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F1EC" w14:textId="4058A7FA" w:rsidR="00EB3C1A" w:rsidRPr="001A005B" w:rsidRDefault="0007066D" w:rsidP="0007066D">
      <w:pPr>
        <w:widowControl/>
        <w:jc w:val="center"/>
        <w:rPr>
          <w:rFonts w:ascii="Gill Sans MT" w:eastAsia="Times New Roman" w:hAnsi="Gill Sans MT" w:cs="Tahoma"/>
          <w:b/>
          <w:bCs/>
          <w:color w:val="000080"/>
          <w:lang w:val="es-ES_tradnl" w:eastAsia="es-ES"/>
        </w:rPr>
      </w:pPr>
      <w:r w:rsidRPr="001A005B">
        <w:rPr>
          <w:rFonts w:ascii="Gill Sans MT" w:eastAsia="Times New Roman" w:hAnsi="Gill Sans MT" w:cs="Tahoma"/>
          <w:b/>
          <w:bCs/>
          <w:color w:val="000080"/>
          <w:lang w:val="es-ES_tradnl" w:eastAsia="es-ES"/>
        </w:rPr>
        <w:t>FORMULARIO DE COMUNICACIÓN DE REESTRUCTURACIÓN DE ORGANISMOS</w:t>
      </w:r>
    </w:p>
    <w:p w14:paraId="747CE64A" w14:textId="77777777" w:rsidR="00EB3C1A" w:rsidRDefault="00EB3C1A" w:rsidP="00EB3C1A">
      <w:pPr>
        <w:widowControl/>
        <w:rPr>
          <w:rFonts w:ascii="Gill Sans MT" w:eastAsia="Times New Roman" w:hAnsi="Gill Sans MT" w:cs="Tahoma"/>
          <w:bCs/>
          <w:color w:val="000080"/>
          <w:sz w:val="20"/>
          <w:szCs w:val="20"/>
          <w:lang w:val="es-ES_tradnl" w:eastAsia="es-ES"/>
        </w:rPr>
      </w:pPr>
    </w:p>
    <w:p w14:paraId="7B97B2BD" w14:textId="77777777" w:rsidR="00802E4F" w:rsidRPr="006616BC" w:rsidRDefault="00802E4F" w:rsidP="00802E4F">
      <w:pPr>
        <w:widowControl/>
        <w:numPr>
          <w:ilvl w:val="0"/>
          <w:numId w:val="7"/>
        </w:numPr>
        <w:rPr>
          <w:rFonts w:ascii="Gill Sans MT" w:hAnsi="Gill Sans MT" w:cs="Tahoma"/>
          <w:b/>
          <w:bCs/>
          <w:color w:val="000080"/>
        </w:rPr>
      </w:pPr>
      <w:r w:rsidRPr="006616BC">
        <w:rPr>
          <w:rFonts w:ascii="Gill Sans MT" w:hAnsi="Gill Sans MT" w:cs="Tahoma"/>
          <w:b/>
          <w:bCs/>
          <w:color w:val="000080"/>
        </w:rPr>
        <w:t>DATOS DEL SOLICITANTE</w:t>
      </w:r>
    </w:p>
    <w:p w14:paraId="49616E09" w14:textId="77777777" w:rsidR="00F27D29" w:rsidRPr="00EB3C1A" w:rsidRDefault="00F27D29" w:rsidP="00EB3C1A">
      <w:pPr>
        <w:widowControl/>
        <w:rPr>
          <w:rFonts w:ascii="Gill Sans MT" w:eastAsia="Times New Roman" w:hAnsi="Gill Sans MT" w:cs="Tahoma"/>
          <w:bCs/>
          <w:color w:val="000080"/>
          <w:sz w:val="20"/>
          <w:szCs w:val="20"/>
          <w:lang w:val="es-ES_tradnl"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2"/>
        <w:gridCol w:w="3669"/>
        <w:gridCol w:w="2180"/>
      </w:tblGrid>
      <w:tr w:rsidR="00EB3C1A" w:rsidRPr="004164B0" w14:paraId="29781DB9" w14:textId="77777777" w:rsidTr="002724B6">
        <w:trPr>
          <w:trHeight w:val="412"/>
        </w:trPr>
        <w:tc>
          <w:tcPr>
            <w:tcW w:w="8951" w:type="dxa"/>
            <w:gridSpan w:val="3"/>
            <w:shd w:val="clear" w:color="auto" w:fill="1F497D" w:themeFill="text2"/>
            <w:vAlign w:val="center"/>
          </w:tcPr>
          <w:p w14:paraId="39C72F8E" w14:textId="1A2881CB" w:rsidR="00EB3C1A" w:rsidRPr="00EB3C1A" w:rsidRDefault="00EB3C1A" w:rsidP="00802E4F">
            <w:pPr>
              <w:widowControl/>
              <w:rPr>
                <w:rFonts w:ascii="Gill Sans MT" w:eastAsia="Times New Roman" w:hAnsi="Gill Sans MT" w:cs="Tahoma"/>
                <w:bCs/>
                <w:color w:val="FFFFFF"/>
                <w:sz w:val="20"/>
                <w:szCs w:val="20"/>
                <w:lang w:val="es-ES_tradnl" w:eastAsia="es-ES"/>
              </w:rPr>
            </w:pPr>
            <w:r w:rsidRPr="00EB3C1A">
              <w:rPr>
                <w:rFonts w:ascii="Gill Sans MT" w:eastAsia="Times New Roman" w:hAnsi="Gill Sans MT" w:cs="Tahoma"/>
                <w:bCs/>
                <w:color w:val="FFFFFF"/>
                <w:sz w:val="20"/>
                <w:szCs w:val="20"/>
                <w:lang w:val="es-ES_tradnl" w:eastAsia="es-ES"/>
              </w:rPr>
              <w:t>Datos del responsable del organismo</w:t>
            </w:r>
            <w:r w:rsidR="008B255D">
              <w:rPr>
                <w:rFonts w:ascii="Gill Sans MT" w:eastAsia="Times New Roman" w:hAnsi="Gill Sans MT" w:cs="Tahoma"/>
                <w:bCs/>
                <w:color w:val="FFFFFF"/>
                <w:sz w:val="20"/>
                <w:szCs w:val="20"/>
                <w:lang w:val="es-ES_tradnl" w:eastAsia="es-ES"/>
              </w:rPr>
              <w:t xml:space="preserve"> resultante</w:t>
            </w:r>
            <w:r w:rsidR="009F2FD0">
              <w:rPr>
                <w:rFonts w:ascii="Gill Sans MT" w:eastAsia="Times New Roman" w:hAnsi="Gill Sans MT" w:cs="Tahoma"/>
                <w:bCs/>
                <w:color w:val="FFFFFF"/>
                <w:sz w:val="20"/>
                <w:szCs w:val="20"/>
                <w:lang w:val="es-ES_tradnl" w:eastAsia="es-ES"/>
              </w:rPr>
              <w:t>.</w:t>
            </w:r>
          </w:p>
        </w:tc>
      </w:tr>
      <w:tr w:rsidR="00EB3C1A" w:rsidRPr="00EB3C1A" w14:paraId="61BD2A33" w14:textId="77777777" w:rsidTr="00802E4F">
        <w:trPr>
          <w:trHeight w:val="417"/>
        </w:trPr>
        <w:tc>
          <w:tcPr>
            <w:tcW w:w="3102" w:type="dxa"/>
            <w:vAlign w:val="center"/>
          </w:tcPr>
          <w:p w14:paraId="78FF7C4A" w14:textId="6AA6DB17"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 xml:space="preserve">Nombre: </w:t>
            </w:r>
          </w:p>
        </w:tc>
        <w:tc>
          <w:tcPr>
            <w:tcW w:w="3669" w:type="dxa"/>
            <w:vAlign w:val="center"/>
          </w:tcPr>
          <w:p w14:paraId="7C501B84" w14:textId="77777777"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Apellidos:</w:t>
            </w:r>
          </w:p>
        </w:tc>
        <w:tc>
          <w:tcPr>
            <w:tcW w:w="2180" w:type="dxa"/>
            <w:vAlign w:val="center"/>
          </w:tcPr>
          <w:p w14:paraId="344F5002" w14:textId="396F81C5"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DNI:</w:t>
            </w:r>
          </w:p>
        </w:tc>
      </w:tr>
      <w:tr w:rsidR="00EB3C1A" w:rsidRPr="00EB3C1A" w14:paraId="36D3E2FA" w14:textId="77777777" w:rsidTr="00802E4F">
        <w:trPr>
          <w:trHeight w:val="411"/>
        </w:trPr>
        <w:tc>
          <w:tcPr>
            <w:tcW w:w="8951" w:type="dxa"/>
            <w:gridSpan w:val="3"/>
            <w:vAlign w:val="center"/>
          </w:tcPr>
          <w:p w14:paraId="3C7A31C3" w14:textId="1E2FE071"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Cargo:</w:t>
            </w:r>
          </w:p>
        </w:tc>
      </w:tr>
      <w:tr w:rsidR="00EB3C1A" w:rsidRPr="00EB3C1A" w14:paraId="62B4D1DB" w14:textId="77777777" w:rsidTr="00802E4F">
        <w:trPr>
          <w:trHeight w:val="416"/>
        </w:trPr>
        <w:tc>
          <w:tcPr>
            <w:tcW w:w="3102" w:type="dxa"/>
            <w:vAlign w:val="center"/>
          </w:tcPr>
          <w:p w14:paraId="0B3ED5AF" w14:textId="2DC215C9"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Teléfono:</w:t>
            </w:r>
          </w:p>
        </w:tc>
        <w:tc>
          <w:tcPr>
            <w:tcW w:w="5849" w:type="dxa"/>
            <w:gridSpan w:val="2"/>
            <w:vAlign w:val="center"/>
          </w:tcPr>
          <w:p w14:paraId="04985300" w14:textId="77777777"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Correo electrónico:</w:t>
            </w:r>
          </w:p>
        </w:tc>
      </w:tr>
      <w:tr w:rsidR="00EB3C1A" w:rsidRPr="00EB3C1A" w14:paraId="5DAAC8AA" w14:textId="77777777" w:rsidTr="00802E4F">
        <w:trPr>
          <w:trHeight w:val="409"/>
        </w:trPr>
        <w:tc>
          <w:tcPr>
            <w:tcW w:w="8951" w:type="dxa"/>
            <w:gridSpan w:val="3"/>
            <w:vAlign w:val="center"/>
          </w:tcPr>
          <w:p w14:paraId="3484973D" w14:textId="09CA857B"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Unidad:</w:t>
            </w:r>
          </w:p>
        </w:tc>
      </w:tr>
    </w:tbl>
    <w:p w14:paraId="7BE102DD" w14:textId="77777777" w:rsidR="00F27D29" w:rsidRDefault="00F27D29" w:rsidP="00F27D29">
      <w:pPr>
        <w:pStyle w:val="Prrafodelista"/>
        <w:widowControl/>
        <w:ind w:left="720"/>
        <w:rPr>
          <w:rFonts w:ascii="Gill Sans MT" w:hAnsi="Gill Sans MT" w:cs="Tahoma"/>
          <w:b/>
          <w:bCs/>
          <w:color w:val="000080"/>
          <w:lang w:val="es-ES"/>
        </w:rPr>
      </w:pPr>
    </w:p>
    <w:p w14:paraId="6F245E32" w14:textId="316D87ED" w:rsidR="0007066D" w:rsidRDefault="00802E4F" w:rsidP="00973136">
      <w:pPr>
        <w:widowControl/>
        <w:numPr>
          <w:ilvl w:val="0"/>
          <w:numId w:val="7"/>
        </w:numPr>
        <w:rPr>
          <w:rFonts w:ascii="Gill Sans MT" w:hAnsi="Gill Sans MT" w:cs="Tahoma"/>
          <w:b/>
          <w:bCs/>
          <w:color w:val="000080"/>
        </w:rPr>
      </w:pPr>
      <w:r w:rsidRPr="006616BC">
        <w:rPr>
          <w:rFonts w:ascii="Gill Sans MT" w:hAnsi="Gill Sans MT" w:cs="Tahoma"/>
          <w:b/>
          <w:bCs/>
          <w:color w:val="000080"/>
        </w:rPr>
        <w:t xml:space="preserve">DATOS RELATIVOS A LA SOLICITUD </w:t>
      </w:r>
    </w:p>
    <w:p w14:paraId="0E09B310" w14:textId="77777777" w:rsidR="00973136" w:rsidRPr="00973136" w:rsidRDefault="00973136" w:rsidP="00973136">
      <w:pPr>
        <w:widowControl/>
        <w:rPr>
          <w:rFonts w:ascii="Gill Sans MT" w:hAnsi="Gill Sans MT" w:cs="Tahoma"/>
          <w:b/>
          <w:bCs/>
          <w:color w:val="00008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07066D" w:rsidRPr="00D3423F" w14:paraId="0D34110B" w14:textId="77777777" w:rsidTr="00281896">
        <w:trPr>
          <w:trHeight w:val="301"/>
        </w:trPr>
        <w:tc>
          <w:tcPr>
            <w:tcW w:w="8959" w:type="dxa"/>
            <w:tcBorders>
              <w:bottom w:val="single" w:sz="4" w:space="0" w:color="auto"/>
            </w:tcBorders>
            <w:shd w:val="clear" w:color="auto" w:fill="1F497D" w:themeFill="text2"/>
            <w:vAlign w:val="center"/>
          </w:tcPr>
          <w:p w14:paraId="3D840802" w14:textId="36BD394A" w:rsidR="0007066D" w:rsidRPr="00EB3C1A" w:rsidRDefault="0007066D" w:rsidP="00281896">
            <w:pPr>
              <w:widowControl/>
              <w:rPr>
                <w:rFonts w:ascii="Gill Sans MT" w:eastAsia="Times New Roman" w:hAnsi="Gill Sans MT" w:cs="Tahoma"/>
                <w:bCs/>
                <w:color w:val="FFFFFF"/>
                <w:sz w:val="20"/>
                <w:szCs w:val="20"/>
                <w:lang w:val="es-ES_tradnl" w:eastAsia="es-ES"/>
              </w:rPr>
            </w:pPr>
            <w:r>
              <w:rPr>
                <w:rFonts w:ascii="Gill Sans MT" w:eastAsia="Times New Roman" w:hAnsi="Gill Sans MT" w:cs="Tahoma"/>
                <w:bCs/>
                <w:color w:val="FFFFFF"/>
                <w:sz w:val="20"/>
                <w:szCs w:val="20"/>
                <w:lang w:val="es-ES_tradnl" w:eastAsia="es-ES"/>
              </w:rPr>
              <w:t xml:space="preserve">Tipo de reestructuración. </w:t>
            </w:r>
            <w:r w:rsidRPr="0007066D">
              <w:rPr>
                <w:rFonts w:ascii="Gill Sans MT" w:eastAsia="Times New Roman" w:hAnsi="Gill Sans MT" w:cs="Tahoma"/>
                <w:b/>
                <w:color w:val="FFFFFF"/>
                <w:sz w:val="20"/>
                <w:szCs w:val="20"/>
                <w:lang w:val="es-ES_tradnl" w:eastAsia="es-ES"/>
              </w:rPr>
              <w:t>(Marcar solo uno</w:t>
            </w:r>
            <w:r w:rsidR="001A005B">
              <w:rPr>
                <w:rFonts w:ascii="Gill Sans MT" w:eastAsia="Times New Roman" w:hAnsi="Gill Sans MT" w:cs="Tahoma"/>
                <w:b/>
                <w:color w:val="FFFFFF"/>
                <w:sz w:val="20"/>
                <w:szCs w:val="20"/>
                <w:lang w:val="es-ES_tradnl" w:eastAsia="es-ES"/>
              </w:rPr>
              <w:t xml:space="preserve">. </w:t>
            </w:r>
            <w:r w:rsidR="007A43F6">
              <w:rPr>
                <w:rFonts w:ascii="Gill Sans MT" w:eastAsia="Times New Roman" w:hAnsi="Gill Sans MT" w:cs="Tahoma"/>
                <w:b/>
                <w:color w:val="FFFFFF"/>
                <w:sz w:val="20"/>
                <w:szCs w:val="20"/>
                <w:lang w:val="es-ES_tradnl" w:eastAsia="es-ES"/>
              </w:rPr>
              <w:t>I</w:t>
            </w:r>
            <w:r w:rsidR="0056688F">
              <w:rPr>
                <w:rFonts w:ascii="Gill Sans MT" w:eastAsia="Times New Roman" w:hAnsi="Gill Sans MT" w:cs="Tahoma"/>
                <w:b/>
                <w:color w:val="FFFFFF"/>
                <w:sz w:val="20"/>
                <w:szCs w:val="20"/>
                <w:lang w:val="es-ES_tradnl" w:eastAsia="es-ES"/>
              </w:rPr>
              <w:t>nstrucciones</w:t>
            </w:r>
            <w:r w:rsidR="001A005B">
              <w:rPr>
                <w:rFonts w:ascii="Gill Sans MT" w:eastAsia="Times New Roman" w:hAnsi="Gill Sans MT" w:cs="Tahoma"/>
                <w:b/>
                <w:color w:val="FFFFFF"/>
                <w:sz w:val="20"/>
                <w:szCs w:val="20"/>
                <w:lang w:val="es-ES_tradnl" w:eastAsia="es-ES"/>
              </w:rPr>
              <w:t xml:space="preserve"> al final</w:t>
            </w:r>
            <w:r w:rsidRPr="0007066D">
              <w:rPr>
                <w:rFonts w:ascii="Gill Sans MT" w:eastAsia="Times New Roman" w:hAnsi="Gill Sans MT" w:cs="Tahoma"/>
                <w:b/>
                <w:color w:val="FFFFFF"/>
                <w:sz w:val="20"/>
                <w:szCs w:val="20"/>
                <w:lang w:val="es-ES_tradnl" w:eastAsia="es-ES"/>
              </w:rPr>
              <w:t>)</w:t>
            </w:r>
          </w:p>
        </w:tc>
      </w:tr>
      <w:tr w:rsidR="0007066D" w:rsidRPr="004164B0" w14:paraId="670C4D40" w14:textId="77777777" w:rsidTr="007A4DA9">
        <w:trPr>
          <w:trHeight w:val="1457"/>
        </w:trPr>
        <w:tc>
          <w:tcPr>
            <w:tcW w:w="8959" w:type="dxa"/>
            <w:vAlign w:val="center"/>
          </w:tcPr>
          <w:p w14:paraId="394C05A9" w14:textId="72BC8D05" w:rsidR="00AD29E5" w:rsidRDefault="0007066D" w:rsidP="00281896">
            <w:pPr>
              <w:widowControl/>
              <w:rPr>
                <w:rFonts w:ascii="Gill Sans MT" w:eastAsia="Times New Roman" w:hAnsi="Gill Sans MT" w:cs="Tahoma"/>
                <w:bCs/>
                <w:color w:val="000080"/>
                <w:sz w:val="16"/>
                <w:szCs w:val="16"/>
                <w:lang w:val="es-ES_tradnl" w:eastAsia="es-ES"/>
              </w:rPr>
            </w:pPr>
            <w:r w:rsidRPr="0007066D">
              <w:rPr>
                <w:rFonts w:ascii="Arial" w:eastAsia="Times New Roman" w:hAnsi="Arial" w:cs="Arial"/>
                <w:bCs/>
                <w:color w:val="000080"/>
                <w:sz w:val="28"/>
                <w:szCs w:val="28"/>
                <w:lang w:val="es-ES_tradnl" w:eastAsia="es-ES"/>
              </w:rPr>
              <w:t>□</w:t>
            </w:r>
            <w:r w:rsidR="007C6848">
              <w:rPr>
                <w:rFonts w:ascii="Gill Sans MT" w:eastAsia="Times New Roman" w:hAnsi="Gill Sans MT" w:cs="Tahoma"/>
                <w:bCs/>
                <w:color w:val="000080"/>
                <w:sz w:val="16"/>
                <w:szCs w:val="16"/>
                <w:lang w:val="es-ES_tradnl" w:eastAsia="es-ES"/>
              </w:rPr>
              <w:t xml:space="preserve"> </w:t>
            </w:r>
            <w:r w:rsidR="00873B0C">
              <w:rPr>
                <w:rFonts w:ascii="Gill Sans MT" w:eastAsia="Times New Roman" w:hAnsi="Gill Sans MT" w:cs="Tahoma"/>
                <w:bCs/>
                <w:color w:val="000080"/>
                <w:sz w:val="16"/>
                <w:szCs w:val="16"/>
                <w:lang w:val="es-ES_tradnl" w:eastAsia="es-ES"/>
              </w:rPr>
              <w:t xml:space="preserve"> </w:t>
            </w:r>
            <w:r w:rsidR="007C6848" w:rsidRPr="00AD29E5">
              <w:rPr>
                <w:rFonts w:ascii="Gill Sans MT" w:eastAsia="Times New Roman" w:hAnsi="Gill Sans MT" w:cs="Tahoma"/>
                <w:b/>
                <w:color w:val="000080"/>
                <w:sz w:val="16"/>
                <w:szCs w:val="16"/>
                <w:lang w:val="es-ES_tradnl" w:eastAsia="es-ES"/>
              </w:rPr>
              <w:t>Fusión</w:t>
            </w:r>
            <w:r w:rsidR="00AD29E5">
              <w:rPr>
                <w:rFonts w:ascii="Gill Sans MT" w:eastAsia="Times New Roman" w:hAnsi="Gill Sans MT" w:cs="Tahoma"/>
                <w:bCs/>
                <w:color w:val="000080"/>
                <w:sz w:val="16"/>
                <w:szCs w:val="16"/>
                <w:lang w:val="es-ES_tradnl" w:eastAsia="es-ES"/>
              </w:rPr>
              <w:t xml:space="preserve">: </w:t>
            </w:r>
            <w:r w:rsidR="00AD29E5" w:rsidRPr="00AD29E5">
              <w:rPr>
                <w:rFonts w:ascii="Gill Sans MT" w:eastAsia="Times New Roman" w:hAnsi="Gill Sans MT" w:cs="Tahoma"/>
                <w:bCs/>
                <w:color w:val="000080"/>
                <w:sz w:val="16"/>
                <w:szCs w:val="16"/>
                <w:lang w:val="es-ES_tradnl" w:eastAsia="es-ES"/>
              </w:rPr>
              <w:t>Dos o más organismos se unen para formar un nuevo organismo</w:t>
            </w:r>
            <w:r w:rsidR="00E202C8">
              <w:rPr>
                <w:rFonts w:ascii="Gill Sans MT" w:eastAsia="Times New Roman" w:hAnsi="Gill Sans MT" w:cs="Tahoma"/>
                <w:bCs/>
                <w:color w:val="000080"/>
                <w:sz w:val="16"/>
                <w:szCs w:val="16"/>
                <w:lang w:val="es-ES_tradnl" w:eastAsia="es-ES"/>
              </w:rPr>
              <w:t>.</w:t>
            </w:r>
          </w:p>
          <w:p w14:paraId="717C0F5A" w14:textId="28342001" w:rsidR="00695175" w:rsidRDefault="00AD29E5" w:rsidP="00281896">
            <w:pPr>
              <w:widowControl/>
              <w:rPr>
                <w:rFonts w:ascii="Gill Sans MT" w:eastAsia="Times New Roman" w:hAnsi="Gill Sans MT" w:cs="Tahoma"/>
                <w:bCs/>
                <w:color w:val="000080"/>
                <w:sz w:val="16"/>
                <w:szCs w:val="16"/>
                <w:lang w:val="es-ES_tradnl" w:eastAsia="es-ES"/>
              </w:rPr>
            </w:pPr>
            <w:r w:rsidRPr="0007066D">
              <w:rPr>
                <w:rFonts w:ascii="Arial" w:eastAsia="Times New Roman" w:hAnsi="Arial" w:cs="Arial"/>
                <w:bCs/>
                <w:color w:val="000080"/>
                <w:sz w:val="28"/>
                <w:szCs w:val="28"/>
                <w:lang w:val="es-ES_tradnl" w:eastAsia="es-ES"/>
              </w:rPr>
              <w:t>□</w:t>
            </w:r>
            <w:r>
              <w:rPr>
                <w:rFonts w:ascii="Arial" w:eastAsia="Times New Roman" w:hAnsi="Arial" w:cs="Arial"/>
                <w:bCs/>
                <w:color w:val="000080"/>
                <w:sz w:val="28"/>
                <w:szCs w:val="28"/>
                <w:lang w:val="es-ES_tradnl" w:eastAsia="es-ES"/>
              </w:rPr>
              <w:t xml:space="preserve"> </w:t>
            </w:r>
            <w:r w:rsidR="00695175" w:rsidRPr="00AD29E5">
              <w:rPr>
                <w:rFonts w:ascii="Gill Sans MT" w:eastAsia="Times New Roman" w:hAnsi="Gill Sans MT" w:cs="Tahoma"/>
                <w:b/>
                <w:color w:val="000080"/>
                <w:sz w:val="16"/>
                <w:szCs w:val="16"/>
                <w:lang w:val="es-ES_tradnl" w:eastAsia="es-ES"/>
              </w:rPr>
              <w:t>Absorción</w:t>
            </w:r>
            <w:r w:rsidR="00695175">
              <w:rPr>
                <w:rFonts w:ascii="Gill Sans MT" w:eastAsia="Times New Roman" w:hAnsi="Gill Sans MT" w:cs="Tahoma"/>
                <w:bCs/>
                <w:color w:val="000080"/>
                <w:sz w:val="16"/>
                <w:szCs w:val="16"/>
                <w:lang w:val="es-ES_tradnl" w:eastAsia="es-ES"/>
              </w:rPr>
              <w:t xml:space="preserve">: </w:t>
            </w:r>
            <w:r w:rsidR="00695175" w:rsidRPr="00AD29E5">
              <w:rPr>
                <w:rFonts w:ascii="Gill Sans MT" w:eastAsia="Times New Roman" w:hAnsi="Gill Sans MT" w:cs="Tahoma"/>
                <w:bCs/>
                <w:color w:val="000080"/>
                <w:sz w:val="16"/>
                <w:szCs w:val="16"/>
                <w:lang w:val="es-ES_tradnl" w:eastAsia="es-ES"/>
              </w:rPr>
              <w:t>Un</w:t>
            </w:r>
            <w:r w:rsidR="00695175">
              <w:rPr>
                <w:rFonts w:ascii="Gill Sans MT" w:eastAsia="Times New Roman" w:hAnsi="Gill Sans MT" w:cs="Tahoma"/>
                <w:bCs/>
                <w:color w:val="000080"/>
                <w:sz w:val="16"/>
                <w:szCs w:val="16"/>
                <w:lang w:val="es-ES_tradnl" w:eastAsia="es-ES"/>
              </w:rPr>
              <w:t>o o más</w:t>
            </w:r>
            <w:r w:rsidR="00695175" w:rsidRPr="00AD29E5">
              <w:rPr>
                <w:rFonts w:ascii="Gill Sans MT" w:eastAsia="Times New Roman" w:hAnsi="Gill Sans MT" w:cs="Tahoma"/>
                <w:bCs/>
                <w:color w:val="000080"/>
                <w:sz w:val="16"/>
                <w:szCs w:val="16"/>
                <w:lang w:val="es-ES_tradnl" w:eastAsia="es-ES"/>
              </w:rPr>
              <w:t xml:space="preserve"> organismo</w:t>
            </w:r>
            <w:r w:rsidR="00695175">
              <w:rPr>
                <w:rFonts w:ascii="Gill Sans MT" w:eastAsia="Times New Roman" w:hAnsi="Gill Sans MT" w:cs="Tahoma"/>
                <w:bCs/>
                <w:color w:val="000080"/>
                <w:sz w:val="16"/>
                <w:szCs w:val="16"/>
                <w:lang w:val="es-ES_tradnl" w:eastAsia="es-ES"/>
              </w:rPr>
              <w:t>s</w:t>
            </w:r>
            <w:r w:rsidR="00695175" w:rsidRPr="00AD29E5">
              <w:rPr>
                <w:rFonts w:ascii="Gill Sans MT" w:eastAsia="Times New Roman" w:hAnsi="Gill Sans MT" w:cs="Tahoma"/>
                <w:bCs/>
                <w:color w:val="000080"/>
                <w:sz w:val="16"/>
                <w:szCs w:val="16"/>
                <w:lang w:val="es-ES_tradnl" w:eastAsia="es-ES"/>
              </w:rPr>
              <w:t xml:space="preserve"> pasa</w:t>
            </w:r>
            <w:r w:rsidR="00695175">
              <w:rPr>
                <w:rFonts w:ascii="Gill Sans MT" w:eastAsia="Times New Roman" w:hAnsi="Gill Sans MT" w:cs="Tahoma"/>
                <w:bCs/>
                <w:color w:val="000080"/>
                <w:sz w:val="16"/>
                <w:szCs w:val="16"/>
                <w:lang w:val="es-ES_tradnl" w:eastAsia="es-ES"/>
              </w:rPr>
              <w:t>n</w:t>
            </w:r>
            <w:r w:rsidR="00695175" w:rsidRPr="00AD29E5">
              <w:rPr>
                <w:rFonts w:ascii="Gill Sans MT" w:eastAsia="Times New Roman" w:hAnsi="Gill Sans MT" w:cs="Tahoma"/>
                <w:bCs/>
                <w:color w:val="000080"/>
                <w:sz w:val="16"/>
                <w:szCs w:val="16"/>
                <w:lang w:val="es-ES_tradnl" w:eastAsia="es-ES"/>
              </w:rPr>
              <w:t xml:space="preserve"> a formar parte de otro organismo ya existente</w:t>
            </w:r>
            <w:r w:rsidR="00E202C8">
              <w:rPr>
                <w:rFonts w:ascii="Gill Sans MT" w:eastAsia="Times New Roman" w:hAnsi="Gill Sans MT" w:cs="Tahoma"/>
                <w:bCs/>
                <w:color w:val="000080"/>
                <w:sz w:val="16"/>
                <w:szCs w:val="16"/>
                <w:lang w:val="es-ES_tradnl" w:eastAsia="es-ES"/>
              </w:rPr>
              <w:t>.</w:t>
            </w:r>
            <w:r w:rsidR="00695175">
              <w:rPr>
                <w:rFonts w:ascii="Gill Sans MT" w:eastAsia="Times New Roman" w:hAnsi="Gill Sans MT" w:cs="Tahoma"/>
                <w:bCs/>
                <w:color w:val="000080"/>
                <w:sz w:val="16"/>
                <w:szCs w:val="16"/>
                <w:lang w:val="es-ES_tradnl" w:eastAsia="es-ES"/>
              </w:rPr>
              <w:t xml:space="preserve">           </w:t>
            </w:r>
            <w:r>
              <w:rPr>
                <w:rFonts w:ascii="Gill Sans MT" w:eastAsia="Times New Roman" w:hAnsi="Gill Sans MT" w:cs="Tahoma"/>
                <w:bCs/>
                <w:color w:val="000080"/>
                <w:sz w:val="16"/>
                <w:szCs w:val="16"/>
                <w:lang w:val="es-ES_tradnl" w:eastAsia="es-ES"/>
              </w:rPr>
              <w:t xml:space="preserve">             </w:t>
            </w:r>
          </w:p>
          <w:p w14:paraId="0E9E88EE" w14:textId="69A2424C" w:rsidR="00AD29E5" w:rsidRDefault="00AD29E5" w:rsidP="00281896">
            <w:pPr>
              <w:widowControl/>
              <w:rPr>
                <w:rFonts w:ascii="Gill Sans MT" w:eastAsia="Times New Roman" w:hAnsi="Gill Sans MT" w:cs="Tahoma"/>
                <w:bCs/>
                <w:color w:val="000080"/>
                <w:sz w:val="16"/>
                <w:szCs w:val="16"/>
                <w:lang w:val="es-ES_tradnl" w:eastAsia="es-ES"/>
              </w:rPr>
            </w:pPr>
            <w:r w:rsidRPr="0007066D">
              <w:rPr>
                <w:rFonts w:ascii="Arial" w:eastAsia="Times New Roman" w:hAnsi="Arial" w:cs="Arial"/>
                <w:bCs/>
                <w:color w:val="000080"/>
                <w:sz w:val="28"/>
                <w:szCs w:val="28"/>
                <w:lang w:val="es-ES_tradnl" w:eastAsia="es-ES"/>
              </w:rPr>
              <w:t>□</w:t>
            </w:r>
            <w:r w:rsidR="00873B0C">
              <w:rPr>
                <w:rFonts w:ascii="Arial" w:eastAsia="Times New Roman" w:hAnsi="Arial" w:cs="Arial"/>
                <w:bCs/>
                <w:color w:val="000080"/>
                <w:sz w:val="28"/>
                <w:szCs w:val="28"/>
                <w:lang w:val="es-ES_tradnl" w:eastAsia="es-ES"/>
              </w:rPr>
              <w:t xml:space="preserve"> </w:t>
            </w:r>
            <w:r w:rsidR="00695175" w:rsidRPr="007A4DA9">
              <w:rPr>
                <w:rFonts w:ascii="Gill Sans MT" w:eastAsia="Times New Roman" w:hAnsi="Gill Sans MT" w:cs="Tahoma"/>
                <w:b/>
                <w:color w:val="000080"/>
                <w:sz w:val="16"/>
                <w:szCs w:val="16"/>
                <w:lang w:val="es-ES_tradnl" w:eastAsia="es-ES"/>
              </w:rPr>
              <w:t>Escisión</w:t>
            </w:r>
            <w:r w:rsidR="00695175" w:rsidRPr="007A4DA9">
              <w:rPr>
                <w:rFonts w:ascii="Gill Sans MT" w:eastAsia="Times New Roman" w:hAnsi="Gill Sans MT" w:cs="Tahoma"/>
                <w:bCs/>
                <w:color w:val="000080"/>
                <w:sz w:val="16"/>
                <w:szCs w:val="16"/>
                <w:lang w:val="es-ES_tradnl" w:eastAsia="es-ES"/>
              </w:rPr>
              <w:t xml:space="preserve">: </w:t>
            </w:r>
            <w:r w:rsidR="00695175" w:rsidRPr="00AD29E5">
              <w:rPr>
                <w:rFonts w:ascii="Gill Sans MT" w:eastAsia="Times New Roman" w:hAnsi="Gill Sans MT" w:cs="Tahoma"/>
                <w:bCs/>
                <w:color w:val="000080"/>
                <w:sz w:val="16"/>
                <w:szCs w:val="16"/>
                <w:lang w:val="es-ES_tradnl" w:eastAsia="es-ES"/>
              </w:rPr>
              <w:t>Un organismo se divide en dos o más organismos, pudiendo ser uno de</w:t>
            </w:r>
            <w:r w:rsidR="00695175">
              <w:rPr>
                <w:rFonts w:ascii="Gill Sans MT" w:eastAsia="Times New Roman" w:hAnsi="Gill Sans MT" w:cs="Tahoma"/>
                <w:bCs/>
                <w:color w:val="000080"/>
                <w:sz w:val="16"/>
                <w:szCs w:val="16"/>
                <w:lang w:val="es-ES_tradnl" w:eastAsia="es-ES"/>
              </w:rPr>
              <w:t xml:space="preserve"> ellos el propio organismo</w:t>
            </w:r>
            <w:r w:rsidR="00695175" w:rsidRPr="00AD29E5">
              <w:rPr>
                <w:rFonts w:ascii="Gill Sans MT" w:eastAsia="Times New Roman" w:hAnsi="Gill Sans MT" w:cs="Tahoma"/>
                <w:bCs/>
                <w:color w:val="000080"/>
                <w:sz w:val="16"/>
                <w:szCs w:val="16"/>
                <w:lang w:val="es-ES_tradnl" w:eastAsia="es-ES"/>
              </w:rPr>
              <w:t xml:space="preserve"> de origen</w:t>
            </w:r>
            <w:r w:rsidR="00E202C8">
              <w:rPr>
                <w:rFonts w:ascii="Gill Sans MT" w:eastAsia="Times New Roman" w:hAnsi="Gill Sans MT" w:cs="Tahoma"/>
                <w:bCs/>
                <w:color w:val="000080"/>
                <w:sz w:val="16"/>
                <w:szCs w:val="16"/>
                <w:lang w:val="es-ES_tradnl" w:eastAsia="es-ES"/>
              </w:rPr>
              <w:t>.</w:t>
            </w:r>
          </w:p>
          <w:p w14:paraId="7DEC231F" w14:textId="456ED293" w:rsidR="00AD29E5" w:rsidRPr="0007066D" w:rsidRDefault="00AD29E5" w:rsidP="00281896">
            <w:pPr>
              <w:widowControl/>
              <w:rPr>
                <w:rFonts w:ascii="Gill Sans MT" w:eastAsia="Times New Roman" w:hAnsi="Gill Sans MT" w:cs="Tahoma"/>
                <w:bCs/>
                <w:color w:val="000080"/>
                <w:sz w:val="28"/>
                <w:szCs w:val="28"/>
                <w:lang w:val="es-ES_tradnl" w:eastAsia="es-ES"/>
              </w:rPr>
            </w:pPr>
            <w:r w:rsidRPr="0007066D">
              <w:rPr>
                <w:rFonts w:ascii="Arial" w:eastAsia="Times New Roman" w:hAnsi="Arial" w:cs="Arial"/>
                <w:bCs/>
                <w:color w:val="000080"/>
                <w:sz w:val="28"/>
                <w:szCs w:val="28"/>
                <w:lang w:val="es-ES_tradnl" w:eastAsia="es-ES"/>
              </w:rPr>
              <w:t>□</w:t>
            </w:r>
            <w:r>
              <w:rPr>
                <w:rFonts w:ascii="Arial" w:eastAsia="Times New Roman" w:hAnsi="Arial" w:cs="Arial"/>
                <w:bCs/>
                <w:color w:val="000080"/>
                <w:sz w:val="28"/>
                <w:szCs w:val="28"/>
                <w:lang w:val="es-ES_tradnl" w:eastAsia="es-ES"/>
              </w:rPr>
              <w:t xml:space="preserve"> </w:t>
            </w:r>
            <w:r w:rsidR="00695175">
              <w:rPr>
                <w:rFonts w:ascii="Gill Sans MT" w:eastAsia="Times New Roman" w:hAnsi="Gill Sans MT" w:cs="Tahoma"/>
                <w:b/>
                <w:color w:val="000080"/>
                <w:sz w:val="16"/>
                <w:szCs w:val="16"/>
                <w:lang w:val="es-ES_tradnl" w:eastAsia="es-ES"/>
              </w:rPr>
              <w:t>Cambio de DIR3</w:t>
            </w:r>
            <w:r>
              <w:rPr>
                <w:rFonts w:ascii="Gill Sans MT" w:eastAsia="Times New Roman" w:hAnsi="Gill Sans MT" w:cs="Tahoma"/>
                <w:bCs/>
                <w:color w:val="000080"/>
                <w:sz w:val="16"/>
                <w:szCs w:val="16"/>
                <w:lang w:val="es-ES_tradnl" w:eastAsia="es-ES"/>
              </w:rPr>
              <w:t xml:space="preserve">: </w:t>
            </w:r>
            <w:r w:rsidR="00695175">
              <w:rPr>
                <w:rFonts w:ascii="Gill Sans MT" w:eastAsia="Times New Roman" w:hAnsi="Gill Sans MT" w:cs="Tahoma"/>
                <w:bCs/>
                <w:color w:val="000080"/>
                <w:sz w:val="16"/>
                <w:szCs w:val="16"/>
                <w:lang w:val="es-ES_tradnl" w:eastAsia="es-ES"/>
              </w:rPr>
              <w:t>Un organismo cambia el DIR3 sin que el cambio involucre a otro organismo.</w:t>
            </w:r>
          </w:p>
        </w:tc>
      </w:tr>
    </w:tbl>
    <w:p w14:paraId="300F2C79" w14:textId="77777777" w:rsidR="00EB3C1A" w:rsidRPr="00EB3C1A" w:rsidRDefault="00EB3C1A" w:rsidP="00EB3C1A">
      <w:pPr>
        <w:widowControl/>
        <w:rPr>
          <w:rFonts w:ascii="Gill Sans MT" w:eastAsia="Times New Roman" w:hAnsi="Gill Sans MT" w:cs="Tahoma"/>
          <w:b/>
          <w:bCs/>
          <w:color w:val="000080"/>
          <w:sz w:val="20"/>
          <w:szCs w:val="20"/>
          <w:lang w:val="es-ES_tradnl" w:eastAsia="es-E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EB3C1A" w:rsidRPr="00EB3C1A" w14:paraId="5114614B" w14:textId="77777777" w:rsidTr="002724B6">
        <w:trPr>
          <w:trHeight w:val="365"/>
        </w:trPr>
        <w:tc>
          <w:tcPr>
            <w:tcW w:w="8959" w:type="dxa"/>
            <w:shd w:val="clear" w:color="auto" w:fill="1F497D" w:themeFill="text2"/>
            <w:vAlign w:val="center"/>
          </w:tcPr>
          <w:p w14:paraId="5129F121" w14:textId="44562D4D" w:rsidR="00EB3C1A" w:rsidRPr="00EB3C1A" w:rsidRDefault="00EB3C1A" w:rsidP="00802E4F">
            <w:pPr>
              <w:widowControl/>
              <w:rPr>
                <w:rFonts w:ascii="Gill Sans MT" w:eastAsia="Times New Roman" w:hAnsi="Gill Sans MT" w:cs="Tahoma"/>
                <w:bCs/>
                <w:color w:val="FFFFFF"/>
                <w:sz w:val="20"/>
                <w:szCs w:val="20"/>
                <w:lang w:val="es-ES_tradnl" w:eastAsia="es-ES"/>
              </w:rPr>
            </w:pPr>
            <w:r w:rsidRPr="00EB3C1A">
              <w:rPr>
                <w:rFonts w:ascii="Gill Sans MT" w:eastAsia="Times New Roman" w:hAnsi="Gill Sans MT" w:cs="Tahoma"/>
                <w:bCs/>
                <w:color w:val="FFFFFF"/>
                <w:sz w:val="20"/>
                <w:szCs w:val="20"/>
                <w:lang w:val="es-ES_tradnl" w:eastAsia="es-ES"/>
              </w:rPr>
              <w:t xml:space="preserve"> </w:t>
            </w:r>
            <w:r w:rsidR="0001441F">
              <w:rPr>
                <w:rFonts w:ascii="Gill Sans MT" w:eastAsia="Times New Roman" w:hAnsi="Gill Sans MT" w:cs="Tahoma"/>
                <w:bCs/>
                <w:color w:val="FFFFFF"/>
                <w:sz w:val="20"/>
                <w:szCs w:val="20"/>
                <w:lang w:val="es-ES_tradnl" w:eastAsia="es-ES"/>
              </w:rPr>
              <w:t>O</w:t>
            </w:r>
            <w:r w:rsidRPr="00EB3C1A">
              <w:rPr>
                <w:rFonts w:ascii="Gill Sans MT" w:eastAsia="Times New Roman" w:hAnsi="Gill Sans MT" w:cs="Tahoma"/>
                <w:bCs/>
                <w:color w:val="FFFFFF"/>
                <w:sz w:val="20"/>
                <w:szCs w:val="20"/>
                <w:lang w:val="es-ES_tradnl" w:eastAsia="es-ES"/>
              </w:rPr>
              <w:t>rganismo</w:t>
            </w:r>
            <w:r w:rsidR="0007066D">
              <w:rPr>
                <w:rFonts w:ascii="Gill Sans MT" w:eastAsia="Times New Roman" w:hAnsi="Gill Sans MT" w:cs="Tahoma"/>
                <w:bCs/>
                <w:color w:val="FFFFFF"/>
                <w:sz w:val="20"/>
                <w:szCs w:val="20"/>
                <w:lang w:val="es-ES_tradnl" w:eastAsia="es-ES"/>
              </w:rPr>
              <w:t xml:space="preserve"> de </w:t>
            </w:r>
            <w:r w:rsidR="0007066D" w:rsidRPr="001A005B">
              <w:rPr>
                <w:rFonts w:ascii="Gill Sans MT" w:eastAsia="Times New Roman" w:hAnsi="Gill Sans MT" w:cs="Tahoma"/>
                <w:b/>
                <w:color w:val="FFFFFF"/>
                <w:sz w:val="20"/>
                <w:szCs w:val="20"/>
                <w:lang w:val="es-ES_tradnl" w:eastAsia="es-ES"/>
              </w:rPr>
              <w:t>origen</w:t>
            </w:r>
            <w:r w:rsidR="001A005B">
              <w:rPr>
                <w:rFonts w:ascii="Gill Sans MT" w:eastAsia="Times New Roman" w:hAnsi="Gill Sans MT" w:cs="Tahoma"/>
                <w:bCs/>
                <w:color w:val="FFFFFF"/>
                <w:sz w:val="20"/>
                <w:szCs w:val="20"/>
                <w:lang w:val="es-ES_tradnl" w:eastAsia="es-ES"/>
              </w:rPr>
              <w:t xml:space="preserve"> 1</w:t>
            </w:r>
            <w:r w:rsidR="009F2FD0">
              <w:rPr>
                <w:rFonts w:ascii="Gill Sans MT" w:eastAsia="Times New Roman" w:hAnsi="Gill Sans MT" w:cs="Tahoma"/>
                <w:bCs/>
                <w:color w:val="FFFFFF"/>
                <w:sz w:val="20"/>
                <w:szCs w:val="20"/>
                <w:lang w:val="es-ES_tradnl" w:eastAsia="es-ES"/>
              </w:rPr>
              <w:t>.</w:t>
            </w:r>
            <w:r w:rsidR="0001441F">
              <w:rPr>
                <w:rFonts w:ascii="Gill Sans MT" w:eastAsia="Times New Roman" w:hAnsi="Gill Sans MT" w:cs="Tahoma"/>
                <w:bCs/>
                <w:color w:val="FFFFFF"/>
                <w:sz w:val="20"/>
                <w:szCs w:val="20"/>
                <w:lang w:val="es-ES_tradnl" w:eastAsia="es-ES"/>
              </w:rPr>
              <w:t xml:space="preserve"> </w:t>
            </w:r>
          </w:p>
        </w:tc>
      </w:tr>
      <w:tr w:rsidR="00EB3C1A" w:rsidRPr="00EB3C1A" w14:paraId="6C63FEA7" w14:textId="77777777" w:rsidTr="00802E4F">
        <w:trPr>
          <w:trHeight w:val="429"/>
        </w:trPr>
        <w:tc>
          <w:tcPr>
            <w:tcW w:w="8959" w:type="dxa"/>
            <w:vAlign w:val="center"/>
          </w:tcPr>
          <w:p w14:paraId="1BA38CF9" w14:textId="1898532E"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Nombre</w:t>
            </w:r>
            <w:r w:rsidR="007A4B8B">
              <w:rPr>
                <w:rFonts w:ascii="Gill Sans MT" w:eastAsia="Times New Roman" w:hAnsi="Gill Sans MT" w:cs="Tahoma"/>
                <w:bCs/>
                <w:color w:val="000080"/>
                <w:sz w:val="16"/>
                <w:szCs w:val="16"/>
                <w:lang w:val="es-ES_tradnl" w:eastAsia="es-ES"/>
              </w:rPr>
              <w:t xml:space="preserve"> de</w:t>
            </w:r>
            <w:r w:rsidRPr="00EB3C1A">
              <w:rPr>
                <w:rFonts w:ascii="Gill Sans MT" w:eastAsia="Times New Roman" w:hAnsi="Gill Sans MT" w:cs="Tahoma"/>
                <w:bCs/>
                <w:color w:val="000080"/>
                <w:sz w:val="16"/>
                <w:szCs w:val="16"/>
                <w:lang w:val="es-ES_tradnl" w:eastAsia="es-ES"/>
              </w:rPr>
              <w:t xml:space="preserve"> la Unidad: </w:t>
            </w:r>
          </w:p>
        </w:tc>
      </w:tr>
      <w:tr w:rsidR="00F75C4C" w:rsidRPr="00D3423F" w14:paraId="364E8D62" w14:textId="77777777" w:rsidTr="002D2FC3">
        <w:trPr>
          <w:trHeight w:val="419"/>
        </w:trPr>
        <w:tc>
          <w:tcPr>
            <w:tcW w:w="8959" w:type="dxa"/>
            <w:vAlign w:val="center"/>
          </w:tcPr>
          <w:p w14:paraId="1F630F4C" w14:textId="4894D59C" w:rsidR="00F75C4C" w:rsidRPr="00802E4F" w:rsidRDefault="00F75C4C" w:rsidP="00802E4F">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Código DIR3</w:t>
            </w:r>
            <w:r w:rsidRPr="00802E4F">
              <w:rPr>
                <w:rFonts w:ascii="Gill Sans MT" w:eastAsia="Times New Roman" w:hAnsi="Gill Sans MT" w:cs="Tahoma"/>
                <w:bCs/>
                <w:i/>
                <w:color w:val="000080"/>
                <w:sz w:val="16"/>
                <w:szCs w:val="16"/>
                <w:lang w:val="es-ES_tradnl" w:eastAsia="es-ES"/>
              </w:rPr>
              <w:t>:</w:t>
            </w:r>
          </w:p>
        </w:tc>
      </w:tr>
    </w:tbl>
    <w:p w14:paraId="5FC0D5F6" w14:textId="77777777" w:rsidR="00EB3C1A" w:rsidRDefault="00EB3C1A" w:rsidP="00EB3C1A">
      <w:pPr>
        <w:widowControl/>
        <w:rPr>
          <w:rFonts w:ascii="Verdana" w:eastAsia="Times New Roman" w:hAnsi="Verdana" w:cs="Times New Roman"/>
          <w:b/>
          <w:color w:val="000080"/>
          <w:sz w:val="18"/>
          <w:szCs w:val="18"/>
          <w:u w:val="single"/>
          <w:lang w:val="es-ES_tradnl" w:eastAsia="es-E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BC7BD5" w:rsidRPr="00EB3C1A" w14:paraId="77EE932C" w14:textId="77777777" w:rsidTr="00BC023A">
        <w:trPr>
          <w:trHeight w:val="365"/>
        </w:trPr>
        <w:tc>
          <w:tcPr>
            <w:tcW w:w="8959" w:type="dxa"/>
            <w:shd w:val="clear" w:color="auto" w:fill="1F497D" w:themeFill="text2"/>
            <w:vAlign w:val="center"/>
          </w:tcPr>
          <w:p w14:paraId="76856E8A" w14:textId="64471E37" w:rsidR="00BC7BD5" w:rsidRPr="00EB3C1A" w:rsidRDefault="00BC7BD5" w:rsidP="00BC023A">
            <w:pPr>
              <w:widowControl/>
              <w:rPr>
                <w:rFonts w:ascii="Gill Sans MT" w:eastAsia="Times New Roman" w:hAnsi="Gill Sans MT" w:cs="Tahoma"/>
                <w:bCs/>
                <w:color w:val="FFFFFF"/>
                <w:sz w:val="20"/>
                <w:szCs w:val="20"/>
                <w:lang w:val="es-ES_tradnl" w:eastAsia="es-ES"/>
              </w:rPr>
            </w:pPr>
            <w:r>
              <w:rPr>
                <w:rFonts w:ascii="Gill Sans MT" w:eastAsia="Times New Roman" w:hAnsi="Gill Sans MT" w:cs="Tahoma"/>
                <w:bCs/>
                <w:color w:val="FFFFFF"/>
                <w:sz w:val="20"/>
                <w:szCs w:val="20"/>
                <w:lang w:val="es-ES_tradnl" w:eastAsia="es-ES"/>
              </w:rPr>
              <w:t>O</w:t>
            </w:r>
            <w:r w:rsidRPr="00EB3C1A">
              <w:rPr>
                <w:rFonts w:ascii="Gill Sans MT" w:eastAsia="Times New Roman" w:hAnsi="Gill Sans MT" w:cs="Tahoma"/>
                <w:bCs/>
                <w:color w:val="FFFFFF"/>
                <w:sz w:val="20"/>
                <w:szCs w:val="20"/>
                <w:lang w:val="es-ES_tradnl" w:eastAsia="es-ES"/>
              </w:rPr>
              <w:t>rganismo</w:t>
            </w:r>
            <w:r>
              <w:rPr>
                <w:rFonts w:ascii="Gill Sans MT" w:eastAsia="Times New Roman" w:hAnsi="Gill Sans MT" w:cs="Tahoma"/>
                <w:bCs/>
                <w:color w:val="FFFFFF"/>
                <w:sz w:val="20"/>
                <w:szCs w:val="20"/>
                <w:lang w:val="es-ES_tradnl" w:eastAsia="es-ES"/>
              </w:rPr>
              <w:t xml:space="preserve"> de </w:t>
            </w:r>
            <w:r w:rsidRPr="001A005B">
              <w:rPr>
                <w:rFonts w:ascii="Gill Sans MT" w:eastAsia="Times New Roman" w:hAnsi="Gill Sans MT" w:cs="Tahoma"/>
                <w:b/>
                <w:color w:val="FFFFFF"/>
                <w:sz w:val="20"/>
                <w:szCs w:val="20"/>
                <w:lang w:val="es-ES_tradnl" w:eastAsia="es-ES"/>
              </w:rPr>
              <w:t>origen</w:t>
            </w:r>
            <w:r>
              <w:rPr>
                <w:rFonts w:ascii="Gill Sans MT" w:eastAsia="Times New Roman" w:hAnsi="Gill Sans MT" w:cs="Tahoma"/>
                <w:bCs/>
                <w:color w:val="FFFFFF"/>
                <w:sz w:val="20"/>
                <w:szCs w:val="20"/>
                <w:lang w:val="es-ES_tradnl" w:eastAsia="es-ES"/>
              </w:rPr>
              <w:t xml:space="preserve"> 2</w:t>
            </w:r>
            <w:r w:rsidR="00F75C4C">
              <w:rPr>
                <w:rFonts w:ascii="Gill Sans MT" w:eastAsia="Times New Roman" w:hAnsi="Gill Sans MT" w:cs="Tahoma"/>
                <w:bCs/>
                <w:color w:val="FFFFFF"/>
                <w:sz w:val="20"/>
                <w:szCs w:val="20"/>
                <w:lang w:val="es-ES_tradnl" w:eastAsia="es-ES"/>
              </w:rPr>
              <w:t xml:space="preserve"> </w:t>
            </w:r>
            <w:r w:rsidR="00F75C4C" w:rsidRPr="0007066D">
              <w:rPr>
                <w:rFonts w:ascii="Gill Sans MT" w:eastAsia="Times New Roman" w:hAnsi="Gill Sans MT" w:cs="Tahoma"/>
                <w:b/>
                <w:color w:val="FFFFFF"/>
                <w:sz w:val="20"/>
                <w:szCs w:val="20"/>
                <w:lang w:val="es-ES_tradnl" w:eastAsia="es-ES"/>
              </w:rPr>
              <w:t>(</w:t>
            </w:r>
            <w:r w:rsidR="00F75C4C">
              <w:rPr>
                <w:rFonts w:ascii="Gill Sans MT" w:eastAsia="Times New Roman" w:hAnsi="Gill Sans MT" w:cs="Tahoma"/>
                <w:b/>
                <w:color w:val="FFFFFF"/>
                <w:sz w:val="20"/>
                <w:szCs w:val="20"/>
                <w:lang w:val="es-ES_tradnl" w:eastAsia="es-ES"/>
              </w:rPr>
              <w:t>Rellenar en caso de Fusión o de Absorción de más de un organismo</w:t>
            </w:r>
            <w:r w:rsidR="00F75C4C" w:rsidRPr="0007066D">
              <w:rPr>
                <w:rFonts w:ascii="Gill Sans MT" w:eastAsia="Times New Roman" w:hAnsi="Gill Sans MT" w:cs="Tahoma"/>
                <w:b/>
                <w:color w:val="FFFFFF"/>
                <w:sz w:val="20"/>
                <w:szCs w:val="20"/>
                <w:lang w:val="es-ES_tradnl" w:eastAsia="es-ES"/>
              </w:rPr>
              <w:t>)</w:t>
            </w:r>
            <w:r>
              <w:rPr>
                <w:rFonts w:ascii="Gill Sans MT" w:eastAsia="Times New Roman" w:hAnsi="Gill Sans MT" w:cs="Tahoma"/>
                <w:bCs/>
                <w:color w:val="FFFFFF"/>
                <w:sz w:val="20"/>
                <w:szCs w:val="20"/>
                <w:lang w:val="es-ES_tradnl" w:eastAsia="es-ES"/>
              </w:rPr>
              <w:t>.</w:t>
            </w:r>
          </w:p>
        </w:tc>
      </w:tr>
      <w:tr w:rsidR="00BC7BD5" w:rsidRPr="00EB3C1A" w14:paraId="54BA1940" w14:textId="77777777" w:rsidTr="00BC023A">
        <w:trPr>
          <w:trHeight w:val="429"/>
        </w:trPr>
        <w:tc>
          <w:tcPr>
            <w:tcW w:w="8959" w:type="dxa"/>
            <w:vAlign w:val="center"/>
          </w:tcPr>
          <w:p w14:paraId="169106AF" w14:textId="77777777" w:rsidR="00BC7BD5" w:rsidRPr="00EB3C1A" w:rsidRDefault="00BC7BD5" w:rsidP="00BC023A">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Nombre</w:t>
            </w:r>
            <w:r>
              <w:rPr>
                <w:rFonts w:ascii="Gill Sans MT" w:eastAsia="Times New Roman" w:hAnsi="Gill Sans MT" w:cs="Tahoma"/>
                <w:bCs/>
                <w:color w:val="000080"/>
                <w:sz w:val="16"/>
                <w:szCs w:val="16"/>
                <w:lang w:val="es-ES_tradnl" w:eastAsia="es-ES"/>
              </w:rPr>
              <w:t xml:space="preserve"> de</w:t>
            </w:r>
            <w:r w:rsidRPr="00EB3C1A">
              <w:rPr>
                <w:rFonts w:ascii="Gill Sans MT" w:eastAsia="Times New Roman" w:hAnsi="Gill Sans MT" w:cs="Tahoma"/>
                <w:bCs/>
                <w:color w:val="000080"/>
                <w:sz w:val="16"/>
                <w:szCs w:val="16"/>
                <w:lang w:val="es-ES_tradnl" w:eastAsia="es-ES"/>
              </w:rPr>
              <w:t xml:space="preserve"> la Unidad: </w:t>
            </w:r>
          </w:p>
        </w:tc>
      </w:tr>
      <w:tr w:rsidR="00F75C4C" w:rsidRPr="00802E4F" w14:paraId="1EA6345A" w14:textId="77777777" w:rsidTr="007E2BE1">
        <w:trPr>
          <w:trHeight w:val="419"/>
        </w:trPr>
        <w:tc>
          <w:tcPr>
            <w:tcW w:w="8959" w:type="dxa"/>
            <w:vAlign w:val="center"/>
          </w:tcPr>
          <w:p w14:paraId="463FF4FC" w14:textId="41340A45" w:rsidR="00F75C4C" w:rsidRPr="00802E4F" w:rsidRDefault="00F75C4C" w:rsidP="00BC023A">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Código DIR3</w:t>
            </w:r>
            <w:r>
              <w:rPr>
                <w:rFonts w:ascii="Gill Sans MT" w:eastAsia="Times New Roman" w:hAnsi="Gill Sans MT" w:cs="Tahoma"/>
                <w:bCs/>
                <w:color w:val="000080"/>
                <w:sz w:val="16"/>
                <w:szCs w:val="16"/>
                <w:lang w:val="es-ES_tradnl" w:eastAsia="es-ES"/>
              </w:rPr>
              <w:t>:</w:t>
            </w:r>
          </w:p>
        </w:tc>
      </w:tr>
    </w:tbl>
    <w:p w14:paraId="3550C43F" w14:textId="77777777" w:rsidR="00BC7BD5" w:rsidRDefault="00BC7BD5" w:rsidP="00EB3C1A">
      <w:pPr>
        <w:widowControl/>
        <w:rPr>
          <w:rFonts w:ascii="Verdana" w:eastAsia="Times New Roman" w:hAnsi="Verdana" w:cs="Times New Roman"/>
          <w:b/>
          <w:color w:val="000080"/>
          <w:sz w:val="18"/>
          <w:szCs w:val="18"/>
          <w:u w:val="single"/>
          <w:lang w:val="es-ES_tradnl" w:eastAsia="es-E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848"/>
      </w:tblGrid>
      <w:tr w:rsidR="0007066D" w:rsidRPr="00EB3C1A" w14:paraId="65A3960D" w14:textId="77777777" w:rsidTr="00281896">
        <w:trPr>
          <w:trHeight w:val="365"/>
        </w:trPr>
        <w:tc>
          <w:tcPr>
            <w:tcW w:w="8959" w:type="dxa"/>
            <w:gridSpan w:val="2"/>
            <w:shd w:val="clear" w:color="auto" w:fill="1F497D" w:themeFill="text2"/>
            <w:vAlign w:val="center"/>
          </w:tcPr>
          <w:p w14:paraId="76CB059F" w14:textId="3270DD13" w:rsidR="0007066D" w:rsidRPr="00EB3C1A" w:rsidRDefault="0001441F" w:rsidP="00281896">
            <w:pPr>
              <w:widowControl/>
              <w:rPr>
                <w:rFonts w:ascii="Gill Sans MT" w:eastAsia="Times New Roman" w:hAnsi="Gill Sans MT" w:cs="Tahoma"/>
                <w:bCs/>
                <w:color w:val="FFFFFF"/>
                <w:sz w:val="20"/>
                <w:szCs w:val="20"/>
                <w:lang w:val="es-ES_tradnl" w:eastAsia="es-ES"/>
              </w:rPr>
            </w:pPr>
            <w:r>
              <w:rPr>
                <w:rFonts w:ascii="Gill Sans MT" w:eastAsia="Times New Roman" w:hAnsi="Gill Sans MT" w:cs="Tahoma"/>
                <w:bCs/>
                <w:color w:val="FFFFFF"/>
                <w:sz w:val="20"/>
                <w:szCs w:val="20"/>
                <w:lang w:val="es-ES_tradnl" w:eastAsia="es-ES"/>
              </w:rPr>
              <w:t>O</w:t>
            </w:r>
            <w:r w:rsidR="0007066D" w:rsidRPr="00EB3C1A">
              <w:rPr>
                <w:rFonts w:ascii="Gill Sans MT" w:eastAsia="Times New Roman" w:hAnsi="Gill Sans MT" w:cs="Tahoma"/>
                <w:bCs/>
                <w:color w:val="FFFFFF"/>
                <w:sz w:val="20"/>
                <w:szCs w:val="20"/>
                <w:lang w:val="es-ES_tradnl" w:eastAsia="es-ES"/>
              </w:rPr>
              <w:t>rganismo</w:t>
            </w:r>
            <w:r w:rsidR="0007066D">
              <w:rPr>
                <w:rFonts w:ascii="Gill Sans MT" w:eastAsia="Times New Roman" w:hAnsi="Gill Sans MT" w:cs="Tahoma"/>
                <w:bCs/>
                <w:color w:val="FFFFFF"/>
                <w:sz w:val="20"/>
                <w:szCs w:val="20"/>
                <w:lang w:val="es-ES_tradnl" w:eastAsia="es-ES"/>
              </w:rPr>
              <w:t xml:space="preserve"> </w:t>
            </w:r>
            <w:r w:rsidR="00F23A8A" w:rsidRPr="00F23A8A">
              <w:rPr>
                <w:rFonts w:ascii="Gill Sans MT" w:eastAsia="Times New Roman" w:hAnsi="Gill Sans MT" w:cs="Tahoma"/>
                <w:b/>
                <w:color w:val="FFFFFF"/>
                <w:sz w:val="20"/>
                <w:szCs w:val="20"/>
                <w:lang w:val="es-ES_tradnl" w:eastAsia="es-ES"/>
              </w:rPr>
              <w:t>resultante</w:t>
            </w:r>
            <w:r w:rsidR="0007066D">
              <w:rPr>
                <w:rFonts w:ascii="Gill Sans MT" w:eastAsia="Times New Roman" w:hAnsi="Gill Sans MT" w:cs="Tahoma"/>
                <w:bCs/>
                <w:color w:val="FFFFFF"/>
                <w:sz w:val="20"/>
                <w:szCs w:val="20"/>
                <w:lang w:val="es-ES_tradnl" w:eastAsia="es-ES"/>
              </w:rPr>
              <w:t>.</w:t>
            </w:r>
            <w:r>
              <w:rPr>
                <w:rFonts w:ascii="Gill Sans MT" w:eastAsia="Times New Roman" w:hAnsi="Gill Sans MT" w:cs="Tahoma"/>
                <w:bCs/>
                <w:color w:val="FFFFFF"/>
                <w:sz w:val="20"/>
                <w:szCs w:val="20"/>
                <w:lang w:val="es-ES_tradnl" w:eastAsia="es-ES"/>
              </w:rPr>
              <w:t xml:space="preserve"> </w:t>
            </w:r>
          </w:p>
        </w:tc>
      </w:tr>
      <w:tr w:rsidR="0007066D" w:rsidRPr="00EB3C1A" w14:paraId="22A81D91" w14:textId="77777777" w:rsidTr="00281896">
        <w:trPr>
          <w:trHeight w:val="429"/>
        </w:trPr>
        <w:tc>
          <w:tcPr>
            <w:tcW w:w="8959" w:type="dxa"/>
            <w:gridSpan w:val="2"/>
            <w:vAlign w:val="center"/>
          </w:tcPr>
          <w:p w14:paraId="4FC06323" w14:textId="77777777" w:rsidR="0007066D" w:rsidRPr="00EB3C1A" w:rsidRDefault="0007066D" w:rsidP="00281896">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Nombre</w:t>
            </w:r>
            <w:r>
              <w:rPr>
                <w:rFonts w:ascii="Gill Sans MT" w:eastAsia="Times New Roman" w:hAnsi="Gill Sans MT" w:cs="Tahoma"/>
                <w:bCs/>
                <w:color w:val="000080"/>
                <w:sz w:val="16"/>
                <w:szCs w:val="16"/>
                <w:lang w:val="es-ES_tradnl" w:eastAsia="es-ES"/>
              </w:rPr>
              <w:t xml:space="preserve"> de</w:t>
            </w:r>
            <w:r w:rsidRPr="00EB3C1A">
              <w:rPr>
                <w:rFonts w:ascii="Gill Sans MT" w:eastAsia="Times New Roman" w:hAnsi="Gill Sans MT" w:cs="Tahoma"/>
                <w:bCs/>
                <w:color w:val="000080"/>
                <w:sz w:val="16"/>
                <w:szCs w:val="16"/>
                <w:lang w:val="es-ES_tradnl" w:eastAsia="es-ES"/>
              </w:rPr>
              <w:t xml:space="preserve"> la Unidad: </w:t>
            </w:r>
          </w:p>
        </w:tc>
      </w:tr>
      <w:tr w:rsidR="0007066D" w:rsidRPr="00EB3C1A" w14:paraId="6A0875A1" w14:textId="77777777" w:rsidTr="00281896">
        <w:trPr>
          <w:trHeight w:val="413"/>
        </w:trPr>
        <w:tc>
          <w:tcPr>
            <w:tcW w:w="8959" w:type="dxa"/>
            <w:gridSpan w:val="2"/>
            <w:vAlign w:val="center"/>
          </w:tcPr>
          <w:p w14:paraId="32650F4B" w14:textId="77777777" w:rsidR="0007066D" w:rsidRPr="00802E4F" w:rsidRDefault="0007066D" w:rsidP="00281896">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Órgano al que pertenece:</w:t>
            </w:r>
          </w:p>
        </w:tc>
      </w:tr>
      <w:tr w:rsidR="0007066D" w:rsidRPr="00D3423F" w14:paraId="67F996AC" w14:textId="77777777" w:rsidTr="00281896">
        <w:trPr>
          <w:trHeight w:val="419"/>
        </w:trPr>
        <w:tc>
          <w:tcPr>
            <w:tcW w:w="4111" w:type="dxa"/>
            <w:vAlign w:val="center"/>
          </w:tcPr>
          <w:p w14:paraId="619582F8" w14:textId="77777777" w:rsidR="0007066D" w:rsidRPr="00802E4F" w:rsidRDefault="0007066D" w:rsidP="00281896">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NIF Unidad:</w:t>
            </w:r>
          </w:p>
        </w:tc>
        <w:tc>
          <w:tcPr>
            <w:tcW w:w="4848" w:type="dxa"/>
            <w:vAlign w:val="center"/>
          </w:tcPr>
          <w:p w14:paraId="3FCE49FF" w14:textId="515ACD1C" w:rsidR="0007066D" w:rsidRPr="00802E4F" w:rsidRDefault="0007066D" w:rsidP="00281896">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Código DIR3</w:t>
            </w:r>
            <w:r w:rsidR="00CD1803">
              <w:rPr>
                <w:rFonts w:ascii="Gill Sans MT" w:eastAsia="Times New Roman" w:hAnsi="Gill Sans MT" w:cs="Tahoma"/>
                <w:bCs/>
                <w:color w:val="000080"/>
                <w:sz w:val="16"/>
                <w:szCs w:val="16"/>
                <w:lang w:val="es-ES_tradnl" w:eastAsia="es-ES"/>
              </w:rPr>
              <w:t>:</w:t>
            </w:r>
          </w:p>
        </w:tc>
      </w:tr>
      <w:tr w:rsidR="0007066D" w:rsidRPr="00EB3C1A" w14:paraId="089299EB" w14:textId="77777777" w:rsidTr="00281896">
        <w:trPr>
          <w:trHeight w:val="411"/>
        </w:trPr>
        <w:tc>
          <w:tcPr>
            <w:tcW w:w="8959" w:type="dxa"/>
            <w:gridSpan w:val="2"/>
            <w:vAlign w:val="center"/>
          </w:tcPr>
          <w:p w14:paraId="6D1638EC" w14:textId="77777777" w:rsidR="0007066D" w:rsidRPr="00802E4F" w:rsidRDefault="0007066D" w:rsidP="00281896">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Correo electrónico</w:t>
            </w:r>
            <w:r>
              <w:rPr>
                <w:rFonts w:ascii="Gill Sans MT" w:eastAsia="Times New Roman" w:hAnsi="Gill Sans MT" w:cs="Tahoma"/>
                <w:bCs/>
                <w:color w:val="000080"/>
                <w:sz w:val="16"/>
                <w:szCs w:val="16"/>
                <w:lang w:val="es-ES_tradnl" w:eastAsia="es-ES"/>
              </w:rPr>
              <w:t>:</w:t>
            </w:r>
          </w:p>
        </w:tc>
      </w:tr>
    </w:tbl>
    <w:p w14:paraId="2C62393F" w14:textId="77777777" w:rsidR="00BC7BD5" w:rsidRPr="00EB3C1A" w:rsidRDefault="00BC7BD5" w:rsidP="00EB3C1A">
      <w:pPr>
        <w:widowControl/>
        <w:rPr>
          <w:rFonts w:ascii="Verdana" w:eastAsia="Times New Roman" w:hAnsi="Verdana" w:cs="Times New Roman"/>
          <w:b/>
          <w:color w:val="000080"/>
          <w:sz w:val="18"/>
          <w:szCs w:val="18"/>
          <w:u w:val="single"/>
          <w:lang w:val="es-ES_tradnl" w:eastAsia="es-ES"/>
        </w:rPr>
      </w:pPr>
    </w:p>
    <w:tbl>
      <w:tblPr>
        <w:tblStyle w:val="Tablaconcuadrcula"/>
        <w:tblW w:w="8959" w:type="dxa"/>
        <w:tblInd w:w="108" w:type="dxa"/>
        <w:tblLook w:val="01E0" w:firstRow="1" w:lastRow="1" w:firstColumn="1" w:lastColumn="1" w:noHBand="0" w:noVBand="0"/>
      </w:tblPr>
      <w:tblGrid>
        <w:gridCol w:w="3240"/>
        <w:gridCol w:w="3840"/>
        <w:gridCol w:w="1879"/>
      </w:tblGrid>
      <w:tr w:rsidR="00280B4C" w:rsidRPr="004164B0" w14:paraId="314256E3" w14:textId="77777777" w:rsidTr="00280B4C">
        <w:trPr>
          <w:trHeight w:val="416"/>
        </w:trPr>
        <w:tc>
          <w:tcPr>
            <w:tcW w:w="8959" w:type="dxa"/>
            <w:gridSpan w:val="3"/>
            <w:shd w:val="clear" w:color="auto" w:fill="1F497D" w:themeFill="text2"/>
            <w:vAlign w:val="center"/>
          </w:tcPr>
          <w:p w14:paraId="128C73C7" w14:textId="323FDBEA" w:rsidR="00280B4C" w:rsidRPr="00280B4C" w:rsidRDefault="00280B4C" w:rsidP="00571CA2">
            <w:pPr>
              <w:rPr>
                <w:rFonts w:ascii="Gill Sans MT" w:eastAsia="Times New Roman" w:hAnsi="Gill Sans MT" w:cs="Tahoma"/>
                <w:bCs/>
                <w:color w:val="FFFFFF"/>
                <w:sz w:val="20"/>
                <w:szCs w:val="20"/>
                <w:lang w:val="es-ES_tradnl" w:eastAsia="es-ES"/>
              </w:rPr>
            </w:pPr>
            <w:bookmarkStart w:id="0" w:name="_Hlk188976947"/>
            <w:r w:rsidRPr="00280B4C">
              <w:rPr>
                <w:rFonts w:ascii="Gill Sans MT" w:eastAsia="Times New Roman" w:hAnsi="Gill Sans MT" w:cs="Tahoma"/>
                <w:bCs/>
                <w:color w:val="FFFFFF"/>
                <w:sz w:val="20"/>
                <w:szCs w:val="20"/>
                <w:lang w:val="es-ES_tradnl" w:eastAsia="es-ES"/>
              </w:rPr>
              <w:t xml:space="preserve">Datos del Administrador de usuarios que causa </w:t>
            </w:r>
            <w:r w:rsidRPr="00280B4C">
              <w:rPr>
                <w:rFonts w:ascii="Gill Sans MT" w:eastAsia="Times New Roman" w:hAnsi="Gill Sans MT" w:cs="Tahoma"/>
                <w:b/>
                <w:color w:val="FFFFFF"/>
                <w:sz w:val="20"/>
                <w:szCs w:val="20"/>
                <w:lang w:val="es-ES_tradnl" w:eastAsia="es-ES"/>
              </w:rPr>
              <w:t>ALTA</w:t>
            </w:r>
            <w:r>
              <w:rPr>
                <w:rFonts w:ascii="Gill Sans MT" w:eastAsia="Times New Roman" w:hAnsi="Gill Sans MT" w:cs="Tahoma"/>
                <w:bCs/>
                <w:color w:val="FFFFFF"/>
                <w:sz w:val="20"/>
                <w:szCs w:val="20"/>
                <w:lang w:val="es-ES_tradnl" w:eastAsia="es-ES"/>
              </w:rPr>
              <w:t xml:space="preserve"> en el organismo </w:t>
            </w:r>
            <w:r w:rsidR="00F23A8A">
              <w:rPr>
                <w:rFonts w:ascii="Gill Sans MT" w:eastAsia="Times New Roman" w:hAnsi="Gill Sans MT" w:cs="Tahoma"/>
                <w:bCs/>
                <w:color w:val="FFFFFF"/>
                <w:sz w:val="20"/>
                <w:szCs w:val="20"/>
                <w:lang w:val="es-ES_tradnl" w:eastAsia="es-ES"/>
              </w:rPr>
              <w:t>resultante</w:t>
            </w:r>
            <w:r w:rsidRPr="00280B4C">
              <w:rPr>
                <w:rFonts w:ascii="Gill Sans MT" w:eastAsia="Times New Roman" w:hAnsi="Gill Sans MT" w:cs="Tahoma"/>
                <w:bCs/>
                <w:color w:val="FFFFFF"/>
                <w:sz w:val="20"/>
                <w:szCs w:val="20"/>
                <w:lang w:val="es-ES_tradnl" w:eastAsia="es-ES"/>
              </w:rPr>
              <w:t xml:space="preserve">. </w:t>
            </w:r>
          </w:p>
        </w:tc>
      </w:tr>
      <w:tr w:rsidR="00280B4C" w:rsidRPr="00A7794A" w14:paraId="7649D157" w14:textId="77777777" w:rsidTr="00280B4C">
        <w:trPr>
          <w:trHeight w:val="441"/>
        </w:trPr>
        <w:tc>
          <w:tcPr>
            <w:tcW w:w="3240" w:type="dxa"/>
            <w:vAlign w:val="center"/>
          </w:tcPr>
          <w:p w14:paraId="590C01C7" w14:textId="77777777" w:rsidR="00280B4C" w:rsidRPr="00651735" w:rsidRDefault="00280B4C" w:rsidP="00571CA2">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840" w:type="dxa"/>
            <w:vAlign w:val="center"/>
          </w:tcPr>
          <w:p w14:paraId="3CAD1BCA" w14:textId="77777777" w:rsidR="00280B4C" w:rsidRPr="00651735" w:rsidRDefault="00280B4C" w:rsidP="00571CA2">
            <w:pPr>
              <w:rPr>
                <w:rFonts w:ascii="Gill Sans MT" w:hAnsi="Gill Sans MT" w:cs="Tahoma"/>
                <w:bCs/>
                <w:color w:val="000080"/>
                <w:sz w:val="16"/>
                <w:szCs w:val="16"/>
              </w:rPr>
            </w:pPr>
            <w:r w:rsidRPr="00651735">
              <w:rPr>
                <w:rFonts w:ascii="Gill Sans MT" w:hAnsi="Gill Sans MT" w:cs="Tahoma"/>
                <w:bCs/>
                <w:color w:val="000080"/>
                <w:sz w:val="16"/>
                <w:szCs w:val="16"/>
              </w:rPr>
              <w:t>Apellidos</w:t>
            </w:r>
            <w:r>
              <w:rPr>
                <w:rFonts w:ascii="Gill Sans MT" w:hAnsi="Gill Sans MT" w:cs="Tahoma"/>
                <w:bCs/>
                <w:color w:val="000080"/>
                <w:sz w:val="16"/>
                <w:szCs w:val="16"/>
              </w:rPr>
              <w:t>:</w:t>
            </w:r>
          </w:p>
        </w:tc>
        <w:tc>
          <w:tcPr>
            <w:tcW w:w="1879" w:type="dxa"/>
            <w:vAlign w:val="center"/>
          </w:tcPr>
          <w:p w14:paraId="580FEED2" w14:textId="77777777" w:rsidR="00280B4C" w:rsidRPr="00A7794A" w:rsidRDefault="00280B4C" w:rsidP="00571CA2">
            <w:pPr>
              <w:rPr>
                <w:rFonts w:ascii="Gill Sans MT" w:hAnsi="Gill Sans MT" w:cs="Tahoma"/>
                <w:bCs/>
                <w:color w:val="000080"/>
                <w:sz w:val="16"/>
                <w:szCs w:val="16"/>
              </w:rPr>
            </w:pPr>
            <w:r w:rsidRPr="00A7794A">
              <w:rPr>
                <w:rFonts w:ascii="Gill Sans MT" w:hAnsi="Gill Sans MT" w:cs="Tahoma"/>
                <w:bCs/>
                <w:color w:val="000080"/>
                <w:sz w:val="16"/>
                <w:szCs w:val="16"/>
              </w:rPr>
              <w:t>DNI:</w:t>
            </w:r>
          </w:p>
        </w:tc>
      </w:tr>
      <w:tr w:rsidR="00280B4C" w:rsidRPr="00651735" w14:paraId="2C43DCEB" w14:textId="77777777" w:rsidTr="00280B4C">
        <w:trPr>
          <w:trHeight w:val="409"/>
        </w:trPr>
        <w:tc>
          <w:tcPr>
            <w:tcW w:w="3240" w:type="dxa"/>
            <w:vAlign w:val="center"/>
          </w:tcPr>
          <w:p w14:paraId="08F0FBC2" w14:textId="77777777" w:rsidR="00280B4C" w:rsidRPr="00460907" w:rsidRDefault="00280B4C" w:rsidP="00571CA2">
            <w:pPr>
              <w:rPr>
                <w:rFonts w:ascii="Gill Sans MT" w:hAnsi="Gill Sans MT" w:cs="Tahoma"/>
                <w:bCs/>
                <w:color w:val="000080"/>
                <w:sz w:val="16"/>
                <w:szCs w:val="16"/>
              </w:rPr>
            </w:pPr>
            <w:r w:rsidRPr="00651735">
              <w:rPr>
                <w:rFonts w:ascii="Gill Sans MT" w:hAnsi="Gill Sans MT" w:cs="Tahoma"/>
                <w:bCs/>
                <w:color w:val="000080"/>
                <w:sz w:val="16"/>
                <w:szCs w:val="16"/>
              </w:rPr>
              <w:t>Cargo:</w:t>
            </w:r>
          </w:p>
        </w:tc>
        <w:tc>
          <w:tcPr>
            <w:tcW w:w="3840" w:type="dxa"/>
            <w:vAlign w:val="center"/>
          </w:tcPr>
          <w:p w14:paraId="1FF6EC6A" w14:textId="77777777" w:rsidR="00280B4C" w:rsidRPr="00651735" w:rsidRDefault="00280B4C" w:rsidP="00571CA2">
            <w:pPr>
              <w:rPr>
                <w:rFonts w:ascii="Gill Sans MT" w:hAnsi="Gill Sans MT" w:cs="Tahoma"/>
                <w:bCs/>
                <w:color w:val="000080"/>
                <w:sz w:val="16"/>
                <w:szCs w:val="16"/>
              </w:rPr>
            </w:pPr>
            <w:r w:rsidRPr="00651735">
              <w:rPr>
                <w:rFonts w:ascii="Gill Sans MT" w:hAnsi="Gill Sans MT" w:cs="Tahoma"/>
                <w:bCs/>
                <w:color w:val="000080"/>
                <w:sz w:val="16"/>
                <w:szCs w:val="16"/>
              </w:rPr>
              <w:t>Correo electrónico</w:t>
            </w:r>
            <w:r>
              <w:rPr>
                <w:rFonts w:ascii="Gill Sans MT" w:hAnsi="Gill Sans MT" w:cs="Tahoma"/>
                <w:bCs/>
                <w:color w:val="000080"/>
                <w:sz w:val="16"/>
                <w:szCs w:val="16"/>
              </w:rPr>
              <w:t>:</w:t>
            </w:r>
          </w:p>
        </w:tc>
        <w:tc>
          <w:tcPr>
            <w:tcW w:w="1879" w:type="dxa"/>
            <w:vAlign w:val="center"/>
          </w:tcPr>
          <w:p w14:paraId="5ED8550E" w14:textId="77777777" w:rsidR="00280B4C" w:rsidRPr="00651735" w:rsidRDefault="00280B4C" w:rsidP="00571CA2">
            <w:pPr>
              <w:rPr>
                <w:rFonts w:ascii="Gill Sans MT" w:hAnsi="Gill Sans MT" w:cs="Tahoma"/>
                <w:bCs/>
                <w:color w:val="000080"/>
                <w:sz w:val="16"/>
                <w:szCs w:val="16"/>
              </w:rPr>
            </w:pPr>
            <w:r>
              <w:rPr>
                <w:rFonts w:ascii="Gill Sans MT" w:hAnsi="Gill Sans MT" w:cs="Tahoma"/>
                <w:bCs/>
                <w:color w:val="000080"/>
                <w:sz w:val="16"/>
                <w:szCs w:val="16"/>
              </w:rPr>
              <w:t>Teléfono:</w:t>
            </w:r>
          </w:p>
        </w:tc>
      </w:tr>
    </w:tbl>
    <w:p w14:paraId="3D89CC6A" w14:textId="6234AC1C" w:rsidR="001A005B" w:rsidRDefault="001A005B">
      <w:pPr>
        <w:rPr>
          <w:rFonts w:ascii="Gill Sans MT" w:hAnsi="Gill Sans MT" w:cs="Tahoma"/>
          <w:b/>
          <w:bCs/>
          <w:color w:val="000080"/>
        </w:rPr>
      </w:pPr>
    </w:p>
    <w:p w14:paraId="072C45B4" w14:textId="77777777" w:rsidR="001B3AD3" w:rsidRDefault="001B3AD3" w:rsidP="001B3AD3">
      <w:pPr>
        <w:pStyle w:val="Prrafodelista"/>
        <w:widowControl/>
        <w:ind w:left="360"/>
        <w:rPr>
          <w:rFonts w:ascii="Calibri" w:eastAsia="Times New Roman" w:hAnsi="Calibri" w:cs="Calibri"/>
          <w:b/>
          <w:color w:val="000080"/>
          <w:sz w:val="20"/>
          <w:szCs w:val="20"/>
          <w:u w:val="single"/>
          <w:lang w:val="es-ES_tradnl" w:eastAsia="es-ES"/>
        </w:rPr>
      </w:pPr>
    </w:p>
    <w:p w14:paraId="333367D7" w14:textId="77777777" w:rsidR="00F75C4C" w:rsidRDefault="00F75C4C" w:rsidP="001B3AD3">
      <w:pPr>
        <w:pStyle w:val="Prrafodelista"/>
        <w:widowControl/>
        <w:ind w:left="360"/>
        <w:rPr>
          <w:rFonts w:ascii="Calibri" w:eastAsia="Times New Roman" w:hAnsi="Calibri" w:cs="Calibri"/>
          <w:b/>
          <w:color w:val="000080"/>
          <w:sz w:val="20"/>
          <w:szCs w:val="20"/>
          <w:u w:val="single"/>
          <w:lang w:val="es-ES_tradnl" w:eastAsia="es-ES"/>
        </w:rPr>
      </w:pPr>
    </w:p>
    <w:p w14:paraId="52F8894A" w14:textId="77777777" w:rsidR="00F75C4C" w:rsidRPr="001B3AD3" w:rsidRDefault="00F75C4C" w:rsidP="001B3AD3">
      <w:pPr>
        <w:pStyle w:val="Prrafodelista"/>
        <w:widowControl/>
        <w:ind w:left="360"/>
        <w:rPr>
          <w:rFonts w:ascii="Calibri" w:eastAsia="Times New Roman" w:hAnsi="Calibri" w:cs="Calibri"/>
          <w:b/>
          <w:color w:val="000080"/>
          <w:sz w:val="20"/>
          <w:szCs w:val="20"/>
          <w:u w:val="single"/>
          <w:lang w:val="es-ES_tradnl" w:eastAsia="es-ES"/>
        </w:rPr>
      </w:pPr>
    </w:p>
    <w:p w14:paraId="1BA4877C" w14:textId="76BE8CCB" w:rsidR="007C6848" w:rsidRPr="00D50808" w:rsidRDefault="007C6848" w:rsidP="00EB3C1A">
      <w:pPr>
        <w:pStyle w:val="Prrafodelista"/>
        <w:widowControl/>
        <w:numPr>
          <w:ilvl w:val="0"/>
          <w:numId w:val="7"/>
        </w:numPr>
        <w:rPr>
          <w:rFonts w:ascii="Calibri" w:eastAsia="Times New Roman" w:hAnsi="Calibri" w:cs="Calibri"/>
          <w:b/>
          <w:color w:val="000080"/>
          <w:sz w:val="20"/>
          <w:szCs w:val="20"/>
          <w:u w:val="single"/>
          <w:lang w:val="es-ES_tradnl" w:eastAsia="es-ES"/>
        </w:rPr>
      </w:pPr>
      <w:r w:rsidRPr="007C6848">
        <w:rPr>
          <w:rFonts w:ascii="Gill Sans MT" w:hAnsi="Gill Sans MT" w:cs="Tahoma"/>
          <w:b/>
          <w:bCs/>
          <w:color w:val="000080"/>
        </w:rPr>
        <w:lastRenderedPageBreak/>
        <w:t xml:space="preserve">DATOS </w:t>
      </w:r>
      <w:r w:rsidR="000E61FB">
        <w:rPr>
          <w:rFonts w:ascii="Gill Sans MT" w:hAnsi="Gill Sans MT" w:cs="Tahoma"/>
          <w:b/>
          <w:bCs/>
          <w:color w:val="000080"/>
        </w:rPr>
        <w:t>ADICIONALES</w:t>
      </w:r>
    </w:p>
    <w:p w14:paraId="17474D50" w14:textId="77777777" w:rsidR="007C6848" w:rsidRDefault="007C6848" w:rsidP="007C6848">
      <w:pPr>
        <w:widowControl/>
        <w:ind w:left="360"/>
        <w:rPr>
          <w:rFonts w:ascii="Calibri" w:eastAsia="Times New Roman" w:hAnsi="Calibri" w:cs="Calibri"/>
          <w:b/>
          <w:color w:val="000080"/>
          <w:sz w:val="20"/>
          <w:szCs w:val="20"/>
          <w:u w:val="single"/>
          <w:lang w:val="es-ES_tradnl" w:eastAsia="es-E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7C6848" w:rsidRPr="004164B0" w14:paraId="0AABB88F" w14:textId="77777777" w:rsidTr="00A229A5">
        <w:trPr>
          <w:trHeight w:val="301"/>
        </w:trPr>
        <w:tc>
          <w:tcPr>
            <w:tcW w:w="8959" w:type="dxa"/>
            <w:tcBorders>
              <w:bottom w:val="single" w:sz="4" w:space="0" w:color="auto"/>
            </w:tcBorders>
            <w:shd w:val="clear" w:color="auto" w:fill="1F497D" w:themeFill="text2"/>
            <w:vAlign w:val="center"/>
          </w:tcPr>
          <w:p w14:paraId="15F4C0D9" w14:textId="67D2C70D" w:rsidR="000D325F" w:rsidRPr="000D325F" w:rsidRDefault="000D325F" w:rsidP="00A229A5">
            <w:pPr>
              <w:widowControl/>
              <w:rPr>
                <w:rFonts w:ascii="Gill Sans MT" w:eastAsia="Times New Roman" w:hAnsi="Gill Sans MT" w:cs="Tahoma"/>
                <w:bCs/>
                <w:color w:val="FFFFFF"/>
                <w:sz w:val="20"/>
                <w:szCs w:val="20"/>
                <w:lang w:val="es-ES_tradnl" w:eastAsia="es-ES"/>
              </w:rPr>
            </w:pPr>
            <w:r>
              <w:rPr>
                <w:rFonts w:ascii="Gill Sans MT" w:eastAsia="Times New Roman" w:hAnsi="Gill Sans MT" w:cs="Tahoma"/>
                <w:b/>
                <w:color w:val="FFFFFF"/>
                <w:sz w:val="20"/>
                <w:szCs w:val="20"/>
                <w:lang w:val="es-ES_tradnl" w:eastAsia="es-ES"/>
              </w:rPr>
              <w:t>Fusión</w:t>
            </w:r>
            <w:r w:rsidR="002129C9">
              <w:rPr>
                <w:rFonts w:ascii="Gill Sans MT" w:eastAsia="Times New Roman" w:hAnsi="Gill Sans MT" w:cs="Tahoma"/>
                <w:b/>
                <w:color w:val="FFFFFF"/>
                <w:sz w:val="20"/>
                <w:szCs w:val="20"/>
                <w:lang w:val="es-ES_tradnl" w:eastAsia="es-ES"/>
              </w:rPr>
              <w:t>/Absorción</w:t>
            </w:r>
            <w:r>
              <w:rPr>
                <w:rFonts w:ascii="Gill Sans MT" w:eastAsia="Times New Roman" w:hAnsi="Gill Sans MT" w:cs="Tahoma"/>
                <w:b/>
                <w:color w:val="FFFFFF"/>
                <w:sz w:val="20"/>
                <w:szCs w:val="20"/>
                <w:lang w:val="es-ES_tradnl" w:eastAsia="es-ES"/>
              </w:rPr>
              <w:t xml:space="preserve">: </w:t>
            </w:r>
            <w:r w:rsidRPr="000D325F">
              <w:rPr>
                <w:rFonts w:ascii="Gill Sans MT" w:eastAsia="Times New Roman" w:hAnsi="Gill Sans MT" w:cs="Tahoma"/>
                <w:bCs/>
                <w:color w:val="FFFFFF"/>
                <w:sz w:val="20"/>
                <w:szCs w:val="20"/>
                <w:lang w:val="es-ES_tradnl" w:eastAsia="es-ES"/>
              </w:rPr>
              <w:t>Organismos de origen restantes</w:t>
            </w:r>
            <w:r w:rsidR="002129C9">
              <w:rPr>
                <w:rFonts w:ascii="Gill Sans MT" w:eastAsia="Times New Roman" w:hAnsi="Gill Sans MT" w:cs="Tahoma"/>
                <w:bCs/>
                <w:color w:val="FFFFFF"/>
                <w:sz w:val="20"/>
                <w:szCs w:val="20"/>
                <w:lang w:val="es-ES_tradnl" w:eastAsia="es-ES"/>
              </w:rPr>
              <w:t xml:space="preserve"> en caso</w:t>
            </w:r>
            <w:r w:rsidR="00DA2944">
              <w:rPr>
                <w:rFonts w:ascii="Gill Sans MT" w:eastAsia="Times New Roman" w:hAnsi="Gill Sans MT" w:cs="Tahoma"/>
                <w:bCs/>
                <w:color w:val="FFFFFF"/>
                <w:sz w:val="20"/>
                <w:szCs w:val="20"/>
                <w:lang w:val="es-ES_tradnl" w:eastAsia="es-ES"/>
              </w:rPr>
              <w:t xml:space="preserve"> de ser más de dos</w:t>
            </w:r>
            <w:r>
              <w:rPr>
                <w:rFonts w:ascii="Gill Sans MT" w:eastAsia="Times New Roman" w:hAnsi="Gill Sans MT" w:cs="Tahoma"/>
                <w:bCs/>
                <w:color w:val="FFFFFF"/>
                <w:sz w:val="20"/>
                <w:szCs w:val="20"/>
                <w:lang w:val="es-ES_tradnl" w:eastAsia="es-ES"/>
              </w:rPr>
              <w:t>.</w:t>
            </w:r>
          </w:p>
          <w:p w14:paraId="4F22F206" w14:textId="565C5708" w:rsidR="007C6848" w:rsidRPr="00EB3C1A" w:rsidRDefault="000D325F" w:rsidP="00A229A5">
            <w:pPr>
              <w:widowControl/>
              <w:rPr>
                <w:rFonts w:ascii="Gill Sans MT" w:eastAsia="Times New Roman" w:hAnsi="Gill Sans MT" w:cs="Tahoma"/>
                <w:bCs/>
                <w:color w:val="FFFFFF"/>
                <w:sz w:val="20"/>
                <w:szCs w:val="20"/>
                <w:lang w:val="es-ES_tradnl" w:eastAsia="es-ES"/>
              </w:rPr>
            </w:pPr>
            <w:r w:rsidRPr="000D325F">
              <w:rPr>
                <w:rFonts w:ascii="Gill Sans MT" w:eastAsia="Times New Roman" w:hAnsi="Gill Sans MT" w:cs="Tahoma"/>
                <w:b/>
                <w:color w:val="FFFFFF"/>
                <w:sz w:val="20"/>
                <w:szCs w:val="20"/>
                <w:lang w:val="es-ES_tradnl" w:eastAsia="es-ES"/>
              </w:rPr>
              <w:t>Escisión:</w:t>
            </w:r>
            <w:r>
              <w:rPr>
                <w:rFonts w:ascii="Gill Sans MT" w:eastAsia="Times New Roman" w:hAnsi="Gill Sans MT" w:cs="Tahoma"/>
                <w:bCs/>
                <w:color w:val="FFFFFF"/>
                <w:sz w:val="20"/>
                <w:szCs w:val="20"/>
                <w:lang w:val="es-ES_tradnl" w:eastAsia="es-ES"/>
              </w:rPr>
              <w:t xml:space="preserve"> Contratos y usuarios </w:t>
            </w:r>
            <w:r w:rsidR="002129C9">
              <w:rPr>
                <w:rFonts w:ascii="Gill Sans MT" w:eastAsia="Times New Roman" w:hAnsi="Gill Sans MT" w:cs="Tahoma"/>
                <w:bCs/>
                <w:color w:val="FFFFFF"/>
                <w:sz w:val="20"/>
                <w:szCs w:val="20"/>
                <w:lang w:val="es-ES_tradnl" w:eastAsia="es-ES"/>
              </w:rPr>
              <w:t xml:space="preserve">no administradores </w:t>
            </w:r>
            <w:r>
              <w:rPr>
                <w:rFonts w:ascii="Gill Sans MT" w:eastAsia="Times New Roman" w:hAnsi="Gill Sans MT" w:cs="Tahoma"/>
                <w:bCs/>
                <w:color w:val="FFFFFF"/>
                <w:sz w:val="20"/>
                <w:szCs w:val="20"/>
                <w:lang w:val="es-ES_tradnl" w:eastAsia="es-ES"/>
              </w:rPr>
              <w:t xml:space="preserve">que </w:t>
            </w:r>
            <w:r w:rsidR="00F75C4C">
              <w:rPr>
                <w:rFonts w:ascii="Gill Sans MT" w:eastAsia="Times New Roman" w:hAnsi="Gill Sans MT" w:cs="Tahoma"/>
                <w:bCs/>
                <w:color w:val="FFFFFF"/>
                <w:sz w:val="20"/>
                <w:szCs w:val="20"/>
                <w:lang w:val="es-ES_tradnl" w:eastAsia="es-ES"/>
              </w:rPr>
              <w:t>se transfieren</w:t>
            </w:r>
            <w:r>
              <w:rPr>
                <w:rFonts w:ascii="Gill Sans MT" w:eastAsia="Times New Roman" w:hAnsi="Gill Sans MT" w:cs="Tahoma"/>
                <w:bCs/>
                <w:color w:val="FFFFFF"/>
                <w:sz w:val="20"/>
                <w:szCs w:val="20"/>
                <w:lang w:val="es-ES_tradnl" w:eastAsia="es-ES"/>
              </w:rPr>
              <w:t xml:space="preserve"> a</w:t>
            </w:r>
            <w:r w:rsidR="002129C9">
              <w:rPr>
                <w:rFonts w:ascii="Gill Sans MT" w:eastAsia="Times New Roman" w:hAnsi="Gill Sans MT" w:cs="Tahoma"/>
                <w:bCs/>
                <w:color w:val="FFFFFF"/>
                <w:sz w:val="20"/>
                <w:szCs w:val="20"/>
                <w:lang w:val="es-ES_tradnl" w:eastAsia="es-ES"/>
              </w:rPr>
              <w:t>l</w:t>
            </w:r>
            <w:r>
              <w:rPr>
                <w:rFonts w:ascii="Gill Sans MT" w:eastAsia="Times New Roman" w:hAnsi="Gill Sans MT" w:cs="Tahoma"/>
                <w:bCs/>
                <w:color w:val="FFFFFF"/>
                <w:sz w:val="20"/>
                <w:szCs w:val="20"/>
                <w:lang w:val="es-ES_tradnl" w:eastAsia="es-ES"/>
              </w:rPr>
              <w:t xml:space="preserve"> organismo </w:t>
            </w:r>
            <w:r w:rsidR="00A9646F">
              <w:rPr>
                <w:rFonts w:ascii="Gill Sans MT" w:eastAsia="Times New Roman" w:hAnsi="Gill Sans MT" w:cs="Tahoma"/>
                <w:bCs/>
                <w:color w:val="FFFFFF"/>
                <w:sz w:val="20"/>
                <w:szCs w:val="20"/>
                <w:lang w:val="es-ES_tradnl" w:eastAsia="es-ES"/>
              </w:rPr>
              <w:t>resultante</w:t>
            </w:r>
            <w:r>
              <w:rPr>
                <w:rFonts w:ascii="Gill Sans MT" w:eastAsia="Times New Roman" w:hAnsi="Gill Sans MT" w:cs="Tahoma"/>
                <w:bCs/>
                <w:color w:val="FFFFFF"/>
                <w:sz w:val="20"/>
                <w:szCs w:val="20"/>
                <w:lang w:val="es-ES_tradnl" w:eastAsia="es-ES"/>
              </w:rPr>
              <w:t>.</w:t>
            </w:r>
          </w:p>
        </w:tc>
      </w:tr>
      <w:tr w:rsidR="007C6848" w:rsidRPr="004164B0" w14:paraId="7739FA96" w14:textId="77777777" w:rsidTr="001B3AD3">
        <w:trPr>
          <w:trHeight w:val="9973"/>
        </w:trPr>
        <w:tc>
          <w:tcPr>
            <w:tcW w:w="8959" w:type="dxa"/>
          </w:tcPr>
          <w:p w14:paraId="64D3144A" w14:textId="77777777" w:rsidR="007C6848" w:rsidRDefault="007C6848" w:rsidP="000E61FB">
            <w:pPr>
              <w:widowControl/>
              <w:rPr>
                <w:rFonts w:ascii="Gill Sans MT" w:eastAsia="Times New Roman" w:hAnsi="Gill Sans MT" w:cs="Tahoma"/>
                <w:bCs/>
                <w:color w:val="000080"/>
                <w:sz w:val="28"/>
                <w:szCs w:val="28"/>
                <w:lang w:val="es-ES_tradnl" w:eastAsia="es-ES"/>
              </w:rPr>
            </w:pPr>
          </w:p>
          <w:p w14:paraId="7082BAA1" w14:textId="77777777" w:rsidR="000E61FB" w:rsidRDefault="000E61FB" w:rsidP="000E61FB">
            <w:pPr>
              <w:widowControl/>
              <w:rPr>
                <w:rFonts w:ascii="Gill Sans MT" w:eastAsia="Times New Roman" w:hAnsi="Gill Sans MT" w:cs="Tahoma"/>
                <w:bCs/>
                <w:color w:val="000080"/>
                <w:sz w:val="28"/>
                <w:szCs w:val="28"/>
                <w:lang w:val="es-ES_tradnl" w:eastAsia="es-ES"/>
              </w:rPr>
            </w:pPr>
          </w:p>
          <w:p w14:paraId="78D3FA65" w14:textId="3A9231B5" w:rsidR="000E61FB" w:rsidRPr="0007066D" w:rsidRDefault="000E61FB" w:rsidP="000E61FB">
            <w:pPr>
              <w:widowControl/>
              <w:rPr>
                <w:rFonts w:ascii="Gill Sans MT" w:eastAsia="Times New Roman" w:hAnsi="Gill Sans MT" w:cs="Tahoma"/>
                <w:bCs/>
                <w:color w:val="000080"/>
                <w:sz w:val="28"/>
                <w:szCs w:val="28"/>
                <w:lang w:val="es-ES_tradnl" w:eastAsia="es-ES"/>
              </w:rPr>
            </w:pPr>
          </w:p>
        </w:tc>
      </w:tr>
    </w:tbl>
    <w:p w14:paraId="4616DBD6" w14:textId="77777777" w:rsidR="00D50808" w:rsidRDefault="00D50808">
      <w:pPr>
        <w:rPr>
          <w:rFonts w:ascii="Calibri" w:eastAsia="Times New Roman" w:hAnsi="Calibri" w:cs="Calibri"/>
          <w:b/>
          <w:color w:val="000080"/>
          <w:sz w:val="20"/>
          <w:szCs w:val="20"/>
          <w:u w:val="single"/>
          <w:lang w:val="es-ES_tradnl" w:eastAsia="es-ES"/>
        </w:rPr>
      </w:pPr>
    </w:p>
    <w:tbl>
      <w:tblPr>
        <w:tblpPr w:leftFromText="141" w:rightFromText="141" w:vertAnchor="text" w:horzAnchor="margin" w:tblpX="137"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D50808" w:rsidRPr="004164B0" w14:paraId="39E75088" w14:textId="77777777" w:rsidTr="007A43F6">
        <w:trPr>
          <w:trHeight w:val="554"/>
        </w:trPr>
        <w:tc>
          <w:tcPr>
            <w:tcW w:w="4531" w:type="dxa"/>
            <w:shd w:val="clear" w:color="auto" w:fill="1F497D" w:themeFill="text2"/>
            <w:vAlign w:val="center"/>
          </w:tcPr>
          <w:p w14:paraId="79FB548B" w14:textId="37CCEA11" w:rsidR="00D50808" w:rsidRPr="00D82381" w:rsidRDefault="00D50808" w:rsidP="007A43F6">
            <w:pPr>
              <w:widowControl/>
              <w:jc w:val="center"/>
              <w:rPr>
                <w:rFonts w:ascii="Gill Sans MT" w:eastAsia="Times New Roman" w:hAnsi="Gill Sans MT" w:cs="Tahoma"/>
                <w:bCs/>
                <w:color w:val="FFFFFF"/>
                <w:sz w:val="20"/>
                <w:szCs w:val="20"/>
                <w:lang w:val="es-ES_tradnl" w:eastAsia="es-ES"/>
              </w:rPr>
            </w:pPr>
            <w:r w:rsidRPr="00EB3C1A">
              <w:rPr>
                <w:rFonts w:ascii="Gill Sans MT" w:eastAsia="Times New Roman" w:hAnsi="Gill Sans MT" w:cs="Tahoma"/>
                <w:bCs/>
                <w:color w:val="FFFFFF"/>
                <w:sz w:val="20"/>
                <w:szCs w:val="20"/>
                <w:lang w:val="es-ES_tradnl" w:eastAsia="es-ES"/>
              </w:rPr>
              <w:t>FIRMA</w:t>
            </w:r>
            <w:r>
              <w:rPr>
                <w:rFonts w:ascii="Gill Sans MT" w:eastAsia="Times New Roman" w:hAnsi="Gill Sans MT" w:cs="Tahoma"/>
                <w:bCs/>
                <w:color w:val="FFFFFF"/>
                <w:sz w:val="20"/>
                <w:szCs w:val="20"/>
                <w:lang w:val="es-ES_tradnl" w:eastAsia="es-ES"/>
              </w:rPr>
              <w:t xml:space="preserve"> </w:t>
            </w:r>
            <w:r w:rsidRPr="00EB3C1A">
              <w:rPr>
                <w:rFonts w:ascii="Gill Sans MT" w:eastAsia="Times New Roman" w:hAnsi="Gill Sans MT" w:cs="Tahoma"/>
                <w:bCs/>
                <w:color w:val="FFFFFF"/>
                <w:sz w:val="14"/>
                <w:szCs w:val="20"/>
                <w:lang w:val="es-ES_tradnl" w:eastAsia="es-ES"/>
              </w:rPr>
              <w:t xml:space="preserve">(POR EL RESPONSABLE DEL ORGANISMO </w:t>
            </w:r>
            <w:r w:rsidR="00A9646F">
              <w:rPr>
                <w:rFonts w:ascii="Gill Sans MT" w:eastAsia="Times New Roman" w:hAnsi="Gill Sans MT" w:cs="Tahoma"/>
                <w:bCs/>
                <w:color w:val="FFFFFF"/>
                <w:sz w:val="14"/>
                <w:szCs w:val="20"/>
                <w:lang w:val="es-ES_tradnl" w:eastAsia="es-ES"/>
              </w:rPr>
              <w:t>RESULTANTE</w:t>
            </w:r>
            <w:r w:rsidRPr="00EB3C1A">
              <w:rPr>
                <w:rFonts w:ascii="Gill Sans MT" w:eastAsia="Times New Roman" w:hAnsi="Gill Sans MT" w:cs="Tahoma"/>
                <w:bCs/>
                <w:color w:val="FFFFFF"/>
                <w:sz w:val="14"/>
                <w:szCs w:val="20"/>
                <w:lang w:val="es-ES_tradnl" w:eastAsia="es-ES"/>
              </w:rPr>
              <w:t>)</w:t>
            </w:r>
          </w:p>
        </w:tc>
      </w:tr>
      <w:tr w:rsidR="00D50808" w:rsidRPr="00EB3C1A" w14:paraId="340A771C" w14:textId="77777777" w:rsidTr="007A43F6">
        <w:trPr>
          <w:trHeight w:val="1128"/>
        </w:trPr>
        <w:tc>
          <w:tcPr>
            <w:tcW w:w="4531" w:type="dxa"/>
          </w:tcPr>
          <w:p w14:paraId="7A094AF1" w14:textId="77777777" w:rsidR="00D50808" w:rsidRPr="00EB3C1A" w:rsidRDefault="00D50808" w:rsidP="007A43F6">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Fecha:</w:t>
            </w:r>
          </w:p>
          <w:p w14:paraId="518D0213" w14:textId="77777777" w:rsidR="00D50808" w:rsidRPr="00EB3C1A" w:rsidRDefault="00D50808" w:rsidP="007A43F6">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Firma:</w:t>
            </w:r>
          </w:p>
          <w:p w14:paraId="29957CED" w14:textId="77777777" w:rsidR="00D50808" w:rsidRPr="00EB3C1A" w:rsidRDefault="00D50808" w:rsidP="007A43F6">
            <w:pPr>
              <w:widowControl/>
              <w:rPr>
                <w:rFonts w:ascii="Gill Sans MT" w:eastAsia="Times New Roman" w:hAnsi="Gill Sans MT" w:cs="Tahoma"/>
                <w:bCs/>
                <w:color w:val="000080"/>
                <w:sz w:val="16"/>
                <w:szCs w:val="16"/>
                <w:lang w:val="es-ES_tradnl" w:eastAsia="es-ES"/>
              </w:rPr>
            </w:pPr>
          </w:p>
          <w:p w14:paraId="66E66AC2" w14:textId="77777777" w:rsidR="00D50808" w:rsidRPr="00EB3C1A" w:rsidRDefault="00D50808" w:rsidP="007A43F6">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Nombre:</w:t>
            </w:r>
          </w:p>
          <w:p w14:paraId="309A8C70" w14:textId="77777777" w:rsidR="00D50808" w:rsidRPr="00EB3C1A" w:rsidRDefault="00D50808" w:rsidP="007A43F6">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Cargo:</w:t>
            </w:r>
          </w:p>
        </w:tc>
      </w:tr>
    </w:tbl>
    <w:p w14:paraId="6BBF824D" w14:textId="77777777" w:rsidR="007C6848" w:rsidRDefault="007C6848">
      <w:pPr>
        <w:rPr>
          <w:rFonts w:ascii="Calibri" w:eastAsia="Times New Roman" w:hAnsi="Calibri" w:cs="Calibri"/>
          <w:b/>
          <w:color w:val="000080"/>
          <w:sz w:val="20"/>
          <w:szCs w:val="20"/>
          <w:u w:val="single"/>
          <w:lang w:val="es-ES_tradnl" w:eastAsia="es-ES"/>
        </w:rPr>
      </w:pPr>
    </w:p>
    <w:p w14:paraId="0D27D9B1" w14:textId="77777777" w:rsidR="007C6848" w:rsidRDefault="007C6848">
      <w:pPr>
        <w:rPr>
          <w:rFonts w:ascii="Calibri" w:eastAsia="Times New Roman" w:hAnsi="Calibri" w:cs="Calibri"/>
          <w:b/>
          <w:color w:val="000080"/>
          <w:sz w:val="20"/>
          <w:szCs w:val="20"/>
          <w:u w:val="single"/>
          <w:lang w:val="es-ES_tradnl" w:eastAsia="es-ES"/>
        </w:rPr>
      </w:pPr>
    </w:p>
    <w:p w14:paraId="74A33454" w14:textId="77777777" w:rsidR="007C6848" w:rsidRDefault="007C6848">
      <w:pPr>
        <w:rPr>
          <w:rFonts w:ascii="Calibri" w:eastAsia="Times New Roman" w:hAnsi="Calibri" w:cs="Calibri"/>
          <w:b/>
          <w:color w:val="000080"/>
          <w:sz w:val="20"/>
          <w:szCs w:val="20"/>
          <w:u w:val="single"/>
          <w:lang w:val="es-ES_tradnl" w:eastAsia="es-ES"/>
        </w:rPr>
      </w:pPr>
    </w:p>
    <w:p w14:paraId="1BB0287F" w14:textId="77777777" w:rsidR="007C6848" w:rsidRDefault="007C6848">
      <w:pPr>
        <w:rPr>
          <w:rFonts w:ascii="Calibri" w:eastAsia="Times New Roman" w:hAnsi="Calibri" w:cs="Calibri"/>
          <w:b/>
          <w:color w:val="000080"/>
          <w:sz w:val="20"/>
          <w:szCs w:val="20"/>
          <w:u w:val="single"/>
          <w:lang w:val="es-ES_tradnl" w:eastAsia="es-ES"/>
        </w:rPr>
      </w:pPr>
    </w:p>
    <w:p w14:paraId="4DCED502" w14:textId="77777777" w:rsidR="007C6848" w:rsidRDefault="007C6848">
      <w:pPr>
        <w:rPr>
          <w:rFonts w:ascii="Calibri" w:eastAsia="Times New Roman" w:hAnsi="Calibri" w:cs="Calibri"/>
          <w:b/>
          <w:color w:val="000080"/>
          <w:sz w:val="20"/>
          <w:szCs w:val="20"/>
          <w:u w:val="single"/>
          <w:lang w:val="es-ES_tradnl" w:eastAsia="es-ES"/>
        </w:rPr>
      </w:pPr>
    </w:p>
    <w:p w14:paraId="1A755D5B" w14:textId="77777777" w:rsidR="007C6848" w:rsidRDefault="007C6848">
      <w:pPr>
        <w:rPr>
          <w:rFonts w:ascii="Calibri" w:eastAsia="Times New Roman" w:hAnsi="Calibri" w:cs="Calibri"/>
          <w:b/>
          <w:color w:val="000080"/>
          <w:sz w:val="20"/>
          <w:szCs w:val="20"/>
          <w:u w:val="single"/>
          <w:lang w:val="es-ES_tradnl" w:eastAsia="es-ES"/>
        </w:rPr>
      </w:pPr>
    </w:p>
    <w:p w14:paraId="2D8D2231" w14:textId="77777777" w:rsidR="007C6848" w:rsidRDefault="007C6848">
      <w:pPr>
        <w:rPr>
          <w:rFonts w:ascii="Calibri" w:eastAsia="Times New Roman" w:hAnsi="Calibri" w:cs="Calibri"/>
          <w:b/>
          <w:color w:val="000080"/>
          <w:sz w:val="20"/>
          <w:szCs w:val="20"/>
          <w:u w:val="single"/>
          <w:lang w:val="es-ES_tradnl" w:eastAsia="es-ES"/>
        </w:rPr>
      </w:pPr>
    </w:p>
    <w:p w14:paraId="00103B8A" w14:textId="77777777" w:rsidR="001A005B" w:rsidRDefault="001A005B" w:rsidP="00EB3C1A">
      <w:pPr>
        <w:widowControl/>
        <w:rPr>
          <w:rFonts w:ascii="Calibri" w:eastAsia="Times New Roman" w:hAnsi="Calibri" w:cs="Calibri"/>
          <w:b/>
          <w:color w:val="000080"/>
          <w:sz w:val="20"/>
          <w:szCs w:val="20"/>
          <w:u w:val="single"/>
          <w:lang w:val="es-ES_tradnl" w:eastAsia="es-ES"/>
        </w:rPr>
      </w:pPr>
    </w:p>
    <w:p w14:paraId="0B87EE35" w14:textId="35DC24C0" w:rsidR="000E61FB" w:rsidRDefault="007A43F6">
      <w:pPr>
        <w:rPr>
          <w:rFonts w:ascii="Calibri" w:eastAsia="Times New Roman" w:hAnsi="Calibri" w:cs="Calibri"/>
          <w:b/>
          <w:color w:val="000080"/>
          <w:sz w:val="20"/>
          <w:szCs w:val="20"/>
          <w:u w:val="single"/>
          <w:lang w:val="es-ES_tradnl" w:eastAsia="es-ES"/>
        </w:rPr>
      </w:pPr>
      <w:r>
        <w:rPr>
          <w:rFonts w:ascii="Calibri" w:eastAsia="Times New Roman" w:hAnsi="Calibri" w:cs="Calibri"/>
          <w:b/>
          <w:color w:val="000080"/>
          <w:sz w:val="20"/>
          <w:szCs w:val="20"/>
          <w:u w:val="single"/>
          <w:lang w:val="es-ES_tradnl" w:eastAsia="es-ES"/>
        </w:rPr>
        <w:t xml:space="preserve">  </w:t>
      </w:r>
      <w:r w:rsidR="000E61FB">
        <w:rPr>
          <w:rFonts w:ascii="Calibri" w:eastAsia="Times New Roman" w:hAnsi="Calibri" w:cs="Calibri"/>
          <w:b/>
          <w:color w:val="000080"/>
          <w:sz w:val="20"/>
          <w:szCs w:val="20"/>
          <w:u w:val="single"/>
          <w:lang w:val="es-ES_tradnl" w:eastAsia="es-ES"/>
        </w:rPr>
        <w:br w:type="page"/>
      </w:r>
    </w:p>
    <w:p w14:paraId="14467A29" w14:textId="3A849654" w:rsidR="00EB3C1A" w:rsidRDefault="00EB18CF" w:rsidP="00EB3C1A">
      <w:pPr>
        <w:widowControl/>
        <w:rPr>
          <w:rFonts w:ascii="Calibri" w:eastAsia="Times New Roman" w:hAnsi="Calibri" w:cs="Calibri"/>
          <w:b/>
          <w:color w:val="000080"/>
          <w:sz w:val="20"/>
          <w:szCs w:val="20"/>
          <w:u w:val="single"/>
          <w:lang w:val="es-ES_tradnl" w:eastAsia="es-ES"/>
        </w:rPr>
      </w:pPr>
      <w:r>
        <w:rPr>
          <w:rFonts w:ascii="Calibri" w:eastAsia="Times New Roman" w:hAnsi="Calibri" w:cs="Calibri"/>
          <w:b/>
          <w:color w:val="000080"/>
          <w:sz w:val="20"/>
          <w:szCs w:val="20"/>
          <w:u w:val="single"/>
          <w:lang w:val="es-ES_tradnl" w:eastAsia="es-ES"/>
        </w:rPr>
        <w:lastRenderedPageBreak/>
        <w:t>FORMA DE</w:t>
      </w:r>
      <w:r w:rsidR="00EB3C1A" w:rsidRPr="00EB3C1A">
        <w:rPr>
          <w:rFonts w:ascii="Calibri" w:eastAsia="Times New Roman" w:hAnsi="Calibri" w:cs="Calibri"/>
          <w:b/>
          <w:color w:val="000080"/>
          <w:sz w:val="20"/>
          <w:szCs w:val="20"/>
          <w:u w:val="single"/>
          <w:lang w:val="es-ES_tradnl" w:eastAsia="es-ES"/>
        </w:rPr>
        <w:t xml:space="preserve"> </w:t>
      </w:r>
      <w:r>
        <w:rPr>
          <w:rFonts w:ascii="Calibri" w:eastAsia="Times New Roman" w:hAnsi="Calibri" w:cs="Calibri"/>
          <w:b/>
          <w:color w:val="000080"/>
          <w:sz w:val="20"/>
          <w:szCs w:val="20"/>
          <w:u w:val="single"/>
          <w:lang w:val="es-ES_tradnl" w:eastAsia="es-ES"/>
        </w:rPr>
        <w:t>PRESENTACIÓN DEL FORMULARIO</w:t>
      </w:r>
    </w:p>
    <w:p w14:paraId="10378E10" w14:textId="77777777" w:rsidR="00F46742" w:rsidRPr="00EB3C1A" w:rsidRDefault="00F46742" w:rsidP="00EB3C1A">
      <w:pPr>
        <w:widowControl/>
        <w:rPr>
          <w:rFonts w:ascii="Calibri" w:eastAsia="Times New Roman" w:hAnsi="Calibri" w:cs="Calibri"/>
          <w:b/>
          <w:color w:val="000080"/>
          <w:sz w:val="20"/>
          <w:szCs w:val="20"/>
          <w:u w:val="single"/>
          <w:lang w:val="es-ES_tradnl" w:eastAsia="es-ES"/>
        </w:rPr>
      </w:pPr>
    </w:p>
    <w:p w14:paraId="6EC93B74" w14:textId="2AFB2175" w:rsidR="00EB3C1A" w:rsidRDefault="00EB3C1A" w:rsidP="00973136">
      <w:pPr>
        <w:widowControl/>
        <w:jc w:val="both"/>
        <w:rPr>
          <w:rFonts w:ascii="Calibri" w:eastAsia="Times New Roman" w:hAnsi="Calibri" w:cs="Calibri"/>
          <w:color w:val="000080"/>
          <w:sz w:val="20"/>
          <w:szCs w:val="20"/>
          <w:lang w:val="es-ES_tradnl" w:eastAsia="es-ES"/>
        </w:rPr>
      </w:pPr>
      <w:r w:rsidRPr="00EB3C1A">
        <w:rPr>
          <w:rFonts w:ascii="Calibri" w:eastAsia="Times New Roman" w:hAnsi="Calibri" w:cs="Calibri"/>
          <w:color w:val="000080"/>
          <w:sz w:val="20"/>
          <w:szCs w:val="20"/>
          <w:lang w:val="es-ES_tradnl" w:eastAsia="es-ES"/>
        </w:rPr>
        <w:t>Este formulario se presentará electrónicamente</w:t>
      </w:r>
      <w:r w:rsidR="007A4B8B" w:rsidRPr="007A4B8B">
        <w:rPr>
          <w:rFonts w:ascii="Calibri" w:eastAsia="Times New Roman" w:hAnsi="Calibri" w:cs="Calibri"/>
          <w:color w:val="000080"/>
          <w:sz w:val="20"/>
          <w:szCs w:val="20"/>
          <w:lang w:val="es-ES_tradnl" w:eastAsia="es-ES"/>
        </w:rPr>
        <w:t xml:space="preserve"> en el Registro Electrónico </w:t>
      </w:r>
      <w:r w:rsidR="00AD3CFA">
        <w:rPr>
          <w:rFonts w:ascii="Calibri" w:eastAsia="Times New Roman" w:hAnsi="Calibri" w:cs="Calibri"/>
          <w:color w:val="000080"/>
          <w:sz w:val="20"/>
          <w:szCs w:val="20"/>
          <w:lang w:val="es-ES_tradnl" w:eastAsia="es-ES"/>
        </w:rPr>
        <w:t>General</w:t>
      </w:r>
      <w:r w:rsidR="007A4B8B" w:rsidRPr="007A4B8B">
        <w:rPr>
          <w:rFonts w:ascii="Calibri" w:eastAsia="Times New Roman" w:hAnsi="Calibri" w:cs="Calibri"/>
          <w:color w:val="000080"/>
          <w:sz w:val="20"/>
          <w:szCs w:val="20"/>
          <w:lang w:val="es-ES_tradnl" w:eastAsia="es-ES"/>
        </w:rPr>
        <w:t xml:space="preserve"> (htps://</w:t>
      </w:r>
      <w:r w:rsidR="00AD3CFA">
        <w:rPr>
          <w:rFonts w:ascii="Calibri" w:eastAsia="Times New Roman" w:hAnsi="Calibri" w:cs="Calibri"/>
          <w:color w:val="000080"/>
          <w:sz w:val="20"/>
          <w:szCs w:val="20"/>
          <w:lang w:val="es-ES_tradnl" w:eastAsia="es-ES"/>
        </w:rPr>
        <w:t>reg</w:t>
      </w:r>
      <w:r w:rsidR="007A4B8B" w:rsidRPr="007A4B8B">
        <w:rPr>
          <w:rFonts w:ascii="Calibri" w:eastAsia="Times New Roman" w:hAnsi="Calibri" w:cs="Calibri"/>
          <w:color w:val="000080"/>
          <w:sz w:val="20"/>
          <w:szCs w:val="20"/>
          <w:lang w:val="es-ES_tradnl" w:eastAsia="es-ES"/>
        </w:rPr>
        <w:t>.</w:t>
      </w:r>
      <w:r w:rsidR="00AD3CFA">
        <w:rPr>
          <w:rFonts w:ascii="Calibri" w:eastAsia="Times New Roman" w:hAnsi="Calibri" w:cs="Calibri"/>
          <w:color w:val="000080"/>
          <w:sz w:val="20"/>
          <w:szCs w:val="20"/>
          <w:lang w:val="es-ES_tradnl" w:eastAsia="es-ES"/>
        </w:rPr>
        <w:t>r</w:t>
      </w:r>
      <w:r w:rsidR="007A4B8B" w:rsidRPr="007A4B8B">
        <w:rPr>
          <w:rFonts w:ascii="Calibri" w:eastAsia="Times New Roman" w:hAnsi="Calibri" w:cs="Calibri"/>
          <w:color w:val="000080"/>
          <w:sz w:val="20"/>
          <w:szCs w:val="20"/>
          <w:lang w:val="es-ES_tradnl" w:eastAsia="es-ES"/>
        </w:rPr>
        <w:t>ed</w:t>
      </w:r>
      <w:r w:rsidR="00AD3CFA">
        <w:rPr>
          <w:rFonts w:ascii="Calibri" w:eastAsia="Times New Roman" w:hAnsi="Calibri" w:cs="Calibri"/>
          <w:color w:val="000080"/>
          <w:sz w:val="20"/>
          <w:szCs w:val="20"/>
          <w:lang w:val="es-ES_tradnl" w:eastAsia="es-ES"/>
        </w:rPr>
        <w:t>s</w:t>
      </w:r>
      <w:r w:rsidR="007A4B8B" w:rsidRPr="007A4B8B">
        <w:rPr>
          <w:rFonts w:ascii="Calibri" w:eastAsia="Times New Roman" w:hAnsi="Calibri" w:cs="Calibri"/>
          <w:color w:val="000080"/>
          <w:sz w:val="20"/>
          <w:szCs w:val="20"/>
          <w:lang w:val="es-ES_tradnl" w:eastAsia="es-ES"/>
        </w:rPr>
        <w:t xml:space="preserve">ara.es) dirigido a la </w:t>
      </w:r>
      <w:r w:rsidR="00F23A8A">
        <w:rPr>
          <w:rFonts w:ascii="Calibri" w:eastAsia="Times New Roman" w:hAnsi="Calibri" w:cs="Calibri"/>
          <w:color w:val="000080"/>
          <w:sz w:val="20"/>
          <w:szCs w:val="20"/>
          <w:lang w:val="es-ES_tradnl" w:eastAsia="es-ES"/>
        </w:rPr>
        <w:t>Subdirección de Gestión Presupuestaria y Asuntos Generales (</w:t>
      </w:r>
      <w:r w:rsidR="007A4B8B" w:rsidRPr="007A4B8B">
        <w:rPr>
          <w:rFonts w:ascii="Calibri" w:eastAsia="Times New Roman" w:hAnsi="Calibri" w:cs="Calibri"/>
          <w:color w:val="000080"/>
          <w:sz w:val="20"/>
          <w:szCs w:val="20"/>
          <w:lang w:val="es-ES_tradnl" w:eastAsia="es-ES"/>
        </w:rPr>
        <w:t>Dirección General de Racionalización y Centralización de la Contratación</w:t>
      </w:r>
      <w:r w:rsidR="00F23A8A">
        <w:rPr>
          <w:rFonts w:ascii="Calibri" w:eastAsia="Times New Roman" w:hAnsi="Calibri" w:cs="Calibri"/>
          <w:color w:val="000080"/>
          <w:sz w:val="20"/>
          <w:szCs w:val="20"/>
          <w:lang w:val="es-ES_tradnl" w:eastAsia="es-ES"/>
        </w:rPr>
        <w:t>)</w:t>
      </w:r>
      <w:r w:rsidR="007A4B8B">
        <w:rPr>
          <w:rFonts w:ascii="Calibri" w:eastAsia="Times New Roman" w:hAnsi="Calibri" w:cs="Calibri"/>
          <w:color w:val="000080"/>
          <w:sz w:val="20"/>
          <w:szCs w:val="20"/>
          <w:lang w:val="es-ES_tradnl" w:eastAsia="es-ES"/>
        </w:rPr>
        <w:t>.</w:t>
      </w:r>
      <w:r w:rsidR="00A9646F">
        <w:rPr>
          <w:rFonts w:ascii="Calibri" w:eastAsia="Times New Roman" w:hAnsi="Calibri" w:cs="Calibri"/>
          <w:color w:val="000080"/>
          <w:sz w:val="20"/>
          <w:szCs w:val="20"/>
          <w:lang w:val="es-ES_tradnl" w:eastAsia="es-ES"/>
        </w:rPr>
        <w:t xml:space="preserve"> El firmante tendrá que ser responsable del organismo resultante de la reestructuración. Cada organismo resultante enviará su propio formulario.</w:t>
      </w:r>
    </w:p>
    <w:p w14:paraId="6182E235" w14:textId="77777777" w:rsidR="0048664C" w:rsidRDefault="0048664C" w:rsidP="00973136">
      <w:pPr>
        <w:widowControl/>
        <w:jc w:val="both"/>
        <w:rPr>
          <w:rFonts w:ascii="Calibri" w:eastAsia="Times New Roman" w:hAnsi="Calibri" w:cs="Calibri"/>
          <w:color w:val="000080"/>
          <w:sz w:val="20"/>
          <w:szCs w:val="20"/>
          <w:lang w:val="es-ES_tradnl" w:eastAsia="es-ES"/>
        </w:rPr>
      </w:pPr>
    </w:p>
    <w:p w14:paraId="0EF6C433" w14:textId="6FEF51FE" w:rsidR="0048664C" w:rsidRPr="0048664C" w:rsidRDefault="0048664C" w:rsidP="0048664C">
      <w:pPr>
        <w:widowControl/>
        <w:rPr>
          <w:rFonts w:ascii="Calibri" w:eastAsia="Times New Roman" w:hAnsi="Calibri" w:cs="Calibri"/>
          <w:b/>
          <w:color w:val="000080"/>
          <w:sz w:val="20"/>
          <w:szCs w:val="20"/>
          <w:u w:val="single"/>
          <w:lang w:val="es-ES_tradnl" w:eastAsia="es-ES"/>
        </w:rPr>
      </w:pPr>
      <w:r w:rsidRPr="0048664C">
        <w:rPr>
          <w:rFonts w:ascii="Calibri" w:eastAsia="Times New Roman" w:hAnsi="Calibri" w:cs="Calibri"/>
          <w:b/>
          <w:color w:val="000080"/>
          <w:sz w:val="20"/>
          <w:szCs w:val="20"/>
          <w:u w:val="single"/>
          <w:lang w:val="es-ES_tradnl" w:eastAsia="es-ES"/>
        </w:rPr>
        <w:t>REQUISITOS PARA LA REESTRUCTURACIÓN</w:t>
      </w:r>
    </w:p>
    <w:p w14:paraId="0EBA45EF" w14:textId="77777777" w:rsidR="0048664C" w:rsidRDefault="0048664C" w:rsidP="00973136">
      <w:pPr>
        <w:widowControl/>
        <w:jc w:val="both"/>
        <w:rPr>
          <w:rFonts w:ascii="Calibri" w:eastAsia="Times New Roman" w:hAnsi="Calibri" w:cs="Calibri"/>
          <w:color w:val="000080"/>
          <w:sz w:val="20"/>
          <w:szCs w:val="20"/>
          <w:lang w:val="es-ES_tradnl" w:eastAsia="es-ES"/>
        </w:rPr>
      </w:pPr>
    </w:p>
    <w:p w14:paraId="40EE8C38" w14:textId="66585FAB" w:rsidR="0048664C" w:rsidRPr="00EB3C1A" w:rsidRDefault="0048664C" w:rsidP="00973136">
      <w:pPr>
        <w:widowControl/>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Adjuntar documentación acreditativa de la reestructuración</w:t>
      </w:r>
      <w:r w:rsidR="00F23A8A">
        <w:rPr>
          <w:rFonts w:ascii="Calibri" w:eastAsia="Times New Roman" w:hAnsi="Calibri" w:cs="Calibri"/>
          <w:color w:val="000080"/>
          <w:sz w:val="20"/>
          <w:szCs w:val="20"/>
          <w:lang w:val="es-ES_tradnl" w:eastAsia="es-ES"/>
        </w:rPr>
        <w:t xml:space="preserve"> y norma que confier</w:t>
      </w:r>
      <w:r w:rsidR="00A9646F">
        <w:rPr>
          <w:rFonts w:ascii="Calibri" w:eastAsia="Times New Roman" w:hAnsi="Calibri" w:cs="Calibri"/>
          <w:color w:val="000080"/>
          <w:sz w:val="20"/>
          <w:szCs w:val="20"/>
          <w:lang w:val="es-ES_tradnl" w:eastAsia="es-ES"/>
        </w:rPr>
        <w:t>e</w:t>
      </w:r>
      <w:r w:rsidR="00F23A8A">
        <w:rPr>
          <w:rFonts w:ascii="Calibri" w:eastAsia="Times New Roman" w:hAnsi="Calibri" w:cs="Calibri"/>
          <w:color w:val="000080"/>
          <w:sz w:val="20"/>
          <w:szCs w:val="20"/>
          <w:lang w:val="es-ES_tradnl" w:eastAsia="es-ES"/>
        </w:rPr>
        <w:t xml:space="preserve"> la competencia al responsable que firma este formulario</w:t>
      </w:r>
      <w:r>
        <w:rPr>
          <w:rFonts w:ascii="Calibri" w:eastAsia="Times New Roman" w:hAnsi="Calibri" w:cs="Calibri"/>
          <w:color w:val="000080"/>
          <w:sz w:val="20"/>
          <w:szCs w:val="20"/>
          <w:lang w:val="es-ES_tradnl" w:eastAsia="es-ES"/>
        </w:rPr>
        <w:t xml:space="preserve">. </w:t>
      </w:r>
      <w:r w:rsidR="00725562">
        <w:rPr>
          <w:rFonts w:ascii="Calibri" w:eastAsia="Times New Roman" w:hAnsi="Calibri" w:cs="Calibri"/>
          <w:color w:val="000080"/>
          <w:sz w:val="20"/>
          <w:szCs w:val="20"/>
          <w:lang w:val="es-ES_tradnl" w:eastAsia="es-ES"/>
        </w:rPr>
        <w:t>A</w:t>
      </w:r>
      <w:r>
        <w:rPr>
          <w:rFonts w:ascii="Calibri" w:eastAsia="Times New Roman" w:hAnsi="Calibri" w:cs="Calibri"/>
          <w:color w:val="000080"/>
          <w:sz w:val="20"/>
          <w:szCs w:val="20"/>
          <w:lang w:val="es-ES_tradnl" w:eastAsia="es-ES"/>
        </w:rPr>
        <w:t xml:space="preserve">ntes </w:t>
      </w:r>
      <w:r w:rsidR="00725562">
        <w:rPr>
          <w:rFonts w:ascii="Calibri" w:eastAsia="Times New Roman" w:hAnsi="Calibri" w:cs="Calibri"/>
          <w:color w:val="000080"/>
          <w:sz w:val="20"/>
          <w:szCs w:val="20"/>
          <w:lang w:val="es-ES_tradnl" w:eastAsia="es-ES"/>
        </w:rPr>
        <w:t xml:space="preserve">de solicitar el cambio, este deberá constar </w:t>
      </w:r>
      <w:r>
        <w:rPr>
          <w:rFonts w:ascii="Calibri" w:eastAsia="Times New Roman" w:hAnsi="Calibri" w:cs="Calibri"/>
          <w:color w:val="000080"/>
          <w:sz w:val="20"/>
          <w:szCs w:val="20"/>
          <w:lang w:val="es-ES_tradnl" w:eastAsia="es-ES"/>
        </w:rPr>
        <w:t>en la base de datos de DIR3.</w:t>
      </w:r>
    </w:p>
    <w:p w14:paraId="38FAB2B3" w14:textId="77777777" w:rsidR="00EB3C1A" w:rsidRPr="00EB3C1A" w:rsidRDefault="00EB3C1A" w:rsidP="00973136">
      <w:pPr>
        <w:widowControl/>
        <w:jc w:val="both"/>
        <w:rPr>
          <w:rFonts w:ascii="Calibri" w:eastAsia="Times New Roman" w:hAnsi="Calibri" w:cs="Calibri"/>
          <w:b/>
          <w:color w:val="000080"/>
          <w:sz w:val="20"/>
          <w:szCs w:val="20"/>
          <w:u w:val="single"/>
          <w:lang w:val="es-ES_tradnl" w:eastAsia="es-ES"/>
        </w:rPr>
      </w:pPr>
    </w:p>
    <w:p w14:paraId="0A81BA9E" w14:textId="7B16F571" w:rsidR="0001441F" w:rsidRDefault="00EB3C1A" w:rsidP="00973136">
      <w:pPr>
        <w:widowControl/>
        <w:jc w:val="both"/>
        <w:rPr>
          <w:rFonts w:ascii="Calibri" w:eastAsia="Times New Roman" w:hAnsi="Calibri" w:cs="Calibri"/>
          <w:b/>
          <w:color w:val="000080"/>
          <w:sz w:val="20"/>
          <w:szCs w:val="20"/>
          <w:u w:val="single"/>
          <w:lang w:val="es-ES_tradnl" w:eastAsia="es-ES"/>
        </w:rPr>
      </w:pPr>
      <w:r w:rsidRPr="00EB3C1A">
        <w:rPr>
          <w:rFonts w:ascii="Calibri" w:eastAsia="Times New Roman" w:hAnsi="Calibri" w:cs="Calibri"/>
          <w:b/>
          <w:color w:val="000080"/>
          <w:sz w:val="20"/>
          <w:szCs w:val="20"/>
          <w:u w:val="single"/>
          <w:lang w:val="es-ES_tradnl" w:eastAsia="es-ES"/>
        </w:rPr>
        <w:t>T</w:t>
      </w:r>
      <w:r w:rsidR="0007066D">
        <w:rPr>
          <w:rFonts w:ascii="Calibri" w:eastAsia="Times New Roman" w:hAnsi="Calibri" w:cs="Calibri"/>
          <w:b/>
          <w:color w:val="000080"/>
          <w:sz w:val="20"/>
          <w:szCs w:val="20"/>
          <w:u w:val="single"/>
          <w:lang w:val="es-ES_tradnl" w:eastAsia="es-ES"/>
        </w:rPr>
        <w:t>IPOS DE REESTRUCTURACIÓN</w:t>
      </w:r>
    </w:p>
    <w:p w14:paraId="4888C8AC" w14:textId="77777777" w:rsidR="001E6E55" w:rsidRPr="001E6E55" w:rsidRDefault="001E6E55" w:rsidP="00973136">
      <w:pPr>
        <w:widowControl/>
        <w:jc w:val="both"/>
        <w:rPr>
          <w:rFonts w:ascii="Calibri" w:eastAsia="Times New Roman" w:hAnsi="Calibri" w:cs="Calibri"/>
          <w:b/>
          <w:color w:val="000080"/>
          <w:sz w:val="20"/>
          <w:szCs w:val="20"/>
          <w:u w:val="single"/>
          <w:lang w:val="es-ES_tradnl" w:eastAsia="es-ES"/>
        </w:rPr>
      </w:pPr>
    </w:p>
    <w:p w14:paraId="6D875066" w14:textId="51C9526D" w:rsidR="001A005B" w:rsidRPr="00837B63" w:rsidRDefault="00C743A0" w:rsidP="001A005B">
      <w:pPr>
        <w:pStyle w:val="Prrafodelista"/>
        <w:widowControl/>
        <w:numPr>
          <w:ilvl w:val="0"/>
          <w:numId w:val="13"/>
        </w:numPr>
        <w:jc w:val="both"/>
        <w:rPr>
          <w:rFonts w:ascii="Calibri" w:eastAsia="Times New Roman" w:hAnsi="Calibri" w:cs="Calibri"/>
          <w:b/>
          <w:bCs/>
          <w:color w:val="000080"/>
          <w:sz w:val="20"/>
          <w:szCs w:val="20"/>
          <w:lang w:val="es-ES_tradnl" w:eastAsia="es-ES"/>
        </w:rPr>
      </w:pPr>
      <w:r w:rsidRPr="00837B63">
        <w:rPr>
          <w:rFonts w:ascii="Calibri" w:eastAsia="Times New Roman" w:hAnsi="Calibri" w:cs="Calibri"/>
          <w:b/>
          <w:bCs/>
          <w:color w:val="000080"/>
          <w:sz w:val="20"/>
          <w:szCs w:val="20"/>
          <w:u w:val="single"/>
          <w:lang w:val="es-ES_tradnl" w:eastAsia="es-ES"/>
        </w:rPr>
        <w:t>FUSIÓN</w:t>
      </w:r>
      <w:r w:rsidR="0001441F" w:rsidRPr="00837B63">
        <w:rPr>
          <w:rFonts w:ascii="Calibri" w:eastAsia="Times New Roman" w:hAnsi="Calibri" w:cs="Calibri"/>
          <w:b/>
          <w:bCs/>
          <w:color w:val="000080"/>
          <w:sz w:val="20"/>
          <w:szCs w:val="20"/>
          <w:lang w:val="es-ES_tradnl" w:eastAsia="es-ES"/>
        </w:rPr>
        <w:t>:</w:t>
      </w:r>
      <w:r w:rsidR="001A005B" w:rsidRPr="00837B63">
        <w:rPr>
          <w:rFonts w:ascii="Calibri" w:eastAsia="Times New Roman" w:hAnsi="Calibri" w:cs="Calibri"/>
          <w:b/>
          <w:bCs/>
          <w:color w:val="000080"/>
          <w:sz w:val="20"/>
          <w:szCs w:val="20"/>
          <w:lang w:val="es-ES_tradnl" w:eastAsia="es-ES"/>
        </w:rPr>
        <w:t xml:space="preserve"> </w:t>
      </w:r>
    </w:p>
    <w:p w14:paraId="4394B24A" w14:textId="77777777" w:rsidR="00673F1A" w:rsidRPr="00673F1A" w:rsidRDefault="00673F1A" w:rsidP="00673F1A">
      <w:pPr>
        <w:pStyle w:val="Prrafodelista"/>
        <w:widowControl/>
        <w:ind w:left="720"/>
        <w:jc w:val="both"/>
        <w:rPr>
          <w:rFonts w:ascii="Calibri" w:eastAsia="Times New Roman" w:hAnsi="Calibri" w:cs="Calibri"/>
          <w:b/>
          <w:bCs/>
          <w:color w:val="000080"/>
          <w:lang w:val="es-ES_tradnl" w:eastAsia="es-ES"/>
        </w:rPr>
      </w:pPr>
    </w:p>
    <w:p w14:paraId="1A57E60F" w14:textId="13159FE1" w:rsidR="0032278C" w:rsidRDefault="00673F1A" w:rsidP="00973136">
      <w:pPr>
        <w:widowControl/>
        <w:jc w:val="both"/>
        <w:rPr>
          <w:rFonts w:ascii="Calibri" w:eastAsia="Times New Roman" w:hAnsi="Calibri" w:cs="Calibri"/>
          <w:color w:val="000080"/>
          <w:sz w:val="20"/>
          <w:szCs w:val="20"/>
          <w:lang w:val="es-ES_tradnl" w:eastAsia="es-ES"/>
        </w:rPr>
      </w:pPr>
      <w:r w:rsidRPr="00673F1A">
        <w:rPr>
          <w:rFonts w:ascii="Calibri" w:eastAsia="Times New Roman" w:hAnsi="Calibri" w:cs="Calibri"/>
          <w:b/>
          <w:bCs/>
          <w:color w:val="000080"/>
          <w:sz w:val="20"/>
          <w:szCs w:val="20"/>
          <w:lang w:val="es-ES_tradnl" w:eastAsia="es-ES"/>
        </w:rPr>
        <w:t>Qué cumplimentar:</w:t>
      </w:r>
      <w:r w:rsidR="0001441F">
        <w:rPr>
          <w:rFonts w:ascii="Calibri" w:eastAsia="Times New Roman" w:hAnsi="Calibri" w:cs="Calibri"/>
          <w:color w:val="000080"/>
          <w:sz w:val="20"/>
          <w:szCs w:val="20"/>
          <w:lang w:val="es-ES_tradnl" w:eastAsia="es-ES"/>
        </w:rPr>
        <w:t xml:space="preserve"> </w:t>
      </w:r>
      <w:r w:rsidR="0032278C">
        <w:rPr>
          <w:rFonts w:ascii="Calibri" w:eastAsia="Times New Roman" w:hAnsi="Calibri" w:cs="Calibri"/>
          <w:color w:val="000080"/>
          <w:sz w:val="20"/>
          <w:szCs w:val="20"/>
          <w:lang w:val="es-ES_tradnl" w:eastAsia="es-ES"/>
        </w:rPr>
        <w:t>Todos los organismos de origen</w:t>
      </w:r>
      <w:r w:rsidR="002129C9">
        <w:rPr>
          <w:rFonts w:ascii="Calibri" w:eastAsia="Times New Roman" w:hAnsi="Calibri" w:cs="Calibri"/>
          <w:color w:val="000080"/>
          <w:sz w:val="20"/>
          <w:szCs w:val="20"/>
          <w:lang w:val="es-ES_tradnl" w:eastAsia="es-ES"/>
        </w:rPr>
        <w:t xml:space="preserve">, el organismo </w:t>
      </w:r>
      <w:r w:rsidR="00F23A8A">
        <w:rPr>
          <w:rFonts w:ascii="Calibri" w:eastAsia="Times New Roman" w:hAnsi="Calibri" w:cs="Calibri"/>
          <w:color w:val="000080"/>
          <w:sz w:val="20"/>
          <w:szCs w:val="20"/>
          <w:lang w:val="es-ES_tradnl" w:eastAsia="es-ES"/>
        </w:rPr>
        <w:t>resultante</w:t>
      </w:r>
      <w:r w:rsidR="002129C9">
        <w:rPr>
          <w:rFonts w:ascii="Calibri" w:eastAsia="Times New Roman" w:hAnsi="Calibri" w:cs="Calibri"/>
          <w:color w:val="000080"/>
          <w:sz w:val="20"/>
          <w:szCs w:val="20"/>
          <w:lang w:val="es-ES_tradnl" w:eastAsia="es-ES"/>
        </w:rPr>
        <w:t xml:space="preserve"> y</w:t>
      </w:r>
      <w:r w:rsidR="0032278C">
        <w:rPr>
          <w:rFonts w:ascii="Calibri" w:eastAsia="Times New Roman" w:hAnsi="Calibri" w:cs="Calibri"/>
          <w:color w:val="000080"/>
          <w:sz w:val="20"/>
          <w:szCs w:val="20"/>
          <w:lang w:val="es-ES_tradnl" w:eastAsia="es-ES"/>
        </w:rPr>
        <w:t xml:space="preserve"> </w:t>
      </w:r>
      <w:r w:rsidR="00280B4C">
        <w:rPr>
          <w:rFonts w:ascii="Calibri" w:eastAsia="Times New Roman" w:hAnsi="Calibri" w:cs="Calibri"/>
          <w:color w:val="000080"/>
          <w:sz w:val="20"/>
          <w:szCs w:val="20"/>
          <w:lang w:val="es-ES_tradnl" w:eastAsia="es-ES"/>
        </w:rPr>
        <w:t>el</w:t>
      </w:r>
      <w:r w:rsidR="0032278C">
        <w:rPr>
          <w:rFonts w:ascii="Calibri" w:eastAsia="Times New Roman" w:hAnsi="Calibri" w:cs="Calibri"/>
          <w:color w:val="000080"/>
          <w:sz w:val="20"/>
          <w:szCs w:val="20"/>
          <w:lang w:val="es-ES_tradnl" w:eastAsia="es-ES"/>
        </w:rPr>
        <w:t xml:space="preserve"> administrador </w:t>
      </w:r>
      <w:r w:rsidR="002129C9">
        <w:rPr>
          <w:rFonts w:ascii="Calibri" w:eastAsia="Times New Roman" w:hAnsi="Calibri" w:cs="Calibri"/>
          <w:color w:val="000080"/>
          <w:sz w:val="20"/>
          <w:szCs w:val="20"/>
          <w:lang w:val="es-ES_tradnl" w:eastAsia="es-ES"/>
        </w:rPr>
        <w:t>de usuarios del</w:t>
      </w:r>
      <w:r w:rsidR="0032278C">
        <w:rPr>
          <w:rFonts w:ascii="Calibri" w:eastAsia="Times New Roman" w:hAnsi="Calibri" w:cs="Calibri"/>
          <w:color w:val="000080"/>
          <w:sz w:val="20"/>
          <w:szCs w:val="20"/>
          <w:lang w:val="es-ES_tradnl" w:eastAsia="es-ES"/>
        </w:rPr>
        <w:t xml:space="preserve"> organismo </w:t>
      </w:r>
      <w:r w:rsidR="00A9646F">
        <w:rPr>
          <w:rFonts w:ascii="Calibri" w:eastAsia="Times New Roman" w:hAnsi="Calibri" w:cs="Calibri"/>
          <w:color w:val="000080"/>
          <w:sz w:val="20"/>
          <w:szCs w:val="20"/>
          <w:lang w:val="es-ES_tradnl" w:eastAsia="es-ES"/>
        </w:rPr>
        <w:t>resultante.</w:t>
      </w:r>
      <w:r w:rsidR="00695175" w:rsidRPr="00695175">
        <w:rPr>
          <w:rFonts w:ascii="Calibri" w:eastAsia="Times New Roman" w:hAnsi="Calibri" w:cs="Calibri"/>
          <w:color w:val="000080"/>
          <w:sz w:val="20"/>
          <w:szCs w:val="20"/>
          <w:lang w:val="es-ES_tradnl" w:eastAsia="es-ES"/>
        </w:rPr>
        <w:t xml:space="preserve"> </w:t>
      </w:r>
      <w:r w:rsidR="00695175">
        <w:rPr>
          <w:rFonts w:ascii="Calibri" w:eastAsia="Times New Roman" w:hAnsi="Calibri" w:cs="Calibri"/>
          <w:color w:val="000080"/>
          <w:sz w:val="20"/>
          <w:szCs w:val="20"/>
          <w:lang w:val="es-ES_tradnl" w:eastAsia="es-ES"/>
        </w:rPr>
        <w:t>Si</w:t>
      </w:r>
      <w:r w:rsidR="00695175">
        <w:rPr>
          <w:rFonts w:ascii="Calibri" w:eastAsia="Times New Roman" w:hAnsi="Calibri" w:cs="Calibri"/>
          <w:color w:val="000080"/>
          <w:sz w:val="20"/>
          <w:szCs w:val="20"/>
          <w:lang w:val="es-ES_tradnl" w:eastAsia="es-ES"/>
        </w:rPr>
        <w:t xml:space="preserve"> la fusión abarca a más de dos organismos de origen, incluir los restantes en el punto 3</w:t>
      </w:r>
      <w:r w:rsidR="00695175">
        <w:rPr>
          <w:rFonts w:ascii="Calibri" w:eastAsia="Times New Roman" w:hAnsi="Calibri" w:cs="Calibri"/>
          <w:color w:val="000080"/>
          <w:sz w:val="20"/>
          <w:szCs w:val="20"/>
          <w:lang w:val="es-ES_tradnl" w:eastAsia="es-ES"/>
        </w:rPr>
        <w:t>.</w:t>
      </w:r>
    </w:p>
    <w:p w14:paraId="3ED45E51" w14:textId="77777777" w:rsidR="00673F1A" w:rsidRDefault="00673F1A" w:rsidP="00973136">
      <w:pPr>
        <w:widowControl/>
        <w:jc w:val="both"/>
        <w:rPr>
          <w:rFonts w:ascii="Calibri" w:eastAsia="Times New Roman" w:hAnsi="Calibri" w:cs="Calibri"/>
          <w:color w:val="000080"/>
          <w:sz w:val="20"/>
          <w:szCs w:val="20"/>
          <w:lang w:val="es-ES_tradnl" w:eastAsia="es-ES"/>
        </w:rPr>
      </w:pPr>
    </w:p>
    <w:p w14:paraId="6B0A6049" w14:textId="7B579AC3" w:rsidR="00673F1A" w:rsidRDefault="00673F1A" w:rsidP="00973136">
      <w:pPr>
        <w:widowControl/>
        <w:jc w:val="both"/>
        <w:rPr>
          <w:rFonts w:ascii="Calibri" w:eastAsia="Times New Roman" w:hAnsi="Calibri" w:cs="Calibri"/>
          <w:color w:val="000080"/>
          <w:sz w:val="20"/>
          <w:szCs w:val="20"/>
          <w:lang w:val="es-ES_tradnl" w:eastAsia="es-ES"/>
        </w:rPr>
      </w:pPr>
      <w:r w:rsidRPr="00673F1A">
        <w:rPr>
          <w:rFonts w:ascii="Calibri" w:eastAsia="Times New Roman" w:hAnsi="Calibri" w:cs="Calibri"/>
          <w:b/>
          <w:bCs/>
          <w:color w:val="000080"/>
          <w:sz w:val="20"/>
          <w:szCs w:val="20"/>
          <w:lang w:val="es-ES_tradnl" w:eastAsia="es-ES"/>
        </w:rPr>
        <w:t>Efecto</w:t>
      </w:r>
      <w:r w:rsidR="00D359E9">
        <w:rPr>
          <w:rFonts w:ascii="Calibri" w:eastAsia="Times New Roman" w:hAnsi="Calibri" w:cs="Calibri"/>
          <w:b/>
          <w:bCs/>
          <w:color w:val="000080"/>
          <w:sz w:val="20"/>
          <w:szCs w:val="20"/>
          <w:lang w:val="es-ES_tradnl" w:eastAsia="es-ES"/>
        </w:rPr>
        <w:t>s</w:t>
      </w:r>
      <w:r w:rsidRPr="00673F1A">
        <w:rPr>
          <w:rFonts w:ascii="Calibri" w:eastAsia="Times New Roman" w:hAnsi="Calibri" w:cs="Calibri"/>
          <w:b/>
          <w:bCs/>
          <w:color w:val="000080"/>
          <w:sz w:val="20"/>
          <w:szCs w:val="20"/>
          <w:lang w:val="es-ES_tradnl" w:eastAsia="es-ES"/>
        </w:rPr>
        <w:t>:</w:t>
      </w:r>
      <w:r>
        <w:rPr>
          <w:rFonts w:ascii="Calibri" w:eastAsia="Times New Roman" w:hAnsi="Calibri" w:cs="Calibri"/>
          <w:color w:val="000080"/>
          <w:sz w:val="20"/>
          <w:szCs w:val="20"/>
          <w:lang w:val="es-ES_tradnl" w:eastAsia="es-ES"/>
        </w:rPr>
        <w:t xml:space="preserve"> </w:t>
      </w:r>
      <w:r w:rsidR="002129C9">
        <w:rPr>
          <w:rFonts w:ascii="Calibri" w:eastAsia="Times New Roman" w:hAnsi="Calibri" w:cs="Calibri"/>
          <w:color w:val="000080"/>
          <w:sz w:val="20"/>
          <w:szCs w:val="20"/>
          <w:lang w:val="es-ES_tradnl" w:eastAsia="es-ES"/>
        </w:rPr>
        <w:t xml:space="preserve">Se realizará en la aplicación el cambio solicitado. </w:t>
      </w:r>
      <w:r>
        <w:rPr>
          <w:rFonts w:ascii="Calibri" w:eastAsia="Times New Roman" w:hAnsi="Calibri" w:cs="Calibri"/>
          <w:color w:val="000080"/>
          <w:sz w:val="20"/>
          <w:szCs w:val="20"/>
          <w:lang w:val="es-ES_tradnl" w:eastAsia="es-ES"/>
        </w:rPr>
        <w:t xml:space="preserve">Todos los contratos y usuarios no administradores de los organismos de origen pasarán al organismo </w:t>
      </w:r>
      <w:r w:rsidR="00A9646F">
        <w:rPr>
          <w:rFonts w:ascii="Calibri" w:eastAsia="Times New Roman" w:hAnsi="Calibri" w:cs="Calibri"/>
          <w:color w:val="000080"/>
          <w:sz w:val="20"/>
          <w:szCs w:val="20"/>
          <w:lang w:val="es-ES_tradnl" w:eastAsia="es-ES"/>
        </w:rPr>
        <w:t>resultante</w:t>
      </w:r>
      <w:r>
        <w:rPr>
          <w:rFonts w:ascii="Calibri" w:eastAsia="Times New Roman" w:hAnsi="Calibri" w:cs="Calibri"/>
          <w:color w:val="000080"/>
          <w:sz w:val="20"/>
          <w:szCs w:val="20"/>
          <w:lang w:val="es-ES_tradnl" w:eastAsia="es-ES"/>
        </w:rPr>
        <w:t xml:space="preserve">. </w:t>
      </w:r>
      <w:r w:rsidR="00BC7932">
        <w:rPr>
          <w:rFonts w:ascii="Calibri" w:eastAsia="Times New Roman" w:hAnsi="Calibri" w:cs="Calibri"/>
          <w:color w:val="000080"/>
          <w:sz w:val="20"/>
          <w:szCs w:val="20"/>
          <w:lang w:val="es-ES_tradnl" w:eastAsia="es-ES"/>
        </w:rPr>
        <w:t>Se dará de alta a</w:t>
      </w:r>
      <w:r w:rsidR="00A9646F">
        <w:rPr>
          <w:rFonts w:ascii="Calibri" w:eastAsia="Times New Roman" w:hAnsi="Calibri" w:cs="Calibri"/>
          <w:color w:val="000080"/>
          <w:sz w:val="20"/>
          <w:szCs w:val="20"/>
          <w:lang w:val="es-ES_tradnl" w:eastAsia="es-ES"/>
        </w:rPr>
        <w:t xml:space="preserve">l </w:t>
      </w:r>
      <w:r w:rsidR="0032278C">
        <w:rPr>
          <w:rFonts w:ascii="Calibri" w:eastAsia="Times New Roman" w:hAnsi="Calibri" w:cs="Calibri"/>
          <w:color w:val="000080"/>
          <w:sz w:val="20"/>
          <w:szCs w:val="20"/>
          <w:lang w:val="es-ES_tradnl" w:eastAsia="es-ES"/>
        </w:rPr>
        <w:t>administrador de usuarios indicado en este formulario.</w:t>
      </w:r>
    </w:p>
    <w:p w14:paraId="79461CE8" w14:textId="77777777" w:rsidR="000D325F" w:rsidRDefault="000D325F" w:rsidP="00973136">
      <w:pPr>
        <w:widowControl/>
        <w:jc w:val="both"/>
        <w:rPr>
          <w:rFonts w:ascii="Calibri" w:eastAsia="Times New Roman" w:hAnsi="Calibri" w:cs="Calibri"/>
          <w:color w:val="000080"/>
          <w:sz w:val="20"/>
          <w:szCs w:val="20"/>
          <w:lang w:val="es-ES_tradnl" w:eastAsia="es-ES"/>
        </w:rPr>
      </w:pPr>
    </w:p>
    <w:p w14:paraId="5F1AD8C9" w14:textId="668F1EFE" w:rsidR="00AF33FA" w:rsidRDefault="00673F1A" w:rsidP="00973136">
      <w:pPr>
        <w:widowControl/>
        <w:jc w:val="both"/>
        <w:rPr>
          <w:rFonts w:ascii="Calibri" w:eastAsia="Times New Roman" w:hAnsi="Calibri" w:cs="Calibri"/>
          <w:color w:val="000080"/>
          <w:sz w:val="20"/>
          <w:szCs w:val="20"/>
          <w:lang w:val="es-ES_tradnl" w:eastAsia="es-ES"/>
        </w:rPr>
      </w:pPr>
      <w:r w:rsidRPr="00673F1A">
        <w:rPr>
          <w:rFonts w:ascii="Calibri" w:eastAsia="Times New Roman" w:hAnsi="Calibri" w:cs="Calibri"/>
          <w:b/>
          <w:bCs/>
          <w:color w:val="000080"/>
          <w:sz w:val="20"/>
          <w:szCs w:val="20"/>
          <w:lang w:val="es-ES_tradnl" w:eastAsia="es-ES"/>
        </w:rPr>
        <w:t>Firma:</w:t>
      </w:r>
      <w:r>
        <w:rPr>
          <w:rFonts w:ascii="Calibri" w:eastAsia="Times New Roman" w:hAnsi="Calibri" w:cs="Calibri"/>
          <w:color w:val="000080"/>
          <w:sz w:val="20"/>
          <w:szCs w:val="20"/>
          <w:lang w:val="es-ES_tradnl" w:eastAsia="es-ES"/>
        </w:rPr>
        <w:t xml:space="preserve"> </w:t>
      </w:r>
      <w:r w:rsidR="00D50808">
        <w:rPr>
          <w:rFonts w:ascii="Calibri" w:eastAsia="Times New Roman" w:hAnsi="Calibri" w:cs="Calibri"/>
          <w:color w:val="000080"/>
          <w:sz w:val="20"/>
          <w:szCs w:val="20"/>
          <w:lang w:val="es-ES_tradnl" w:eastAsia="es-ES"/>
        </w:rPr>
        <w:t xml:space="preserve">El formulario deberá estar firmado por el responsable del organismo </w:t>
      </w:r>
      <w:r w:rsidR="00A9646F">
        <w:rPr>
          <w:rFonts w:ascii="Calibri" w:eastAsia="Times New Roman" w:hAnsi="Calibri" w:cs="Calibri"/>
          <w:color w:val="000080"/>
          <w:sz w:val="20"/>
          <w:szCs w:val="20"/>
          <w:lang w:val="es-ES_tradnl" w:eastAsia="es-ES"/>
        </w:rPr>
        <w:t>resultante</w:t>
      </w:r>
      <w:r w:rsidR="00D50808">
        <w:rPr>
          <w:rFonts w:ascii="Calibri" w:eastAsia="Times New Roman" w:hAnsi="Calibri" w:cs="Calibri"/>
          <w:color w:val="000080"/>
          <w:sz w:val="20"/>
          <w:szCs w:val="20"/>
          <w:lang w:val="es-ES_tradnl" w:eastAsia="es-ES"/>
        </w:rPr>
        <w:t>.</w:t>
      </w:r>
      <w:r w:rsidR="001A005B">
        <w:rPr>
          <w:rFonts w:ascii="Calibri" w:eastAsia="Times New Roman" w:hAnsi="Calibri" w:cs="Calibri"/>
          <w:color w:val="000080"/>
          <w:sz w:val="20"/>
          <w:szCs w:val="20"/>
          <w:lang w:val="es-ES_tradnl" w:eastAsia="es-ES"/>
        </w:rPr>
        <w:t xml:space="preserve"> </w:t>
      </w:r>
    </w:p>
    <w:p w14:paraId="1F608DD6" w14:textId="77777777" w:rsidR="0001441F" w:rsidRDefault="0001441F" w:rsidP="00973136">
      <w:pPr>
        <w:widowControl/>
        <w:jc w:val="both"/>
        <w:rPr>
          <w:rFonts w:ascii="Calibri" w:eastAsia="Times New Roman" w:hAnsi="Calibri" w:cs="Calibri"/>
          <w:color w:val="000080"/>
          <w:sz w:val="20"/>
          <w:szCs w:val="20"/>
          <w:lang w:val="es-ES_tradnl" w:eastAsia="es-ES"/>
        </w:rPr>
      </w:pPr>
    </w:p>
    <w:p w14:paraId="4928D7E0" w14:textId="27F2DD2F" w:rsidR="001A005B" w:rsidRPr="00837B63" w:rsidRDefault="00C743A0" w:rsidP="001A005B">
      <w:pPr>
        <w:pStyle w:val="Prrafodelista"/>
        <w:widowControl/>
        <w:numPr>
          <w:ilvl w:val="0"/>
          <w:numId w:val="13"/>
        </w:numPr>
        <w:jc w:val="both"/>
        <w:rPr>
          <w:rFonts w:ascii="Calibri" w:eastAsia="Times New Roman" w:hAnsi="Calibri" w:cs="Calibri"/>
          <w:b/>
          <w:bCs/>
          <w:color w:val="000080"/>
          <w:sz w:val="20"/>
          <w:szCs w:val="20"/>
          <w:lang w:val="es-ES_tradnl" w:eastAsia="es-ES"/>
        </w:rPr>
      </w:pPr>
      <w:r w:rsidRPr="00837B63">
        <w:rPr>
          <w:rFonts w:ascii="Calibri" w:eastAsia="Times New Roman" w:hAnsi="Calibri" w:cs="Calibri"/>
          <w:b/>
          <w:bCs/>
          <w:color w:val="000080"/>
          <w:sz w:val="20"/>
          <w:szCs w:val="20"/>
          <w:u w:val="single"/>
          <w:lang w:val="es-ES_tradnl" w:eastAsia="es-ES"/>
        </w:rPr>
        <w:t>ABSORCIÓN</w:t>
      </w:r>
      <w:r w:rsidR="0001441F" w:rsidRPr="00837B63">
        <w:rPr>
          <w:rFonts w:ascii="Calibri" w:eastAsia="Times New Roman" w:hAnsi="Calibri" w:cs="Calibri"/>
          <w:b/>
          <w:bCs/>
          <w:color w:val="000080"/>
          <w:sz w:val="20"/>
          <w:szCs w:val="20"/>
          <w:lang w:val="es-ES_tradnl" w:eastAsia="es-ES"/>
        </w:rPr>
        <w:t>:</w:t>
      </w:r>
    </w:p>
    <w:p w14:paraId="0915D195" w14:textId="77777777" w:rsidR="001A005B" w:rsidRPr="001A005B" w:rsidRDefault="001A005B" w:rsidP="001A005B">
      <w:pPr>
        <w:widowControl/>
        <w:jc w:val="both"/>
        <w:rPr>
          <w:rFonts w:ascii="Calibri" w:eastAsia="Times New Roman" w:hAnsi="Calibri" w:cs="Calibri"/>
          <w:b/>
          <w:bCs/>
          <w:color w:val="000080"/>
          <w:lang w:val="es-ES_tradnl" w:eastAsia="es-ES"/>
        </w:rPr>
      </w:pPr>
    </w:p>
    <w:p w14:paraId="48529A75" w14:textId="45C1BBCE" w:rsidR="00D359E9" w:rsidRDefault="00673F1A" w:rsidP="00973136">
      <w:pPr>
        <w:widowControl/>
        <w:jc w:val="both"/>
        <w:rPr>
          <w:rFonts w:ascii="Calibri" w:eastAsia="Times New Roman" w:hAnsi="Calibri" w:cs="Calibri"/>
          <w:color w:val="000080"/>
          <w:sz w:val="20"/>
          <w:szCs w:val="20"/>
          <w:lang w:val="es-ES_tradnl" w:eastAsia="es-ES"/>
        </w:rPr>
      </w:pPr>
      <w:r w:rsidRPr="00673F1A">
        <w:rPr>
          <w:rFonts w:ascii="Calibri" w:eastAsia="Times New Roman" w:hAnsi="Calibri" w:cs="Calibri"/>
          <w:b/>
          <w:bCs/>
          <w:color w:val="000080"/>
          <w:sz w:val="20"/>
          <w:szCs w:val="20"/>
          <w:lang w:val="es-ES_tradnl" w:eastAsia="es-ES"/>
        </w:rPr>
        <w:t>Qué cumplimentar:</w:t>
      </w:r>
      <w:r w:rsidR="007C6848" w:rsidRPr="007C6848">
        <w:rPr>
          <w:rFonts w:ascii="Calibri" w:eastAsia="Times New Roman" w:hAnsi="Calibri" w:cs="Calibri"/>
          <w:color w:val="000080"/>
          <w:sz w:val="20"/>
          <w:szCs w:val="20"/>
          <w:lang w:val="es-ES_tradnl" w:eastAsia="es-ES"/>
        </w:rPr>
        <w:t xml:space="preserve"> </w:t>
      </w:r>
      <w:r w:rsidR="0032278C">
        <w:rPr>
          <w:rFonts w:ascii="Calibri" w:eastAsia="Times New Roman" w:hAnsi="Calibri" w:cs="Calibri"/>
          <w:color w:val="000080"/>
          <w:sz w:val="20"/>
          <w:szCs w:val="20"/>
          <w:lang w:val="es-ES_tradnl" w:eastAsia="es-ES"/>
        </w:rPr>
        <w:t xml:space="preserve">Todos los organismos de origen </w:t>
      </w:r>
      <w:r w:rsidR="00695175">
        <w:rPr>
          <w:rFonts w:ascii="Calibri" w:eastAsia="Times New Roman" w:hAnsi="Calibri" w:cs="Calibri"/>
          <w:color w:val="000080"/>
          <w:sz w:val="20"/>
          <w:szCs w:val="20"/>
          <w:lang w:val="es-ES_tradnl" w:eastAsia="es-ES"/>
        </w:rPr>
        <w:t xml:space="preserve">(los que son absorbidos), </w:t>
      </w:r>
      <w:r w:rsidR="002129C9">
        <w:rPr>
          <w:rFonts w:ascii="Calibri" w:eastAsia="Times New Roman" w:hAnsi="Calibri" w:cs="Calibri"/>
          <w:color w:val="000080"/>
          <w:sz w:val="20"/>
          <w:szCs w:val="20"/>
          <w:lang w:val="es-ES_tradnl" w:eastAsia="es-ES"/>
        </w:rPr>
        <w:t xml:space="preserve">el organismo </w:t>
      </w:r>
      <w:r w:rsidR="00A9646F">
        <w:rPr>
          <w:rFonts w:ascii="Calibri" w:eastAsia="Times New Roman" w:hAnsi="Calibri" w:cs="Calibri"/>
          <w:color w:val="000080"/>
          <w:sz w:val="20"/>
          <w:szCs w:val="20"/>
          <w:lang w:val="es-ES_tradnl" w:eastAsia="es-ES"/>
        </w:rPr>
        <w:t>resultante</w:t>
      </w:r>
      <w:r w:rsidR="00695175">
        <w:rPr>
          <w:rFonts w:ascii="Calibri" w:eastAsia="Times New Roman" w:hAnsi="Calibri" w:cs="Calibri"/>
          <w:color w:val="000080"/>
          <w:sz w:val="20"/>
          <w:szCs w:val="20"/>
          <w:lang w:val="es-ES_tradnl" w:eastAsia="es-ES"/>
        </w:rPr>
        <w:t xml:space="preserve"> (el que absorbe)</w:t>
      </w:r>
      <w:r w:rsidR="002129C9">
        <w:rPr>
          <w:rFonts w:ascii="Calibri" w:eastAsia="Times New Roman" w:hAnsi="Calibri" w:cs="Calibri"/>
          <w:color w:val="000080"/>
          <w:sz w:val="20"/>
          <w:szCs w:val="20"/>
          <w:lang w:val="es-ES_tradnl" w:eastAsia="es-ES"/>
        </w:rPr>
        <w:t xml:space="preserve"> y</w:t>
      </w:r>
      <w:r w:rsidR="00F75C4C">
        <w:rPr>
          <w:rFonts w:ascii="Calibri" w:eastAsia="Times New Roman" w:hAnsi="Calibri" w:cs="Calibri"/>
          <w:color w:val="000080"/>
          <w:sz w:val="20"/>
          <w:szCs w:val="20"/>
          <w:lang w:val="es-ES_tradnl" w:eastAsia="es-ES"/>
        </w:rPr>
        <w:t>, en su caso,</w:t>
      </w:r>
      <w:r w:rsidR="002129C9">
        <w:rPr>
          <w:rFonts w:ascii="Calibri" w:eastAsia="Times New Roman" w:hAnsi="Calibri" w:cs="Calibri"/>
          <w:color w:val="000080"/>
          <w:sz w:val="20"/>
          <w:szCs w:val="20"/>
          <w:lang w:val="es-ES_tradnl" w:eastAsia="es-ES"/>
        </w:rPr>
        <w:t xml:space="preserve"> </w:t>
      </w:r>
      <w:r w:rsidR="00280B4C">
        <w:rPr>
          <w:rFonts w:ascii="Calibri" w:eastAsia="Times New Roman" w:hAnsi="Calibri" w:cs="Calibri"/>
          <w:color w:val="000080"/>
          <w:sz w:val="20"/>
          <w:szCs w:val="20"/>
          <w:lang w:val="es-ES_tradnl" w:eastAsia="es-ES"/>
        </w:rPr>
        <w:t>el</w:t>
      </w:r>
      <w:r w:rsidR="002129C9">
        <w:rPr>
          <w:rFonts w:ascii="Calibri" w:eastAsia="Times New Roman" w:hAnsi="Calibri" w:cs="Calibri"/>
          <w:color w:val="000080"/>
          <w:sz w:val="20"/>
          <w:szCs w:val="20"/>
          <w:lang w:val="es-ES_tradnl" w:eastAsia="es-ES"/>
        </w:rPr>
        <w:t xml:space="preserve"> administrador de usuarios del organismo </w:t>
      </w:r>
      <w:r w:rsidR="00A9646F">
        <w:rPr>
          <w:rFonts w:ascii="Calibri" w:eastAsia="Times New Roman" w:hAnsi="Calibri" w:cs="Calibri"/>
          <w:color w:val="000080"/>
          <w:sz w:val="20"/>
          <w:szCs w:val="20"/>
          <w:lang w:val="es-ES_tradnl" w:eastAsia="es-ES"/>
        </w:rPr>
        <w:t xml:space="preserve">resultante </w:t>
      </w:r>
      <w:r w:rsidR="00CD1803">
        <w:rPr>
          <w:rFonts w:ascii="Calibri" w:eastAsia="Times New Roman" w:hAnsi="Calibri" w:cs="Calibri"/>
          <w:color w:val="000080"/>
          <w:sz w:val="20"/>
          <w:szCs w:val="20"/>
          <w:lang w:val="es-ES_tradnl" w:eastAsia="es-ES"/>
        </w:rPr>
        <w:t>(</w:t>
      </w:r>
      <w:r w:rsidR="00695175">
        <w:rPr>
          <w:rFonts w:ascii="Calibri" w:eastAsia="Times New Roman" w:hAnsi="Calibri" w:cs="Calibri"/>
          <w:color w:val="000080"/>
          <w:sz w:val="20"/>
          <w:szCs w:val="20"/>
          <w:lang w:val="es-ES_tradnl" w:eastAsia="es-ES"/>
        </w:rPr>
        <w:t xml:space="preserve">por defecto se mantienen los administradores que tuviese el organismo resultante, si bien se puede solicitar </w:t>
      </w:r>
      <w:r w:rsidR="00CD1803">
        <w:rPr>
          <w:rFonts w:ascii="Calibri" w:eastAsia="Times New Roman" w:hAnsi="Calibri" w:cs="Calibri"/>
          <w:color w:val="000080"/>
          <w:sz w:val="20"/>
          <w:szCs w:val="20"/>
          <w:lang w:val="es-ES_tradnl" w:eastAsia="es-ES"/>
        </w:rPr>
        <w:t>nueva alta</w:t>
      </w:r>
      <w:r w:rsidR="00E52D2F">
        <w:rPr>
          <w:rFonts w:ascii="Calibri" w:eastAsia="Times New Roman" w:hAnsi="Calibri" w:cs="Calibri"/>
          <w:color w:val="000080"/>
          <w:sz w:val="20"/>
          <w:szCs w:val="20"/>
          <w:lang w:val="es-ES_tradnl" w:eastAsia="es-ES"/>
        </w:rPr>
        <w:t>, no pudiendo superar el máximo de dos administradores por organismo</w:t>
      </w:r>
      <w:r w:rsidR="00CD1803">
        <w:rPr>
          <w:rFonts w:ascii="Calibri" w:eastAsia="Times New Roman" w:hAnsi="Calibri" w:cs="Calibri"/>
          <w:color w:val="000080"/>
          <w:sz w:val="20"/>
          <w:szCs w:val="20"/>
          <w:lang w:val="es-ES_tradnl" w:eastAsia="es-ES"/>
        </w:rPr>
        <w:t>)</w:t>
      </w:r>
      <w:r w:rsidR="00280B4C">
        <w:rPr>
          <w:rFonts w:ascii="Calibri" w:eastAsia="Times New Roman" w:hAnsi="Calibri" w:cs="Calibri"/>
          <w:color w:val="000080"/>
          <w:sz w:val="20"/>
          <w:szCs w:val="20"/>
          <w:lang w:val="es-ES_tradnl" w:eastAsia="es-ES"/>
        </w:rPr>
        <w:t>.</w:t>
      </w:r>
      <w:r w:rsidR="00695175" w:rsidRPr="00695175">
        <w:rPr>
          <w:rFonts w:ascii="Calibri" w:eastAsia="Times New Roman" w:hAnsi="Calibri" w:cs="Calibri"/>
          <w:color w:val="000080"/>
          <w:sz w:val="20"/>
          <w:szCs w:val="20"/>
          <w:lang w:val="es-ES_tradnl" w:eastAsia="es-ES"/>
        </w:rPr>
        <w:t xml:space="preserve"> </w:t>
      </w:r>
      <w:r w:rsidR="00695175">
        <w:rPr>
          <w:rFonts w:ascii="Calibri" w:eastAsia="Times New Roman" w:hAnsi="Calibri" w:cs="Calibri"/>
          <w:color w:val="000080"/>
          <w:sz w:val="20"/>
          <w:szCs w:val="20"/>
          <w:lang w:val="es-ES_tradnl" w:eastAsia="es-ES"/>
        </w:rPr>
        <w:t>E</w:t>
      </w:r>
      <w:r w:rsidR="00695175" w:rsidRPr="007C6848">
        <w:rPr>
          <w:rFonts w:ascii="Calibri" w:eastAsia="Times New Roman" w:hAnsi="Calibri" w:cs="Calibri"/>
          <w:color w:val="000080"/>
          <w:sz w:val="20"/>
          <w:szCs w:val="20"/>
          <w:lang w:val="es-ES_tradnl" w:eastAsia="es-ES"/>
        </w:rPr>
        <w:t>n el caso de que sea</w:t>
      </w:r>
      <w:r w:rsidR="00695175">
        <w:rPr>
          <w:rFonts w:ascii="Calibri" w:eastAsia="Times New Roman" w:hAnsi="Calibri" w:cs="Calibri"/>
          <w:color w:val="000080"/>
          <w:sz w:val="20"/>
          <w:szCs w:val="20"/>
          <w:lang w:val="es-ES_tradnl" w:eastAsia="es-ES"/>
        </w:rPr>
        <w:t>n</w:t>
      </w:r>
      <w:r w:rsidR="00695175" w:rsidRPr="007C6848">
        <w:rPr>
          <w:rFonts w:ascii="Calibri" w:eastAsia="Times New Roman" w:hAnsi="Calibri" w:cs="Calibri"/>
          <w:color w:val="000080"/>
          <w:sz w:val="20"/>
          <w:szCs w:val="20"/>
          <w:lang w:val="es-ES_tradnl" w:eastAsia="es-ES"/>
        </w:rPr>
        <w:t xml:space="preserve"> absorbido</w:t>
      </w:r>
      <w:r w:rsidR="00695175">
        <w:rPr>
          <w:rFonts w:ascii="Calibri" w:eastAsia="Times New Roman" w:hAnsi="Calibri" w:cs="Calibri"/>
          <w:color w:val="000080"/>
          <w:sz w:val="20"/>
          <w:szCs w:val="20"/>
          <w:lang w:val="es-ES_tradnl" w:eastAsia="es-ES"/>
        </w:rPr>
        <w:t>s</w:t>
      </w:r>
      <w:r w:rsidR="00695175" w:rsidRPr="007C6848">
        <w:rPr>
          <w:rFonts w:ascii="Calibri" w:eastAsia="Times New Roman" w:hAnsi="Calibri" w:cs="Calibri"/>
          <w:color w:val="000080"/>
          <w:sz w:val="20"/>
          <w:szCs w:val="20"/>
          <w:lang w:val="es-ES_tradnl" w:eastAsia="es-ES"/>
        </w:rPr>
        <w:t xml:space="preserve"> más de </w:t>
      </w:r>
      <w:r w:rsidR="00695175">
        <w:rPr>
          <w:rFonts w:ascii="Calibri" w:eastAsia="Times New Roman" w:hAnsi="Calibri" w:cs="Calibri"/>
          <w:color w:val="000080"/>
          <w:sz w:val="20"/>
          <w:szCs w:val="20"/>
          <w:lang w:val="es-ES_tradnl" w:eastAsia="es-ES"/>
        </w:rPr>
        <w:t>dos</w:t>
      </w:r>
      <w:r w:rsidR="00695175" w:rsidRPr="007C6848">
        <w:rPr>
          <w:rFonts w:ascii="Calibri" w:eastAsia="Times New Roman" w:hAnsi="Calibri" w:cs="Calibri"/>
          <w:color w:val="000080"/>
          <w:sz w:val="20"/>
          <w:szCs w:val="20"/>
          <w:lang w:val="es-ES_tradnl" w:eastAsia="es-ES"/>
        </w:rPr>
        <w:t xml:space="preserve"> organismo</w:t>
      </w:r>
      <w:r w:rsidR="00695175">
        <w:rPr>
          <w:rFonts w:ascii="Calibri" w:eastAsia="Times New Roman" w:hAnsi="Calibri" w:cs="Calibri"/>
          <w:color w:val="000080"/>
          <w:sz w:val="20"/>
          <w:szCs w:val="20"/>
          <w:lang w:val="es-ES_tradnl" w:eastAsia="es-ES"/>
        </w:rPr>
        <w:t>s</w:t>
      </w:r>
      <w:r w:rsidR="00695175" w:rsidRPr="007C6848">
        <w:rPr>
          <w:rFonts w:ascii="Calibri" w:eastAsia="Times New Roman" w:hAnsi="Calibri" w:cs="Calibri"/>
          <w:color w:val="000080"/>
          <w:sz w:val="20"/>
          <w:szCs w:val="20"/>
          <w:lang w:val="es-ES_tradnl" w:eastAsia="es-ES"/>
        </w:rPr>
        <w:t xml:space="preserve">, </w:t>
      </w:r>
      <w:r w:rsidR="00695175">
        <w:rPr>
          <w:rFonts w:ascii="Calibri" w:eastAsia="Times New Roman" w:hAnsi="Calibri" w:cs="Calibri"/>
          <w:color w:val="000080"/>
          <w:sz w:val="20"/>
          <w:szCs w:val="20"/>
          <w:lang w:val="es-ES_tradnl" w:eastAsia="es-ES"/>
        </w:rPr>
        <w:t>incluir los restantes en el punto 3</w:t>
      </w:r>
      <w:r w:rsidR="00695175">
        <w:rPr>
          <w:rFonts w:ascii="Calibri" w:eastAsia="Times New Roman" w:hAnsi="Calibri" w:cs="Calibri"/>
          <w:color w:val="000080"/>
          <w:sz w:val="20"/>
          <w:szCs w:val="20"/>
          <w:lang w:val="es-ES_tradnl" w:eastAsia="es-ES"/>
        </w:rPr>
        <w:t>.</w:t>
      </w:r>
    </w:p>
    <w:p w14:paraId="01174173" w14:textId="77777777" w:rsidR="007A4DA9" w:rsidRDefault="007A4DA9" w:rsidP="00973136">
      <w:pPr>
        <w:widowControl/>
        <w:jc w:val="both"/>
        <w:rPr>
          <w:rFonts w:ascii="Calibri" w:eastAsia="Times New Roman" w:hAnsi="Calibri" w:cs="Calibri"/>
          <w:color w:val="000080"/>
          <w:sz w:val="20"/>
          <w:szCs w:val="20"/>
          <w:lang w:val="es-ES_tradnl" w:eastAsia="es-ES"/>
        </w:rPr>
      </w:pPr>
    </w:p>
    <w:p w14:paraId="6DC0537D" w14:textId="0EEFDCC4" w:rsidR="007A4DA9" w:rsidRDefault="007A4DA9" w:rsidP="00973136">
      <w:pPr>
        <w:widowControl/>
        <w:jc w:val="both"/>
        <w:rPr>
          <w:rFonts w:ascii="Calibri" w:eastAsia="Times New Roman" w:hAnsi="Calibri" w:cs="Calibri"/>
          <w:color w:val="000080"/>
          <w:sz w:val="20"/>
          <w:szCs w:val="20"/>
          <w:lang w:val="es-ES_tradnl" w:eastAsia="es-ES"/>
        </w:rPr>
      </w:pPr>
      <w:r w:rsidRPr="00673F1A">
        <w:rPr>
          <w:rFonts w:ascii="Calibri" w:eastAsia="Times New Roman" w:hAnsi="Calibri" w:cs="Calibri"/>
          <w:b/>
          <w:bCs/>
          <w:color w:val="000080"/>
          <w:sz w:val="20"/>
          <w:szCs w:val="20"/>
          <w:lang w:val="es-ES_tradnl" w:eastAsia="es-ES"/>
        </w:rPr>
        <w:t>Efecto</w:t>
      </w:r>
      <w:r w:rsidR="00D359E9">
        <w:rPr>
          <w:rFonts w:ascii="Calibri" w:eastAsia="Times New Roman" w:hAnsi="Calibri" w:cs="Calibri"/>
          <w:b/>
          <w:bCs/>
          <w:color w:val="000080"/>
          <w:sz w:val="20"/>
          <w:szCs w:val="20"/>
          <w:lang w:val="es-ES_tradnl" w:eastAsia="es-ES"/>
        </w:rPr>
        <w:t>s</w:t>
      </w:r>
      <w:r w:rsidRPr="00673F1A">
        <w:rPr>
          <w:rFonts w:ascii="Calibri" w:eastAsia="Times New Roman" w:hAnsi="Calibri" w:cs="Calibri"/>
          <w:b/>
          <w:bCs/>
          <w:color w:val="000080"/>
          <w:sz w:val="20"/>
          <w:szCs w:val="20"/>
          <w:lang w:val="es-ES_tradnl" w:eastAsia="es-ES"/>
        </w:rPr>
        <w:t>:</w:t>
      </w:r>
      <w:r>
        <w:rPr>
          <w:rFonts w:ascii="Calibri" w:eastAsia="Times New Roman" w:hAnsi="Calibri" w:cs="Calibri"/>
          <w:color w:val="000080"/>
          <w:sz w:val="20"/>
          <w:szCs w:val="20"/>
          <w:lang w:val="es-ES_tradnl" w:eastAsia="es-ES"/>
        </w:rPr>
        <w:t xml:space="preserve"> </w:t>
      </w:r>
      <w:r w:rsidR="002129C9">
        <w:rPr>
          <w:rFonts w:ascii="Calibri" w:eastAsia="Times New Roman" w:hAnsi="Calibri" w:cs="Calibri"/>
          <w:color w:val="000080"/>
          <w:sz w:val="20"/>
          <w:szCs w:val="20"/>
          <w:lang w:val="es-ES_tradnl" w:eastAsia="es-ES"/>
        </w:rPr>
        <w:t xml:space="preserve">Se realizará en la aplicación el cambio solicitado. </w:t>
      </w:r>
      <w:r>
        <w:rPr>
          <w:rFonts w:ascii="Calibri" w:eastAsia="Times New Roman" w:hAnsi="Calibri" w:cs="Calibri"/>
          <w:color w:val="000080"/>
          <w:sz w:val="20"/>
          <w:szCs w:val="20"/>
          <w:lang w:val="es-ES_tradnl" w:eastAsia="es-ES"/>
        </w:rPr>
        <w:t xml:space="preserve">Todos los contratos y usuarios no administradores de los organismos de origen pasarán al organismo </w:t>
      </w:r>
      <w:r w:rsidR="00A9646F">
        <w:rPr>
          <w:rFonts w:ascii="Calibri" w:eastAsia="Times New Roman" w:hAnsi="Calibri" w:cs="Calibri"/>
          <w:color w:val="000080"/>
          <w:sz w:val="20"/>
          <w:szCs w:val="20"/>
          <w:lang w:val="es-ES_tradnl" w:eastAsia="es-ES"/>
        </w:rPr>
        <w:t>resultante</w:t>
      </w:r>
      <w:r>
        <w:rPr>
          <w:rFonts w:ascii="Calibri" w:eastAsia="Times New Roman" w:hAnsi="Calibri" w:cs="Calibri"/>
          <w:color w:val="000080"/>
          <w:sz w:val="20"/>
          <w:szCs w:val="20"/>
          <w:lang w:val="es-ES_tradnl" w:eastAsia="es-ES"/>
        </w:rPr>
        <w:t xml:space="preserve">. </w:t>
      </w:r>
      <w:r w:rsidR="00BC7932">
        <w:rPr>
          <w:rFonts w:ascii="Calibri" w:eastAsia="Times New Roman" w:hAnsi="Calibri" w:cs="Calibri"/>
          <w:color w:val="000080"/>
          <w:sz w:val="20"/>
          <w:szCs w:val="20"/>
          <w:lang w:val="es-ES_tradnl" w:eastAsia="es-ES"/>
        </w:rPr>
        <w:t>Se dará de alta a</w:t>
      </w:r>
      <w:r w:rsidR="00A9646F">
        <w:rPr>
          <w:rFonts w:ascii="Calibri" w:eastAsia="Times New Roman" w:hAnsi="Calibri" w:cs="Calibri"/>
          <w:color w:val="000080"/>
          <w:sz w:val="20"/>
          <w:szCs w:val="20"/>
          <w:lang w:val="es-ES_tradnl" w:eastAsia="es-ES"/>
        </w:rPr>
        <w:t>l</w:t>
      </w:r>
      <w:r w:rsidR="00BC7932">
        <w:rPr>
          <w:rFonts w:ascii="Calibri" w:eastAsia="Times New Roman" w:hAnsi="Calibri" w:cs="Calibri"/>
          <w:color w:val="000080"/>
          <w:sz w:val="20"/>
          <w:szCs w:val="20"/>
          <w:lang w:val="es-ES_tradnl" w:eastAsia="es-ES"/>
        </w:rPr>
        <w:t xml:space="preserve"> administrador de usuarios indicado en este formulario.</w:t>
      </w:r>
    </w:p>
    <w:p w14:paraId="339F543F" w14:textId="77777777" w:rsidR="00673F1A" w:rsidRDefault="00673F1A" w:rsidP="00973136">
      <w:pPr>
        <w:widowControl/>
        <w:jc w:val="both"/>
        <w:rPr>
          <w:rFonts w:ascii="Calibri" w:eastAsia="Times New Roman" w:hAnsi="Calibri" w:cs="Calibri"/>
          <w:color w:val="000080"/>
          <w:sz w:val="20"/>
          <w:szCs w:val="20"/>
          <w:lang w:val="es-ES_tradnl" w:eastAsia="es-ES"/>
        </w:rPr>
      </w:pPr>
    </w:p>
    <w:p w14:paraId="64A0A0EE" w14:textId="1C8EEAC1" w:rsidR="00AF33FA" w:rsidRDefault="00673F1A" w:rsidP="00973136">
      <w:pPr>
        <w:widowControl/>
        <w:jc w:val="both"/>
        <w:rPr>
          <w:rFonts w:ascii="Calibri" w:eastAsia="Times New Roman" w:hAnsi="Calibri" w:cs="Calibri"/>
          <w:color w:val="000080"/>
          <w:sz w:val="20"/>
          <w:szCs w:val="20"/>
          <w:lang w:val="es-ES_tradnl" w:eastAsia="es-ES"/>
        </w:rPr>
      </w:pPr>
      <w:r w:rsidRPr="00673F1A">
        <w:rPr>
          <w:rFonts w:ascii="Calibri" w:eastAsia="Times New Roman" w:hAnsi="Calibri" w:cs="Calibri"/>
          <w:b/>
          <w:bCs/>
          <w:color w:val="000080"/>
          <w:sz w:val="20"/>
          <w:szCs w:val="20"/>
          <w:lang w:val="es-ES_tradnl" w:eastAsia="es-ES"/>
        </w:rPr>
        <w:t>Firma:</w:t>
      </w:r>
      <w:r>
        <w:rPr>
          <w:rFonts w:ascii="Calibri" w:eastAsia="Times New Roman" w:hAnsi="Calibri" w:cs="Calibri"/>
          <w:color w:val="000080"/>
          <w:sz w:val="20"/>
          <w:szCs w:val="20"/>
          <w:lang w:val="es-ES_tradnl" w:eastAsia="es-ES"/>
        </w:rPr>
        <w:t xml:space="preserve"> </w:t>
      </w:r>
      <w:r w:rsidR="0015476E">
        <w:rPr>
          <w:rFonts w:ascii="Calibri" w:eastAsia="Times New Roman" w:hAnsi="Calibri" w:cs="Calibri"/>
          <w:color w:val="000080"/>
          <w:sz w:val="20"/>
          <w:szCs w:val="20"/>
          <w:lang w:val="es-ES_tradnl" w:eastAsia="es-ES"/>
        </w:rPr>
        <w:t xml:space="preserve">El formulario deberá estar firmado por el responsable del organismo </w:t>
      </w:r>
      <w:r w:rsidR="00A9646F">
        <w:rPr>
          <w:rFonts w:ascii="Calibri" w:eastAsia="Times New Roman" w:hAnsi="Calibri" w:cs="Calibri"/>
          <w:color w:val="000080"/>
          <w:sz w:val="20"/>
          <w:szCs w:val="20"/>
          <w:lang w:val="es-ES_tradnl" w:eastAsia="es-ES"/>
        </w:rPr>
        <w:t>resultante</w:t>
      </w:r>
      <w:r w:rsidR="001A005B">
        <w:rPr>
          <w:rFonts w:ascii="Calibri" w:eastAsia="Times New Roman" w:hAnsi="Calibri" w:cs="Calibri"/>
          <w:color w:val="000080"/>
          <w:sz w:val="20"/>
          <w:szCs w:val="20"/>
          <w:lang w:val="es-ES_tradnl" w:eastAsia="es-ES"/>
        </w:rPr>
        <w:t xml:space="preserve">. </w:t>
      </w:r>
    </w:p>
    <w:p w14:paraId="4554D966" w14:textId="77777777" w:rsidR="0001441F" w:rsidRDefault="0001441F" w:rsidP="00973136">
      <w:pPr>
        <w:widowControl/>
        <w:jc w:val="both"/>
        <w:rPr>
          <w:rFonts w:ascii="Calibri" w:eastAsia="Times New Roman" w:hAnsi="Calibri" w:cs="Calibri"/>
          <w:color w:val="000080"/>
          <w:sz w:val="20"/>
          <w:szCs w:val="20"/>
          <w:lang w:val="es-ES_tradnl" w:eastAsia="es-ES"/>
        </w:rPr>
      </w:pPr>
    </w:p>
    <w:p w14:paraId="517D9776" w14:textId="06CE59A3" w:rsidR="002129C9" w:rsidRPr="00E52D2F" w:rsidRDefault="006801AA" w:rsidP="00E52D2F">
      <w:pPr>
        <w:widowControl/>
        <w:pBdr>
          <w:top w:val="single" w:sz="4" w:space="1" w:color="auto"/>
          <w:left w:val="single" w:sz="4" w:space="4" w:color="auto"/>
          <w:bottom w:val="single" w:sz="4" w:space="1" w:color="auto"/>
          <w:right w:val="single" w:sz="4" w:space="4" w:color="auto"/>
        </w:pBdr>
        <w:jc w:val="both"/>
        <w:rPr>
          <w:rFonts w:ascii="Calibri" w:eastAsia="Times New Roman" w:hAnsi="Calibri" w:cs="Calibri"/>
          <w:b/>
          <w:bCs/>
          <w:color w:val="000080"/>
          <w:lang w:val="es-ES_tradnl" w:eastAsia="es-ES"/>
        </w:rPr>
      </w:pPr>
      <w:r w:rsidRPr="006801AA">
        <w:rPr>
          <w:rFonts w:ascii="Calibri" w:eastAsia="Times New Roman" w:hAnsi="Calibri" w:cs="Calibri"/>
          <w:b/>
          <w:bCs/>
          <w:color w:val="000080"/>
          <w:sz w:val="20"/>
          <w:szCs w:val="20"/>
          <w:lang w:val="es-ES_tradnl" w:eastAsia="es-ES"/>
        </w:rPr>
        <w:t>Absorción parcial</w:t>
      </w:r>
      <w:r>
        <w:rPr>
          <w:rFonts w:ascii="Calibri" w:eastAsia="Times New Roman" w:hAnsi="Calibri" w:cs="Calibri"/>
          <w:color w:val="000080"/>
          <w:sz w:val="20"/>
          <w:szCs w:val="20"/>
          <w:lang w:val="es-ES_tradnl" w:eastAsia="es-ES"/>
        </w:rPr>
        <w:t xml:space="preserve">: </w:t>
      </w:r>
      <w:r w:rsidR="007A4DA9" w:rsidRPr="007A4DA9">
        <w:rPr>
          <w:rFonts w:ascii="Calibri" w:eastAsia="Times New Roman" w:hAnsi="Calibri" w:cs="Calibri"/>
          <w:color w:val="000080"/>
          <w:sz w:val="20"/>
          <w:szCs w:val="20"/>
          <w:lang w:val="es-ES_tradnl" w:eastAsia="es-ES"/>
        </w:rPr>
        <w:t>En el caso de que se absorba parte un organismo y no el organismo completo,</w:t>
      </w:r>
      <w:r w:rsidR="007A4DA9">
        <w:rPr>
          <w:rFonts w:ascii="Calibri" w:eastAsia="Times New Roman" w:hAnsi="Calibri" w:cs="Calibri"/>
          <w:b/>
          <w:bCs/>
          <w:color w:val="000080"/>
          <w:lang w:val="es-ES_tradnl" w:eastAsia="es-ES"/>
        </w:rPr>
        <w:t xml:space="preserve"> </w:t>
      </w:r>
      <w:r w:rsidR="00BC7932" w:rsidRPr="00A9646F">
        <w:rPr>
          <w:rFonts w:ascii="Calibri" w:eastAsia="Times New Roman" w:hAnsi="Calibri" w:cs="Calibri"/>
          <w:b/>
          <w:bCs/>
          <w:color w:val="000080"/>
          <w:lang w:val="es-ES_tradnl" w:eastAsia="es-ES"/>
        </w:rPr>
        <w:t>no</w:t>
      </w:r>
      <w:r w:rsidR="00BC7932">
        <w:rPr>
          <w:rFonts w:ascii="Calibri" w:eastAsia="Times New Roman" w:hAnsi="Calibri" w:cs="Calibri"/>
          <w:color w:val="000080"/>
          <w:lang w:val="es-ES_tradnl" w:eastAsia="es-ES"/>
        </w:rPr>
        <w:t xml:space="preserve"> </w:t>
      </w:r>
      <w:r w:rsidR="000E61FB">
        <w:rPr>
          <w:rFonts w:ascii="Calibri" w:eastAsia="Times New Roman" w:hAnsi="Calibri" w:cs="Calibri"/>
          <w:color w:val="000080"/>
          <w:sz w:val="20"/>
          <w:szCs w:val="20"/>
          <w:lang w:val="es-ES_tradnl" w:eastAsia="es-ES"/>
        </w:rPr>
        <w:t xml:space="preserve">es </w:t>
      </w:r>
      <w:r w:rsidR="00695175">
        <w:rPr>
          <w:rFonts w:ascii="Calibri" w:eastAsia="Times New Roman" w:hAnsi="Calibri" w:cs="Calibri"/>
          <w:color w:val="000080"/>
          <w:sz w:val="20"/>
          <w:szCs w:val="20"/>
          <w:lang w:val="es-ES_tradnl" w:eastAsia="es-ES"/>
        </w:rPr>
        <w:t>válida la</w:t>
      </w:r>
      <w:r w:rsidR="000E61FB">
        <w:rPr>
          <w:rFonts w:ascii="Calibri" w:eastAsia="Times New Roman" w:hAnsi="Calibri" w:cs="Calibri"/>
          <w:color w:val="000080"/>
          <w:sz w:val="20"/>
          <w:szCs w:val="20"/>
          <w:lang w:val="es-ES_tradnl" w:eastAsia="es-ES"/>
        </w:rPr>
        <w:t xml:space="preserve"> remi</w:t>
      </w:r>
      <w:r w:rsidR="00BC7932">
        <w:rPr>
          <w:rFonts w:ascii="Calibri" w:eastAsia="Times New Roman" w:hAnsi="Calibri" w:cs="Calibri"/>
          <w:color w:val="000080"/>
          <w:sz w:val="20"/>
          <w:szCs w:val="20"/>
          <w:lang w:val="es-ES_tradnl" w:eastAsia="es-ES"/>
        </w:rPr>
        <w:t>sión</w:t>
      </w:r>
      <w:r w:rsidR="000E61FB">
        <w:rPr>
          <w:rFonts w:ascii="Calibri" w:eastAsia="Times New Roman" w:hAnsi="Calibri" w:cs="Calibri"/>
          <w:color w:val="000080"/>
          <w:sz w:val="20"/>
          <w:szCs w:val="20"/>
          <w:lang w:val="es-ES_tradnl" w:eastAsia="es-ES"/>
        </w:rPr>
        <w:t xml:space="preserve"> d</w:t>
      </w:r>
      <w:r w:rsidR="00BC7932">
        <w:rPr>
          <w:rFonts w:ascii="Calibri" w:eastAsia="Times New Roman" w:hAnsi="Calibri" w:cs="Calibri"/>
          <w:color w:val="000080"/>
          <w:sz w:val="20"/>
          <w:szCs w:val="20"/>
          <w:lang w:val="es-ES_tradnl" w:eastAsia="es-ES"/>
        </w:rPr>
        <w:t>e</w:t>
      </w:r>
      <w:r w:rsidR="000E61FB">
        <w:rPr>
          <w:rFonts w:ascii="Calibri" w:eastAsia="Times New Roman" w:hAnsi="Calibri" w:cs="Calibri"/>
          <w:color w:val="000080"/>
          <w:sz w:val="20"/>
          <w:szCs w:val="20"/>
          <w:lang w:val="es-ES_tradnl" w:eastAsia="es-ES"/>
        </w:rPr>
        <w:t xml:space="preserve"> </w:t>
      </w:r>
      <w:r w:rsidR="00695175">
        <w:rPr>
          <w:rFonts w:ascii="Calibri" w:eastAsia="Times New Roman" w:hAnsi="Calibri" w:cs="Calibri"/>
          <w:color w:val="000080"/>
          <w:sz w:val="20"/>
          <w:szCs w:val="20"/>
          <w:lang w:val="es-ES_tradnl" w:eastAsia="es-ES"/>
        </w:rPr>
        <w:t xml:space="preserve">este </w:t>
      </w:r>
      <w:r w:rsidR="000E61FB">
        <w:rPr>
          <w:rFonts w:ascii="Calibri" w:eastAsia="Times New Roman" w:hAnsi="Calibri" w:cs="Calibri"/>
          <w:color w:val="000080"/>
          <w:sz w:val="20"/>
          <w:szCs w:val="20"/>
          <w:lang w:val="es-ES_tradnl" w:eastAsia="es-ES"/>
        </w:rPr>
        <w:t>formulario</w:t>
      </w:r>
      <w:r w:rsidR="00BC7932">
        <w:rPr>
          <w:rFonts w:ascii="Calibri" w:eastAsia="Times New Roman" w:hAnsi="Calibri" w:cs="Calibri"/>
          <w:color w:val="000080"/>
          <w:sz w:val="20"/>
          <w:szCs w:val="20"/>
          <w:lang w:val="es-ES_tradnl" w:eastAsia="es-ES"/>
        </w:rPr>
        <w:t xml:space="preserve">. En </w:t>
      </w:r>
      <w:r w:rsidR="002129C9">
        <w:rPr>
          <w:rFonts w:ascii="Calibri" w:eastAsia="Times New Roman" w:hAnsi="Calibri" w:cs="Calibri"/>
          <w:color w:val="000080"/>
          <w:sz w:val="20"/>
          <w:szCs w:val="20"/>
          <w:lang w:val="es-ES_tradnl" w:eastAsia="es-ES"/>
        </w:rPr>
        <w:t>tal</w:t>
      </w:r>
      <w:r w:rsidR="00BC7932">
        <w:rPr>
          <w:rFonts w:ascii="Calibri" w:eastAsia="Times New Roman" w:hAnsi="Calibri" w:cs="Calibri"/>
          <w:color w:val="000080"/>
          <w:sz w:val="20"/>
          <w:szCs w:val="20"/>
          <w:lang w:val="es-ES_tradnl" w:eastAsia="es-ES"/>
        </w:rPr>
        <w:t xml:space="preserve"> caso, enviar un correo electrónico a </w:t>
      </w:r>
      <w:hyperlink r:id="rId8" w:history="1">
        <w:r w:rsidR="00BC7932" w:rsidRPr="00720912">
          <w:rPr>
            <w:rStyle w:val="Hipervnculo"/>
            <w:rFonts w:ascii="Calibri" w:eastAsia="Times New Roman" w:hAnsi="Calibri" w:cs="Calibri"/>
            <w:sz w:val="20"/>
            <w:szCs w:val="20"/>
            <w:lang w:val="es-ES_tradnl" w:eastAsia="es-ES"/>
          </w:rPr>
          <w:t>adhesiones.dgrcc@hacienda.gob.es</w:t>
        </w:r>
      </w:hyperlink>
      <w:r w:rsidR="00BC7932">
        <w:rPr>
          <w:rFonts w:ascii="Calibri" w:eastAsia="Times New Roman" w:hAnsi="Calibri" w:cs="Calibri"/>
          <w:color w:val="000080"/>
          <w:sz w:val="20"/>
          <w:szCs w:val="20"/>
          <w:lang w:val="es-ES_tradnl" w:eastAsia="es-ES"/>
        </w:rPr>
        <w:t xml:space="preserve"> explicando el cambio e indicando los usuarios y contratos que pasan del organismo original al </w:t>
      </w:r>
      <w:r w:rsidR="00A9646F">
        <w:rPr>
          <w:rFonts w:ascii="Calibri" w:eastAsia="Times New Roman" w:hAnsi="Calibri" w:cs="Calibri"/>
          <w:color w:val="000080"/>
          <w:sz w:val="20"/>
          <w:szCs w:val="20"/>
          <w:lang w:val="es-ES_tradnl" w:eastAsia="es-ES"/>
        </w:rPr>
        <w:t>resultante</w:t>
      </w:r>
      <w:r w:rsidR="002129C9">
        <w:rPr>
          <w:rFonts w:ascii="Calibri" w:eastAsia="Times New Roman" w:hAnsi="Calibri" w:cs="Calibri"/>
          <w:color w:val="000080"/>
          <w:sz w:val="20"/>
          <w:szCs w:val="20"/>
          <w:lang w:val="es-ES_tradnl" w:eastAsia="es-ES"/>
        </w:rPr>
        <w:t>,</w:t>
      </w:r>
      <w:r w:rsidR="002129C9" w:rsidRPr="002129C9">
        <w:rPr>
          <w:rFonts w:ascii="Calibri" w:eastAsia="Times New Roman" w:hAnsi="Calibri" w:cs="Calibri"/>
          <w:color w:val="000080"/>
          <w:sz w:val="20"/>
          <w:szCs w:val="20"/>
          <w:lang w:val="es-ES_tradnl" w:eastAsia="es-ES"/>
        </w:rPr>
        <w:t xml:space="preserve"> </w:t>
      </w:r>
      <w:r w:rsidR="002129C9">
        <w:rPr>
          <w:rFonts w:ascii="Calibri" w:eastAsia="Times New Roman" w:hAnsi="Calibri" w:cs="Calibri"/>
          <w:color w:val="000080"/>
          <w:sz w:val="20"/>
          <w:szCs w:val="20"/>
          <w:lang w:val="es-ES_tradnl" w:eastAsia="es-ES"/>
        </w:rPr>
        <w:t>adjuntando la documentación acreditativa de la reestructuración</w:t>
      </w:r>
      <w:r w:rsidR="00BC7932">
        <w:rPr>
          <w:rFonts w:ascii="Calibri" w:eastAsia="Times New Roman" w:hAnsi="Calibri" w:cs="Calibri"/>
          <w:color w:val="000080"/>
          <w:sz w:val="20"/>
          <w:szCs w:val="20"/>
          <w:lang w:val="es-ES_tradnl" w:eastAsia="es-ES"/>
        </w:rPr>
        <w:t>.</w:t>
      </w:r>
    </w:p>
    <w:p w14:paraId="1AE6C3F7" w14:textId="77777777" w:rsidR="00695175" w:rsidRPr="00695175" w:rsidRDefault="00695175" w:rsidP="00695175">
      <w:pPr>
        <w:pStyle w:val="Prrafodelista"/>
        <w:widowControl/>
        <w:ind w:left="720"/>
        <w:jc w:val="both"/>
        <w:rPr>
          <w:rFonts w:ascii="Calibri" w:eastAsia="Times New Roman" w:hAnsi="Calibri" w:cs="Calibri"/>
          <w:b/>
          <w:bCs/>
          <w:color w:val="000080"/>
          <w:lang w:val="es-ES_tradnl" w:eastAsia="es-ES"/>
        </w:rPr>
      </w:pPr>
    </w:p>
    <w:p w14:paraId="02B384EC" w14:textId="77777777" w:rsidR="00837B63" w:rsidRPr="00837B63" w:rsidRDefault="00837B63" w:rsidP="00837B63">
      <w:pPr>
        <w:pStyle w:val="Prrafodelista"/>
        <w:widowControl/>
        <w:numPr>
          <w:ilvl w:val="0"/>
          <w:numId w:val="13"/>
        </w:numPr>
        <w:jc w:val="both"/>
        <w:rPr>
          <w:rFonts w:ascii="Calibri" w:eastAsia="Times New Roman" w:hAnsi="Calibri" w:cs="Calibri"/>
          <w:b/>
          <w:bCs/>
          <w:color w:val="000080"/>
          <w:sz w:val="20"/>
          <w:szCs w:val="20"/>
          <w:lang w:val="es-ES_tradnl" w:eastAsia="es-ES"/>
        </w:rPr>
      </w:pPr>
      <w:r w:rsidRPr="00837B63">
        <w:rPr>
          <w:rFonts w:ascii="Calibri" w:eastAsia="Times New Roman" w:hAnsi="Calibri" w:cs="Calibri"/>
          <w:b/>
          <w:bCs/>
          <w:color w:val="000080"/>
          <w:sz w:val="20"/>
          <w:szCs w:val="20"/>
          <w:u w:val="single"/>
          <w:lang w:val="es-ES_tradnl" w:eastAsia="es-ES"/>
        </w:rPr>
        <w:t>ESCISIÓN</w:t>
      </w:r>
      <w:r w:rsidRPr="00837B63">
        <w:rPr>
          <w:rFonts w:ascii="Calibri" w:eastAsia="Times New Roman" w:hAnsi="Calibri" w:cs="Calibri"/>
          <w:b/>
          <w:bCs/>
          <w:color w:val="000080"/>
          <w:sz w:val="20"/>
          <w:szCs w:val="20"/>
          <w:lang w:val="es-ES_tradnl" w:eastAsia="es-ES"/>
        </w:rPr>
        <w:t>:</w:t>
      </w:r>
    </w:p>
    <w:p w14:paraId="3BFF0848" w14:textId="77777777" w:rsidR="00837B63" w:rsidRPr="001A005B" w:rsidRDefault="00837B63" w:rsidP="00837B63">
      <w:pPr>
        <w:widowControl/>
        <w:jc w:val="both"/>
        <w:rPr>
          <w:rFonts w:ascii="Calibri" w:eastAsia="Times New Roman" w:hAnsi="Calibri" w:cs="Calibri"/>
          <w:b/>
          <w:bCs/>
          <w:color w:val="000080"/>
          <w:lang w:val="es-ES_tradnl" w:eastAsia="es-ES"/>
        </w:rPr>
      </w:pPr>
    </w:p>
    <w:p w14:paraId="41ED94FD" w14:textId="77777777" w:rsidR="00837B63" w:rsidRDefault="00837B63" w:rsidP="00837B63">
      <w:pPr>
        <w:widowControl/>
        <w:jc w:val="both"/>
        <w:rPr>
          <w:rFonts w:ascii="Calibri" w:eastAsia="Times New Roman" w:hAnsi="Calibri" w:cs="Calibri"/>
          <w:color w:val="000080"/>
          <w:sz w:val="20"/>
          <w:szCs w:val="20"/>
          <w:lang w:val="es-ES_tradnl" w:eastAsia="es-ES"/>
        </w:rPr>
      </w:pPr>
      <w:r w:rsidRPr="00673F1A">
        <w:rPr>
          <w:rFonts w:ascii="Calibri" w:eastAsia="Times New Roman" w:hAnsi="Calibri" w:cs="Calibri"/>
          <w:b/>
          <w:bCs/>
          <w:color w:val="000080"/>
          <w:sz w:val="20"/>
          <w:szCs w:val="20"/>
          <w:lang w:val="es-ES_tradnl" w:eastAsia="es-ES"/>
        </w:rPr>
        <w:t>Qué cumplimentar:</w:t>
      </w:r>
      <w:r>
        <w:rPr>
          <w:rFonts w:ascii="Calibri" w:eastAsia="Times New Roman" w:hAnsi="Calibri" w:cs="Calibri"/>
          <w:color w:val="000080"/>
          <w:sz w:val="20"/>
          <w:szCs w:val="20"/>
          <w:lang w:val="es-ES_tradnl" w:eastAsia="es-ES"/>
        </w:rPr>
        <w:t xml:space="preserve"> Un solo organismo de origen, el organismo resultante cuyo responsable firme la solicitud, el administrador de usuarios del organismo resultante y el punto 3, especificando qué contratos y usuarios no administradores del organismo original se traspasan al organismo resultante.</w:t>
      </w:r>
      <w:r w:rsidRPr="0032278C">
        <w:rPr>
          <w:rFonts w:ascii="Calibri" w:eastAsia="Times New Roman" w:hAnsi="Calibri" w:cs="Calibri"/>
          <w:color w:val="000080"/>
          <w:sz w:val="20"/>
          <w:szCs w:val="20"/>
          <w:lang w:val="es-ES_tradnl" w:eastAsia="es-ES"/>
        </w:rPr>
        <w:t xml:space="preserve"> </w:t>
      </w:r>
    </w:p>
    <w:p w14:paraId="52798ECB" w14:textId="77777777" w:rsidR="00837B63" w:rsidRDefault="00837B63" w:rsidP="00837B63">
      <w:pPr>
        <w:widowControl/>
        <w:jc w:val="both"/>
        <w:rPr>
          <w:rFonts w:ascii="Calibri" w:eastAsia="Times New Roman" w:hAnsi="Calibri" w:cs="Calibri"/>
          <w:color w:val="000080"/>
          <w:sz w:val="20"/>
          <w:szCs w:val="20"/>
          <w:lang w:val="es-ES_tradnl" w:eastAsia="es-ES"/>
        </w:rPr>
      </w:pPr>
    </w:p>
    <w:p w14:paraId="1C67D645" w14:textId="77777777" w:rsidR="00837B63" w:rsidRDefault="00837B63" w:rsidP="00837B63">
      <w:pPr>
        <w:widowControl/>
        <w:jc w:val="both"/>
        <w:rPr>
          <w:rFonts w:ascii="Calibri" w:eastAsia="Times New Roman" w:hAnsi="Calibri" w:cs="Calibri"/>
          <w:color w:val="000080"/>
          <w:sz w:val="20"/>
          <w:szCs w:val="20"/>
          <w:lang w:val="es-ES_tradnl" w:eastAsia="es-ES"/>
        </w:rPr>
      </w:pPr>
      <w:r w:rsidRPr="00673F1A">
        <w:rPr>
          <w:rFonts w:ascii="Calibri" w:eastAsia="Times New Roman" w:hAnsi="Calibri" w:cs="Calibri"/>
          <w:b/>
          <w:bCs/>
          <w:color w:val="000080"/>
          <w:sz w:val="20"/>
          <w:szCs w:val="20"/>
          <w:lang w:val="es-ES_tradnl" w:eastAsia="es-ES"/>
        </w:rPr>
        <w:t>Efecto</w:t>
      </w:r>
      <w:r>
        <w:rPr>
          <w:rFonts w:ascii="Calibri" w:eastAsia="Times New Roman" w:hAnsi="Calibri" w:cs="Calibri"/>
          <w:b/>
          <w:bCs/>
          <w:color w:val="000080"/>
          <w:sz w:val="20"/>
          <w:szCs w:val="20"/>
          <w:lang w:val="es-ES_tradnl" w:eastAsia="es-ES"/>
        </w:rPr>
        <w:t>s</w:t>
      </w:r>
      <w:r w:rsidRPr="00673F1A">
        <w:rPr>
          <w:rFonts w:ascii="Calibri" w:eastAsia="Times New Roman" w:hAnsi="Calibri" w:cs="Calibri"/>
          <w:b/>
          <w:bCs/>
          <w:color w:val="000080"/>
          <w:sz w:val="20"/>
          <w:szCs w:val="20"/>
          <w:lang w:val="es-ES_tradnl" w:eastAsia="es-ES"/>
        </w:rPr>
        <w:t>:</w:t>
      </w:r>
      <w:r>
        <w:rPr>
          <w:rFonts w:ascii="Calibri" w:eastAsia="Times New Roman" w:hAnsi="Calibri" w:cs="Calibri"/>
          <w:color w:val="000080"/>
          <w:sz w:val="20"/>
          <w:szCs w:val="20"/>
          <w:lang w:val="es-ES_tradnl" w:eastAsia="es-ES"/>
        </w:rPr>
        <w:t xml:space="preserve"> Se realizará en la aplicación el cambio solicitado. Todos los contratos y usuarios no administradores indicados en el punto 3 pasarán al organismo resultante cuyo responsable firme la solicitud. El resto de los usuarios no administradores permanecerán en el organismo de origen. Se dará de alta al administrador de usuarios indicado en este formulario.</w:t>
      </w:r>
    </w:p>
    <w:p w14:paraId="5693C458" w14:textId="77777777" w:rsidR="00837B63" w:rsidRDefault="00837B63" w:rsidP="00837B63">
      <w:pPr>
        <w:widowControl/>
        <w:jc w:val="both"/>
        <w:rPr>
          <w:rFonts w:ascii="Calibri" w:eastAsia="Times New Roman" w:hAnsi="Calibri" w:cs="Calibri"/>
          <w:color w:val="000080"/>
          <w:sz w:val="20"/>
          <w:szCs w:val="20"/>
          <w:lang w:val="es-ES_tradnl" w:eastAsia="es-ES"/>
        </w:rPr>
      </w:pPr>
    </w:p>
    <w:p w14:paraId="7DE05568" w14:textId="77777777" w:rsidR="00837B63" w:rsidRDefault="00837B63" w:rsidP="00837B63">
      <w:pPr>
        <w:widowControl/>
        <w:jc w:val="both"/>
        <w:rPr>
          <w:rFonts w:ascii="Calibri" w:eastAsia="Times New Roman" w:hAnsi="Calibri" w:cs="Calibri"/>
          <w:color w:val="000080"/>
          <w:sz w:val="20"/>
          <w:szCs w:val="20"/>
          <w:lang w:val="es-ES_tradnl" w:eastAsia="es-ES"/>
        </w:rPr>
      </w:pPr>
      <w:r w:rsidRPr="00673F1A">
        <w:rPr>
          <w:rFonts w:ascii="Calibri" w:eastAsia="Times New Roman" w:hAnsi="Calibri" w:cs="Calibri"/>
          <w:b/>
          <w:bCs/>
          <w:color w:val="000080"/>
          <w:sz w:val="20"/>
          <w:szCs w:val="20"/>
          <w:lang w:val="es-ES_tradnl" w:eastAsia="es-ES"/>
        </w:rPr>
        <w:lastRenderedPageBreak/>
        <w:t>Firma:</w:t>
      </w:r>
      <w:r>
        <w:rPr>
          <w:rFonts w:ascii="Calibri" w:eastAsia="Times New Roman" w:hAnsi="Calibri" w:cs="Calibri"/>
          <w:color w:val="000080"/>
          <w:sz w:val="20"/>
          <w:szCs w:val="20"/>
          <w:lang w:val="es-ES_tradnl" w:eastAsia="es-ES"/>
        </w:rPr>
        <w:t xml:space="preserve"> El formulario deberá estar firmado por el responsable de uno de los organismos resultantes.</w:t>
      </w:r>
    </w:p>
    <w:p w14:paraId="22397723" w14:textId="77777777" w:rsidR="00837B63" w:rsidRDefault="00837B63" w:rsidP="00837B63">
      <w:pPr>
        <w:widowControl/>
        <w:jc w:val="both"/>
        <w:rPr>
          <w:rFonts w:ascii="Calibri" w:eastAsia="Times New Roman" w:hAnsi="Calibri" w:cs="Calibri"/>
          <w:color w:val="000080"/>
          <w:sz w:val="20"/>
          <w:szCs w:val="20"/>
          <w:lang w:val="es-ES_tradnl" w:eastAsia="es-ES"/>
        </w:rPr>
      </w:pPr>
    </w:p>
    <w:p w14:paraId="119C330A" w14:textId="77777777" w:rsidR="00837B63" w:rsidRPr="00E52D2F" w:rsidRDefault="00837B63" w:rsidP="00837B63">
      <w:pPr>
        <w:widowControl/>
        <w:pBdr>
          <w:top w:val="single" w:sz="4" w:space="1" w:color="auto"/>
          <w:left w:val="single" w:sz="4" w:space="4" w:color="auto"/>
          <w:bottom w:val="single" w:sz="4" w:space="1" w:color="auto"/>
          <w:right w:val="single" w:sz="4" w:space="4" w:color="auto"/>
        </w:pBdr>
        <w:jc w:val="both"/>
        <w:rPr>
          <w:rFonts w:ascii="Calibri" w:eastAsia="Times New Roman" w:hAnsi="Calibri" w:cs="Calibri"/>
          <w:b/>
          <w:bCs/>
          <w:color w:val="000080"/>
          <w:lang w:val="es-ES_tradnl" w:eastAsia="es-ES"/>
        </w:rPr>
      </w:pPr>
      <w:r>
        <w:rPr>
          <w:rFonts w:ascii="Calibri" w:eastAsia="Times New Roman" w:hAnsi="Calibri" w:cs="Calibri"/>
          <w:b/>
          <w:bCs/>
          <w:color w:val="000080"/>
          <w:sz w:val="20"/>
          <w:szCs w:val="20"/>
          <w:lang w:val="es-ES_tradnl" w:eastAsia="es-ES"/>
        </w:rPr>
        <w:t>C</w:t>
      </w:r>
      <w:r w:rsidRPr="00F75C4C">
        <w:rPr>
          <w:rFonts w:ascii="Calibri" w:eastAsia="Times New Roman" w:hAnsi="Calibri" w:cs="Calibri"/>
          <w:color w:val="000080"/>
          <w:sz w:val="20"/>
          <w:szCs w:val="20"/>
          <w:lang w:val="es-ES_tradnl" w:eastAsia="es-ES"/>
        </w:rPr>
        <w:t xml:space="preserve">ada </w:t>
      </w:r>
      <w:r>
        <w:rPr>
          <w:rFonts w:ascii="Calibri" w:eastAsia="Times New Roman" w:hAnsi="Calibri" w:cs="Calibri"/>
          <w:color w:val="000080"/>
          <w:sz w:val="20"/>
          <w:szCs w:val="20"/>
          <w:lang w:val="es-ES_tradnl" w:eastAsia="es-ES"/>
        </w:rPr>
        <w:t xml:space="preserve">uno de los </w:t>
      </w:r>
      <w:r w:rsidRPr="00F75C4C">
        <w:rPr>
          <w:rFonts w:ascii="Calibri" w:eastAsia="Times New Roman" w:hAnsi="Calibri" w:cs="Calibri"/>
          <w:color w:val="000080"/>
          <w:sz w:val="20"/>
          <w:szCs w:val="20"/>
          <w:lang w:val="es-ES_tradnl" w:eastAsia="es-ES"/>
        </w:rPr>
        <w:t>organismo</w:t>
      </w:r>
      <w:r>
        <w:rPr>
          <w:rFonts w:ascii="Calibri" w:eastAsia="Times New Roman" w:hAnsi="Calibri" w:cs="Calibri"/>
          <w:color w:val="000080"/>
          <w:sz w:val="20"/>
          <w:szCs w:val="20"/>
          <w:lang w:val="es-ES_tradnl" w:eastAsia="es-ES"/>
        </w:rPr>
        <w:t>s</w:t>
      </w:r>
      <w:r w:rsidRPr="00F75C4C">
        <w:rPr>
          <w:rFonts w:ascii="Calibri" w:eastAsia="Times New Roman" w:hAnsi="Calibri" w:cs="Calibri"/>
          <w:color w:val="000080"/>
          <w:sz w:val="20"/>
          <w:szCs w:val="20"/>
          <w:lang w:val="es-ES_tradnl" w:eastAsia="es-ES"/>
        </w:rPr>
        <w:t xml:space="preserve"> resultante</w:t>
      </w:r>
      <w:r>
        <w:rPr>
          <w:rFonts w:ascii="Calibri" w:eastAsia="Times New Roman" w:hAnsi="Calibri" w:cs="Calibri"/>
          <w:color w:val="000080"/>
          <w:sz w:val="20"/>
          <w:szCs w:val="20"/>
          <w:lang w:val="es-ES_tradnl" w:eastAsia="es-ES"/>
        </w:rPr>
        <w:t>s</w:t>
      </w:r>
      <w:r w:rsidRPr="00F75C4C">
        <w:rPr>
          <w:rFonts w:ascii="Calibri" w:eastAsia="Times New Roman" w:hAnsi="Calibri" w:cs="Calibri"/>
          <w:color w:val="000080"/>
          <w:sz w:val="20"/>
          <w:szCs w:val="20"/>
          <w:lang w:val="es-ES_tradnl" w:eastAsia="es-ES"/>
        </w:rPr>
        <w:t xml:space="preserve"> de la escisión tendrá que remitir </w:t>
      </w:r>
      <w:r>
        <w:rPr>
          <w:rFonts w:ascii="Calibri" w:eastAsia="Times New Roman" w:hAnsi="Calibri" w:cs="Calibri"/>
          <w:color w:val="000080"/>
          <w:sz w:val="20"/>
          <w:szCs w:val="20"/>
          <w:lang w:val="es-ES_tradnl" w:eastAsia="es-ES"/>
        </w:rPr>
        <w:t>su propio formulario cumplimentado.</w:t>
      </w:r>
    </w:p>
    <w:p w14:paraId="2F9A3B00" w14:textId="77777777" w:rsidR="00837B63" w:rsidRPr="00837B63" w:rsidRDefault="00837B63" w:rsidP="00837B63">
      <w:pPr>
        <w:pStyle w:val="Prrafodelista"/>
        <w:widowControl/>
        <w:ind w:left="720"/>
        <w:jc w:val="both"/>
        <w:rPr>
          <w:rFonts w:ascii="Calibri" w:eastAsia="Times New Roman" w:hAnsi="Calibri" w:cs="Calibri"/>
          <w:b/>
          <w:bCs/>
          <w:color w:val="000080"/>
          <w:lang w:val="es-ES_tradnl" w:eastAsia="es-ES"/>
        </w:rPr>
      </w:pPr>
    </w:p>
    <w:p w14:paraId="52C295C2" w14:textId="78F023CC" w:rsidR="00F46742" w:rsidRDefault="00695175" w:rsidP="00F46742">
      <w:pPr>
        <w:pStyle w:val="Prrafodelista"/>
        <w:widowControl/>
        <w:numPr>
          <w:ilvl w:val="0"/>
          <w:numId w:val="13"/>
        </w:numPr>
        <w:jc w:val="both"/>
        <w:rPr>
          <w:rFonts w:ascii="Calibri" w:eastAsia="Times New Roman" w:hAnsi="Calibri" w:cs="Calibri"/>
          <w:b/>
          <w:bCs/>
          <w:color w:val="000080"/>
          <w:lang w:val="es-ES_tradnl" w:eastAsia="es-ES"/>
        </w:rPr>
      </w:pPr>
      <w:r w:rsidRPr="00837B63">
        <w:rPr>
          <w:rFonts w:ascii="Calibri" w:eastAsia="Times New Roman" w:hAnsi="Calibri" w:cs="Calibri"/>
          <w:b/>
          <w:bCs/>
          <w:color w:val="000080"/>
          <w:sz w:val="20"/>
          <w:szCs w:val="20"/>
          <w:u w:val="single"/>
          <w:lang w:val="es-ES_tradnl" w:eastAsia="es-ES"/>
        </w:rPr>
        <w:t>CAMBIO DE DIR3</w:t>
      </w:r>
      <w:r w:rsidR="007C6848" w:rsidRPr="00837B63">
        <w:rPr>
          <w:rFonts w:ascii="Calibri" w:eastAsia="Times New Roman" w:hAnsi="Calibri" w:cs="Calibri"/>
          <w:b/>
          <w:bCs/>
          <w:color w:val="000080"/>
          <w:sz w:val="20"/>
          <w:szCs w:val="20"/>
          <w:lang w:val="es-ES_tradnl" w:eastAsia="es-ES"/>
        </w:rPr>
        <w:t>:</w:t>
      </w:r>
    </w:p>
    <w:p w14:paraId="256E2C0F" w14:textId="77777777" w:rsidR="00F46742" w:rsidRPr="00F46742" w:rsidRDefault="00F46742" w:rsidP="00F46742">
      <w:pPr>
        <w:pStyle w:val="Prrafodelista"/>
        <w:widowControl/>
        <w:ind w:left="720"/>
        <w:jc w:val="both"/>
        <w:rPr>
          <w:rFonts w:ascii="Calibri" w:eastAsia="Times New Roman" w:hAnsi="Calibri" w:cs="Calibri"/>
          <w:b/>
          <w:bCs/>
          <w:color w:val="000080"/>
          <w:lang w:val="es-ES_tradnl" w:eastAsia="es-ES"/>
        </w:rPr>
      </w:pPr>
    </w:p>
    <w:p w14:paraId="20142BA3" w14:textId="65C29330" w:rsidR="00673F1A" w:rsidRDefault="00673F1A" w:rsidP="0015476E">
      <w:pPr>
        <w:widowControl/>
        <w:jc w:val="both"/>
        <w:rPr>
          <w:rFonts w:ascii="Calibri" w:eastAsia="Times New Roman" w:hAnsi="Calibri" w:cs="Calibri"/>
          <w:color w:val="000080"/>
          <w:sz w:val="20"/>
          <w:szCs w:val="20"/>
          <w:lang w:val="es-ES_tradnl" w:eastAsia="es-ES"/>
        </w:rPr>
      </w:pPr>
      <w:r w:rsidRPr="00673F1A">
        <w:rPr>
          <w:rFonts w:ascii="Calibri" w:eastAsia="Times New Roman" w:hAnsi="Calibri" w:cs="Calibri"/>
          <w:b/>
          <w:bCs/>
          <w:color w:val="000080"/>
          <w:sz w:val="20"/>
          <w:szCs w:val="20"/>
          <w:lang w:val="es-ES_tradnl" w:eastAsia="es-ES"/>
        </w:rPr>
        <w:t>Qué cumplimentar:</w:t>
      </w:r>
      <w:r w:rsidRPr="007C6848">
        <w:rPr>
          <w:rFonts w:ascii="Calibri" w:eastAsia="Times New Roman" w:hAnsi="Calibri" w:cs="Calibri"/>
          <w:color w:val="000080"/>
          <w:sz w:val="20"/>
          <w:szCs w:val="20"/>
          <w:lang w:val="es-ES_tradnl" w:eastAsia="es-ES"/>
        </w:rPr>
        <w:t xml:space="preserve"> </w:t>
      </w:r>
      <w:r w:rsidR="00D359E9">
        <w:rPr>
          <w:rFonts w:ascii="Calibri" w:eastAsia="Times New Roman" w:hAnsi="Calibri" w:cs="Calibri"/>
          <w:color w:val="000080"/>
          <w:sz w:val="20"/>
          <w:szCs w:val="20"/>
          <w:lang w:val="es-ES_tradnl" w:eastAsia="es-ES"/>
        </w:rPr>
        <w:t>Un solo organismo de origen</w:t>
      </w:r>
      <w:r w:rsidR="00695175">
        <w:rPr>
          <w:rFonts w:ascii="Calibri" w:eastAsia="Times New Roman" w:hAnsi="Calibri" w:cs="Calibri"/>
          <w:color w:val="000080"/>
          <w:sz w:val="20"/>
          <w:szCs w:val="20"/>
          <w:lang w:val="es-ES_tradnl" w:eastAsia="es-ES"/>
        </w:rPr>
        <w:t xml:space="preserve"> con el DIR3 extinto y</w:t>
      </w:r>
      <w:r w:rsidR="00D359E9">
        <w:rPr>
          <w:rFonts w:ascii="Calibri" w:eastAsia="Times New Roman" w:hAnsi="Calibri" w:cs="Calibri"/>
          <w:color w:val="000080"/>
          <w:sz w:val="20"/>
          <w:szCs w:val="20"/>
          <w:lang w:val="es-ES_tradnl" w:eastAsia="es-ES"/>
        </w:rPr>
        <w:t xml:space="preserve"> </w:t>
      </w:r>
      <w:r w:rsidR="002129C9">
        <w:rPr>
          <w:rFonts w:ascii="Calibri" w:eastAsia="Times New Roman" w:hAnsi="Calibri" w:cs="Calibri"/>
          <w:color w:val="000080"/>
          <w:sz w:val="20"/>
          <w:szCs w:val="20"/>
          <w:lang w:val="es-ES_tradnl" w:eastAsia="es-ES"/>
        </w:rPr>
        <w:t>el</w:t>
      </w:r>
      <w:r w:rsidR="007C6848" w:rsidRPr="007C6848">
        <w:rPr>
          <w:rFonts w:ascii="Calibri" w:eastAsia="Times New Roman" w:hAnsi="Calibri" w:cs="Calibri"/>
          <w:color w:val="000080"/>
          <w:sz w:val="20"/>
          <w:szCs w:val="20"/>
          <w:lang w:val="es-ES_tradnl" w:eastAsia="es-ES"/>
        </w:rPr>
        <w:t xml:space="preserve"> organismo </w:t>
      </w:r>
      <w:r w:rsidR="00A9646F">
        <w:rPr>
          <w:rFonts w:ascii="Calibri" w:eastAsia="Times New Roman" w:hAnsi="Calibri" w:cs="Calibri"/>
          <w:color w:val="000080"/>
          <w:sz w:val="20"/>
          <w:szCs w:val="20"/>
          <w:lang w:val="es-ES_tradnl" w:eastAsia="es-ES"/>
        </w:rPr>
        <w:t>resultante</w:t>
      </w:r>
      <w:r w:rsidR="00695175">
        <w:rPr>
          <w:rFonts w:ascii="Calibri" w:eastAsia="Times New Roman" w:hAnsi="Calibri" w:cs="Calibri"/>
          <w:color w:val="000080"/>
          <w:sz w:val="20"/>
          <w:szCs w:val="20"/>
          <w:lang w:val="es-ES_tradnl" w:eastAsia="es-ES"/>
        </w:rPr>
        <w:t xml:space="preserve"> con el DIR3 vigente.</w:t>
      </w:r>
    </w:p>
    <w:p w14:paraId="72205FC6" w14:textId="77777777" w:rsidR="00D359E9" w:rsidRDefault="00D359E9" w:rsidP="0015476E">
      <w:pPr>
        <w:widowControl/>
        <w:jc w:val="both"/>
        <w:rPr>
          <w:rFonts w:ascii="Calibri" w:eastAsia="Times New Roman" w:hAnsi="Calibri" w:cs="Calibri"/>
          <w:color w:val="000080"/>
          <w:sz w:val="20"/>
          <w:szCs w:val="20"/>
          <w:lang w:val="es-ES_tradnl" w:eastAsia="es-ES"/>
        </w:rPr>
      </w:pPr>
    </w:p>
    <w:p w14:paraId="2659F40C" w14:textId="2565D6B7" w:rsidR="00673F1A" w:rsidRDefault="00D359E9" w:rsidP="0015476E">
      <w:pPr>
        <w:widowControl/>
        <w:jc w:val="both"/>
        <w:rPr>
          <w:rFonts w:ascii="Calibri" w:eastAsia="Times New Roman" w:hAnsi="Calibri" w:cs="Calibri"/>
          <w:color w:val="000080"/>
          <w:sz w:val="20"/>
          <w:szCs w:val="20"/>
          <w:lang w:val="es-ES_tradnl" w:eastAsia="es-ES"/>
        </w:rPr>
      </w:pPr>
      <w:r w:rsidRPr="00D359E9">
        <w:rPr>
          <w:rFonts w:ascii="Calibri" w:eastAsia="Times New Roman" w:hAnsi="Calibri" w:cs="Calibri"/>
          <w:b/>
          <w:bCs/>
          <w:color w:val="000080"/>
          <w:sz w:val="20"/>
          <w:szCs w:val="20"/>
          <w:lang w:val="es-ES_tradnl" w:eastAsia="es-ES"/>
        </w:rPr>
        <w:t xml:space="preserve">Efectos: </w:t>
      </w:r>
      <w:r>
        <w:rPr>
          <w:rFonts w:ascii="Calibri" w:eastAsia="Times New Roman" w:hAnsi="Calibri" w:cs="Calibri"/>
          <w:color w:val="000080"/>
          <w:sz w:val="20"/>
          <w:szCs w:val="20"/>
          <w:lang w:val="es-ES_tradnl" w:eastAsia="es-ES"/>
        </w:rPr>
        <w:t>Se realizará en la aplicación el cambio solicitado. Todos los contratos y usuarios de</w:t>
      </w:r>
      <w:r w:rsidR="002129C9">
        <w:rPr>
          <w:rFonts w:ascii="Calibri" w:eastAsia="Times New Roman" w:hAnsi="Calibri" w:cs="Calibri"/>
          <w:color w:val="000080"/>
          <w:sz w:val="20"/>
          <w:szCs w:val="20"/>
          <w:lang w:val="es-ES_tradnl" w:eastAsia="es-ES"/>
        </w:rPr>
        <w:t>l</w:t>
      </w:r>
      <w:r>
        <w:rPr>
          <w:rFonts w:ascii="Calibri" w:eastAsia="Times New Roman" w:hAnsi="Calibri" w:cs="Calibri"/>
          <w:color w:val="000080"/>
          <w:sz w:val="20"/>
          <w:szCs w:val="20"/>
          <w:lang w:val="es-ES_tradnl" w:eastAsia="es-ES"/>
        </w:rPr>
        <w:t xml:space="preserve"> organismo de origen pasarán al organismo </w:t>
      </w:r>
      <w:r w:rsidR="00A9646F">
        <w:rPr>
          <w:rFonts w:ascii="Calibri" w:eastAsia="Times New Roman" w:hAnsi="Calibri" w:cs="Calibri"/>
          <w:color w:val="000080"/>
          <w:sz w:val="20"/>
          <w:szCs w:val="20"/>
          <w:lang w:val="es-ES_tradnl" w:eastAsia="es-ES"/>
        </w:rPr>
        <w:t>resultante</w:t>
      </w:r>
      <w:r>
        <w:rPr>
          <w:rFonts w:ascii="Calibri" w:eastAsia="Times New Roman" w:hAnsi="Calibri" w:cs="Calibri"/>
          <w:color w:val="000080"/>
          <w:sz w:val="20"/>
          <w:szCs w:val="20"/>
          <w:lang w:val="es-ES_tradnl" w:eastAsia="es-ES"/>
        </w:rPr>
        <w:t>.</w:t>
      </w:r>
    </w:p>
    <w:p w14:paraId="5CE6E301" w14:textId="77777777" w:rsidR="00D359E9" w:rsidRDefault="00D359E9" w:rsidP="0015476E">
      <w:pPr>
        <w:widowControl/>
        <w:jc w:val="both"/>
        <w:rPr>
          <w:rFonts w:ascii="Calibri" w:eastAsia="Times New Roman" w:hAnsi="Calibri" w:cs="Calibri"/>
          <w:color w:val="000080"/>
          <w:sz w:val="20"/>
          <w:szCs w:val="20"/>
          <w:lang w:val="es-ES_tradnl" w:eastAsia="es-ES"/>
        </w:rPr>
      </w:pPr>
    </w:p>
    <w:p w14:paraId="4142E092" w14:textId="7AB4F626" w:rsidR="0015476E" w:rsidRDefault="00673F1A" w:rsidP="0015476E">
      <w:pPr>
        <w:widowControl/>
        <w:jc w:val="both"/>
        <w:rPr>
          <w:rFonts w:ascii="Calibri" w:eastAsia="Times New Roman" w:hAnsi="Calibri" w:cs="Calibri"/>
          <w:color w:val="000080"/>
          <w:sz w:val="20"/>
          <w:szCs w:val="20"/>
          <w:lang w:val="es-ES_tradnl" w:eastAsia="es-ES"/>
        </w:rPr>
      </w:pPr>
      <w:r w:rsidRPr="00673F1A">
        <w:rPr>
          <w:rFonts w:ascii="Calibri" w:eastAsia="Times New Roman" w:hAnsi="Calibri" w:cs="Calibri"/>
          <w:b/>
          <w:bCs/>
          <w:color w:val="000080"/>
          <w:sz w:val="20"/>
          <w:szCs w:val="20"/>
          <w:lang w:val="es-ES_tradnl" w:eastAsia="es-ES"/>
        </w:rPr>
        <w:t>Firma:</w:t>
      </w:r>
      <w:r>
        <w:rPr>
          <w:rFonts w:ascii="Calibri" w:eastAsia="Times New Roman" w:hAnsi="Calibri" w:cs="Calibri"/>
          <w:color w:val="000080"/>
          <w:sz w:val="20"/>
          <w:szCs w:val="20"/>
          <w:lang w:val="es-ES_tradnl" w:eastAsia="es-ES"/>
        </w:rPr>
        <w:t xml:space="preserve"> </w:t>
      </w:r>
      <w:r w:rsidR="0015476E">
        <w:rPr>
          <w:rFonts w:ascii="Calibri" w:eastAsia="Times New Roman" w:hAnsi="Calibri" w:cs="Calibri"/>
          <w:color w:val="000080"/>
          <w:sz w:val="20"/>
          <w:szCs w:val="20"/>
          <w:lang w:val="es-ES_tradnl" w:eastAsia="es-ES"/>
        </w:rPr>
        <w:t xml:space="preserve">El formulario deberá estar firmado por el responsable del organismo </w:t>
      </w:r>
      <w:r w:rsidR="00A9646F">
        <w:rPr>
          <w:rFonts w:ascii="Calibri" w:eastAsia="Times New Roman" w:hAnsi="Calibri" w:cs="Calibri"/>
          <w:color w:val="000080"/>
          <w:sz w:val="20"/>
          <w:szCs w:val="20"/>
          <w:lang w:val="es-ES_tradnl" w:eastAsia="es-ES"/>
        </w:rPr>
        <w:t>resultante</w:t>
      </w:r>
      <w:r w:rsidR="0015476E">
        <w:rPr>
          <w:rFonts w:ascii="Calibri" w:eastAsia="Times New Roman" w:hAnsi="Calibri" w:cs="Calibri"/>
          <w:color w:val="000080"/>
          <w:sz w:val="20"/>
          <w:szCs w:val="20"/>
          <w:lang w:val="es-ES_tradnl" w:eastAsia="es-ES"/>
        </w:rPr>
        <w:t>.</w:t>
      </w:r>
    </w:p>
    <w:p w14:paraId="72F8788B" w14:textId="77777777" w:rsidR="00D359E9" w:rsidRDefault="00D359E9" w:rsidP="0015476E">
      <w:pPr>
        <w:widowControl/>
        <w:jc w:val="both"/>
        <w:rPr>
          <w:rFonts w:ascii="Calibri" w:eastAsia="Times New Roman" w:hAnsi="Calibri" w:cs="Calibri"/>
          <w:color w:val="000080"/>
          <w:sz w:val="20"/>
          <w:szCs w:val="20"/>
          <w:lang w:val="es-ES_tradnl" w:eastAsia="es-ES"/>
        </w:rPr>
      </w:pPr>
    </w:p>
    <w:bookmarkEnd w:id="0"/>
    <w:p w14:paraId="0DB9D45F" w14:textId="5DA0AEF6" w:rsidR="001A005B" w:rsidRDefault="001A005B" w:rsidP="001A005B">
      <w:pPr>
        <w:widowControl/>
        <w:rPr>
          <w:rFonts w:ascii="Calibri" w:eastAsia="Times New Roman" w:hAnsi="Calibri" w:cs="Calibri"/>
          <w:b/>
          <w:color w:val="000080"/>
          <w:sz w:val="20"/>
          <w:szCs w:val="20"/>
          <w:u w:val="single"/>
          <w:lang w:val="es-ES_tradnl" w:eastAsia="es-ES"/>
        </w:rPr>
      </w:pPr>
      <w:r w:rsidRPr="00EB3C1A">
        <w:rPr>
          <w:rFonts w:ascii="Calibri" w:eastAsia="Times New Roman" w:hAnsi="Calibri" w:cs="Calibri"/>
          <w:b/>
          <w:color w:val="000080"/>
          <w:sz w:val="20"/>
          <w:szCs w:val="20"/>
          <w:u w:val="single"/>
          <w:lang w:val="es-ES_tradnl" w:eastAsia="es-ES"/>
        </w:rPr>
        <w:t>TRÁMITES</w:t>
      </w:r>
    </w:p>
    <w:p w14:paraId="5A619029" w14:textId="77777777" w:rsidR="001E6E55" w:rsidRPr="00EB3C1A" w:rsidRDefault="001E6E55" w:rsidP="001A005B">
      <w:pPr>
        <w:widowControl/>
        <w:rPr>
          <w:rFonts w:ascii="Calibri" w:eastAsia="Times New Roman" w:hAnsi="Calibri" w:cs="Calibri"/>
          <w:b/>
          <w:color w:val="000080"/>
          <w:sz w:val="20"/>
          <w:szCs w:val="20"/>
          <w:u w:val="single"/>
          <w:lang w:val="es-ES_tradnl" w:eastAsia="es-ES"/>
        </w:rPr>
      </w:pPr>
    </w:p>
    <w:p w14:paraId="2D14F171" w14:textId="22D74EBB" w:rsidR="001A005B" w:rsidRPr="00EB3C1A" w:rsidRDefault="001A005B" w:rsidP="001A005B">
      <w:pPr>
        <w:widowControl/>
        <w:jc w:val="both"/>
        <w:rPr>
          <w:rFonts w:ascii="Calibri" w:eastAsia="Times New Roman" w:hAnsi="Calibri" w:cs="Calibri"/>
          <w:color w:val="000080"/>
          <w:sz w:val="20"/>
          <w:szCs w:val="20"/>
          <w:lang w:val="es-ES_tradnl" w:eastAsia="es-ES"/>
        </w:rPr>
      </w:pPr>
      <w:r w:rsidRPr="00EB3C1A">
        <w:rPr>
          <w:rFonts w:ascii="Calibri" w:eastAsia="Times New Roman" w:hAnsi="Calibri" w:cs="Calibri"/>
          <w:color w:val="000080"/>
          <w:sz w:val="20"/>
          <w:szCs w:val="20"/>
          <w:lang w:val="es-ES_tradnl" w:eastAsia="es-ES"/>
        </w:rPr>
        <w:t>Una vez aprobada la solicitud, a</w:t>
      </w:r>
      <w:r w:rsidR="00414DAC">
        <w:rPr>
          <w:rFonts w:ascii="Calibri" w:eastAsia="Times New Roman" w:hAnsi="Calibri" w:cs="Calibri"/>
          <w:color w:val="000080"/>
          <w:sz w:val="20"/>
          <w:szCs w:val="20"/>
          <w:lang w:val="es-ES_tradnl" w:eastAsia="es-ES"/>
        </w:rPr>
        <w:t xml:space="preserve"> cada</w:t>
      </w:r>
      <w:r w:rsidRPr="00EB3C1A">
        <w:rPr>
          <w:rFonts w:ascii="Calibri" w:eastAsia="Times New Roman" w:hAnsi="Calibri" w:cs="Calibri"/>
          <w:color w:val="000080"/>
          <w:sz w:val="20"/>
          <w:szCs w:val="20"/>
          <w:lang w:val="es-ES_tradnl" w:eastAsia="es-ES"/>
        </w:rPr>
        <w:t xml:space="preserve"> usuario con rol </w:t>
      </w:r>
      <w:r w:rsidRPr="00EB3C1A">
        <w:rPr>
          <w:rFonts w:ascii="Calibri" w:eastAsia="Times New Roman" w:hAnsi="Calibri" w:cs="Calibri"/>
          <w:i/>
          <w:color w:val="000080"/>
          <w:sz w:val="20"/>
          <w:szCs w:val="20"/>
          <w:lang w:val="es-ES_tradnl" w:eastAsia="es-ES"/>
        </w:rPr>
        <w:t>Administrador Usuarios Organismo</w:t>
      </w:r>
      <w:r w:rsidRPr="00EB3C1A">
        <w:rPr>
          <w:rFonts w:ascii="Calibri" w:eastAsia="Times New Roman" w:hAnsi="Calibri" w:cs="Calibri"/>
          <w:color w:val="000080"/>
          <w:sz w:val="20"/>
          <w:szCs w:val="20"/>
          <w:lang w:val="es-ES_tradnl" w:eastAsia="es-ES"/>
        </w:rPr>
        <w:t xml:space="preserve"> se le </w:t>
      </w:r>
      <w:r>
        <w:rPr>
          <w:rFonts w:ascii="Calibri" w:eastAsia="Times New Roman" w:hAnsi="Calibri" w:cs="Calibri"/>
          <w:color w:val="000080"/>
          <w:sz w:val="20"/>
          <w:szCs w:val="20"/>
          <w:lang w:val="es-ES_tradnl" w:eastAsia="es-ES"/>
        </w:rPr>
        <w:t xml:space="preserve">hará llegar un correo electrónico a la dirección de correo facilitada, y ya podrá </w:t>
      </w:r>
      <w:r w:rsidRPr="00EB3C1A">
        <w:rPr>
          <w:rFonts w:ascii="Calibri" w:eastAsia="Times New Roman" w:hAnsi="Calibri" w:cs="Calibri"/>
          <w:color w:val="000080"/>
          <w:sz w:val="20"/>
          <w:szCs w:val="20"/>
          <w:lang w:val="es-ES_tradnl" w:eastAsia="es-ES"/>
        </w:rPr>
        <w:t xml:space="preserve">acceder al sistema </w:t>
      </w:r>
      <w:r>
        <w:rPr>
          <w:rFonts w:ascii="Calibri" w:eastAsia="Times New Roman" w:hAnsi="Calibri" w:cs="Calibri"/>
          <w:color w:val="000080"/>
          <w:sz w:val="20"/>
          <w:szCs w:val="20"/>
          <w:lang w:val="es-ES_tradnl" w:eastAsia="es-ES"/>
        </w:rPr>
        <w:t>AUNA identificándose con certificado electrónico.</w:t>
      </w:r>
    </w:p>
    <w:p w14:paraId="177F46FB" w14:textId="77777777" w:rsidR="001A005B" w:rsidRPr="00EB3C1A" w:rsidRDefault="001A005B" w:rsidP="001A005B">
      <w:pPr>
        <w:widowControl/>
        <w:jc w:val="both"/>
        <w:rPr>
          <w:rFonts w:ascii="Calibri" w:eastAsia="Times New Roman" w:hAnsi="Calibri" w:cs="Calibri"/>
          <w:color w:val="000080"/>
          <w:sz w:val="18"/>
          <w:szCs w:val="18"/>
          <w:lang w:val="es-ES_tradnl" w:eastAsia="es-ES"/>
        </w:rPr>
      </w:pPr>
    </w:p>
    <w:p w14:paraId="08D2D73D" w14:textId="4A9DBCCB" w:rsidR="001A005B" w:rsidRDefault="001A005B" w:rsidP="001A005B">
      <w:pPr>
        <w:widowControl/>
        <w:jc w:val="both"/>
        <w:rPr>
          <w:rFonts w:ascii="Calibri" w:eastAsia="Times New Roman" w:hAnsi="Calibri" w:cs="Calibri"/>
          <w:b/>
          <w:color w:val="000080"/>
          <w:sz w:val="20"/>
          <w:szCs w:val="20"/>
          <w:u w:val="single"/>
          <w:lang w:val="es-ES_tradnl" w:eastAsia="es-ES"/>
        </w:rPr>
      </w:pPr>
      <w:r w:rsidRPr="00EB3C1A">
        <w:rPr>
          <w:rFonts w:ascii="Calibri" w:eastAsia="Times New Roman" w:hAnsi="Calibri" w:cs="Calibri"/>
          <w:b/>
          <w:color w:val="000080"/>
          <w:sz w:val="20"/>
          <w:szCs w:val="20"/>
          <w:u w:val="single"/>
          <w:lang w:val="es-ES_tradnl" w:eastAsia="es-ES"/>
        </w:rPr>
        <w:t>EFECTOS</w:t>
      </w:r>
      <w:r w:rsidR="007617D9">
        <w:rPr>
          <w:rFonts w:ascii="Calibri" w:eastAsia="Times New Roman" w:hAnsi="Calibri" w:cs="Calibri"/>
          <w:b/>
          <w:color w:val="000080"/>
          <w:sz w:val="20"/>
          <w:szCs w:val="20"/>
          <w:u w:val="single"/>
          <w:lang w:val="es-ES_tradnl" w:eastAsia="es-ES"/>
        </w:rPr>
        <w:t xml:space="preserve"> DEL ALTA DE ADMINISTRADOR</w:t>
      </w:r>
    </w:p>
    <w:p w14:paraId="3D430CD1" w14:textId="77777777" w:rsidR="001E6E55" w:rsidRPr="00EB3C1A" w:rsidRDefault="001E6E55" w:rsidP="001A005B">
      <w:pPr>
        <w:widowControl/>
        <w:jc w:val="both"/>
        <w:rPr>
          <w:rFonts w:ascii="Calibri" w:eastAsia="Times New Roman" w:hAnsi="Calibri" w:cs="Calibri"/>
          <w:b/>
          <w:color w:val="000080"/>
          <w:sz w:val="20"/>
          <w:szCs w:val="20"/>
          <w:u w:val="single"/>
          <w:lang w:val="es-ES_tradnl" w:eastAsia="es-ES"/>
        </w:rPr>
      </w:pPr>
    </w:p>
    <w:p w14:paraId="1B9800A6" w14:textId="0DED912D" w:rsidR="001A005B" w:rsidRPr="00EB3C1A" w:rsidRDefault="00414DAC" w:rsidP="001A005B">
      <w:pPr>
        <w:widowControl/>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Cada</w:t>
      </w:r>
      <w:r w:rsidR="001A005B">
        <w:rPr>
          <w:rFonts w:ascii="Calibri" w:eastAsia="Times New Roman" w:hAnsi="Calibri" w:cs="Calibri"/>
          <w:color w:val="000080"/>
          <w:sz w:val="20"/>
          <w:szCs w:val="20"/>
          <w:lang w:val="es-ES_tradnl" w:eastAsia="es-ES"/>
        </w:rPr>
        <w:t xml:space="preserve"> usuario con perfil de administrador de usuarios </w:t>
      </w:r>
      <w:r w:rsidR="001A005B" w:rsidRPr="00EB3C1A">
        <w:rPr>
          <w:rFonts w:ascii="Calibri" w:eastAsia="Times New Roman" w:hAnsi="Calibri" w:cs="Calibri"/>
          <w:color w:val="000080"/>
          <w:sz w:val="20"/>
          <w:szCs w:val="20"/>
          <w:lang w:val="es-ES_tradnl" w:eastAsia="es-ES"/>
        </w:rPr>
        <w:t>tendrá la facultad de ejercer las funciones establecidas para su rol:</w:t>
      </w:r>
    </w:p>
    <w:p w14:paraId="315DB0B4" w14:textId="77777777" w:rsidR="001A005B" w:rsidRPr="00FF3D7C" w:rsidRDefault="001A005B" w:rsidP="001A005B">
      <w:pPr>
        <w:widowControl/>
        <w:numPr>
          <w:ilvl w:val="0"/>
          <w:numId w:val="3"/>
        </w:numPr>
        <w:jc w:val="both"/>
        <w:rPr>
          <w:rFonts w:ascii="Calibri" w:eastAsia="Times New Roman" w:hAnsi="Calibri" w:cs="Calibri"/>
          <w:i/>
          <w:color w:val="000080"/>
          <w:sz w:val="20"/>
          <w:szCs w:val="20"/>
          <w:lang w:val="es-ES_tradnl" w:eastAsia="es-ES"/>
        </w:rPr>
      </w:pPr>
      <w:r w:rsidRPr="00EB3C1A">
        <w:rPr>
          <w:rFonts w:ascii="Calibri" w:eastAsia="Times New Roman" w:hAnsi="Calibri" w:cs="Calibri"/>
          <w:color w:val="000080"/>
          <w:sz w:val="20"/>
          <w:szCs w:val="20"/>
          <w:lang w:val="es-ES_tradnl" w:eastAsia="es-ES"/>
        </w:rPr>
        <w:t xml:space="preserve">Gestión de </w:t>
      </w:r>
      <w:r>
        <w:rPr>
          <w:rFonts w:ascii="Calibri" w:eastAsia="Times New Roman" w:hAnsi="Calibri" w:cs="Calibri"/>
          <w:color w:val="000080"/>
          <w:sz w:val="20"/>
          <w:szCs w:val="20"/>
          <w:lang w:val="es-ES_tradnl" w:eastAsia="es-ES"/>
        </w:rPr>
        <w:t xml:space="preserve">los </w:t>
      </w:r>
      <w:r w:rsidRPr="00EB3C1A">
        <w:rPr>
          <w:rFonts w:ascii="Calibri" w:eastAsia="Times New Roman" w:hAnsi="Calibri" w:cs="Calibri"/>
          <w:color w:val="000080"/>
          <w:sz w:val="20"/>
          <w:szCs w:val="20"/>
          <w:lang w:val="es-ES_tradnl" w:eastAsia="es-ES"/>
        </w:rPr>
        <w:t>usuarios del organismo (altas, bajas</w:t>
      </w:r>
      <w:r>
        <w:rPr>
          <w:rFonts w:ascii="Calibri" w:eastAsia="Times New Roman" w:hAnsi="Calibri" w:cs="Calibri"/>
          <w:color w:val="000080"/>
          <w:sz w:val="20"/>
          <w:szCs w:val="20"/>
          <w:lang w:val="es-ES_tradnl" w:eastAsia="es-ES"/>
        </w:rPr>
        <w:t xml:space="preserve"> y</w:t>
      </w:r>
      <w:r w:rsidRPr="00EB3C1A">
        <w:rPr>
          <w:rFonts w:ascii="Calibri" w:eastAsia="Times New Roman" w:hAnsi="Calibri" w:cs="Calibri"/>
          <w:color w:val="000080"/>
          <w:sz w:val="20"/>
          <w:szCs w:val="20"/>
          <w:lang w:val="es-ES_tradnl" w:eastAsia="es-ES"/>
        </w:rPr>
        <w:t xml:space="preserve"> modificaciones </w:t>
      </w:r>
      <w:r>
        <w:rPr>
          <w:rFonts w:ascii="Calibri" w:eastAsia="Times New Roman" w:hAnsi="Calibri" w:cs="Calibri"/>
          <w:color w:val="000080"/>
          <w:sz w:val="20"/>
          <w:szCs w:val="20"/>
          <w:lang w:val="es-ES_tradnl" w:eastAsia="es-ES"/>
        </w:rPr>
        <w:t>de datos</w:t>
      </w:r>
      <w:r w:rsidRPr="00EB3C1A">
        <w:rPr>
          <w:rFonts w:ascii="Calibri" w:eastAsia="Times New Roman" w:hAnsi="Calibri" w:cs="Calibri"/>
          <w:color w:val="000080"/>
          <w:sz w:val="20"/>
          <w:szCs w:val="20"/>
          <w:lang w:val="es-ES_tradnl" w:eastAsia="es-ES"/>
        </w:rPr>
        <w:t>)</w:t>
      </w:r>
      <w:r>
        <w:rPr>
          <w:rFonts w:ascii="Calibri" w:eastAsia="Times New Roman" w:hAnsi="Calibri" w:cs="Calibri"/>
          <w:color w:val="000080"/>
          <w:sz w:val="20"/>
          <w:szCs w:val="20"/>
          <w:lang w:val="es-ES_tradnl" w:eastAsia="es-ES"/>
        </w:rPr>
        <w:t>.</w:t>
      </w:r>
    </w:p>
    <w:p w14:paraId="7250BF68" w14:textId="77777777" w:rsidR="001A005B" w:rsidRPr="00EB3C1A" w:rsidRDefault="001A005B" w:rsidP="001A005B">
      <w:pPr>
        <w:widowControl/>
        <w:numPr>
          <w:ilvl w:val="0"/>
          <w:numId w:val="3"/>
        </w:numPr>
        <w:jc w:val="both"/>
        <w:rPr>
          <w:rFonts w:ascii="Calibri" w:eastAsia="Times New Roman" w:hAnsi="Calibri" w:cs="Calibri"/>
          <w:i/>
          <w:color w:val="000080"/>
          <w:sz w:val="20"/>
          <w:szCs w:val="20"/>
          <w:lang w:val="es-ES_tradnl" w:eastAsia="es-ES"/>
        </w:rPr>
      </w:pPr>
      <w:r w:rsidRPr="00EB3C1A">
        <w:rPr>
          <w:rFonts w:ascii="Calibri" w:eastAsia="Times New Roman" w:hAnsi="Calibri" w:cs="Calibri"/>
          <w:color w:val="000080"/>
          <w:sz w:val="20"/>
          <w:szCs w:val="20"/>
          <w:lang w:val="es-ES_tradnl" w:eastAsia="es-ES"/>
        </w:rPr>
        <w:t>Gestión de los datos</w:t>
      </w:r>
      <w:r>
        <w:rPr>
          <w:rFonts w:ascii="Calibri" w:eastAsia="Times New Roman" w:hAnsi="Calibri" w:cs="Calibri"/>
          <w:color w:val="000080"/>
          <w:sz w:val="20"/>
          <w:szCs w:val="20"/>
          <w:lang w:val="es-ES_tradnl" w:eastAsia="es-ES"/>
        </w:rPr>
        <w:t xml:space="preserve"> del organismo</w:t>
      </w:r>
      <w:r w:rsidRPr="00EB3C1A">
        <w:rPr>
          <w:rFonts w:ascii="Calibri" w:eastAsia="Times New Roman" w:hAnsi="Calibri" w:cs="Calibri"/>
          <w:color w:val="000080"/>
          <w:sz w:val="20"/>
          <w:szCs w:val="20"/>
          <w:lang w:val="es-ES_tradnl" w:eastAsia="es-ES"/>
        </w:rPr>
        <w:t xml:space="preserve"> </w:t>
      </w:r>
      <w:r>
        <w:rPr>
          <w:rFonts w:ascii="Calibri" w:eastAsia="Times New Roman" w:hAnsi="Calibri" w:cs="Calibri"/>
          <w:color w:val="000080"/>
          <w:sz w:val="20"/>
          <w:szCs w:val="20"/>
          <w:lang w:val="es-ES_tradnl" w:eastAsia="es-ES"/>
        </w:rPr>
        <w:t>(NIF, teléfono, correo notificaciones, dirección, CP, exención fiscalización y norma aplicable, datos facturación, direcciones entrega, contactos).</w:t>
      </w:r>
    </w:p>
    <w:p w14:paraId="1ECBE6B4" w14:textId="77777777" w:rsidR="001A005B" w:rsidRDefault="001A005B" w:rsidP="001A005B">
      <w:pPr>
        <w:widowControl/>
        <w:rPr>
          <w:rFonts w:ascii="Calibri" w:eastAsia="Times New Roman" w:hAnsi="Calibri" w:cs="Calibri"/>
          <w:b/>
          <w:color w:val="000080"/>
          <w:sz w:val="20"/>
          <w:szCs w:val="20"/>
          <w:u w:val="single"/>
          <w:lang w:val="es-ES_tradnl" w:eastAsia="es-ES"/>
        </w:rPr>
      </w:pPr>
    </w:p>
    <w:p w14:paraId="0F5E4CDA" w14:textId="77777777" w:rsidR="001A005B" w:rsidRDefault="001A005B" w:rsidP="001A005B">
      <w:pPr>
        <w:widowControl/>
        <w:rPr>
          <w:rFonts w:ascii="Calibri" w:eastAsia="Times New Roman" w:hAnsi="Calibri" w:cs="Calibri"/>
          <w:b/>
          <w:color w:val="000080"/>
          <w:sz w:val="20"/>
          <w:szCs w:val="20"/>
          <w:u w:val="single"/>
          <w:lang w:val="es-ES_tradnl" w:eastAsia="es-ES"/>
        </w:rPr>
      </w:pPr>
      <w:bookmarkStart w:id="1" w:name="_Hlk188976302"/>
      <w:r>
        <w:rPr>
          <w:rFonts w:ascii="Calibri" w:eastAsia="Times New Roman" w:hAnsi="Calibri" w:cs="Calibri"/>
          <w:b/>
          <w:color w:val="000080"/>
          <w:sz w:val="20"/>
          <w:szCs w:val="20"/>
          <w:u w:val="single"/>
          <w:lang w:val="es-ES_tradnl" w:eastAsia="es-ES"/>
        </w:rPr>
        <w:t>RESPONSABILIDADES DEL PERFIL ADMINISTRADOR</w:t>
      </w:r>
    </w:p>
    <w:p w14:paraId="1343DC78" w14:textId="77777777" w:rsidR="001E6E55" w:rsidRPr="00EB3C1A" w:rsidRDefault="001E6E55" w:rsidP="001A005B">
      <w:pPr>
        <w:widowControl/>
        <w:rPr>
          <w:rFonts w:ascii="Calibri" w:eastAsia="Times New Roman" w:hAnsi="Calibri" w:cs="Calibri"/>
          <w:b/>
          <w:color w:val="000080"/>
          <w:sz w:val="20"/>
          <w:szCs w:val="20"/>
          <w:u w:val="single"/>
          <w:lang w:val="es-ES_tradnl" w:eastAsia="es-ES"/>
        </w:rPr>
      </w:pPr>
    </w:p>
    <w:bookmarkEnd w:id="1"/>
    <w:p w14:paraId="2FB70949" w14:textId="53704547" w:rsidR="001A005B" w:rsidRDefault="00414DAC" w:rsidP="001A005B">
      <w:pPr>
        <w:widowControl/>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Cada</w:t>
      </w:r>
      <w:r w:rsidR="001A005B">
        <w:rPr>
          <w:rFonts w:ascii="Calibri" w:eastAsia="Times New Roman" w:hAnsi="Calibri" w:cs="Calibri"/>
          <w:color w:val="000080"/>
          <w:sz w:val="20"/>
          <w:szCs w:val="20"/>
          <w:lang w:val="es-ES_tradnl" w:eastAsia="es-ES"/>
        </w:rPr>
        <w:t xml:space="preserve"> usuario con perfil de administrador de usuarios tiene una serie de responsabilidades en el uso de la aplicación y la gestión de los datos de su competencia:</w:t>
      </w:r>
    </w:p>
    <w:p w14:paraId="1BEBF0F1" w14:textId="77777777" w:rsidR="001A005B" w:rsidRDefault="001A005B" w:rsidP="001A005B">
      <w:pPr>
        <w:pStyle w:val="Prrafodelista"/>
        <w:widowControl/>
        <w:numPr>
          <w:ilvl w:val="0"/>
          <w:numId w:val="12"/>
        </w:numPr>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 xml:space="preserve">Asegurar la </w:t>
      </w:r>
      <w:r w:rsidRPr="0008398D">
        <w:rPr>
          <w:rFonts w:ascii="Calibri" w:eastAsia="Times New Roman" w:hAnsi="Calibri" w:cs="Calibri"/>
          <w:color w:val="000080"/>
          <w:sz w:val="20"/>
          <w:szCs w:val="20"/>
          <w:lang w:val="es-ES_tradnl" w:eastAsia="es-ES"/>
        </w:rPr>
        <w:t>veracidad de los datos de los usuarios que cree o que modifique</w:t>
      </w:r>
      <w:r>
        <w:rPr>
          <w:rFonts w:ascii="Calibri" w:eastAsia="Times New Roman" w:hAnsi="Calibri" w:cs="Calibri"/>
          <w:color w:val="000080"/>
          <w:sz w:val="20"/>
          <w:szCs w:val="20"/>
          <w:lang w:val="es-ES_tradnl" w:eastAsia="es-ES"/>
        </w:rPr>
        <w:t>.</w:t>
      </w:r>
    </w:p>
    <w:p w14:paraId="4587029A" w14:textId="77777777" w:rsidR="001A005B" w:rsidRDefault="001A005B" w:rsidP="001A005B">
      <w:pPr>
        <w:pStyle w:val="Prrafodelista"/>
        <w:widowControl/>
        <w:numPr>
          <w:ilvl w:val="0"/>
          <w:numId w:val="12"/>
        </w:numPr>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M</w:t>
      </w:r>
      <w:r w:rsidRPr="0008398D">
        <w:rPr>
          <w:rFonts w:ascii="Calibri" w:eastAsia="Times New Roman" w:hAnsi="Calibri" w:cs="Calibri"/>
          <w:color w:val="000080"/>
          <w:sz w:val="20"/>
          <w:szCs w:val="20"/>
          <w:lang w:val="es-ES_tradnl" w:eastAsia="es-ES"/>
        </w:rPr>
        <w:t>antener los datos de los usuarios actualizados</w:t>
      </w:r>
      <w:r>
        <w:rPr>
          <w:rFonts w:ascii="Calibri" w:eastAsia="Times New Roman" w:hAnsi="Calibri" w:cs="Calibri"/>
          <w:color w:val="000080"/>
          <w:sz w:val="20"/>
          <w:szCs w:val="20"/>
          <w:lang w:val="es-ES_tradnl" w:eastAsia="es-ES"/>
        </w:rPr>
        <w:t>.</w:t>
      </w:r>
    </w:p>
    <w:p w14:paraId="677B987F" w14:textId="77777777" w:rsidR="001A005B" w:rsidRDefault="001A005B" w:rsidP="001A005B">
      <w:pPr>
        <w:pStyle w:val="Prrafodelista"/>
        <w:widowControl/>
        <w:numPr>
          <w:ilvl w:val="0"/>
          <w:numId w:val="12"/>
        </w:numPr>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D</w:t>
      </w:r>
      <w:r w:rsidRPr="0008398D">
        <w:rPr>
          <w:rFonts w:ascii="Calibri" w:eastAsia="Times New Roman" w:hAnsi="Calibri" w:cs="Calibri"/>
          <w:color w:val="000080"/>
          <w:sz w:val="20"/>
          <w:szCs w:val="20"/>
          <w:lang w:val="es-ES_tradnl" w:eastAsia="es-ES"/>
        </w:rPr>
        <w:t>ar de baja a los</w:t>
      </w:r>
      <w:r>
        <w:rPr>
          <w:rFonts w:ascii="Calibri" w:eastAsia="Times New Roman" w:hAnsi="Calibri" w:cs="Calibri"/>
          <w:color w:val="000080"/>
          <w:sz w:val="20"/>
          <w:szCs w:val="20"/>
          <w:lang w:val="es-ES_tradnl" w:eastAsia="es-ES"/>
        </w:rPr>
        <w:t xml:space="preserve"> usuarios</w:t>
      </w:r>
      <w:r w:rsidRPr="0008398D">
        <w:rPr>
          <w:rFonts w:ascii="Calibri" w:eastAsia="Times New Roman" w:hAnsi="Calibri" w:cs="Calibri"/>
          <w:color w:val="000080"/>
          <w:sz w:val="20"/>
          <w:szCs w:val="20"/>
          <w:lang w:val="es-ES_tradnl" w:eastAsia="es-ES"/>
        </w:rPr>
        <w:t xml:space="preserve"> que ya no procedan</w:t>
      </w:r>
      <w:r>
        <w:rPr>
          <w:rFonts w:ascii="Calibri" w:eastAsia="Times New Roman" w:hAnsi="Calibri" w:cs="Calibri"/>
          <w:color w:val="000080"/>
          <w:sz w:val="20"/>
          <w:szCs w:val="20"/>
          <w:lang w:val="es-ES_tradnl" w:eastAsia="es-ES"/>
        </w:rPr>
        <w:t>.</w:t>
      </w:r>
    </w:p>
    <w:p w14:paraId="0B963614" w14:textId="77777777" w:rsidR="001A005B" w:rsidRPr="006429E1" w:rsidRDefault="001A005B" w:rsidP="001A005B">
      <w:pPr>
        <w:pStyle w:val="Prrafodelista"/>
        <w:numPr>
          <w:ilvl w:val="0"/>
          <w:numId w:val="12"/>
        </w:numPr>
        <w:rPr>
          <w:rFonts w:ascii="Calibri" w:eastAsia="Times New Roman" w:hAnsi="Calibri" w:cs="Calibri"/>
          <w:color w:val="000080"/>
          <w:sz w:val="20"/>
          <w:szCs w:val="20"/>
          <w:lang w:val="es-ES_tradnl" w:eastAsia="es-ES"/>
        </w:rPr>
      </w:pPr>
      <w:r w:rsidRPr="006429E1">
        <w:rPr>
          <w:rFonts w:ascii="Calibri" w:eastAsia="Times New Roman" w:hAnsi="Calibri" w:cs="Calibri"/>
          <w:color w:val="000080"/>
          <w:sz w:val="20"/>
          <w:szCs w:val="20"/>
          <w:lang w:val="es-ES_tradnl" w:eastAsia="es-ES"/>
        </w:rPr>
        <w:t>Asegurar la veracidad de los datos de</w:t>
      </w:r>
      <w:r>
        <w:rPr>
          <w:rFonts w:ascii="Calibri" w:eastAsia="Times New Roman" w:hAnsi="Calibri" w:cs="Calibri"/>
          <w:color w:val="000080"/>
          <w:sz w:val="20"/>
          <w:szCs w:val="20"/>
          <w:lang w:val="es-ES_tradnl" w:eastAsia="es-ES"/>
        </w:rPr>
        <w:t>l organismo</w:t>
      </w:r>
      <w:r w:rsidRPr="006429E1">
        <w:rPr>
          <w:rFonts w:ascii="Calibri" w:eastAsia="Times New Roman" w:hAnsi="Calibri" w:cs="Calibri"/>
          <w:color w:val="000080"/>
          <w:sz w:val="20"/>
          <w:szCs w:val="20"/>
          <w:lang w:val="es-ES_tradnl" w:eastAsia="es-ES"/>
        </w:rPr>
        <w:t xml:space="preserve"> que introduzca o que modifique.</w:t>
      </w:r>
    </w:p>
    <w:p w14:paraId="1F7A1D55" w14:textId="77777777" w:rsidR="00EB3C1A" w:rsidRDefault="00EB3C1A" w:rsidP="00EB3C1A">
      <w:pPr>
        <w:widowControl/>
        <w:tabs>
          <w:tab w:val="left" w:pos="8520"/>
        </w:tabs>
        <w:rPr>
          <w:rFonts w:ascii="Calibri" w:eastAsia="Times New Roman" w:hAnsi="Calibri" w:cs="Calibri"/>
          <w:b/>
          <w:color w:val="000000"/>
          <w:sz w:val="20"/>
          <w:szCs w:val="20"/>
          <w:u w:val="single"/>
          <w:lang w:val="es-ES_tradnl" w:eastAsia="es-ES"/>
        </w:rPr>
      </w:pPr>
    </w:p>
    <w:p w14:paraId="2AC41561" w14:textId="77777777" w:rsidR="004C2A0D" w:rsidRDefault="00EB3C1A" w:rsidP="004C2A0D">
      <w:pPr>
        <w:rPr>
          <w:rFonts w:eastAsia="Times New Roman" w:cstheme="minorHAnsi"/>
          <w:b/>
          <w:color w:val="000000"/>
          <w:sz w:val="20"/>
          <w:szCs w:val="20"/>
          <w:u w:val="single"/>
          <w:lang w:val="es-ES_tradnl" w:eastAsia="es-ES"/>
        </w:rPr>
      </w:pPr>
      <w:r>
        <w:rPr>
          <w:rFonts w:ascii="Calibri" w:eastAsia="Times New Roman" w:hAnsi="Calibri" w:cs="Calibri"/>
          <w:b/>
          <w:color w:val="000000"/>
          <w:sz w:val="20"/>
          <w:szCs w:val="20"/>
          <w:u w:val="single"/>
          <w:lang w:val="es-ES_tradnl" w:eastAsia="es-ES"/>
        </w:rPr>
        <w:br w:type="page"/>
      </w:r>
      <w:r w:rsidR="004C2A0D">
        <w:rPr>
          <w:rFonts w:eastAsia="Times New Roman" w:cstheme="minorHAnsi"/>
          <w:b/>
          <w:color w:val="000000"/>
          <w:sz w:val="20"/>
          <w:szCs w:val="20"/>
          <w:u w:val="single"/>
          <w:lang w:val="es-ES_tradnl" w:eastAsia="es-ES"/>
        </w:rPr>
        <w:lastRenderedPageBreak/>
        <w:t xml:space="preserve">Información sobre protección de datos personales: </w:t>
      </w:r>
    </w:p>
    <w:p w14:paraId="3F74F95D" w14:textId="77777777" w:rsidR="004C2A0D" w:rsidRDefault="004C2A0D" w:rsidP="004C2A0D">
      <w:pPr>
        <w:widowControl/>
        <w:tabs>
          <w:tab w:val="left" w:pos="8520"/>
        </w:tabs>
        <w:rPr>
          <w:rFonts w:eastAsia="Times New Roman" w:cstheme="minorHAnsi"/>
          <w:color w:val="000000"/>
          <w:sz w:val="20"/>
          <w:szCs w:val="20"/>
          <w:u w:val="single"/>
          <w:lang w:val="es-ES_tradnl" w:eastAsia="es-ES"/>
        </w:rPr>
      </w:pPr>
    </w:p>
    <w:p w14:paraId="058F376F" w14:textId="1154DCD6" w:rsidR="004C2A0D" w:rsidRDefault="004C2A0D" w:rsidP="004C2A0D">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De acuerdo con el Art. 13 del Reglamento (UE) 2016/679 del Parlamento Europeo y del Consejo de 27 de abril de 2016 (en adelante, Reglamento General de Protección de Datos Personales o RGPD), se informa que los datos de personales facilitados mediante el presente formulario serán tratados por la Dirección General de Racionalización y Centralización de la Contratación (en adelante, DGRCC) con la finalidad de poder realizar la tramitación electrónica, mediante la herramienta AUNA, de propuestas de adjudicación de contratos basados en acuerdo marco (AM) o específicos de un sistema dinámico de adquisición (SDA) por la DGRCC como Central de Contratación del Estado. </w:t>
      </w:r>
    </w:p>
    <w:p w14:paraId="624E5E36" w14:textId="77777777" w:rsidR="004C2A0D" w:rsidRDefault="004C2A0D" w:rsidP="004C2A0D">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El mencionado tratamiento de datos personales es necesario para que la DGRCC pueda llevar a cabo las funciones encomendadas como Central de Contratación del Estado, según el artículo 229.5 de la Ley 9/2017, de 8 de noviembre de Contratos del Sector Público. Sus datos personales no serán comunicados a terceros ajenos al procedimiento administrativo de contratación para el que son recogidos. Podrá ejercer sus derechos ante el responsable del tratamiento. </w:t>
      </w:r>
    </w:p>
    <w:p w14:paraId="738122FE" w14:textId="77777777" w:rsidR="004C2A0D" w:rsidRDefault="004C2A0D" w:rsidP="004C2A0D">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Antes de acceder al formulario debe leer la siguiente información adicional sobre protección de datos personales: </w:t>
      </w:r>
    </w:p>
    <w:p w14:paraId="3C286143" w14:textId="77777777" w:rsidR="004C2A0D" w:rsidRDefault="004C2A0D" w:rsidP="004C2A0D">
      <w:pPr>
        <w:widowControl/>
        <w:autoSpaceDE w:val="0"/>
        <w:autoSpaceDN w:val="0"/>
        <w:adjustRightInd w:val="0"/>
        <w:spacing w:after="200" w:line="360" w:lineRule="auto"/>
        <w:jc w:val="center"/>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INFORMACIÓN ADICIONAL SOBRE PROTECCIÓN DE DATOS PERSONALES</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35"/>
        <w:gridCol w:w="4962"/>
      </w:tblGrid>
      <w:tr w:rsidR="004C2A0D" w14:paraId="7B0A1730" w14:textId="77777777" w:rsidTr="00C43A63">
        <w:trPr>
          <w:trHeight w:val="336"/>
        </w:trPr>
        <w:tc>
          <w:tcPr>
            <w:tcW w:w="1809" w:type="dxa"/>
            <w:tcBorders>
              <w:top w:val="nil"/>
              <w:left w:val="nil"/>
              <w:bottom w:val="nil"/>
              <w:right w:val="single" w:sz="4" w:space="0" w:color="auto"/>
            </w:tcBorders>
          </w:tcPr>
          <w:p w14:paraId="74280BE5" w14:textId="77777777" w:rsidR="004C2A0D" w:rsidRDefault="004C2A0D">
            <w:pPr>
              <w:widowControl/>
              <w:autoSpaceDE w:val="0"/>
              <w:autoSpaceDN w:val="0"/>
              <w:adjustRightInd w:val="0"/>
              <w:spacing w:after="200" w:line="360" w:lineRule="auto"/>
              <w:jc w:val="center"/>
              <w:rPr>
                <w:rFonts w:eastAsia="Times New Roman" w:cstheme="minorHAnsi"/>
                <w:color w:val="000000"/>
                <w:sz w:val="20"/>
                <w:szCs w:val="20"/>
                <w:lang w:val="es-ES_tradnl" w:eastAsia="es-ES"/>
              </w:rPr>
            </w:pPr>
          </w:p>
        </w:tc>
        <w:tc>
          <w:tcPr>
            <w:tcW w:w="7797" w:type="dxa"/>
            <w:gridSpan w:val="2"/>
            <w:tcBorders>
              <w:top w:val="single" w:sz="4" w:space="0" w:color="auto"/>
              <w:left w:val="nil"/>
              <w:bottom w:val="single" w:sz="4" w:space="0" w:color="auto"/>
              <w:right w:val="single" w:sz="4" w:space="0" w:color="auto"/>
            </w:tcBorders>
            <w:hideMark/>
          </w:tcPr>
          <w:p w14:paraId="3F5D581D" w14:textId="77777777" w:rsidR="004C2A0D" w:rsidRDefault="004C2A0D">
            <w:pPr>
              <w:widowControl/>
              <w:autoSpaceDE w:val="0"/>
              <w:autoSpaceDN w:val="0"/>
              <w:adjustRightInd w:val="0"/>
              <w:spacing w:after="200" w:line="360" w:lineRule="auto"/>
              <w:jc w:val="center"/>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INFORMACIÓN ADICIONAL</w:t>
            </w:r>
          </w:p>
        </w:tc>
      </w:tr>
      <w:tr w:rsidR="004C2A0D" w:rsidRPr="004164B0" w14:paraId="0DF0FB71" w14:textId="77777777" w:rsidTr="00C43A63">
        <w:trPr>
          <w:trHeight w:val="309"/>
        </w:trPr>
        <w:tc>
          <w:tcPr>
            <w:tcW w:w="1809" w:type="dxa"/>
            <w:vMerge w:val="restart"/>
            <w:tcBorders>
              <w:top w:val="single" w:sz="4" w:space="0" w:color="auto"/>
              <w:left w:val="single" w:sz="4" w:space="0" w:color="auto"/>
              <w:bottom w:val="single" w:sz="4" w:space="0" w:color="auto"/>
              <w:right w:val="single" w:sz="4" w:space="0" w:color="auto"/>
            </w:tcBorders>
            <w:hideMark/>
          </w:tcPr>
          <w:p w14:paraId="4D2897A7" w14:textId="77777777" w:rsidR="004C2A0D" w:rsidRDefault="004C2A0D">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 xml:space="preserve">RESPONSABLE DEL TRATAMIENTO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294ECE64" w14:textId="77777777"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Dirección General de Racionalización y Centralización de la Contratación</w:t>
            </w:r>
          </w:p>
        </w:tc>
        <w:tc>
          <w:tcPr>
            <w:tcW w:w="4962" w:type="dxa"/>
            <w:tcBorders>
              <w:top w:val="single" w:sz="4" w:space="0" w:color="auto"/>
              <w:left w:val="single" w:sz="4" w:space="0" w:color="auto"/>
              <w:bottom w:val="single" w:sz="4" w:space="0" w:color="auto"/>
              <w:right w:val="single" w:sz="4" w:space="0" w:color="auto"/>
            </w:tcBorders>
            <w:hideMark/>
          </w:tcPr>
          <w:p w14:paraId="4F509B4F"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u w:val="single"/>
                <w:lang w:val="es-ES_tradnl" w:eastAsia="es-ES"/>
              </w:rPr>
              <w:t>Datos de contacto del Responsable:</w:t>
            </w:r>
            <w:r>
              <w:rPr>
                <w:rFonts w:eastAsia="Times New Roman" w:cstheme="minorHAnsi"/>
                <w:color w:val="000000"/>
                <w:sz w:val="20"/>
                <w:szCs w:val="20"/>
                <w:lang w:val="es-ES_tradnl" w:eastAsia="es-ES"/>
              </w:rPr>
              <w:t xml:space="preserve"> </w:t>
            </w:r>
          </w:p>
          <w:p w14:paraId="6262FC64"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Dirección General de Racionalización y Centralización de la Contratación</w:t>
            </w:r>
          </w:p>
          <w:p w14:paraId="0A79683D"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Ministerio de Hacienda </w:t>
            </w:r>
          </w:p>
          <w:p w14:paraId="6EA0B2D1"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C/Alcalá 9, 3ª planta</w:t>
            </w:r>
          </w:p>
          <w:p w14:paraId="25F8E0C8"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Madrid 28071 </w:t>
            </w:r>
          </w:p>
          <w:p w14:paraId="57D41F03"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hyperlink r:id="rId9" w:history="1">
              <w:r>
                <w:rPr>
                  <w:rStyle w:val="Hipervnculo"/>
                  <w:rFonts w:eastAsia="Times New Roman" w:cstheme="minorHAnsi"/>
                  <w:color w:val="455D83"/>
                  <w:sz w:val="20"/>
                  <w:szCs w:val="20"/>
                  <w:lang w:val="es-ES_tradnl" w:eastAsia="es-ES"/>
                </w:rPr>
                <w:t>secretaria.dgrycentralizacioncontratos@hacienda.gob.es</w:t>
              </w:r>
            </w:hyperlink>
          </w:p>
          <w:p w14:paraId="7FB6A56E"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hyperlink r:id="rId10" w:history="1">
              <w:r>
                <w:rPr>
                  <w:rStyle w:val="Hipervnculo"/>
                  <w:rFonts w:eastAsia="Times New Roman" w:cstheme="minorHAnsi"/>
                  <w:color w:val="455D83"/>
                  <w:sz w:val="20"/>
                  <w:szCs w:val="20"/>
                  <w:lang w:val="es-ES_tradnl" w:eastAsia="es-ES"/>
                </w:rPr>
                <w:t>http://contratacioncentralizada.gob.es</w:t>
              </w:r>
            </w:hyperlink>
            <w:r>
              <w:rPr>
                <w:rFonts w:eastAsia="Times New Roman" w:cstheme="minorHAnsi"/>
                <w:color w:val="000000"/>
                <w:sz w:val="20"/>
                <w:szCs w:val="20"/>
                <w:lang w:val="es-ES_tradnl" w:eastAsia="es-ES"/>
              </w:rPr>
              <w:t xml:space="preserve"> </w:t>
            </w:r>
          </w:p>
          <w:p w14:paraId="1CF56A05"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Teléfono: 91 595 58143</w:t>
            </w:r>
          </w:p>
        </w:tc>
      </w:tr>
      <w:tr w:rsidR="004C2A0D" w14:paraId="0A5EC4C0" w14:textId="77777777" w:rsidTr="00C43A63">
        <w:trPr>
          <w:trHeight w:val="309"/>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70EAC550" w14:textId="77777777" w:rsidR="004C2A0D" w:rsidRDefault="004C2A0D">
            <w:pPr>
              <w:rPr>
                <w:rFonts w:eastAsia="Times New Roman" w:cstheme="minorHAnsi"/>
                <w:color w:val="000000"/>
                <w:sz w:val="20"/>
                <w:szCs w:val="20"/>
                <w:lang w:val="es-ES_tradnl" w:eastAsia="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9A06ECB" w14:textId="77777777" w:rsidR="004C2A0D" w:rsidRDefault="004C2A0D">
            <w:pPr>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14:paraId="1AC74EC5"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u w:val="single"/>
                <w:lang w:val="es-ES_tradnl" w:eastAsia="es-ES"/>
              </w:rPr>
              <w:t>Delegado de Protección de Datos</w:t>
            </w:r>
            <w:r>
              <w:rPr>
                <w:rFonts w:eastAsia="Times New Roman" w:cstheme="minorHAnsi"/>
                <w:color w:val="000000"/>
                <w:sz w:val="20"/>
                <w:szCs w:val="20"/>
                <w:lang w:val="es-ES_tradnl" w:eastAsia="es-ES"/>
              </w:rPr>
              <w:t xml:space="preserve">: Delegado de Protección de Datos de Hacienda </w:t>
            </w:r>
          </w:p>
          <w:p w14:paraId="6B259A21"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Subdirección General de Servicios Web, Transparencia y Protección de Datos</w:t>
            </w:r>
          </w:p>
          <w:p w14:paraId="1C96D788"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Secretaría General Técnica - Ministerio de Hacienda </w:t>
            </w:r>
          </w:p>
          <w:p w14:paraId="61D7337A"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C/ Alcalá 9, 28071 Madrid</w:t>
            </w:r>
          </w:p>
          <w:p w14:paraId="17DEBC92"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hyperlink r:id="rId11" w:history="1">
              <w:r>
                <w:rPr>
                  <w:rStyle w:val="Hipervnculo"/>
                  <w:rFonts w:eastAsia="Times New Roman" w:cstheme="minorHAnsi"/>
                  <w:color w:val="455D83"/>
                  <w:sz w:val="20"/>
                  <w:szCs w:val="20"/>
                  <w:lang w:val="es-ES_tradnl" w:eastAsia="es-ES"/>
                </w:rPr>
                <w:t>DPDHacienda@hacienda.gob.es</w:t>
              </w:r>
            </w:hyperlink>
            <w:r>
              <w:rPr>
                <w:rFonts w:eastAsia="Times New Roman" w:cstheme="minorHAnsi"/>
                <w:color w:val="000000"/>
                <w:sz w:val="20"/>
                <w:szCs w:val="20"/>
                <w:lang w:val="es-ES_tradnl" w:eastAsia="es-ES"/>
              </w:rPr>
              <w:t xml:space="preserve">  </w:t>
            </w:r>
          </w:p>
          <w:p w14:paraId="56F4DA12"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hyperlink r:id="rId12" w:history="1">
              <w:r>
                <w:rPr>
                  <w:rStyle w:val="Hipervnculo"/>
                  <w:rFonts w:eastAsia="Times New Roman" w:cstheme="minorHAnsi"/>
                  <w:color w:val="455D83"/>
                  <w:sz w:val="20"/>
                  <w:szCs w:val="20"/>
                  <w:lang w:val="es-ES_tradnl" w:eastAsia="es-ES"/>
                </w:rPr>
                <w:t>http://hacienda.gob.es</w:t>
              </w:r>
            </w:hyperlink>
            <w:r>
              <w:rPr>
                <w:rFonts w:eastAsia="Times New Roman" w:cstheme="minorHAnsi"/>
                <w:color w:val="000000"/>
                <w:sz w:val="20"/>
                <w:szCs w:val="20"/>
                <w:lang w:val="es-ES_tradnl" w:eastAsia="es-ES"/>
              </w:rPr>
              <w:t xml:space="preserve"> </w:t>
            </w:r>
          </w:p>
        </w:tc>
      </w:tr>
      <w:tr w:rsidR="004C2A0D" w:rsidRPr="004164B0" w14:paraId="30EA474B" w14:textId="77777777" w:rsidTr="00C43A63">
        <w:trPr>
          <w:trHeight w:val="1425"/>
        </w:trPr>
        <w:tc>
          <w:tcPr>
            <w:tcW w:w="1809" w:type="dxa"/>
            <w:vMerge w:val="restart"/>
            <w:tcBorders>
              <w:top w:val="single" w:sz="4" w:space="0" w:color="auto"/>
              <w:left w:val="single" w:sz="4" w:space="0" w:color="auto"/>
              <w:bottom w:val="single" w:sz="4" w:space="0" w:color="auto"/>
              <w:right w:val="single" w:sz="4" w:space="0" w:color="auto"/>
            </w:tcBorders>
            <w:hideMark/>
          </w:tcPr>
          <w:p w14:paraId="70AEB5EA" w14:textId="77777777" w:rsidR="004C2A0D" w:rsidRDefault="004C2A0D">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 xml:space="preserve">FINES DEL TRATAMIENTO </w:t>
            </w:r>
          </w:p>
        </w:tc>
        <w:tc>
          <w:tcPr>
            <w:tcW w:w="2835" w:type="dxa"/>
            <w:vMerge w:val="restart"/>
            <w:tcBorders>
              <w:top w:val="single" w:sz="4" w:space="0" w:color="auto"/>
              <w:left w:val="single" w:sz="4" w:space="0" w:color="auto"/>
              <w:bottom w:val="single" w:sz="4" w:space="0" w:color="auto"/>
              <w:right w:val="single" w:sz="4" w:space="0" w:color="auto"/>
            </w:tcBorders>
          </w:tcPr>
          <w:p w14:paraId="56ED04A9" w14:textId="3AF2CB61" w:rsidR="006816AF" w:rsidRDefault="00281584">
            <w:pPr>
              <w:widowControl/>
              <w:autoSpaceDE w:val="0"/>
              <w:autoSpaceDN w:val="0"/>
              <w:adjustRightInd w:val="0"/>
              <w:spacing w:after="120"/>
              <w:jc w:val="both"/>
              <w:rPr>
                <w:rFonts w:eastAsia="Times New Roman" w:cstheme="minorHAnsi"/>
                <w:color w:val="000000"/>
                <w:sz w:val="20"/>
                <w:szCs w:val="20"/>
                <w:lang w:val="es-ES_tradnl" w:eastAsia="es-ES"/>
              </w:rPr>
            </w:pPr>
            <w:r w:rsidRPr="006816AF">
              <w:rPr>
                <w:rFonts w:eastAsia="Times New Roman" w:cstheme="minorHAnsi"/>
                <w:color w:val="000000"/>
                <w:sz w:val="20"/>
                <w:szCs w:val="20"/>
                <w:lang w:val="es-ES_tradnl" w:eastAsia="es-ES"/>
              </w:rPr>
              <w:t>Tramitación</w:t>
            </w:r>
            <w:r w:rsidR="006816AF" w:rsidRPr="006816AF">
              <w:rPr>
                <w:rFonts w:eastAsia="Times New Roman" w:cstheme="minorHAnsi"/>
                <w:color w:val="000000"/>
                <w:sz w:val="20"/>
                <w:szCs w:val="20"/>
                <w:lang w:val="es-ES_tradnl" w:eastAsia="es-ES"/>
              </w:rPr>
              <w:t xml:space="preserve"> electrónica de propuestas de adjudicación de contratos basados en AM y específicos en el marco de SDA iniciadas por entes entidades u organismos destinatarios, así como sus modificaciones, prórrogas y resoluciones, y la </w:t>
            </w:r>
            <w:r w:rsidR="006816AF" w:rsidRPr="006816AF">
              <w:rPr>
                <w:rFonts w:eastAsia="Times New Roman" w:cstheme="minorHAnsi"/>
                <w:color w:val="000000"/>
                <w:sz w:val="20"/>
                <w:szCs w:val="20"/>
                <w:lang w:val="es-ES_tradnl" w:eastAsia="es-ES"/>
              </w:rPr>
              <w:lastRenderedPageBreak/>
              <w:t>gestión de los catálogos de productos adjudicados en AM y SDA.</w:t>
            </w:r>
          </w:p>
          <w:p w14:paraId="1D0C5CE2" w14:textId="77777777" w:rsidR="004C2A0D" w:rsidRDefault="004C2A0D">
            <w:pPr>
              <w:widowControl/>
              <w:jc w:val="both"/>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14:paraId="7E540511" w14:textId="77777777" w:rsidR="004C2A0D" w:rsidRDefault="004C2A0D">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lastRenderedPageBreak/>
              <w:t xml:space="preserve">Descripción ampliada: </w:t>
            </w:r>
          </w:p>
          <w:p w14:paraId="78535B80" w14:textId="3321E6FF" w:rsidR="004C2A0D" w:rsidRDefault="006816AF">
            <w:pPr>
              <w:widowControl/>
              <w:autoSpaceDE w:val="0"/>
              <w:autoSpaceDN w:val="0"/>
              <w:adjustRightInd w:val="0"/>
              <w:spacing w:after="120"/>
              <w:jc w:val="both"/>
              <w:rPr>
                <w:rFonts w:eastAsia="Times New Roman" w:cstheme="minorHAnsi"/>
                <w:color w:val="000000"/>
                <w:sz w:val="20"/>
                <w:szCs w:val="20"/>
                <w:lang w:val="es-ES" w:eastAsia="es-ES"/>
              </w:rPr>
            </w:pPr>
            <w:r w:rsidRPr="006816AF">
              <w:rPr>
                <w:rFonts w:eastAsia="Times New Roman" w:cstheme="minorHAnsi"/>
                <w:color w:val="000000"/>
                <w:sz w:val="20"/>
                <w:szCs w:val="20"/>
                <w:lang w:val="es-ES" w:eastAsia="es-ES"/>
              </w:rPr>
              <w:t>Se incorporan a la aplicación de gestión de AM y SDA y a ficheros ofimáticos en su caso, los datos necesarios de personas de entes, entidades, organismos y operadores económicos, así como de la propia DGRCC relacionadas en algún aspecto con la gestión de contratos basados y específicos, así como de los catálogos de AM y SDA en los que la DGRCC es órgano de contratación</w:t>
            </w:r>
            <w:r w:rsidR="004C2A0D">
              <w:rPr>
                <w:rFonts w:eastAsia="Times New Roman" w:cstheme="minorHAnsi"/>
                <w:color w:val="000000"/>
                <w:sz w:val="20"/>
                <w:szCs w:val="20"/>
                <w:lang w:val="es-ES" w:eastAsia="es-ES"/>
              </w:rPr>
              <w:t>.</w:t>
            </w:r>
          </w:p>
        </w:tc>
      </w:tr>
      <w:tr w:rsidR="004C2A0D" w:rsidRPr="004164B0" w14:paraId="09A1900B" w14:textId="77777777" w:rsidTr="00C43A63">
        <w:trPr>
          <w:trHeight w:val="142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26BDE396" w14:textId="77777777" w:rsidR="004C2A0D" w:rsidRDefault="004C2A0D">
            <w:pPr>
              <w:rPr>
                <w:rFonts w:eastAsia="Times New Roman" w:cstheme="minorHAnsi"/>
                <w:color w:val="000000"/>
                <w:sz w:val="20"/>
                <w:szCs w:val="20"/>
                <w:lang w:val="es-ES_tradnl" w:eastAsia="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DD0B513" w14:textId="77777777" w:rsidR="004C2A0D" w:rsidRDefault="004C2A0D">
            <w:pPr>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14:paraId="2ABF93F6" w14:textId="77777777" w:rsidR="004C2A0D" w:rsidRDefault="004C2A0D">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Plazo de conservación:</w:t>
            </w:r>
          </w:p>
          <w:p w14:paraId="129C1A17" w14:textId="36A78BE5"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Se conservar</w:t>
            </w:r>
            <w:r w:rsidR="004C26B6">
              <w:rPr>
                <w:rFonts w:eastAsia="Times New Roman" w:cstheme="minorHAnsi"/>
                <w:color w:val="000000"/>
                <w:sz w:val="20"/>
                <w:szCs w:val="20"/>
                <w:lang w:val="es-ES_tradnl" w:eastAsia="es-ES"/>
              </w:rPr>
              <w:t>á</w:t>
            </w:r>
            <w:r>
              <w:rPr>
                <w:rFonts w:eastAsia="Times New Roman" w:cstheme="minorHAnsi"/>
                <w:color w:val="000000"/>
                <w:sz w:val="20"/>
                <w:szCs w:val="20"/>
                <w:lang w:val="es-ES_tradnl" w:eastAsia="es-ES"/>
              </w:rPr>
              <w:t>n durante el tiempo necesario para cumplir con los fines del tratamiento y para determinar las posibles responsabilidades que se pudieran derivar de dicha finalidad y del tratamiento de los datos</w:t>
            </w:r>
          </w:p>
        </w:tc>
      </w:tr>
      <w:tr w:rsidR="004C2A0D" w:rsidRPr="004164B0" w14:paraId="51B0C2ED" w14:textId="77777777" w:rsidTr="00C43A63">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161FA581" w14:textId="77777777" w:rsidR="004C2A0D" w:rsidRDefault="004C2A0D">
            <w:pPr>
              <w:rPr>
                <w:rFonts w:eastAsia="Times New Roman" w:cstheme="minorHAnsi"/>
                <w:color w:val="000000"/>
                <w:sz w:val="20"/>
                <w:szCs w:val="20"/>
                <w:lang w:val="es-ES_tradnl" w:eastAsia="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71CFF7B" w14:textId="77777777" w:rsidR="004C2A0D" w:rsidRDefault="004C2A0D">
            <w:pPr>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14:paraId="0E8205AD" w14:textId="77777777" w:rsidR="004C2A0D" w:rsidRDefault="004C2A0D">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 xml:space="preserve">Decisiones automatizadas: </w:t>
            </w:r>
          </w:p>
          <w:p w14:paraId="2D207838" w14:textId="77777777"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No existen decisiones automatizadas</w:t>
            </w:r>
          </w:p>
        </w:tc>
      </w:tr>
      <w:tr w:rsidR="004C2A0D" w:rsidRPr="004164B0" w14:paraId="7EB45224" w14:textId="77777777" w:rsidTr="00C43A63">
        <w:trPr>
          <w:trHeight w:val="1140"/>
        </w:trPr>
        <w:tc>
          <w:tcPr>
            <w:tcW w:w="1809" w:type="dxa"/>
            <w:vMerge w:val="restart"/>
            <w:tcBorders>
              <w:top w:val="single" w:sz="4" w:space="0" w:color="auto"/>
              <w:left w:val="single" w:sz="4" w:space="0" w:color="auto"/>
              <w:bottom w:val="single" w:sz="4" w:space="0" w:color="auto"/>
              <w:right w:val="single" w:sz="4" w:space="0" w:color="auto"/>
            </w:tcBorders>
            <w:hideMark/>
          </w:tcPr>
          <w:p w14:paraId="0532DBFD" w14:textId="77777777" w:rsidR="004C2A0D" w:rsidRDefault="004C2A0D">
            <w:pPr>
              <w:widowControl/>
              <w:autoSpaceDE w:val="0"/>
              <w:autoSpaceDN w:val="0"/>
              <w:adjustRightInd w:val="0"/>
              <w:jc w:val="both"/>
              <w:rPr>
                <w:rFonts w:eastAsia="Calibri" w:cstheme="minorHAnsi"/>
                <w:b/>
                <w:color w:val="000000"/>
                <w:sz w:val="20"/>
                <w:szCs w:val="20"/>
                <w:lang w:val="es-ES"/>
              </w:rPr>
            </w:pPr>
            <w:r>
              <w:rPr>
                <w:rFonts w:eastAsia="Calibri" w:cstheme="minorHAnsi"/>
                <w:b/>
                <w:bCs/>
                <w:color w:val="000000"/>
                <w:sz w:val="20"/>
                <w:szCs w:val="20"/>
                <w:lang w:val="es-ES"/>
              </w:rPr>
              <w:t xml:space="preserve">LEGITIMACIÓN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0B2E1CE1" w14:textId="77777777"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Artículos 6.1.b y 6.1.c del RGPD </w:t>
            </w:r>
          </w:p>
        </w:tc>
        <w:tc>
          <w:tcPr>
            <w:tcW w:w="4962" w:type="dxa"/>
            <w:tcBorders>
              <w:top w:val="single" w:sz="4" w:space="0" w:color="auto"/>
              <w:left w:val="single" w:sz="4" w:space="0" w:color="auto"/>
              <w:bottom w:val="single" w:sz="4" w:space="0" w:color="auto"/>
              <w:right w:val="single" w:sz="4" w:space="0" w:color="auto"/>
            </w:tcBorders>
            <w:hideMark/>
          </w:tcPr>
          <w:p w14:paraId="03169E69" w14:textId="77777777" w:rsidR="004C2A0D" w:rsidRDefault="004C2A0D">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Base jurídica del tratamiento:</w:t>
            </w:r>
          </w:p>
          <w:p w14:paraId="15C7DE3D" w14:textId="77777777" w:rsidR="004C2A0D" w:rsidRDefault="004C2A0D">
            <w:pPr>
              <w:widowControl/>
              <w:autoSpaceDE w:val="0"/>
              <w:autoSpaceDN w:val="0"/>
              <w:adjustRightInd w:val="0"/>
              <w:spacing w:after="120"/>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Artículo 6.1.c) del RGPD. </w:t>
            </w:r>
          </w:p>
          <w:p w14:paraId="2FA59791" w14:textId="77777777"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Artículos 218 a 230 de la Ley 9/2017, de 8 de noviembre de Contratos del Sector Público</w:t>
            </w:r>
          </w:p>
        </w:tc>
      </w:tr>
      <w:tr w:rsidR="004C2A0D" w:rsidRPr="004164B0" w14:paraId="260C0F08" w14:textId="77777777" w:rsidTr="00C43A63">
        <w:trPr>
          <w:trHeight w:val="159"/>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66C01F52" w14:textId="77777777" w:rsidR="004C2A0D" w:rsidRDefault="004C2A0D">
            <w:pPr>
              <w:rPr>
                <w:rFonts w:eastAsia="Calibri" w:cstheme="minorHAnsi"/>
                <w:b/>
                <w:color w:val="000000"/>
                <w:sz w:val="20"/>
                <w:szCs w:val="20"/>
                <w:lang w:val="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37E6A86" w14:textId="77777777" w:rsidR="004C2A0D" w:rsidRDefault="004C2A0D">
            <w:pPr>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14:paraId="53C9796F" w14:textId="77777777" w:rsidR="004C2A0D" w:rsidRDefault="004C2A0D">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 xml:space="preserve">Obligación de facilitar datos y consecuencias de no hacerlo: </w:t>
            </w:r>
          </w:p>
          <w:p w14:paraId="734480BF" w14:textId="77777777"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De no ser facilitados los datos solicitados en este formulario no se permitirá al usuario acceder a los sistemas para la tramitación de propuestas de adjudicación y la gestión de contratos basados en AM y específicos en el marco de SDA</w:t>
            </w:r>
            <w:r>
              <w:rPr>
                <w:rFonts w:eastAsia="Times New Roman" w:cstheme="minorHAnsi"/>
                <w:color w:val="FF0000"/>
                <w:sz w:val="20"/>
                <w:szCs w:val="20"/>
                <w:lang w:val="es-ES_tradnl" w:eastAsia="es-ES"/>
              </w:rPr>
              <w:t>.</w:t>
            </w:r>
          </w:p>
        </w:tc>
      </w:tr>
      <w:tr w:rsidR="004C2A0D" w:rsidRPr="004164B0" w14:paraId="3848DB90" w14:textId="77777777" w:rsidTr="00C43A63">
        <w:trPr>
          <w:trHeight w:val="375"/>
        </w:trPr>
        <w:tc>
          <w:tcPr>
            <w:tcW w:w="1809" w:type="dxa"/>
            <w:tcBorders>
              <w:top w:val="single" w:sz="4" w:space="0" w:color="auto"/>
              <w:left w:val="single" w:sz="4" w:space="0" w:color="auto"/>
              <w:bottom w:val="single" w:sz="4" w:space="0" w:color="auto"/>
              <w:right w:val="single" w:sz="4" w:space="0" w:color="auto"/>
            </w:tcBorders>
            <w:hideMark/>
          </w:tcPr>
          <w:p w14:paraId="37A97242" w14:textId="77777777" w:rsidR="004C2A0D" w:rsidRDefault="004C2A0D">
            <w:pPr>
              <w:widowControl/>
              <w:autoSpaceDE w:val="0"/>
              <w:autoSpaceDN w:val="0"/>
              <w:adjustRightInd w:val="0"/>
              <w:jc w:val="both"/>
              <w:rPr>
                <w:rFonts w:eastAsia="Calibri" w:cstheme="minorHAnsi"/>
                <w:b/>
                <w:bCs/>
                <w:color w:val="000000"/>
                <w:sz w:val="20"/>
                <w:szCs w:val="20"/>
                <w:lang w:val="es-ES"/>
              </w:rPr>
            </w:pPr>
            <w:r>
              <w:rPr>
                <w:rFonts w:eastAsia="Calibri" w:cstheme="minorHAnsi"/>
                <w:b/>
                <w:bCs/>
                <w:color w:val="000000"/>
                <w:sz w:val="20"/>
                <w:szCs w:val="20"/>
                <w:lang w:val="es-ES"/>
              </w:rPr>
              <w:t>DESTINATARIOS</w:t>
            </w:r>
          </w:p>
        </w:tc>
        <w:tc>
          <w:tcPr>
            <w:tcW w:w="2835" w:type="dxa"/>
            <w:tcBorders>
              <w:top w:val="single" w:sz="4" w:space="0" w:color="auto"/>
              <w:left w:val="single" w:sz="4" w:space="0" w:color="auto"/>
              <w:bottom w:val="single" w:sz="4" w:space="0" w:color="auto"/>
              <w:right w:val="single" w:sz="4" w:space="0" w:color="auto"/>
            </w:tcBorders>
            <w:hideMark/>
          </w:tcPr>
          <w:p w14:paraId="7A912B55" w14:textId="0F62CBB0" w:rsidR="006735C4" w:rsidRPr="00AC260A" w:rsidRDefault="006735C4" w:rsidP="006735C4">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lang w:val="es-ES_tradnl" w:eastAsia="es-ES"/>
              </w:rPr>
              <w:t>Entes, entidades, organismos y operadores económicos intervinientes en el procedimiento que corresponda</w:t>
            </w:r>
            <w:r>
              <w:rPr>
                <w:rFonts w:eastAsia="Times New Roman" w:cstheme="minorHAnsi"/>
                <w:color w:val="000000"/>
                <w:sz w:val="20"/>
                <w:szCs w:val="20"/>
                <w:u w:val="single"/>
                <w:lang w:val="es-ES_tradnl" w:eastAsia="es-ES"/>
              </w:rPr>
              <w:t xml:space="preserve"> </w:t>
            </w:r>
          </w:p>
          <w:p w14:paraId="2E386885" w14:textId="6729C862"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14:paraId="7BF9EAFD" w14:textId="77777777" w:rsidR="006735C4" w:rsidRDefault="006735C4" w:rsidP="006735C4">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Cesiones previstas:</w:t>
            </w:r>
          </w:p>
          <w:p w14:paraId="01704DE1" w14:textId="77777777" w:rsidR="004C2A0D" w:rsidRDefault="006735C4" w:rsidP="006735C4">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Las necesarias para el procedimiento de contratación.</w:t>
            </w:r>
          </w:p>
          <w:p w14:paraId="1CB4C081" w14:textId="170400BB" w:rsidR="006735C4" w:rsidRPr="006735C4" w:rsidRDefault="006735C4" w:rsidP="006735C4">
            <w:pPr>
              <w:widowControl/>
              <w:autoSpaceDE w:val="0"/>
              <w:autoSpaceDN w:val="0"/>
              <w:adjustRightInd w:val="0"/>
              <w:spacing w:after="120"/>
              <w:jc w:val="both"/>
              <w:rPr>
                <w:rFonts w:eastAsia="Times New Roman" w:cstheme="minorHAnsi"/>
                <w:color w:val="000000"/>
                <w:sz w:val="20"/>
                <w:szCs w:val="20"/>
                <w:u w:val="single"/>
                <w:lang w:val="es-ES_tradnl" w:eastAsia="es-ES"/>
              </w:rPr>
            </w:pPr>
            <w:r w:rsidRPr="006735C4">
              <w:rPr>
                <w:rFonts w:eastAsia="Times New Roman" w:cstheme="minorHAnsi"/>
                <w:color w:val="000000"/>
                <w:sz w:val="20"/>
                <w:szCs w:val="20"/>
                <w:u w:val="single"/>
                <w:lang w:val="es-ES_tradnl" w:eastAsia="es-ES"/>
              </w:rPr>
              <w:t xml:space="preserve">Transferencias </w:t>
            </w:r>
            <w:r w:rsidR="002834AF">
              <w:rPr>
                <w:rFonts w:eastAsia="Times New Roman" w:cstheme="minorHAnsi"/>
                <w:color w:val="000000"/>
                <w:sz w:val="20"/>
                <w:szCs w:val="20"/>
                <w:u w:val="single"/>
                <w:lang w:val="es-ES_tradnl" w:eastAsia="es-ES"/>
              </w:rPr>
              <w:t>internacionales</w:t>
            </w:r>
          </w:p>
          <w:p w14:paraId="5A66E415" w14:textId="2E00CABF" w:rsidR="006735C4" w:rsidRDefault="002834AF" w:rsidP="006735C4">
            <w:pPr>
              <w:widowControl/>
              <w:autoSpaceDE w:val="0"/>
              <w:autoSpaceDN w:val="0"/>
              <w:adjustRightInd w:val="0"/>
              <w:spacing w:after="120"/>
              <w:jc w:val="both"/>
              <w:rPr>
                <w:rFonts w:eastAsia="Times New Roman" w:cstheme="minorHAnsi"/>
                <w:color w:val="000000"/>
                <w:sz w:val="20"/>
                <w:szCs w:val="20"/>
                <w:lang w:val="es-ES_tradnl" w:eastAsia="es-ES"/>
              </w:rPr>
            </w:pPr>
            <w:r w:rsidRPr="002834AF">
              <w:rPr>
                <w:rFonts w:eastAsia="Times New Roman" w:cstheme="minorHAnsi"/>
                <w:color w:val="000000"/>
                <w:sz w:val="20"/>
                <w:szCs w:val="20"/>
                <w:lang w:val="es-ES_tradnl" w:eastAsia="es-ES"/>
              </w:rPr>
              <w:t>No hay prevista transferencias internacionales de datos</w:t>
            </w:r>
            <w:r>
              <w:rPr>
                <w:rFonts w:eastAsia="Times New Roman" w:cstheme="minorHAnsi"/>
                <w:color w:val="000000"/>
                <w:sz w:val="20"/>
                <w:szCs w:val="20"/>
                <w:lang w:val="es-ES_tradnl" w:eastAsia="es-ES"/>
              </w:rPr>
              <w:t>.</w:t>
            </w:r>
          </w:p>
        </w:tc>
      </w:tr>
      <w:tr w:rsidR="004C2A0D" w:rsidRPr="004164B0" w14:paraId="74267BB7" w14:textId="77777777" w:rsidTr="00C43A63">
        <w:trPr>
          <w:trHeight w:val="295"/>
        </w:trPr>
        <w:tc>
          <w:tcPr>
            <w:tcW w:w="1809" w:type="dxa"/>
            <w:vMerge w:val="restart"/>
            <w:tcBorders>
              <w:top w:val="single" w:sz="4" w:space="0" w:color="auto"/>
              <w:left w:val="single" w:sz="4" w:space="0" w:color="auto"/>
              <w:bottom w:val="single" w:sz="4" w:space="0" w:color="auto"/>
              <w:right w:val="single" w:sz="4" w:space="0" w:color="auto"/>
            </w:tcBorders>
          </w:tcPr>
          <w:p w14:paraId="32C814FF" w14:textId="77777777" w:rsidR="004C2A0D" w:rsidRDefault="004C2A0D">
            <w:pPr>
              <w:widowControl/>
              <w:autoSpaceDE w:val="0"/>
              <w:autoSpaceDN w:val="0"/>
              <w:adjustRightInd w:val="0"/>
              <w:rPr>
                <w:rFonts w:eastAsia="Calibri" w:cstheme="minorHAnsi"/>
                <w:color w:val="000000"/>
                <w:sz w:val="20"/>
                <w:szCs w:val="20"/>
                <w:lang w:val="es-ES"/>
              </w:rPr>
            </w:pPr>
            <w:r>
              <w:rPr>
                <w:rFonts w:eastAsia="Calibri" w:cstheme="minorHAnsi"/>
                <w:b/>
                <w:bCs/>
                <w:color w:val="000000"/>
                <w:sz w:val="20"/>
                <w:szCs w:val="20"/>
                <w:lang w:val="es-ES"/>
              </w:rPr>
              <w:t xml:space="preserve">DERECHOS </w:t>
            </w:r>
          </w:p>
          <w:p w14:paraId="40DA3FA5" w14:textId="77777777" w:rsidR="004C2A0D" w:rsidRDefault="004C2A0D">
            <w:pPr>
              <w:widowControl/>
              <w:autoSpaceDE w:val="0"/>
              <w:autoSpaceDN w:val="0"/>
              <w:adjustRightInd w:val="0"/>
              <w:jc w:val="both"/>
              <w:rPr>
                <w:rFonts w:eastAsia="Calibri" w:cstheme="minorHAnsi"/>
                <w:color w:val="000000"/>
                <w:sz w:val="20"/>
                <w:szCs w:val="20"/>
                <w:lang w:val="es-ES"/>
              </w:rPr>
            </w:pPr>
          </w:p>
        </w:tc>
        <w:tc>
          <w:tcPr>
            <w:tcW w:w="2835" w:type="dxa"/>
            <w:vMerge w:val="restart"/>
            <w:tcBorders>
              <w:top w:val="single" w:sz="4" w:space="0" w:color="auto"/>
              <w:left w:val="single" w:sz="4" w:space="0" w:color="auto"/>
              <w:bottom w:val="single" w:sz="4" w:space="0" w:color="auto"/>
              <w:right w:val="single" w:sz="4" w:space="0" w:color="auto"/>
            </w:tcBorders>
            <w:hideMark/>
          </w:tcPr>
          <w:p w14:paraId="0FC881F3" w14:textId="77777777" w:rsidR="004C2A0D" w:rsidRDefault="004C2A0D">
            <w:pPr>
              <w:widowControl/>
              <w:autoSpaceDE w:val="0"/>
              <w:autoSpaceDN w:val="0"/>
              <w:adjustRightInd w:val="0"/>
              <w:rPr>
                <w:rFonts w:eastAsia="Calibri" w:cstheme="minorHAnsi"/>
                <w:color w:val="000000"/>
                <w:sz w:val="20"/>
                <w:szCs w:val="20"/>
                <w:lang w:val="es-ES"/>
              </w:rPr>
            </w:pPr>
            <w:r>
              <w:rPr>
                <w:rFonts w:eastAsia="Calibri" w:cstheme="minorHAnsi"/>
                <w:color w:val="000000"/>
                <w:sz w:val="20"/>
                <w:szCs w:val="20"/>
                <w:lang w:val="es-ES"/>
              </w:rPr>
              <w:t xml:space="preserve">Acceso, rectificación, supresión, limitación, oposición y portabilidad de los datos. </w:t>
            </w:r>
          </w:p>
        </w:tc>
        <w:tc>
          <w:tcPr>
            <w:tcW w:w="4962" w:type="dxa"/>
            <w:tcBorders>
              <w:top w:val="single" w:sz="4" w:space="0" w:color="auto"/>
              <w:left w:val="single" w:sz="4" w:space="0" w:color="auto"/>
              <w:bottom w:val="single" w:sz="4" w:space="0" w:color="auto"/>
              <w:right w:val="single" w:sz="4" w:space="0" w:color="auto"/>
            </w:tcBorders>
            <w:hideMark/>
          </w:tcPr>
          <w:p w14:paraId="1A2DF510" w14:textId="77777777" w:rsidR="004C2A0D" w:rsidRDefault="004C2A0D">
            <w:pPr>
              <w:widowControl/>
              <w:autoSpaceDE w:val="0"/>
              <w:autoSpaceDN w:val="0"/>
              <w:adjustRightInd w:val="0"/>
              <w:spacing w:after="120"/>
              <w:rPr>
                <w:rFonts w:eastAsia="Calibri" w:cstheme="minorHAnsi"/>
                <w:color w:val="000000"/>
                <w:sz w:val="20"/>
                <w:szCs w:val="20"/>
                <w:lang w:val="es-ES"/>
              </w:rPr>
            </w:pPr>
            <w:r>
              <w:rPr>
                <w:rFonts w:eastAsia="Calibri" w:cstheme="minorHAnsi"/>
                <w:color w:val="000000"/>
                <w:sz w:val="20"/>
                <w:szCs w:val="20"/>
                <w:u w:val="single"/>
                <w:lang w:val="es-ES"/>
              </w:rPr>
              <w:t>Cómo ejercer sus derechos:</w:t>
            </w:r>
            <w:r>
              <w:rPr>
                <w:rFonts w:eastAsia="Calibri" w:cstheme="minorHAnsi"/>
                <w:color w:val="000000"/>
                <w:sz w:val="20"/>
                <w:szCs w:val="20"/>
                <w:lang w:val="es-ES"/>
              </w:rPr>
              <w:t xml:space="preserve"> </w:t>
            </w:r>
          </w:p>
          <w:p w14:paraId="701F199C" w14:textId="77777777" w:rsidR="004C2A0D" w:rsidRDefault="004C2A0D">
            <w:pPr>
              <w:widowControl/>
              <w:autoSpaceDE w:val="0"/>
              <w:autoSpaceDN w:val="0"/>
              <w:adjustRightInd w:val="0"/>
              <w:rPr>
                <w:rFonts w:eastAsia="Calibri" w:cstheme="minorHAnsi"/>
                <w:color w:val="000000"/>
                <w:sz w:val="20"/>
                <w:szCs w:val="20"/>
                <w:lang w:val="es-ES"/>
              </w:rPr>
            </w:pPr>
            <w:r>
              <w:rPr>
                <w:rFonts w:eastAsia="Calibri" w:cstheme="minorHAnsi"/>
                <w:color w:val="000000"/>
                <w:sz w:val="20"/>
                <w:szCs w:val="20"/>
                <w:lang w:val="es-ES"/>
              </w:rPr>
              <w:t>El interesado puede ejercer, cuando procedan, los derechos de acceso, rectificación, supresión, limitación, oposición del tratamiento de datos (y a oponerse a la adopción de decisiones individuales automatizadas, incluida la elaboración de perfiles, que produzcan efectos jurídicos sobre él o le afecten significativamente de modo similar, de acuerdo con lo previsto en el artículo 22 del Reglamento (UE) 2016/679), dirigiéndose al responsable del tratamiento de forma presencial en cualquiera de las oficinas de la red de asistencia en materia de registros (</w:t>
            </w:r>
            <w:hyperlink r:id="rId13" w:history="1">
              <w:r>
                <w:rPr>
                  <w:rStyle w:val="Hipervnculo"/>
                  <w:rFonts w:eastAsia="Calibri" w:cstheme="minorHAnsi"/>
                  <w:color w:val="455D83"/>
                  <w:sz w:val="20"/>
                  <w:szCs w:val="20"/>
                  <w:lang w:val="es-ES"/>
                </w:rPr>
                <w:t>https://administracion.gob.es</w:t>
              </w:r>
            </w:hyperlink>
            <w:r>
              <w:rPr>
                <w:rFonts w:eastAsia="Calibri" w:cstheme="minorHAnsi"/>
                <w:color w:val="000000"/>
                <w:sz w:val="20"/>
                <w:szCs w:val="20"/>
                <w:lang w:val="es-ES"/>
              </w:rPr>
              <w:t>) o a través de la sede electrónica del Ministerio de Hacienda (</w:t>
            </w:r>
            <w:hyperlink r:id="rId14" w:history="1">
              <w:r>
                <w:rPr>
                  <w:rStyle w:val="Hipervnculo"/>
                  <w:rFonts w:eastAsia="Calibri" w:cstheme="minorHAnsi"/>
                  <w:color w:val="455D83"/>
                  <w:sz w:val="20"/>
                  <w:szCs w:val="20"/>
                  <w:lang w:val="es-ES"/>
                </w:rPr>
                <w:t>https://sedeminhap.gob.es</w:t>
              </w:r>
            </w:hyperlink>
            <w:r>
              <w:rPr>
                <w:rFonts w:eastAsia="Calibri" w:cstheme="minorHAnsi"/>
                <w:color w:val="000000"/>
                <w:sz w:val="20"/>
                <w:szCs w:val="20"/>
                <w:lang w:val="es-ES"/>
              </w:rPr>
              <w:t>).</w:t>
            </w:r>
          </w:p>
        </w:tc>
      </w:tr>
      <w:tr w:rsidR="004C2A0D" w:rsidRPr="004164B0" w14:paraId="3ADD1FA8" w14:textId="77777777" w:rsidTr="00C43A63">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03651A0A" w14:textId="77777777" w:rsidR="004C2A0D" w:rsidRDefault="004C2A0D">
            <w:pPr>
              <w:rPr>
                <w:rFonts w:eastAsia="Calibri" w:cstheme="minorHAnsi"/>
                <w:color w:val="000000"/>
                <w:sz w:val="20"/>
                <w:szCs w:val="20"/>
                <w:lang w:val="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A49D2A" w14:textId="77777777" w:rsidR="004C2A0D" w:rsidRDefault="004C2A0D">
            <w:pPr>
              <w:rPr>
                <w:rFonts w:eastAsia="Calibri" w:cstheme="minorHAnsi"/>
                <w:color w:val="000000"/>
                <w:sz w:val="20"/>
                <w:szCs w:val="20"/>
                <w:lang w:val="es-ES"/>
              </w:rPr>
            </w:pPr>
          </w:p>
        </w:tc>
        <w:tc>
          <w:tcPr>
            <w:tcW w:w="4962" w:type="dxa"/>
            <w:tcBorders>
              <w:top w:val="single" w:sz="4" w:space="0" w:color="auto"/>
              <w:left w:val="single" w:sz="4" w:space="0" w:color="auto"/>
              <w:bottom w:val="single" w:sz="4" w:space="0" w:color="auto"/>
              <w:right w:val="single" w:sz="4" w:space="0" w:color="auto"/>
            </w:tcBorders>
            <w:hideMark/>
          </w:tcPr>
          <w:p w14:paraId="3E2E428D" w14:textId="77777777" w:rsidR="004C2A0D" w:rsidRDefault="004C2A0D">
            <w:pPr>
              <w:widowControl/>
              <w:autoSpaceDE w:val="0"/>
              <w:autoSpaceDN w:val="0"/>
              <w:adjustRightInd w:val="0"/>
              <w:spacing w:after="120"/>
              <w:jc w:val="both"/>
              <w:rPr>
                <w:rFonts w:eastAsia="Calibri" w:cstheme="minorHAnsi"/>
                <w:color w:val="000000"/>
                <w:sz w:val="20"/>
                <w:szCs w:val="20"/>
                <w:lang w:val="es-ES"/>
              </w:rPr>
            </w:pPr>
            <w:r>
              <w:rPr>
                <w:rFonts w:eastAsia="Calibri" w:cstheme="minorHAnsi"/>
                <w:color w:val="000000"/>
                <w:sz w:val="20"/>
                <w:szCs w:val="20"/>
                <w:u w:val="single"/>
                <w:lang w:val="es-ES"/>
              </w:rPr>
              <w:t>Derecho a reclamar:</w:t>
            </w:r>
            <w:r>
              <w:rPr>
                <w:rFonts w:eastAsia="Calibri" w:cstheme="minorHAnsi"/>
                <w:color w:val="000000"/>
                <w:sz w:val="20"/>
                <w:szCs w:val="20"/>
                <w:lang w:val="es-ES"/>
              </w:rPr>
              <w:t xml:space="preserve"> </w:t>
            </w:r>
          </w:p>
          <w:p w14:paraId="0FBC0374" w14:textId="77777777" w:rsidR="004C2A0D" w:rsidRDefault="004C2A0D">
            <w:pPr>
              <w:widowControl/>
              <w:autoSpaceDE w:val="0"/>
              <w:autoSpaceDN w:val="0"/>
              <w:adjustRightInd w:val="0"/>
              <w:jc w:val="both"/>
              <w:rPr>
                <w:rFonts w:eastAsia="Calibri" w:cstheme="minorHAnsi"/>
                <w:color w:val="000000"/>
                <w:sz w:val="20"/>
                <w:szCs w:val="20"/>
                <w:lang w:val="es-ES"/>
              </w:rPr>
            </w:pPr>
            <w:r>
              <w:rPr>
                <w:rFonts w:eastAsia="Calibri" w:cstheme="minorHAnsi"/>
                <w:color w:val="000000"/>
                <w:sz w:val="20"/>
                <w:szCs w:val="20"/>
                <w:lang w:val="es-ES"/>
              </w:rPr>
              <w:t>Ante la Agencia Española de Protección de Datos. C/ Jorge Juan 6, 28001 MADRID (</w:t>
            </w:r>
            <w:r>
              <w:rPr>
                <w:rFonts w:eastAsia="Calibri" w:cstheme="minorHAnsi"/>
                <w:color w:val="0000FF"/>
                <w:sz w:val="20"/>
                <w:szCs w:val="20"/>
                <w:lang w:val="es-ES"/>
              </w:rPr>
              <w:t>www.aepd.es</w:t>
            </w:r>
            <w:r>
              <w:rPr>
                <w:rFonts w:eastAsia="Calibri" w:cstheme="minorHAnsi"/>
                <w:color w:val="000000"/>
                <w:sz w:val="20"/>
                <w:szCs w:val="20"/>
                <w:lang w:val="es-ES"/>
              </w:rPr>
              <w:t xml:space="preserve">). </w:t>
            </w:r>
          </w:p>
        </w:tc>
      </w:tr>
    </w:tbl>
    <w:p w14:paraId="50143171" w14:textId="77777777" w:rsidR="004C2A0D" w:rsidRDefault="004C2A0D" w:rsidP="004C2A0D">
      <w:pPr>
        <w:rPr>
          <w:rFonts w:cstheme="minorHAnsi"/>
          <w:sz w:val="20"/>
          <w:szCs w:val="20"/>
          <w:lang w:val="es-ES_tradnl"/>
        </w:rPr>
      </w:pPr>
    </w:p>
    <w:p w14:paraId="31B9ABD8" w14:textId="77777777" w:rsidR="00553359" w:rsidRPr="00EB3C1A" w:rsidRDefault="00553359" w:rsidP="004C2A0D">
      <w:pPr>
        <w:rPr>
          <w:lang w:val="es-ES_tradnl"/>
        </w:rPr>
      </w:pPr>
    </w:p>
    <w:sectPr w:rsidR="00553359" w:rsidRPr="00EB3C1A" w:rsidSect="00D82381">
      <w:headerReference w:type="default" r:id="rId15"/>
      <w:footerReference w:type="default" r:id="rId16"/>
      <w:headerReference w:type="first" r:id="rId17"/>
      <w:footerReference w:type="first" r:id="rId18"/>
      <w:pgSz w:w="11910" w:h="16840"/>
      <w:pgMar w:top="1985" w:right="1140" w:bottom="993" w:left="1701" w:header="570" w:footer="5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D8C4" w14:textId="77777777" w:rsidR="005A019A" w:rsidRDefault="005A019A">
      <w:r>
        <w:separator/>
      </w:r>
    </w:p>
  </w:endnote>
  <w:endnote w:type="continuationSeparator" w:id="0">
    <w:p w14:paraId="64D16B94" w14:textId="77777777" w:rsidR="005A019A" w:rsidRDefault="005A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rison Light Sans">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0305" w14:textId="77777777" w:rsidR="00BA7773" w:rsidRPr="00BA7773" w:rsidRDefault="00BA7773">
    <w:pPr>
      <w:pStyle w:val="Piedepgina"/>
      <w:jc w:val="center"/>
      <w:rPr>
        <w:caps/>
      </w:rPr>
    </w:pPr>
    <w:r w:rsidRPr="00BA7773">
      <w:rPr>
        <w:caps/>
      </w:rPr>
      <w:fldChar w:fldCharType="begin"/>
    </w:r>
    <w:r w:rsidRPr="00BA7773">
      <w:rPr>
        <w:caps/>
      </w:rPr>
      <w:instrText>PAGE   \* MERGEFORMAT</w:instrText>
    </w:r>
    <w:r w:rsidRPr="00BA7773">
      <w:rPr>
        <w:caps/>
      </w:rPr>
      <w:fldChar w:fldCharType="separate"/>
    </w:r>
    <w:r w:rsidR="004C2A0D" w:rsidRPr="004C2A0D">
      <w:rPr>
        <w:caps/>
        <w:noProof/>
        <w:lang w:val="es-ES"/>
      </w:rPr>
      <w:t>4</w:t>
    </w:r>
    <w:r w:rsidRPr="00BA7773">
      <w:rPr>
        <w:caps/>
      </w:rPr>
      <w:fldChar w:fldCharType="end"/>
    </w:r>
  </w:p>
  <w:p w14:paraId="7A4AA051" w14:textId="77777777" w:rsidR="00F22840" w:rsidRDefault="00F22840">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5837" w14:textId="77777777" w:rsidR="00F839EB" w:rsidRDefault="00F839EB" w:rsidP="00F839EB">
    <w:pPr>
      <w:pStyle w:val="Piedepgina"/>
      <w:tabs>
        <w:tab w:val="clear" w:pos="8504"/>
        <w:tab w:val="right" w:pos="8080"/>
      </w:tabs>
      <w:ind w:right="138"/>
      <w:rPr>
        <w:rFonts w:ascii="Gill Sans MT" w:hAnsi="Gill Sans MT"/>
        <w:sz w:val="14"/>
        <w:szCs w:val="14"/>
      </w:rPr>
    </w:pPr>
    <w:r w:rsidRPr="00160B19">
      <w:rPr>
        <w:rFonts w:ascii="Gill Sans MT" w:hAnsi="Gill Sans MT"/>
        <w:sz w:val="14"/>
        <w:szCs w:val="14"/>
      </w:rPr>
      <w:t>secretaria.dgrycentralizacioncontratos@hacienda.gob.es</w:t>
    </w:r>
    <w:r w:rsidRPr="00F839EB">
      <w:rPr>
        <w:rFonts w:ascii="Gill Sans MT" w:hAnsi="Gill Sans MT"/>
        <w:sz w:val="14"/>
        <w:szCs w:val="14"/>
      </w:rPr>
      <w:ptab w:relativeTo="margin" w:alignment="center" w:leader="none"/>
    </w:r>
    <w:r w:rsidRPr="00F839EB">
      <w:rPr>
        <w:rFonts w:ascii="Gill Sans MT" w:hAnsi="Gill Sans MT"/>
        <w:sz w:val="14"/>
        <w:szCs w:val="14"/>
      </w:rPr>
      <w:ptab w:relativeTo="margin" w:alignment="right" w:leader="none"/>
    </w:r>
    <w:r w:rsidRPr="00160B19">
      <w:rPr>
        <w:rFonts w:ascii="Gill Sans MT" w:hAnsi="Gill Sans MT"/>
        <w:sz w:val="14"/>
        <w:szCs w:val="14"/>
      </w:rPr>
      <w:t>ALCALÁ, 9.</w:t>
    </w:r>
  </w:p>
  <w:p w14:paraId="06340ABA" w14:textId="77777777" w:rsidR="00F839EB" w:rsidRDefault="00F839EB" w:rsidP="00F839EB">
    <w:pPr>
      <w:pStyle w:val="Piedepgina"/>
      <w:tabs>
        <w:tab w:val="clear" w:pos="8504"/>
        <w:tab w:val="right" w:pos="8789"/>
      </w:tabs>
      <w:ind w:left="8222" w:right="-429"/>
      <w:rPr>
        <w:rFonts w:ascii="Gill Sans MT" w:hAnsi="Gill Sans MT"/>
        <w:sz w:val="14"/>
        <w:szCs w:val="14"/>
      </w:rPr>
    </w:pPr>
    <w:r w:rsidRPr="00160B19">
      <w:rPr>
        <w:rFonts w:ascii="Gill Sans MT" w:hAnsi="Gill Sans MT"/>
        <w:sz w:val="14"/>
        <w:szCs w:val="14"/>
      </w:rPr>
      <w:t xml:space="preserve">28071 </w:t>
    </w:r>
    <w:r>
      <w:rPr>
        <w:rFonts w:ascii="Gill Sans MT" w:hAnsi="Gill Sans MT"/>
        <w:sz w:val="14"/>
        <w:szCs w:val="14"/>
      </w:rPr>
      <w:t>M</w:t>
    </w:r>
    <w:r w:rsidRPr="00160B19">
      <w:rPr>
        <w:rFonts w:ascii="Gill Sans MT" w:hAnsi="Gill Sans MT"/>
        <w:sz w:val="14"/>
        <w:szCs w:val="14"/>
      </w:rPr>
      <w:t>ADRID</w:t>
    </w:r>
  </w:p>
  <w:p w14:paraId="158C45C2" w14:textId="77777777" w:rsidR="00AD73F2" w:rsidRDefault="00F839EB" w:rsidP="00F839EB">
    <w:pPr>
      <w:pStyle w:val="Piedepgina"/>
      <w:tabs>
        <w:tab w:val="clear" w:pos="8504"/>
        <w:tab w:val="right" w:pos="8789"/>
      </w:tabs>
      <w:ind w:left="8222" w:right="-287"/>
    </w:pPr>
    <w:r w:rsidRPr="00160B19">
      <w:rPr>
        <w:rFonts w:ascii="Gill Sans MT" w:hAnsi="Gill Sans MT"/>
        <w:sz w:val="14"/>
        <w:szCs w:val="14"/>
      </w:rPr>
      <w:t>TEL:  91 595 81 43</w:t>
    </w:r>
    <w:r>
      <w:rPr>
        <w:rFonts w:ascii="Gill Sans MT" w:hAnsi="Gill Sans MT"/>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C2DA" w14:textId="77777777" w:rsidR="005A019A" w:rsidRDefault="005A019A">
      <w:r>
        <w:separator/>
      </w:r>
    </w:p>
  </w:footnote>
  <w:footnote w:type="continuationSeparator" w:id="0">
    <w:p w14:paraId="08BCE8F5" w14:textId="77777777" w:rsidR="005A019A" w:rsidRDefault="005A0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A40A" w14:textId="77777777" w:rsidR="00BA7773" w:rsidRDefault="00BA7773" w:rsidP="008A6680">
    <w:pPr>
      <w:pStyle w:val="Encabezado"/>
      <w:tabs>
        <w:tab w:val="clear" w:pos="4252"/>
        <w:tab w:val="clear" w:pos="8504"/>
      </w:tabs>
      <w:ind w:right="-1137"/>
      <w:jc w:val="right"/>
    </w:pPr>
    <w:r w:rsidRPr="00BA7773">
      <w:rPr>
        <w:noProof/>
        <w:lang w:val="es-ES" w:eastAsia="es-ES"/>
      </w:rPr>
      <w:drawing>
        <wp:inline distT="0" distB="0" distL="0" distR="0" wp14:anchorId="73B9820C" wp14:editId="2EBF0CC8">
          <wp:extent cx="543560" cy="548640"/>
          <wp:effectExtent l="0" t="0" r="8890" b="3810"/>
          <wp:docPr id="1619190730" name="Imagen 1619190730"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560" cy="54864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stilo1"/>
      <w:tblW w:w="10349" w:type="dxa"/>
      <w:tblInd w:w="-993"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4898"/>
      <w:gridCol w:w="3544"/>
    </w:tblGrid>
    <w:tr w:rsidR="005B40BD" w:rsidRPr="004164B0" w14:paraId="4EB2DA4D" w14:textId="77777777" w:rsidTr="00506289">
      <w:trPr>
        <w:trHeight w:val="1107"/>
        <w:tblHeader/>
      </w:trPr>
      <w:tc>
        <w:tcPr>
          <w:tcW w:w="1907" w:type="dxa"/>
        </w:tcPr>
        <w:p w14:paraId="066FF494" w14:textId="77777777" w:rsidR="005B40BD" w:rsidRPr="00CD0A80" w:rsidRDefault="005B40BD" w:rsidP="005B40BD">
          <w:pPr>
            <w:tabs>
              <w:tab w:val="right" w:pos="8504"/>
            </w:tabs>
            <w:spacing w:before="120" w:after="60"/>
            <w:ind w:right="-70"/>
            <w:jc w:val="center"/>
            <w:rPr>
              <w:rFonts w:ascii="Garrison Light Sans" w:hAnsi="Garrison Light Sans"/>
              <w:b/>
            </w:rPr>
          </w:pPr>
          <w:r w:rsidRPr="00CD0A80">
            <w:rPr>
              <w:noProof/>
              <w:lang w:eastAsia="es-ES"/>
            </w:rPr>
            <w:drawing>
              <wp:inline distT="0" distB="0" distL="0" distR="0" wp14:anchorId="3E6D9EA7" wp14:editId="0E6C4EFA">
                <wp:extent cx="846455" cy="798195"/>
                <wp:effectExtent l="0" t="0" r="0" b="1905"/>
                <wp:docPr id="1114535092" name="Imagen 1114535092"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4898" w:type="dxa"/>
          <w:vAlign w:val="center"/>
        </w:tcPr>
        <w:p w14:paraId="10068C96" w14:textId="77777777" w:rsidR="005B40BD" w:rsidRPr="005C72C9" w:rsidRDefault="005B40BD" w:rsidP="005B40BD">
          <w:pPr>
            <w:tabs>
              <w:tab w:val="center" w:pos="4252"/>
              <w:tab w:val="right" w:pos="8504"/>
            </w:tabs>
            <w:rPr>
              <w:rFonts w:ascii="Gill Sans MT" w:hAnsi="Gill Sans MT"/>
              <w:sz w:val="20"/>
            </w:rPr>
          </w:pPr>
        </w:p>
        <w:p w14:paraId="664C2085" w14:textId="77777777" w:rsidR="005B40BD" w:rsidRPr="00FF152D" w:rsidRDefault="005B40BD" w:rsidP="005B40BD">
          <w:pPr>
            <w:tabs>
              <w:tab w:val="center" w:pos="4252"/>
              <w:tab w:val="right" w:pos="8504"/>
            </w:tabs>
            <w:rPr>
              <w:rFonts w:ascii="Gill Sans MT" w:hAnsi="Gill Sans MT"/>
              <w:sz w:val="20"/>
              <w:lang w:val="es-ES"/>
            </w:rPr>
          </w:pPr>
          <w:r w:rsidRPr="00FF152D">
            <w:rPr>
              <w:rFonts w:ascii="Gill Sans MT" w:hAnsi="Gill Sans MT"/>
              <w:sz w:val="20"/>
              <w:lang w:val="es-ES"/>
            </w:rPr>
            <w:t xml:space="preserve">VICEPRESIDENCIA </w:t>
          </w:r>
        </w:p>
        <w:p w14:paraId="118879D7" w14:textId="77777777" w:rsidR="005B40BD" w:rsidRPr="00FF152D" w:rsidRDefault="005B40BD" w:rsidP="005B40BD">
          <w:pPr>
            <w:tabs>
              <w:tab w:val="center" w:pos="4252"/>
              <w:tab w:val="right" w:pos="8504"/>
            </w:tabs>
            <w:rPr>
              <w:rFonts w:ascii="Gill Sans MT" w:hAnsi="Gill Sans MT"/>
              <w:sz w:val="20"/>
              <w:lang w:val="es-ES"/>
            </w:rPr>
          </w:pPr>
          <w:r w:rsidRPr="00FF152D">
            <w:rPr>
              <w:rFonts w:ascii="Gill Sans MT" w:hAnsi="Gill Sans MT"/>
              <w:sz w:val="20"/>
              <w:lang w:val="es-ES"/>
            </w:rPr>
            <w:t>PRIMERA DEL GOBIERNO</w:t>
          </w:r>
        </w:p>
        <w:p w14:paraId="3BB6F9AF" w14:textId="77777777" w:rsidR="005B40BD" w:rsidRPr="00FF152D" w:rsidRDefault="005B40BD" w:rsidP="005B40BD">
          <w:pPr>
            <w:tabs>
              <w:tab w:val="center" w:pos="4252"/>
              <w:tab w:val="right" w:pos="8504"/>
            </w:tabs>
            <w:rPr>
              <w:rFonts w:ascii="Gill Sans MT" w:hAnsi="Gill Sans MT"/>
              <w:sz w:val="20"/>
              <w:lang w:val="es-ES"/>
            </w:rPr>
          </w:pPr>
        </w:p>
        <w:p w14:paraId="75957A79" w14:textId="77777777" w:rsidR="005B40BD" w:rsidRPr="00FF152D" w:rsidRDefault="005B40BD" w:rsidP="005B40BD">
          <w:pPr>
            <w:tabs>
              <w:tab w:val="center" w:pos="4252"/>
              <w:tab w:val="right" w:pos="8504"/>
            </w:tabs>
            <w:rPr>
              <w:rFonts w:ascii="Gill Sans MT" w:hAnsi="Gill Sans MT"/>
              <w:sz w:val="20"/>
              <w:lang w:val="es-ES"/>
            </w:rPr>
          </w:pPr>
          <w:r w:rsidRPr="00FF152D">
            <w:rPr>
              <w:rFonts w:ascii="Gill Sans MT" w:hAnsi="Gill Sans MT"/>
              <w:sz w:val="20"/>
              <w:lang w:val="es-ES"/>
            </w:rPr>
            <w:t>MINISTERIO</w:t>
          </w:r>
        </w:p>
        <w:p w14:paraId="0288743D" w14:textId="77777777" w:rsidR="005B40BD" w:rsidRPr="00FF152D" w:rsidRDefault="005B40BD" w:rsidP="005B40BD">
          <w:pPr>
            <w:tabs>
              <w:tab w:val="center" w:pos="4252"/>
              <w:tab w:val="right" w:pos="8504"/>
            </w:tabs>
            <w:rPr>
              <w:rFonts w:ascii="Gill Sans MT" w:hAnsi="Gill Sans MT"/>
              <w:sz w:val="20"/>
              <w:lang w:val="es-ES"/>
            </w:rPr>
          </w:pPr>
          <w:r w:rsidRPr="00FF152D">
            <w:rPr>
              <w:rFonts w:ascii="Gill Sans MT" w:hAnsi="Gill Sans MT"/>
              <w:sz w:val="20"/>
              <w:lang w:val="es-ES"/>
            </w:rPr>
            <w:t>DE HACIENDA</w:t>
          </w:r>
        </w:p>
        <w:p w14:paraId="47DFFA70" w14:textId="77777777" w:rsidR="005B40BD" w:rsidRPr="00FF152D" w:rsidRDefault="005B40BD" w:rsidP="005B40BD">
          <w:pPr>
            <w:tabs>
              <w:tab w:val="center" w:pos="4252"/>
              <w:tab w:val="right" w:pos="8504"/>
            </w:tabs>
            <w:rPr>
              <w:rFonts w:ascii="Garrison Light Sans" w:hAnsi="Garrison Light Sans"/>
              <w:b/>
              <w:sz w:val="4"/>
              <w:lang w:val="es-ES"/>
            </w:rPr>
          </w:pPr>
        </w:p>
      </w:tc>
      <w:tc>
        <w:tcPr>
          <w:tcW w:w="3544" w:type="dxa"/>
        </w:tcPr>
        <w:p w14:paraId="76976FF5" w14:textId="77777777" w:rsidR="005B40BD" w:rsidRPr="00FF152D" w:rsidRDefault="005B40BD" w:rsidP="005B40BD">
          <w:pPr>
            <w:tabs>
              <w:tab w:val="left" w:pos="2529"/>
            </w:tabs>
            <w:suppressAutoHyphens/>
            <w:spacing w:before="120" w:line="160" w:lineRule="exact"/>
            <w:ind w:right="360"/>
            <w:rPr>
              <w:rFonts w:ascii="Gill Sans MT" w:hAnsi="Gill Sans MT"/>
              <w:spacing w:val="-2"/>
              <w:sz w:val="14"/>
              <w:szCs w:val="14"/>
              <w:lang w:val="es-ES"/>
            </w:rPr>
          </w:pPr>
        </w:p>
        <w:p w14:paraId="2AAEEF9C" w14:textId="77777777" w:rsidR="005B40BD" w:rsidRDefault="005B40BD" w:rsidP="005B40BD">
          <w:pPr>
            <w:tabs>
              <w:tab w:val="left" w:pos="2529"/>
            </w:tabs>
            <w:suppressAutoHyphens/>
            <w:spacing w:before="120" w:line="160" w:lineRule="exact"/>
            <w:ind w:right="360"/>
            <w:rPr>
              <w:rFonts w:ascii="Gill Sans MT" w:hAnsi="Gill Sans MT"/>
              <w:spacing w:val="-2"/>
              <w:sz w:val="14"/>
              <w:szCs w:val="14"/>
            </w:rPr>
          </w:pPr>
          <w:r w:rsidRPr="005B429F">
            <w:rPr>
              <w:rFonts w:ascii="Gill Sans MT" w:hAnsi="Gill Sans MT"/>
              <w:noProof/>
              <w:sz w:val="14"/>
              <w:szCs w:val="14"/>
              <w:lang w:eastAsia="es-ES"/>
            </w:rPr>
            <mc:AlternateContent>
              <mc:Choice Requires="wps">
                <w:drawing>
                  <wp:inline distT="0" distB="0" distL="0" distR="0" wp14:anchorId="6C1E8C48" wp14:editId="6AF8A096">
                    <wp:extent cx="2360930" cy="241300"/>
                    <wp:effectExtent l="0" t="0" r="1270" b="635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14:paraId="3612B329" w14:textId="77777777" w:rsidR="005B40BD" w:rsidRDefault="005B40BD" w:rsidP="005B40BD">
                                <w:pPr>
                                  <w:ind w:left="-142"/>
                                  <w:jc w:val="center"/>
                                </w:pPr>
                                <w:r w:rsidRPr="00CD0A80">
                                  <w:rPr>
                                    <w:rFonts w:ascii="Gill Sans MT" w:hAnsi="Gill Sans MT"/>
                                    <w:sz w:val="14"/>
                                    <w:szCs w:val="14"/>
                                  </w:rPr>
                                  <w:t>SUBSECRETARIA</w:t>
                                </w:r>
                              </w:p>
                            </w:txbxContent>
                          </wps:txbx>
                          <wps:bodyPr rot="0" vert="horz" wrap="square" lIns="91440" tIns="45720" rIns="91440" bIns="45720" anchor="t" anchorCtr="0">
                            <a:noAutofit/>
                          </wps:bodyPr>
                        </wps:wsp>
                      </a:graphicData>
                    </a:graphic>
                  </wp:inline>
                </w:drawing>
              </mc:Choice>
              <mc:Fallback>
                <w:pict>
                  <v:shapetype w14:anchorId="6C1E8C48" id="_x0000_t202" coordsize="21600,21600" o:spt="202" path="m,l,21600r21600,l21600,xe">
                    <v:stroke joinstyle="miter"/>
                    <v:path gradientshapeok="t" o:connecttype="rect"/>
                  </v:shapetype>
                  <v:shape id="Cuadro de texto 2" o:spid="_x0000_s1026" type="#_x0000_t202" style="width:185.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" fillcolor="#d8d8d8 [2732]" stroked="f">
                    <v:textbox>
                      <w:txbxContent>
                        <w:p w14:paraId="3612B329" w14:textId="77777777" w:rsidR="005B40BD" w:rsidRDefault="005B40BD" w:rsidP="005B40BD">
                          <w:pPr>
                            <w:ind w:left="-142"/>
                            <w:jc w:val="center"/>
                          </w:pPr>
                          <w:r w:rsidRPr="00CD0A80">
                            <w:rPr>
                              <w:rFonts w:ascii="Gill Sans MT" w:hAnsi="Gill Sans MT"/>
                              <w:sz w:val="14"/>
                              <w:szCs w:val="14"/>
                            </w:rPr>
                            <w:t>SUBSECRETARIA</w:t>
                          </w:r>
                        </w:p>
                      </w:txbxContent>
                    </v:textbox>
                    <w10:anchorlock/>
                  </v:shape>
                </w:pict>
              </mc:Fallback>
            </mc:AlternateContent>
          </w:r>
        </w:p>
        <w:p w14:paraId="142AF2D7" w14:textId="77777777" w:rsidR="005B40BD" w:rsidRPr="00FF152D" w:rsidRDefault="005B40BD" w:rsidP="005B40BD">
          <w:pPr>
            <w:tabs>
              <w:tab w:val="left" w:pos="2529"/>
            </w:tabs>
            <w:suppressAutoHyphens/>
            <w:spacing w:before="120" w:line="160" w:lineRule="exact"/>
            <w:ind w:right="-113"/>
            <w:jc w:val="center"/>
            <w:rPr>
              <w:rFonts w:ascii="Gill Sans MT" w:hAnsi="Gill Sans MT"/>
              <w:spacing w:val="-2"/>
              <w:sz w:val="10"/>
              <w:szCs w:val="10"/>
              <w:lang w:val="es-ES"/>
            </w:rPr>
          </w:pPr>
          <w:r w:rsidRPr="00FF152D">
            <w:rPr>
              <w:rFonts w:ascii="Gill Sans MT" w:hAnsi="Gill Sans MT"/>
              <w:spacing w:val="-2"/>
              <w:sz w:val="14"/>
              <w:szCs w:val="14"/>
              <w:lang w:val="es-ES"/>
            </w:rPr>
            <w:t xml:space="preserve">DIRECCIÓN GENERAL DE RACIONALIZACIÓN </w:t>
          </w:r>
          <w:r w:rsidRPr="00FF152D">
            <w:rPr>
              <w:rFonts w:ascii="Gill Sans MT" w:hAnsi="Gill Sans MT"/>
              <w:sz w:val="14"/>
              <w:szCs w:val="14"/>
              <w:lang w:val="es-ES"/>
            </w:rPr>
            <w:t>Y CENTRALIZACIÓN DE LA CONTRATACIÓN</w:t>
          </w:r>
        </w:p>
      </w:tc>
    </w:tr>
  </w:tbl>
  <w:p w14:paraId="00B5D7A4" w14:textId="77777777" w:rsidR="00776D4E" w:rsidRPr="00776D4E" w:rsidRDefault="00776D4E">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E74"/>
    <w:multiLevelType w:val="hybridMultilevel"/>
    <w:tmpl w:val="FDFC5E74"/>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350E255A"/>
    <w:multiLevelType w:val="hybridMultilevel"/>
    <w:tmpl w:val="4A5034D2"/>
    <w:lvl w:ilvl="0" w:tplc="845A044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D40288"/>
    <w:multiLevelType w:val="hybridMultilevel"/>
    <w:tmpl w:val="77628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2872D9"/>
    <w:multiLevelType w:val="hybridMultilevel"/>
    <w:tmpl w:val="AFF0047A"/>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44F466D"/>
    <w:multiLevelType w:val="hybridMultilevel"/>
    <w:tmpl w:val="09FE923E"/>
    <w:lvl w:ilvl="0" w:tplc="C5747712">
      <w:start w:val="1"/>
      <w:numFmt w:val="decimal"/>
      <w:lvlText w:val="%1."/>
      <w:lvlJc w:val="left"/>
      <w:pPr>
        <w:tabs>
          <w:tab w:val="num" w:pos="360"/>
        </w:tabs>
        <w:ind w:left="360" w:hanging="360"/>
      </w:pPr>
      <w:rPr>
        <w:rFonts w:hint="default"/>
        <w:sz w:val="22"/>
        <w:szCs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C0499A"/>
    <w:multiLevelType w:val="hybridMultilevel"/>
    <w:tmpl w:val="C032EDD8"/>
    <w:lvl w:ilvl="0" w:tplc="120226C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056BA9"/>
    <w:multiLevelType w:val="hybridMultilevel"/>
    <w:tmpl w:val="E44AA26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A73B04"/>
    <w:multiLevelType w:val="hybridMultilevel"/>
    <w:tmpl w:val="CD70DC8A"/>
    <w:lvl w:ilvl="0" w:tplc="CFE894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1D39B9"/>
    <w:multiLevelType w:val="hybridMultilevel"/>
    <w:tmpl w:val="03D67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4146CA"/>
    <w:multiLevelType w:val="hybridMultilevel"/>
    <w:tmpl w:val="E7D6B4A0"/>
    <w:lvl w:ilvl="0" w:tplc="9DF67A14">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C455D4F"/>
    <w:multiLevelType w:val="hybridMultilevel"/>
    <w:tmpl w:val="5680C9F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6685093">
    <w:abstractNumId w:val="1"/>
  </w:num>
  <w:num w:numId="2" w16cid:durableId="470101429">
    <w:abstractNumId w:val="6"/>
  </w:num>
  <w:num w:numId="3" w16cid:durableId="693268035">
    <w:abstractNumId w:val="8"/>
  </w:num>
  <w:num w:numId="4" w16cid:durableId="909657880">
    <w:abstractNumId w:val="0"/>
  </w:num>
  <w:num w:numId="5" w16cid:durableId="155076948">
    <w:abstractNumId w:val="2"/>
  </w:num>
  <w:num w:numId="6" w16cid:durableId="874468033">
    <w:abstractNumId w:val="11"/>
  </w:num>
  <w:num w:numId="7" w16cid:durableId="1499228465">
    <w:abstractNumId w:val="5"/>
  </w:num>
  <w:num w:numId="8" w16cid:durableId="255751737">
    <w:abstractNumId w:val="12"/>
  </w:num>
  <w:num w:numId="9" w16cid:durableId="917708808">
    <w:abstractNumId w:val="7"/>
  </w:num>
  <w:num w:numId="10" w16cid:durableId="312148088">
    <w:abstractNumId w:val="9"/>
  </w:num>
  <w:num w:numId="11" w16cid:durableId="2038041618">
    <w:abstractNumId w:val="3"/>
  </w:num>
  <w:num w:numId="12" w16cid:durableId="1091512277">
    <w:abstractNumId w:val="4"/>
  </w:num>
  <w:num w:numId="13" w16cid:durableId="2087338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1B27"/>
    <w:rsid w:val="000063C9"/>
    <w:rsid w:val="000133EB"/>
    <w:rsid w:val="0001441F"/>
    <w:rsid w:val="00014A78"/>
    <w:rsid w:val="00030DED"/>
    <w:rsid w:val="000435DB"/>
    <w:rsid w:val="00055DD4"/>
    <w:rsid w:val="0005795D"/>
    <w:rsid w:val="00061555"/>
    <w:rsid w:val="00066BC5"/>
    <w:rsid w:val="0007066D"/>
    <w:rsid w:val="000722DA"/>
    <w:rsid w:val="00072D66"/>
    <w:rsid w:val="0008398D"/>
    <w:rsid w:val="0009110F"/>
    <w:rsid w:val="000A74F5"/>
    <w:rsid w:val="000B44D3"/>
    <w:rsid w:val="000C025E"/>
    <w:rsid w:val="000D325F"/>
    <w:rsid w:val="000E4AFE"/>
    <w:rsid w:val="000E61FB"/>
    <w:rsid w:val="000F2569"/>
    <w:rsid w:val="000F6C1D"/>
    <w:rsid w:val="001040B6"/>
    <w:rsid w:val="00126668"/>
    <w:rsid w:val="0013264E"/>
    <w:rsid w:val="00132CBD"/>
    <w:rsid w:val="0015476E"/>
    <w:rsid w:val="00163807"/>
    <w:rsid w:val="00183385"/>
    <w:rsid w:val="0019203E"/>
    <w:rsid w:val="00197367"/>
    <w:rsid w:val="001A005B"/>
    <w:rsid w:val="001A0296"/>
    <w:rsid w:val="001A43FC"/>
    <w:rsid w:val="001B3AD3"/>
    <w:rsid w:val="001B5C35"/>
    <w:rsid w:val="001D676F"/>
    <w:rsid w:val="001E6E55"/>
    <w:rsid w:val="001F013F"/>
    <w:rsid w:val="001F4FB6"/>
    <w:rsid w:val="002129C9"/>
    <w:rsid w:val="00232B08"/>
    <w:rsid w:val="00264309"/>
    <w:rsid w:val="002673ED"/>
    <w:rsid w:val="002724B6"/>
    <w:rsid w:val="00280B4C"/>
    <w:rsid w:val="00281399"/>
    <w:rsid w:val="00281584"/>
    <w:rsid w:val="002834AF"/>
    <w:rsid w:val="00297E46"/>
    <w:rsid w:val="002C4848"/>
    <w:rsid w:val="002D0E29"/>
    <w:rsid w:val="002D420C"/>
    <w:rsid w:val="002E2B6D"/>
    <w:rsid w:val="002E4884"/>
    <w:rsid w:val="002F4A65"/>
    <w:rsid w:val="00311A64"/>
    <w:rsid w:val="003214AA"/>
    <w:rsid w:val="0032278C"/>
    <w:rsid w:val="003320FE"/>
    <w:rsid w:val="003347A0"/>
    <w:rsid w:val="003423B5"/>
    <w:rsid w:val="00347F6F"/>
    <w:rsid w:val="00381F7F"/>
    <w:rsid w:val="00392FA9"/>
    <w:rsid w:val="003A2AF9"/>
    <w:rsid w:val="003B67D1"/>
    <w:rsid w:val="003D488D"/>
    <w:rsid w:val="003E6B0D"/>
    <w:rsid w:val="003F08CD"/>
    <w:rsid w:val="003F4E2E"/>
    <w:rsid w:val="003F605D"/>
    <w:rsid w:val="00414DAC"/>
    <w:rsid w:val="00415C12"/>
    <w:rsid w:val="004164B0"/>
    <w:rsid w:val="0044403C"/>
    <w:rsid w:val="00454A35"/>
    <w:rsid w:val="004565A4"/>
    <w:rsid w:val="00465098"/>
    <w:rsid w:val="00483C1C"/>
    <w:rsid w:val="0048664C"/>
    <w:rsid w:val="00491D02"/>
    <w:rsid w:val="004B1D9A"/>
    <w:rsid w:val="004B1F52"/>
    <w:rsid w:val="004B30CF"/>
    <w:rsid w:val="004B3CFC"/>
    <w:rsid w:val="004C0204"/>
    <w:rsid w:val="004C26B6"/>
    <w:rsid w:val="004C2A0D"/>
    <w:rsid w:val="004E0E21"/>
    <w:rsid w:val="004E57DE"/>
    <w:rsid w:val="004F3730"/>
    <w:rsid w:val="00500CDB"/>
    <w:rsid w:val="005050FD"/>
    <w:rsid w:val="00513C32"/>
    <w:rsid w:val="00537253"/>
    <w:rsid w:val="00537FE7"/>
    <w:rsid w:val="00542A9C"/>
    <w:rsid w:val="00553117"/>
    <w:rsid w:val="00553359"/>
    <w:rsid w:val="00555473"/>
    <w:rsid w:val="0056688F"/>
    <w:rsid w:val="0057508C"/>
    <w:rsid w:val="0059600B"/>
    <w:rsid w:val="005A019A"/>
    <w:rsid w:val="005B40BD"/>
    <w:rsid w:val="005B429F"/>
    <w:rsid w:val="005B7C11"/>
    <w:rsid w:val="005E5EB1"/>
    <w:rsid w:val="006038A8"/>
    <w:rsid w:val="00606AF4"/>
    <w:rsid w:val="00607206"/>
    <w:rsid w:val="006218DC"/>
    <w:rsid w:val="00633284"/>
    <w:rsid w:val="00635573"/>
    <w:rsid w:val="006429E1"/>
    <w:rsid w:val="00654A20"/>
    <w:rsid w:val="00664055"/>
    <w:rsid w:val="006735C4"/>
    <w:rsid w:val="00673F1A"/>
    <w:rsid w:val="006801AA"/>
    <w:rsid w:val="006816AF"/>
    <w:rsid w:val="00683D95"/>
    <w:rsid w:val="006840A8"/>
    <w:rsid w:val="0069503C"/>
    <w:rsid w:val="00695175"/>
    <w:rsid w:val="0069687D"/>
    <w:rsid w:val="006A0A3E"/>
    <w:rsid w:val="006A16E4"/>
    <w:rsid w:val="006B2B29"/>
    <w:rsid w:val="006B42CF"/>
    <w:rsid w:val="006C67D9"/>
    <w:rsid w:val="006E172F"/>
    <w:rsid w:val="006E51BE"/>
    <w:rsid w:val="006E71B8"/>
    <w:rsid w:val="006F4C51"/>
    <w:rsid w:val="006F7F29"/>
    <w:rsid w:val="00713EF1"/>
    <w:rsid w:val="00715E12"/>
    <w:rsid w:val="007204D4"/>
    <w:rsid w:val="00725562"/>
    <w:rsid w:val="00756FD6"/>
    <w:rsid w:val="007617D9"/>
    <w:rsid w:val="00763E07"/>
    <w:rsid w:val="00776D4E"/>
    <w:rsid w:val="00785E76"/>
    <w:rsid w:val="007A3BCC"/>
    <w:rsid w:val="007A43F6"/>
    <w:rsid w:val="007A4B8B"/>
    <w:rsid w:val="007A4DA9"/>
    <w:rsid w:val="007B12D7"/>
    <w:rsid w:val="007C6848"/>
    <w:rsid w:val="007E678F"/>
    <w:rsid w:val="007F094E"/>
    <w:rsid w:val="007F7D6B"/>
    <w:rsid w:val="008015A8"/>
    <w:rsid w:val="00802839"/>
    <w:rsid w:val="00802E4F"/>
    <w:rsid w:val="00816282"/>
    <w:rsid w:val="008171F2"/>
    <w:rsid w:val="00821494"/>
    <w:rsid w:val="008353DE"/>
    <w:rsid w:val="00837B63"/>
    <w:rsid w:val="00853492"/>
    <w:rsid w:val="00873B0C"/>
    <w:rsid w:val="008945D5"/>
    <w:rsid w:val="008A6680"/>
    <w:rsid w:val="008B255D"/>
    <w:rsid w:val="008C594E"/>
    <w:rsid w:val="008F4D4C"/>
    <w:rsid w:val="009169D1"/>
    <w:rsid w:val="00917DCE"/>
    <w:rsid w:val="00922C39"/>
    <w:rsid w:val="00924F85"/>
    <w:rsid w:val="00954600"/>
    <w:rsid w:val="00963D97"/>
    <w:rsid w:val="009663A3"/>
    <w:rsid w:val="00973136"/>
    <w:rsid w:val="009B0068"/>
    <w:rsid w:val="009B4784"/>
    <w:rsid w:val="009C0E57"/>
    <w:rsid w:val="009D362C"/>
    <w:rsid w:val="009E41F9"/>
    <w:rsid w:val="009F2FD0"/>
    <w:rsid w:val="00A030B1"/>
    <w:rsid w:val="00A03CEC"/>
    <w:rsid w:val="00A06F67"/>
    <w:rsid w:val="00A152E7"/>
    <w:rsid w:val="00A26A1D"/>
    <w:rsid w:val="00A33C2B"/>
    <w:rsid w:val="00A357B7"/>
    <w:rsid w:val="00A45659"/>
    <w:rsid w:val="00A65975"/>
    <w:rsid w:val="00A72F43"/>
    <w:rsid w:val="00A77215"/>
    <w:rsid w:val="00A94054"/>
    <w:rsid w:val="00A9646F"/>
    <w:rsid w:val="00AB5EE4"/>
    <w:rsid w:val="00AC260A"/>
    <w:rsid w:val="00AC5405"/>
    <w:rsid w:val="00AD29E5"/>
    <w:rsid w:val="00AD3CFA"/>
    <w:rsid w:val="00AD73F2"/>
    <w:rsid w:val="00AF33FA"/>
    <w:rsid w:val="00B01D15"/>
    <w:rsid w:val="00B1449D"/>
    <w:rsid w:val="00B24438"/>
    <w:rsid w:val="00B605B7"/>
    <w:rsid w:val="00B6244F"/>
    <w:rsid w:val="00B635AC"/>
    <w:rsid w:val="00B6736C"/>
    <w:rsid w:val="00B73C6B"/>
    <w:rsid w:val="00B77156"/>
    <w:rsid w:val="00B875CA"/>
    <w:rsid w:val="00B954D4"/>
    <w:rsid w:val="00BA4D38"/>
    <w:rsid w:val="00BA7215"/>
    <w:rsid w:val="00BA7773"/>
    <w:rsid w:val="00BB116B"/>
    <w:rsid w:val="00BB439B"/>
    <w:rsid w:val="00BC0A89"/>
    <w:rsid w:val="00BC2E48"/>
    <w:rsid w:val="00BC6E6D"/>
    <w:rsid w:val="00BC7932"/>
    <w:rsid w:val="00BC7BD5"/>
    <w:rsid w:val="00BD7CA6"/>
    <w:rsid w:val="00BF355A"/>
    <w:rsid w:val="00BF37E7"/>
    <w:rsid w:val="00C020D7"/>
    <w:rsid w:val="00C37943"/>
    <w:rsid w:val="00C43A63"/>
    <w:rsid w:val="00C51200"/>
    <w:rsid w:val="00C54FEE"/>
    <w:rsid w:val="00C62235"/>
    <w:rsid w:val="00C73E28"/>
    <w:rsid w:val="00C743A0"/>
    <w:rsid w:val="00C80590"/>
    <w:rsid w:val="00C806AD"/>
    <w:rsid w:val="00C81481"/>
    <w:rsid w:val="00C96989"/>
    <w:rsid w:val="00CA5172"/>
    <w:rsid w:val="00CA57BE"/>
    <w:rsid w:val="00CB29C8"/>
    <w:rsid w:val="00CB526B"/>
    <w:rsid w:val="00CB61F2"/>
    <w:rsid w:val="00CC42F5"/>
    <w:rsid w:val="00CC67F6"/>
    <w:rsid w:val="00CD1803"/>
    <w:rsid w:val="00CD6469"/>
    <w:rsid w:val="00CE5202"/>
    <w:rsid w:val="00D02BC2"/>
    <w:rsid w:val="00D13EEC"/>
    <w:rsid w:val="00D17D72"/>
    <w:rsid w:val="00D2246A"/>
    <w:rsid w:val="00D3423F"/>
    <w:rsid w:val="00D3512C"/>
    <w:rsid w:val="00D359E9"/>
    <w:rsid w:val="00D50808"/>
    <w:rsid w:val="00D52437"/>
    <w:rsid w:val="00D565E3"/>
    <w:rsid w:val="00D82381"/>
    <w:rsid w:val="00D855BF"/>
    <w:rsid w:val="00D93150"/>
    <w:rsid w:val="00DA2944"/>
    <w:rsid w:val="00DC4241"/>
    <w:rsid w:val="00DE1CEC"/>
    <w:rsid w:val="00DE4CFB"/>
    <w:rsid w:val="00DE58CE"/>
    <w:rsid w:val="00DE6DBA"/>
    <w:rsid w:val="00E0590B"/>
    <w:rsid w:val="00E12840"/>
    <w:rsid w:val="00E12CDA"/>
    <w:rsid w:val="00E133FA"/>
    <w:rsid w:val="00E202C8"/>
    <w:rsid w:val="00E40E52"/>
    <w:rsid w:val="00E45E68"/>
    <w:rsid w:val="00E52D2F"/>
    <w:rsid w:val="00E54E0E"/>
    <w:rsid w:val="00E606C4"/>
    <w:rsid w:val="00E61A6B"/>
    <w:rsid w:val="00E8616E"/>
    <w:rsid w:val="00E863AF"/>
    <w:rsid w:val="00E97723"/>
    <w:rsid w:val="00EB18CF"/>
    <w:rsid w:val="00EB3C1A"/>
    <w:rsid w:val="00EB5B30"/>
    <w:rsid w:val="00ED1ADB"/>
    <w:rsid w:val="00ED288A"/>
    <w:rsid w:val="00ED6363"/>
    <w:rsid w:val="00EE0B02"/>
    <w:rsid w:val="00F131AA"/>
    <w:rsid w:val="00F22840"/>
    <w:rsid w:val="00F23A8A"/>
    <w:rsid w:val="00F24D90"/>
    <w:rsid w:val="00F27D29"/>
    <w:rsid w:val="00F326BF"/>
    <w:rsid w:val="00F46742"/>
    <w:rsid w:val="00F51B80"/>
    <w:rsid w:val="00F522D7"/>
    <w:rsid w:val="00F578CD"/>
    <w:rsid w:val="00F6054F"/>
    <w:rsid w:val="00F62155"/>
    <w:rsid w:val="00F72791"/>
    <w:rsid w:val="00F75C4C"/>
    <w:rsid w:val="00F839EB"/>
    <w:rsid w:val="00FB28A1"/>
    <w:rsid w:val="00FD2E8D"/>
    <w:rsid w:val="00FF152D"/>
    <w:rsid w:val="00FF64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BECF08D"/>
  <w15:docId w15:val="{EA30D488-BD3B-44F0-B1E7-8B4BEC48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5C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unhideWhenUsed/>
    <w:rsid w:val="005050FD"/>
    <w:rPr>
      <w:sz w:val="20"/>
      <w:szCs w:val="20"/>
    </w:rPr>
  </w:style>
  <w:style w:type="character" w:customStyle="1" w:styleId="TextocomentarioCar">
    <w:name w:val="Texto comentario Car"/>
    <w:basedOn w:val="Fuentedeprrafopredeter"/>
    <w:link w:val="Textocomentario"/>
    <w:uiPriority w:val="99"/>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semiHidden/>
    <w:rsid w:val="00BA7773"/>
    <w:pPr>
      <w:widowControl/>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styleId="Hipervnculo">
    <w:name w:val="Hyperlink"/>
    <w:basedOn w:val="Fuentedeprrafopredeter"/>
    <w:uiPriority w:val="99"/>
    <w:unhideWhenUsed/>
    <w:rsid w:val="004C2A0D"/>
    <w:rPr>
      <w:color w:val="0000FF"/>
      <w:u w:val="single"/>
    </w:rPr>
  </w:style>
  <w:style w:type="character" w:styleId="Mencinsinresolver">
    <w:name w:val="Unresolved Mention"/>
    <w:basedOn w:val="Fuentedeprrafopredeter"/>
    <w:uiPriority w:val="99"/>
    <w:semiHidden/>
    <w:unhideWhenUsed/>
    <w:rsid w:val="00BC7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16925">
      <w:bodyDiv w:val="1"/>
      <w:marLeft w:val="0"/>
      <w:marRight w:val="0"/>
      <w:marTop w:val="0"/>
      <w:marBottom w:val="0"/>
      <w:divBdr>
        <w:top w:val="none" w:sz="0" w:space="0" w:color="auto"/>
        <w:left w:val="none" w:sz="0" w:space="0" w:color="auto"/>
        <w:bottom w:val="none" w:sz="0" w:space="0" w:color="auto"/>
        <w:right w:val="none" w:sz="0" w:space="0" w:color="auto"/>
      </w:divBdr>
    </w:div>
    <w:div w:id="926422613">
      <w:bodyDiv w:val="1"/>
      <w:marLeft w:val="0"/>
      <w:marRight w:val="0"/>
      <w:marTop w:val="0"/>
      <w:marBottom w:val="0"/>
      <w:divBdr>
        <w:top w:val="none" w:sz="0" w:space="0" w:color="auto"/>
        <w:left w:val="none" w:sz="0" w:space="0" w:color="auto"/>
        <w:bottom w:val="none" w:sz="0" w:space="0" w:color="auto"/>
        <w:right w:val="none" w:sz="0" w:space="0" w:color="auto"/>
      </w:divBdr>
    </w:div>
    <w:div w:id="1113674550">
      <w:bodyDiv w:val="1"/>
      <w:marLeft w:val="0"/>
      <w:marRight w:val="0"/>
      <w:marTop w:val="0"/>
      <w:marBottom w:val="0"/>
      <w:divBdr>
        <w:top w:val="none" w:sz="0" w:space="0" w:color="auto"/>
        <w:left w:val="none" w:sz="0" w:space="0" w:color="auto"/>
        <w:bottom w:val="none" w:sz="0" w:space="0" w:color="auto"/>
        <w:right w:val="none" w:sz="0" w:space="0" w:color="auto"/>
      </w:divBdr>
    </w:div>
    <w:div w:id="1480537166">
      <w:bodyDiv w:val="1"/>
      <w:marLeft w:val="0"/>
      <w:marRight w:val="0"/>
      <w:marTop w:val="0"/>
      <w:marBottom w:val="0"/>
      <w:divBdr>
        <w:top w:val="none" w:sz="0" w:space="0" w:color="auto"/>
        <w:left w:val="none" w:sz="0" w:space="0" w:color="auto"/>
        <w:bottom w:val="none" w:sz="0" w:space="0" w:color="auto"/>
        <w:right w:val="none" w:sz="0" w:space="0" w:color="auto"/>
      </w:divBdr>
    </w:div>
    <w:div w:id="1745298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hesiones.dgrcc@hacienda.gob.es" TargetMode="External"/><Relationship Id="rId13" Type="http://schemas.openxmlformats.org/officeDocument/2006/relationships/hyperlink" Target="https://administracion.gob.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acienda.gob.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Hacienda@minhafp.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tratacioncentralizada.gob.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ia.dgrycentralizacioncontratos@hacienda.gob.es" TargetMode="External"/><Relationship Id="rId14" Type="http://schemas.openxmlformats.org/officeDocument/2006/relationships/hyperlink" Target="https://sedeminhap.go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A9A8F-68A4-4FF9-8918-BEBC8A37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1766</Words>
  <Characters>9714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INFORME RELATIVO AL RECURSO DE REPOSICIÓN</vt:lpstr>
    </vt:vector>
  </TitlesOfParts>
  <Company>MINHAP</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RECURSO DE REPOSICIÓN</dc:title>
  <dc:creator>cgandar</dc:creator>
  <cp:lastModifiedBy>Santos Vega, Miguel</cp:lastModifiedBy>
  <cp:revision>7</cp:revision>
  <dcterms:created xsi:type="dcterms:W3CDTF">2025-09-03T11:32:00Z</dcterms:created>
  <dcterms:modified xsi:type="dcterms:W3CDTF">2025-09-11T08:39:00Z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