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22A" w14:textId="77777777" w:rsidR="00914018" w:rsidRPr="00BB617D" w:rsidRDefault="00914018" w:rsidP="00DC48B1">
      <w:pPr>
        <w:rPr>
          <w:rFonts w:cstheme="minorHAnsi"/>
          <w:b/>
        </w:rPr>
      </w:pPr>
    </w:p>
    <w:p w14:paraId="76090000" w14:textId="77777777" w:rsidR="0048679C" w:rsidRPr="00BB617D" w:rsidRDefault="0048679C" w:rsidP="00DC48B1">
      <w:pPr>
        <w:rPr>
          <w:rFonts w:cstheme="minorHAnsi"/>
          <w:b/>
          <w:sz w:val="52"/>
          <w:szCs w:val="52"/>
        </w:rPr>
      </w:pPr>
    </w:p>
    <w:sdt>
      <w:sdtPr>
        <w:rPr>
          <w:rFonts w:cstheme="minorHAnsi"/>
          <w:b/>
          <w:sz w:val="24"/>
          <w:szCs w:val="24"/>
        </w:rPr>
        <w:id w:val="443193501"/>
        <w:lock w:val="sdtContentLocked"/>
        <w:placeholder>
          <w:docPart w:val="DefaultPlaceholder_-1854013440"/>
        </w:placeholder>
      </w:sdtPr>
      <w:sdtEndPr/>
      <w:sdtContent>
        <w:p w14:paraId="2B74C3F4" w14:textId="2DAA8700" w:rsidR="00B95F81" w:rsidRPr="00E33674" w:rsidRDefault="002F7395" w:rsidP="00B87EF0">
          <w:pPr>
            <w:ind w:left="567" w:right="566"/>
            <w:jc w:val="center"/>
            <w:rPr>
              <w:rFonts w:cstheme="minorHAnsi"/>
              <w:b/>
              <w:sz w:val="24"/>
              <w:szCs w:val="24"/>
            </w:rPr>
          </w:pPr>
          <w:r>
            <w:rPr>
              <w:rFonts w:cstheme="minorHAnsi"/>
              <w:b/>
              <w:sz w:val="24"/>
              <w:szCs w:val="24"/>
            </w:rPr>
            <w:t>SISTEMA DINÁMICO DE ADQUISICIÓN</w:t>
          </w:r>
          <w:r w:rsidR="00145BD5" w:rsidRPr="00E33674">
            <w:rPr>
              <w:rFonts w:cstheme="minorHAnsi"/>
              <w:b/>
              <w:sz w:val="24"/>
              <w:szCs w:val="24"/>
            </w:rPr>
            <w:t xml:space="preserve"> </w:t>
          </w:r>
          <w:r>
            <w:rPr>
              <w:rFonts w:cstheme="minorHAnsi"/>
              <w:b/>
              <w:sz w:val="24"/>
              <w:szCs w:val="24"/>
            </w:rPr>
            <w:t xml:space="preserve">DE SERVICIOS DIRIGIDOS AL DESARROLLO DE LA ADMINISTRACIÓN ELECTRÓNICA, </w:t>
          </w:r>
          <w:r w:rsidR="00145BD5" w:rsidRPr="00E33674">
            <w:rPr>
              <w:rFonts w:cstheme="minorHAnsi"/>
              <w:b/>
              <w:sz w:val="24"/>
              <w:szCs w:val="24"/>
            </w:rPr>
            <w:t xml:space="preserve">DEL SISTEMA ESTATAL DE CONTRATACIÓN CENTRALIZADA </w:t>
          </w:r>
          <w:r w:rsidR="00B87EF0">
            <w:rPr>
              <w:rFonts w:cstheme="minorHAnsi"/>
              <w:b/>
              <w:sz w:val="24"/>
              <w:szCs w:val="24"/>
            </w:rPr>
            <w:t xml:space="preserve">- </w:t>
          </w:r>
          <w:r w:rsidR="00BE1D91">
            <w:rPr>
              <w:rFonts w:cstheme="minorHAnsi"/>
              <w:b/>
              <w:sz w:val="24"/>
              <w:szCs w:val="24"/>
            </w:rPr>
            <w:t>SDA</w:t>
          </w:r>
          <w:r w:rsidR="00145BD5" w:rsidRPr="00E33674">
            <w:rPr>
              <w:rFonts w:cstheme="minorHAnsi"/>
              <w:b/>
              <w:sz w:val="24"/>
              <w:szCs w:val="24"/>
            </w:rPr>
            <w:t xml:space="preserve"> </w:t>
          </w:r>
          <w:r>
            <w:rPr>
              <w:rFonts w:cstheme="minorHAnsi"/>
              <w:b/>
              <w:sz w:val="24"/>
              <w:szCs w:val="24"/>
            </w:rPr>
            <w:t>26</w:t>
          </w:r>
          <w:r w:rsidR="00145BD5" w:rsidRPr="00E33674">
            <w:rPr>
              <w:rFonts w:cstheme="minorHAnsi"/>
              <w:b/>
              <w:sz w:val="24"/>
              <w:szCs w:val="24"/>
            </w:rPr>
            <w:t>/20</w:t>
          </w:r>
          <w:r>
            <w:rPr>
              <w:rFonts w:cstheme="minorHAnsi"/>
              <w:b/>
              <w:sz w:val="24"/>
              <w:szCs w:val="24"/>
            </w:rPr>
            <w:t>21</w:t>
          </w:r>
          <w:r w:rsidR="00891F8E">
            <w:rPr>
              <w:rFonts w:cstheme="minorHAnsi"/>
              <w:b/>
              <w:sz w:val="24"/>
              <w:szCs w:val="24"/>
            </w:rPr>
            <w:t xml:space="preserve"> </w:t>
          </w:r>
          <w:r w:rsidR="00891F8E" w:rsidRPr="00B87EF0">
            <w:rPr>
              <w:rFonts w:cstheme="minorHAnsi"/>
              <w:b/>
              <w:sz w:val="24"/>
              <w:szCs w:val="24"/>
            </w:rPr>
            <w:t xml:space="preserve">(Expediente </w:t>
          </w:r>
          <w:r w:rsidR="00891F8E">
            <w:rPr>
              <w:rFonts w:cstheme="minorHAnsi"/>
              <w:b/>
              <w:sz w:val="24"/>
              <w:szCs w:val="24"/>
            </w:rPr>
            <w:t xml:space="preserve">PLACSP </w:t>
          </w:r>
          <w:r w:rsidR="00891F8E" w:rsidRPr="00B87EF0">
            <w:rPr>
              <w:rFonts w:cstheme="minorHAnsi"/>
              <w:b/>
              <w:sz w:val="24"/>
              <w:szCs w:val="24"/>
            </w:rPr>
            <w:t>nº 2021/16)</w:t>
          </w:r>
        </w:p>
        <w:p w14:paraId="6F8791F1" w14:textId="73197E96" w:rsidR="00B212E6" w:rsidRPr="00B87EF0" w:rsidRDefault="00B212E6" w:rsidP="00B212E6">
          <w:pPr>
            <w:jc w:val="center"/>
            <w:rPr>
              <w:rFonts w:cstheme="minorHAnsi"/>
              <w:b/>
              <w:sz w:val="24"/>
              <w:szCs w:val="24"/>
            </w:rPr>
          </w:pPr>
        </w:p>
        <w:p w14:paraId="207308DE" w14:textId="77777777" w:rsidR="00C11ACA" w:rsidRPr="00E33674" w:rsidRDefault="00C11ACA" w:rsidP="00DC48B1">
          <w:pPr>
            <w:jc w:val="center"/>
            <w:rPr>
              <w:rFonts w:cstheme="minorHAnsi"/>
              <w:b/>
              <w:sz w:val="24"/>
              <w:szCs w:val="24"/>
            </w:rPr>
          </w:pPr>
        </w:p>
        <w:p w14:paraId="7827F52D" w14:textId="724A7655" w:rsidR="00145BD5" w:rsidRDefault="002F7395" w:rsidP="00DC48B1">
          <w:pPr>
            <w:jc w:val="center"/>
            <w:rPr>
              <w:rFonts w:cstheme="minorHAnsi"/>
              <w:b/>
              <w:sz w:val="24"/>
              <w:szCs w:val="24"/>
            </w:rPr>
          </w:pPr>
          <w:r>
            <w:rPr>
              <w:rFonts w:cstheme="minorHAnsi"/>
              <w:b/>
              <w:sz w:val="24"/>
              <w:szCs w:val="24"/>
            </w:rPr>
            <w:t xml:space="preserve">INVITACIÓN A </w:t>
          </w:r>
          <w:r w:rsidR="00364385">
            <w:rPr>
              <w:rFonts w:cstheme="minorHAnsi"/>
              <w:b/>
              <w:sz w:val="24"/>
              <w:szCs w:val="24"/>
            </w:rPr>
            <w:t xml:space="preserve">LA </w:t>
          </w:r>
          <w:r>
            <w:rPr>
              <w:rFonts w:cstheme="minorHAnsi"/>
              <w:b/>
              <w:sz w:val="24"/>
              <w:szCs w:val="24"/>
            </w:rPr>
            <w:t>L</w:t>
          </w:r>
          <w:r w:rsidR="00145BD5" w:rsidRPr="00E33674">
            <w:rPr>
              <w:rFonts w:cstheme="minorHAnsi"/>
              <w:b/>
              <w:sz w:val="24"/>
              <w:szCs w:val="24"/>
            </w:rPr>
            <w:t>ICITACIÓN</w:t>
          </w:r>
          <w:r w:rsidR="00761396">
            <w:rPr>
              <w:rFonts w:cstheme="minorHAnsi"/>
              <w:b/>
              <w:sz w:val="24"/>
              <w:szCs w:val="24"/>
            </w:rPr>
            <w:t xml:space="preserve"> DEL CONTRATO</w:t>
          </w:r>
        </w:p>
      </w:sdtContent>
    </w:sdt>
    <w:p w14:paraId="1EA1B214" w14:textId="59B7D43F" w:rsidR="00761396" w:rsidRDefault="00761396" w:rsidP="00DC48B1">
      <w:pPr>
        <w:jc w:val="center"/>
        <w:rPr>
          <w:rFonts w:cstheme="minorHAnsi"/>
          <w:b/>
          <w:sz w:val="24"/>
          <w:szCs w:val="24"/>
        </w:rPr>
      </w:pPr>
    </w:p>
    <w:p w14:paraId="7C565ED5" w14:textId="444BB85E" w:rsidR="00761396" w:rsidRPr="00761396" w:rsidRDefault="00761396" w:rsidP="00DC48B1">
      <w:pPr>
        <w:jc w:val="center"/>
        <w:rPr>
          <w:rFonts w:cstheme="minorHAnsi"/>
          <w:color w:val="0070C0"/>
          <w:sz w:val="36"/>
          <w:szCs w:val="36"/>
        </w:rPr>
      </w:pPr>
      <w:r w:rsidRPr="00761396">
        <w:rPr>
          <w:rFonts w:cstheme="minorHAnsi"/>
          <w:color w:val="0070C0"/>
          <w:sz w:val="36"/>
          <w:szCs w:val="36"/>
        </w:rPr>
        <w:t>TITULO DEL CONTRATO</w:t>
      </w:r>
      <w:r w:rsidR="00891F8E">
        <w:rPr>
          <w:rFonts w:cstheme="minorHAnsi"/>
          <w:color w:val="0070C0"/>
          <w:sz w:val="36"/>
          <w:szCs w:val="36"/>
        </w:rPr>
        <w:t xml:space="preserve"> ESPECÍFICO</w:t>
      </w:r>
    </w:p>
    <w:p w14:paraId="76BDF2F2" w14:textId="77777777" w:rsidR="00364385" w:rsidRDefault="00364385" w:rsidP="00DC48B1">
      <w:pPr>
        <w:rPr>
          <w:rFonts w:cstheme="minorHAnsi"/>
          <w:sz w:val="24"/>
          <w:szCs w:val="24"/>
        </w:rPr>
      </w:pPr>
    </w:p>
    <w:p w14:paraId="00C5615B" w14:textId="77777777" w:rsidR="00145BD5" w:rsidRDefault="00145BD5" w:rsidP="00DC48B1">
      <w:pPr>
        <w:rPr>
          <w:rFonts w:cstheme="minorHAnsi"/>
          <w:b/>
          <w:sz w:val="24"/>
          <w:szCs w:val="24"/>
        </w:rPr>
      </w:pPr>
    </w:p>
    <w:p w14:paraId="085FE5A0" w14:textId="77777777" w:rsidR="00891F8E" w:rsidRDefault="00891F8E" w:rsidP="00DC48B1">
      <w:pPr>
        <w:rPr>
          <w:rFonts w:cstheme="minorHAnsi"/>
          <w:b/>
          <w:sz w:val="24"/>
          <w:szCs w:val="24"/>
        </w:rPr>
      </w:pPr>
    </w:p>
    <w:p w14:paraId="00996A77" w14:textId="77777777" w:rsidR="00891F8E" w:rsidRDefault="00891F8E" w:rsidP="00DC48B1">
      <w:pPr>
        <w:rPr>
          <w:rFonts w:cstheme="minorHAnsi"/>
          <w:b/>
          <w:sz w:val="24"/>
          <w:szCs w:val="24"/>
        </w:rPr>
      </w:pPr>
    </w:p>
    <w:p w14:paraId="0034FC65" w14:textId="77777777" w:rsidR="00891F8E" w:rsidRDefault="00891F8E" w:rsidP="00DC48B1">
      <w:pPr>
        <w:rPr>
          <w:rFonts w:cstheme="minorHAnsi"/>
          <w:b/>
          <w:sz w:val="24"/>
          <w:szCs w:val="24"/>
        </w:rPr>
      </w:pPr>
    </w:p>
    <w:p w14:paraId="5A569163" w14:textId="77777777" w:rsidR="00891F8E" w:rsidRDefault="00891F8E" w:rsidP="00DC48B1">
      <w:pPr>
        <w:rPr>
          <w:rFonts w:cstheme="minorHAnsi"/>
          <w:b/>
          <w:sz w:val="24"/>
          <w:szCs w:val="24"/>
        </w:rPr>
      </w:pPr>
    </w:p>
    <w:p w14:paraId="5B5829B1" w14:textId="77777777" w:rsidR="00891F8E" w:rsidRDefault="00891F8E" w:rsidP="00DC48B1">
      <w:pPr>
        <w:rPr>
          <w:rFonts w:cstheme="minorHAnsi"/>
          <w:b/>
          <w:sz w:val="24"/>
          <w:szCs w:val="24"/>
        </w:rPr>
      </w:pPr>
    </w:p>
    <w:p w14:paraId="5BDAA19B" w14:textId="77777777" w:rsidR="00891F8E" w:rsidRDefault="00891F8E" w:rsidP="00DC48B1">
      <w:pPr>
        <w:rPr>
          <w:rFonts w:cstheme="minorHAnsi"/>
          <w:b/>
          <w:sz w:val="24"/>
          <w:szCs w:val="24"/>
        </w:rPr>
      </w:pPr>
    </w:p>
    <w:p w14:paraId="16AD8CE3" w14:textId="77777777" w:rsidR="00891F8E" w:rsidRDefault="00891F8E" w:rsidP="00DC48B1">
      <w:pPr>
        <w:rPr>
          <w:rFonts w:cstheme="minorHAnsi"/>
          <w:b/>
          <w:sz w:val="24"/>
          <w:szCs w:val="24"/>
        </w:rPr>
      </w:pPr>
    </w:p>
    <w:p w14:paraId="1D236E73" w14:textId="77777777" w:rsidR="00891F8E" w:rsidRPr="00BB617D" w:rsidRDefault="00891F8E" w:rsidP="00DC48B1">
      <w:pPr>
        <w:rPr>
          <w:rFonts w:cstheme="minorHAnsi"/>
          <w:b/>
        </w:rPr>
      </w:pPr>
    </w:p>
    <w:p w14:paraId="2085AAA2" w14:textId="77777777" w:rsidR="00761396" w:rsidRDefault="00761396" w:rsidP="00DC48B1">
      <w:pPr>
        <w:jc w:val="center"/>
        <w:rPr>
          <w:rFonts w:cstheme="minorHAnsi"/>
          <w:i/>
          <w:color w:val="0070C0"/>
        </w:rPr>
      </w:pPr>
    </w:p>
    <w:p w14:paraId="26C92E65" w14:textId="77777777" w:rsidR="00761396" w:rsidRDefault="00761396" w:rsidP="00DC48B1">
      <w:pPr>
        <w:jc w:val="center"/>
        <w:rPr>
          <w:rFonts w:cstheme="minorHAnsi"/>
          <w:i/>
          <w:color w:val="0070C0"/>
        </w:rPr>
      </w:pPr>
    </w:p>
    <w:p w14:paraId="2F348513" w14:textId="50B17800" w:rsidR="00B93CE7" w:rsidRDefault="00A65F86" w:rsidP="00DC48B1">
      <w:pPr>
        <w:jc w:val="center"/>
        <w:rPr>
          <w:rFonts w:cstheme="minorHAnsi"/>
          <w:i/>
          <w:color w:val="0070C0"/>
        </w:rPr>
      </w:pPr>
      <w:r w:rsidRPr="00BB617D">
        <w:rPr>
          <w:rFonts w:cstheme="minorHAnsi"/>
          <w:i/>
          <w:color w:val="0070C0"/>
        </w:rPr>
        <w:t>(</w:t>
      </w:r>
      <w:r w:rsidR="002A6C27">
        <w:rPr>
          <w:rFonts w:cstheme="minorHAnsi"/>
          <w:i/>
          <w:color w:val="0070C0"/>
        </w:rPr>
        <w:t>Cumplimentar</w:t>
      </w:r>
      <w:r w:rsidRPr="00BB617D">
        <w:rPr>
          <w:rFonts w:cstheme="minorHAnsi"/>
          <w:i/>
          <w:color w:val="0070C0"/>
        </w:rPr>
        <w:t xml:space="preserve"> suprimiendo los textos en azul y manteniendo los textos en negro)</w:t>
      </w:r>
      <w:r w:rsidR="004F43F4">
        <w:rPr>
          <w:rFonts w:cstheme="minorHAnsi"/>
          <w:i/>
          <w:color w:val="0070C0"/>
        </w:rPr>
        <w:t xml:space="preserve"> </w:t>
      </w:r>
    </w:p>
    <w:p w14:paraId="0CE1F968" w14:textId="2B10A777" w:rsidR="00A65F86" w:rsidRDefault="00A65F86" w:rsidP="00DC48B1">
      <w:pPr>
        <w:jc w:val="center"/>
        <w:rPr>
          <w:rFonts w:cstheme="minorHAnsi"/>
          <w:i/>
          <w:color w:val="0070C0"/>
        </w:rPr>
      </w:pPr>
      <w:r w:rsidRPr="00BB617D">
        <w:rPr>
          <w:rFonts w:cstheme="minorHAnsi"/>
          <w:i/>
          <w:color w:val="0070C0"/>
        </w:rPr>
        <w:t>(En las cuestiones de SÍ o NO marque lo que proceda con una X)</w:t>
      </w:r>
    </w:p>
    <w:p w14:paraId="40DE3B20" w14:textId="77777777" w:rsidR="004C52DC" w:rsidRPr="00052D22" w:rsidRDefault="004C52DC" w:rsidP="00DC48B1">
      <w:pPr>
        <w:rPr>
          <w:rFonts w:cstheme="minorHAnsi"/>
        </w:rPr>
      </w:pPr>
    </w:p>
    <w:p w14:paraId="1CEAB8AF" w14:textId="77777777" w:rsidR="004C52DC" w:rsidRDefault="004C52DC">
      <w:pPr>
        <w:spacing w:line="276" w:lineRule="auto"/>
        <w:jc w:val="left"/>
        <w:rPr>
          <w:rFonts w:ascii="Calibri" w:hAnsi="Calibri" w:cs="Calibri"/>
          <w:b/>
          <w:caps/>
          <w:sz w:val="24"/>
          <w:lang w:val="es-ES_tradnl"/>
        </w:rPr>
      </w:pPr>
      <w:r>
        <w:br w:type="page"/>
      </w:r>
    </w:p>
    <w:p w14:paraId="5366306E" w14:textId="5578F8B9" w:rsidR="00761396" w:rsidRDefault="004C52DC" w:rsidP="009B4F86">
      <w:pPr>
        <w:pStyle w:val="CaptuloDL1"/>
      </w:pPr>
      <w:bookmarkStart w:id="0" w:name="_Toc207125158"/>
      <w:r>
        <w:lastRenderedPageBreak/>
        <w:t>Términos y condiciones</w:t>
      </w:r>
      <w:bookmarkEnd w:id="0"/>
    </w:p>
    <w:p w14:paraId="12494619" w14:textId="6B70CDA1" w:rsidR="00CD48A7" w:rsidRDefault="00431514">
      <w:pPr>
        <w:pStyle w:val="TDC1"/>
        <w:rPr>
          <w:rFonts w:eastAsiaTheme="minorEastAsia"/>
          <w:noProof/>
          <w:kern w:val="2"/>
          <w:sz w:val="24"/>
          <w:szCs w:val="24"/>
          <w:lang w:eastAsia="es-ES"/>
          <w14:ligatures w14:val="standardContextual"/>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207125158" w:history="1">
        <w:r w:rsidR="00CD48A7" w:rsidRPr="00FE0C08">
          <w:rPr>
            <w:rStyle w:val="Hipervnculo"/>
            <w:noProof/>
          </w:rPr>
          <w:t>Términos y condiciones</w:t>
        </w:r>
        <w:r w:rsidR="00CD48A7">
          <w:rPr>
            <w:noProof/>
            <w:webHidden/>
          </w:rPr>
          <w:tab/>
        </w:r>
        <w:r w:rsidR="00CD48A7">
          <w:rPr>
            <w:noProof/>
            <w:webHidden/>
          </w:rPr>
          <w:fldChar w:fldCharType="begin"/>
        </w:r>
        <w:r w:rsidR="00CD48A7">
          <w:rPr>
            <w:noProof/>
            <w:webHidden/>
          </w:rPr>
          <w:instrText xml:space="preserve"> PAGEREF _Toc207125158 \h </w:instrText>
        </w:r>
        <w:r w:rsidR="00CD48A7">
          <w:rPr>
            <w:noProof/>
            <w:webHidden/>
          </w:rPr>
        </w:r>
        <w:r w:rsidR="00CD48A7">
          <w:rPr>
            <w:noProof/>
            <w:webHidden/>
          </w:rPr>
          <w:fldChar w:fldCharType="separate"/>
        </w:r>
        <w:r w:rsidR="00CD48A7">
          <w:rPr>
            <w:noProof/>
            <w:webHidden/>
          </w:rPr>
          <w:t>2</w:t>
        </w:r>
        <w:r w:rsidR="00CD48A7">
          <w:rPr>
            <w:noProof/>
            <w:webHidden/>
          </w:rPr>
          <w:fldChar w:fldCharType="end"/>
        </w:r>
      </w:hyperlink>
    </w:p>
    <w:p w14:paraId="2012E79A" w14:textId="0E6B02C7" w:rsidR="00CD48A7" w:rsidRDefault="00CD48A7">
      <w:pPr>
        <w:pStyle w:val="TDC1"/>
        <w:rPr>
          <w:rFonts w:eastAsiaTheme="minorEastAsia"/>
          <w:noProof/>
          <w:kern w:val="2"/>
          <w:sz w:val="24"/>
          <w:szCs w:val="24"/>
          <w:lang w:eastAsia="es-ES"/>
          <w14:ligatures w14:val="standardContextual"/>
        </w:rPr>
      </w:pPr>
      <w:hyperlink w:anchor="_Toc207125159" w:history="1">
        <w:r w:rsidRPr="00FE0C08">
          <w:rPr>
            <w:rStyle w:val="Hipervnculo"/>
            <w:noProof/>
          </w:rPr>
          <w:t>1.</w:t>
        </w:r>
        <w:r>
          <w:rPr>
            <w:rFonts w:eastAsiaTheme="minorEastAsia"/>
            <w:noProof/>
            <w:kern w:val="2"/>
            <w:sz w:val="24"/>
            <w:szCs w:val="24"/>
            <w:lang w:eastAsia="es-ES"/>
            <w14:ligatures w14:val="standardContextual"/>
          </w:rPr>
          <w:tab/>
        </w:r>
        <w:r w:rsidRPr="00FE0C08">
          <w:rPr>
            <w:rStyle w:val="Hipervnculo"/>
            <w:noProof/>
          </w:rPr>
          <w:t>ORGANISMO DESTINATARIO, ÓRGANO DE CONTRATACIÓN Y RESPONSABLE DEL CONTRATO</w:t>
        </w:r>
        <w:r>
          <w:rPr>
            <w:noProof/>
            <w:webHidden/>
          </w:rPr>
          <w:tab/>
        </w:r>
        <w:r>
          <w:rPr>
            <w:noProof/>
            <w:webHidden/>
          </w:rPr>
          <w:fldChar w:fldCharType="begin"/>
        </w:r>
        <w:r>
          <w:rPr>
            <w:noProof/>
            <w:webHidden/>
          </w:rPr>
          <w:instrText xml:space="preserve"> PAGEREF _Toc207125159 \h </w:instrText>
        </w:r>
        <w:r>
          <w:rPr>
            <w:noProof/>
            <w:webHidden/>
          </w:rPr>
        </w:r>
        <w:r>
          <w:rPr>
            <w:noProof/>
            <w:webHidden/>
          </w:rPr>
          <w:fldChar w:fldCharType="separate"/>
        </w:r>
        <w:r>
          <w:rPr>
            <w:noProof/>
            <w:webHidden/>
          </w:rPr>
          <w:t>4</w:t>
        </w:r>
        <w:r>
          <w:rPr>
            <w:noProof/>
            <w:webHidden/>
          </w:rPr>
          <w:fldChar w:fldCharType="end"/>
        </w:r>
      </w:hyperlink>
    </w:p>
    <w:p w14:paraId="104BD378" w14:textId="1B184BE3" w:rsidR="00CD48A7" w:rsidRDefault="00CD48A7">
      <w:pPr>
        <w:pStyle w:val="TDC1"/>
        <w:rPr>
          <w:rFonts w:eastAsiaTheme="minorEastAsia"/>
          <w:noProof/>
          <w:kern w:val="2"/>
          <w:sz w:val="24"/>
          <w:szCs w:val="24"/>
          <w:lang w:eastAsia="es-ES"/>
          <w14:ligatures w14:val="standardContextual"/>
        </w:rPr>
      </w:pPr>
      <w:hyperlink w:anchor="_Toc207125160" w:history="1">
        <w:r w:rsidRPr="00FE0C08">
          <w:rPr>
            <w:rStyle w:val="Hipervnculo"/>
            <w:noProof/>
          </w:rPr>
          <w:t>2.</w:t>
        </w:r>
        <w:r>
          <w:rPr>
            <w:rFonts w:eastAsiaTheme="minorEastAsia"/>
            <w:noProof/>
            <w:kern w:val="2"/>
            <w:sz w:val="24"/>
            <w:szCs w:val="24"/>
            <w:lang w:eastAsia="es-ES"/>
            <w14:ligatures w14:val="standardContextual"/>
          </w:rPr>
          <w:tab/>
        </w:r>
        <w:r w:rsidRPr="00FE0C08">
          <w:rPr>
            <w:rStyle w:val="Hipervnculo"/>
            <w:noProof/>
          </w:rPr>
          <w:t>TÍTULO Y OBJETO DEL CONTRATO ESPECÍFICO</w:t>
        </w:r>
        <w:r>
          <w:rPr>
            <w:noProof/>
            <w:webHidden/>
          </w:rPr>
          <w:tab/>
        </w:r>
        <w:r>
          <w:rPr>
            <w:noProof/>
            <w:webHidden/>
          </w:rPr>
          <w:fldChar w:fldCharType="begin"/>
        </w:r>
        <w:r>
          <w:rPr>
            <w:noProof/>
            <w:webHidden/>
          </w:rPr>
          <w:instrText xml:space="preserve"> PAGEREF _Toc207125160 \h </w:instrText>
        </w:r>
        <w:r>
          <w:rPr>
            <w:noProof/>
            <w:webHidden/>
          </w:rPr>
        </w:r>
        <w:r>
          <w:rPr>
            <w:noProof/>
            <w:webHidden/>
          </w:rPr>
          <w:fldChar w:fldCharType="separate"/>
        </w:r>
        <w:r>
          <w:rPr>
            <w:noProof/>
            <w:webHidden/>
          </w:rPr>
          <w:t>4</w:t>
        </w:r>
        <w:r>
          <w:rPr>
            <w:noProof/>
            <w:webHidden/>
          </w:rPr>
          <w:fldChar w:fldCharType="end"/>
        </w:r>
      </w:hyperlink>
    </w:p>
    <w:p w14:paraId="47FC51E0" w14:textId="152428F5" w:rsidR="00CD48A7" w:rsidRDefault="00CD48A7">
      <w:pPr>
        <w:pStyle w:val="TDC1"/>
        <w:rPr>
          <w:rFonts w:eastAsiaTheme="minorEastAsia"/>
          <w:noProof/>
          <w:kern w:val="2"/>
          <w:sz w:val="24"/>
          <w:szCs w:val="24"/>
          <w:lang w:eastAsia="es-ES"/>
          <w14:ligatures w14:val="standardContextual"/>
        </w:rPr>
      </w:pPr>
      <w:hyperlink w:anchor="_Toc207125161" w:history="1">
        <w:r w:rsidRPr="00FE0C08">
          <w:rPr>
            <w:rStyle w:val="Hipervnculo"/>
            <w:noProof/>
          </w:rPr>
          <w:t>3.</w:t>
        </w:r>
        <w:r>
          <w:rPr>
            <w:rFonts w:eastAsiaTheme="minorEastAsia"/>
            <w:noProof/>
            <w:kern w:val="2"/>
            <w:sz w:val="24"/>
            <w:szCs w:val="24"/>
            <w:lang w:eastAsia="es-ES"/>
            <w14:ligatures w14:val="standardContextual"/>
          </w:rPr>
          <w:tab/>
        </w:r>
        <w:r w:rsidRPr="00FE0C08">
          <w:rPr>
            <w:rStyle w:val="Hipervnculo"/>
            <w:noProof/>
          </w:rPr>
          <w:t>DURACIÓN DEL CONTRATO Y PRÓRROGA</w:t>
        </w:r>
        <w:r>
          <w:rPr>
            <w:noProof/>
            <w:webHidden/>
          </w:rPr>
          <w:tab/>
        </w:r>
        <w:r>
          <w:rPr>
            <w:noProof/>
            <w:webHidden/>
          </w:rPr>
          <w:fldChar w:fldCharType="begin"/>
        </w:r>
        <w:r>
          <w:rPr>
            <w:noProof/>
            <w:webHidden/>
          </w:rPr>
          <w:instrText xml:space="preserve"> PAGEREF _Toc207125161 \h </w:instrText>
        </w:r>
        <w:r>
          <w:rPr>
            <w:noProof/>
            <w:webHidden/>
          </w:rPr>
        </w:r>
        <w:r>
          <w:rPr>
            <w:noProof/>
            <w:webHidden/>
          </w:rPr>
          <w:fldChar w:fldCharType="separate"/>
        </w:r>
        <w:r>
          <w:rPr>
            <w:noProof/>
            <w:webHidden/>
          </w:rPr>
          <w:t>5</w:t>
        </w:r>
        <w:r>
          <w:rPr>
            <w:noProof/>
            <w:webHidden/>
          </w:rPr>
          <w:fldChar w:fldCharType="end"/>
        </w:r>
      </w:hyperlink>
    </w:p>
    <w:p w14:paraId="35DDC974" w14:textId="7746ACFF"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2" w:history="1">
        <w:r w:rsidRPr="00FE0C08">
          <w:rPr>
            <w:rStyle w:val="Hipervnculo"/>
            <w:noProof/>
          </w:rPr>
          <w:t>3.1.</w:t>
        </w:r>
        <w:r>
          <w:rPr>
            <w:rFonts w:eastAsiaTheme="minorEastAsia"/>
            <w:noProof/>
            <w:kern w:val="2"/>
            <w:sz w:val="24"/>
            <w:szCs w:val="24"/>
            <w:lang w:eastAsia="es-ES"/>
            <w14:ligatures w14:val="standardContextual"/>
          </w:rPr>
          <w:tab/>
        </w:r>
        <w:r w:rsidRPr="00FE0C08">
          <w:rPr>
            <w:rStyle w:val="Hipervnculo"/>
            <w:noProof/>
          </w:rPr>
          <w:t>Plazo de ejecución del contrato</w:t>
        </w:r>
        <w:r>
          <w:rPr>
            <w:noProof/>
            <w:webHidden/>
          </w:rPr>
          <w:tab/>
        </w:r>
        <w:r>
          <w:rPr>
            <w:noProof/>
            <w:webHidden/>
          </w:rPr>
          <w:fldChar w:fldCharType="begin"/>
        </w:r>
        <w:r>
          <w:rPr>
            <w:noProof/>
            <w:webHidden/>
          </w:rPr>
          <w:instrText xml:space="preserve"> PAGEREF _Toc207125162 \h </w:instrText>
        </w:r>
        <w:r>
          <w:rPr>
            <w:noProof/>
            <w:webHidden/>
          </w:rPr>
        </w:r>
        <w:r>
          <w:rPr>
            <w:noProof/>
            <w:webHidden/>
          </w:rPr>
          <w:fldChar w:fldCharType="separate"/>
        </w:r>
        <w:r>
          <w:rPr>
            <w:noProof/>
            <w:webHidden/>
          </w:rPr>
          <w:t>5</w:t>
        </w:r>
        <w:r>
          <w:rPr>
            <w:noProof/>
            <w:webHidden/>
          </w:rPr>
          <w:fldChar w:fldCharType="end"/>
        </w:r>
      </w:hyperlink>
    </w:p>
    <w:p w14:paraId="18864122" w14:textId="3BFD2E08"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3" w:history="1">
        <w:r w:rsidRPr="00FE0C08">
          <w:rPr>
            <w:rStyle w:val="Hipervnculo"/>
            <w:noProof/>
          </w:rPr>
          <w:t>3.2.</w:t>
        </w:r>
        <w:r>
          <w:rPr>
            <w:rFonts w:eastAsiaTheme="minorEastAsia"/>
            <w:noProof/>
            <w:kern w:val="2"/>
            <w:sz w:val="24"/>
            <w:szCs w:val="24"/>
            <w:lang w:eastAsia="es-ES"/>
            <w14:ligatures w14:val="standardContextual"/>
          </w:rPr>
          <w:tab/>
        </w:r>
        <w:r w:rsidRPr="00FE0C08">
          <w:rPr>
            <w:rStyle w:val="Hipervnculo"/>
            <w:noProof/>
          </w:rPr>
          <w:t>Prórroga del contrato específico</w:t>
        </w:r>
        <w:r>
          <w:rPr>
            <w:noProof/>
            <w:webHidden/>
          </w:rPr>
          <w:tab/>
        </w:r>
        <w:r>
          <w:rPr>
            <w:noProof/>
            <w:webHidden/>
          </w:rPr>
          <w:fldChar w:fldCharType="begin"/>
        </w:r>
        <w:r>
          <w:rPr>
            <w:noProof/>
            <w:webHidden/>
          </w:rPr>
          <w:instrText xml:space="preserve"> PAGEREF _Toc207125163 \h </w:instrText>
        </w:r>
        <w:r>
          <w:rPr>
            <w:noProof/>
            <w:webHidden/>
          </w:rPr>
        </w:r>
        <w:r>
          <w:rPr>
            <w:noProof/>
            <w:webHidden/>
          </w:rPr>
          <w:fldChar w:fldCharType="separate"/>
        </w:r>
        <w:r>
          <w:rPr>
            <w:noProof/>
            <w:webHidden/>
          </w:rPr>
          <w:t>5</w:t>
        </w:r>
        <w:r>
          <w:rPr>
            <w:noProof/>
            <w:webHidden/>
          </w:rPr>
          <w:fldChar w:fldCharType="end"/>
        </w:r>
      </w:hyperlink>
    </w:p>
    <w:p w14:paraId="717D6E98" w14:textId="5A9FF882" w:rsidR="00CD48A7" w:rsidRDefault="00CD48A7">
      <w:pPr>
        <w:pStyle w:val="TDC1"/>
        <w:rPr>
          <w:rFonts w:eastAsiaTheme="minorEastAsia"/>
          <w:noProof/>
          <w:kern w:val="2"/>
          <w:sz w:val="24"/>
          <w:szCs w:val="24"/>
          <w:lang w:eastAsia="es-ES"/>
          <w14:ligatures w14:val="standardContextual"/>
        </w:rPr>
      </w:pPr>
      <w:hyperlink w:anchor="_Toc207125164" w:history="1">
        <w:r w:rsidRPr="00FE0C08">
          <w:rPr>
            <w:rStyle w:val="Hipervnculo"/>
            <w:noProof/>
          </w:rPr>
          <w:t>4.</w:t>
        </w:r>
        <w:r>
          <w:rPr>
            <w:rFonts w:eastAsiaTheme="minorEastAsia"/>
            <w:noProof/>
            <w:kern w:val="2"/>
            <w:sz w:val="24"/>
            <w:szCs w:val="24"/>
            <w:lang w:eastAsia="es-ES"/>
            <w14:ligatures w14:val="standardContextual"/>
          </w:rPr>
          <w:tab/>
        </w:r>
        <w:r w:rsidRPr="00FE0C08">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_Toc207125164 \h </w:instrText>
        </w:r>
        <w:r>
          <w:rPr>
            <w:noProof/>
            <w:webHidden/>
          </w:rPr>
        </w:r>
        <w:r>
          <w:rPr>
            <w:noProof/>
            <w:webHidden/>
          </w:rPr>
          <w:fldChar w:fldCharType="separate"/>
        </w:r>
        <w:r>
          <w:rPr>
            <w:noProof/>
            <w:webHidden/>
          </w:rPr>
          <w:t>5</w:t>
        </w:r>
        <w:r>
          <w:rPr>
            <w:noProof/>
            <w:webHidden/>
          </w:rPr>
          <w:fldChar w:fldCharType="end"/>
        </w:r>
      </w:hyperlink>
    </w:p>
    <w:p w14:paraId="7408B4BA" w14:textId="0D0F6BFD"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5" w:history="1">
        <w:r w:rsidRPr="00FE0C08">
          <w:rPr>
            <w:rStyle w:val="Hipervnculo"/>
            <w:noProof/>
          </w:rPr>
          <w:t>4.1.</w:t>
        </w:r>
        <w:r>
          <w:rPr>
            <w:rFonts w:eastAsiaTheme="minorEastAsia"/>
            <w:noProof/>
            <w:kern w:val="2"/>
            <w:sz w:val="24"/>
            <w:szCs w:val="24"/>
            <w:lang w:eastAsia="es-ES"/>
            <w14:ligatures w14:val="standardContextual"/>
          </w:rPr>
          <w:tab/>
        </w:r>
        <w:r w:rsidRPr="00FE0C08">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_Toc207125165 \h </w:instrText>
        </w:r>
        <w:r>
          <w:rPr>
            <w:noProof/>
            <w:webHidden/>
          </w:rPr>
        </w:r>
        <w:r>
          <w:rPr>
            <w:noProof/>
            <w:webHidden/>
          </w:rPr>
          <w:fldChar w:fldCharType="separate"/>
        </w:r>
        <w:r>
          <w:rPr>
            <w:noProof/>
            <w:webHidden/>
          </w:rPr>
          <w:t>5</w:t>
        </w:r>
        <w:r>
          <w:rPr>
            <w:noProof/>
            <w:webHidden/>
          </w:rPr>
          <w:fldChar w:fldCharType="end"/>
        </w:r>
      </w:hyperlink>
    </w:p>
    <w:p w14:paraId="0D0A38FD" w14:textId="77B2F5F6"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6" w:history="1">
        <w:r w:rsidRPr="00FE0C08">
          <w:rPr>
            <w:rStyle w:val="Hipervnculo"/>
            <w:noProof/>
          </w:rPr>
          <w:t>4.2.</w:t>
        </w:r>
        <w:r>
          <w:rPr>
            <w:rFonts w:eastAsiaTheme="minorEastAsia"/>
            <w:noProof/>
            <w:kern w:val="2"/>
            <w:sz w:val="24"/>
            <w:szCs w:val="24"/>
            <w:lang w:eastAsia="es-ES"/>
            <w14:ligatures w14:val="standardContextual"/>
          </w:rPr>
          <w:tab/>
        </w:r>
        <w:r w:rsidRPr="00FE0C08">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_Toc207125166 \h </w:instrText>
        </w:r>
        <w:r>
          <w:rPr>
            <w:noProof/>
            <w:webHidden/>
          </w:rPr>
        </w:r>
        <w:r>
          <w:rPr>
            <w:noProof/>
            <w:webHidden/>
          </w:rPr>
          <w:fldChar w:fldCharType="separate"/>
        </w:r>
        <w:r>
          <w:rPr>
            <w:noProof/>
            <w:webHidden/>
          </w:rPr>
          <w:t>6</w:t>
        </w:r>
        <w:r>
          <w:rPr>
            <w:noProof/>
            <w:webHidden/>
          </w:rPr>
          <w:fldChar w:fldCharType="end"/>
        </w:r>
      </w:hyperlink>
    </w:p>
    <w:p w14:paraId="5C38E74C" w14:textId="47FE5DF5"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7" w:history="1">
        <w:r w:rsidRPr="00FE0C08">
          <w:rPr>
            <w:rStyle w:val="Hipervnculo"/>
            <w:noProof/>
          </w:rPr>
          <w:t>4.3.</w:t>
        </w:r>
        <w:r>
          <w:rPr>
            <w:rFonts w:eastAsiaTheme="minorEastAsia"/>
            <w:noProof/>
            <w:kern w:val="2"/>
            <w:sz w:val="24"/>
            <w:szCs w:val="24"/>
            <w:lang w:eastAsia="es-ES"/>
            <w14:ligatures w14:val="standardContextual"/>
          </w:rPr>
          <w:tab/>
        </w:r>
        <w:r w:rsidRPr="00FE0C08">
          <w:rPr>
            <w:rStyle w:val="Hipervnculo"/>
            <w:noProof/>
          </w:rPr>
          <w:t>Valor estimado</w:t>
        </w:r>
        <w:r>
          <w:rPr>
            <w:noProof/>
            <w:webHidden/>
          </w:rPr>
          <w:tab/>
        </w:r>
        <w:r>
          <w:rPr>
            <w:noProof/>
            <w:webHidden/>
          </w:rPr>
          <w:fldChar w:fldCharType="begin"/>
        </w:r>
        <w:r>
          <w:rPr>
            <w:noProof/>
            <w:webHidden/>
          </w:rPr>
          <w:instrText xml:space="preserve"> PAGEREF _Toc207125167 \h </w:instrText>
        </w:r>
        <w:r>
          <w:rPr>
            <w:noProof/>
            <w:webHidden/>
          </w:rPr>
        </w:r>
        <w:r>
          <w:rPr>
            <w:noProof/>
            <w:webHidden/>
          </w:rPr>
          <w:fldChar w:fldCharType="separate"/>
        </w:r>
        <w:r>
          <w:rPr>
            <w:noProof/>
            <w:webHidden/>
          </w:rPr>
          <w:t>6</w:t>
        </w:r>
        <w:r>
          <w:rPr>
            <w:noProof/>
            <w:webHidden/>
          </w:rPr>
          <w:fldChar w:fldCharType="end"/>
        </w:r>
      </w:hyperlink>
    </w:p>
    <w:p w14:paraId="0E0E40F4" w14:textId="0E9D863C"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8" w:history="1">
        <w:r w:rsidRPr="00FE0C08">
          <w:rPr>
            <w:rStyle w:val="Hipervnculo"/>
            <w:noProof/>
          </w:rPr>
          <w:t>4.4.</w:t>
        </w:r>
        <w:r>
          <w:rPr>
            <w:rFonts w:eastAsiaTheme="minorEastAsia"/>
            <w:noProof/>
            <w:kern w:val="2"/>
            <w:sz w:val="24"/>
            <w:szCs w:val="24"/>
            <w:lang w:eastAsia="es-ES"/>
            <w14:ligatures w14:val="standardContextual"/>
          </w:rPr>
          <w:tab/>
        </w:r>
        <w:r w:rsidRPr="00FE0C08">
          <w:rPr>
            <w:rStyle w:val="Hipervnculo"/>
            <w:noProof/>
          </w:rPr>
          <w:t>Determinación del precio del contrato</w:t>
        </w:r>
        <w:r>
          <w:rPr>
            <w:noProof/>
            <w:webHidden/>
          </w:rPr>
          <w:tab/>
        </w:r>
        <w:r>
          <w:rPr>
            <w:noProof/>
            <w:webHidden/>
          </w:rPr>
          <w:fldChar w:fldCharType="begin"/>
        </w:r>
        <w:r>
          <w:rPr>
            <w:noProof/>
            <w:webHidden/>
          </w:rPr>
          <w:instrText xml:space="preserve"> PAGEREF _Toc207125168 \h </w:instrText>
        </w:r>
        <w:r>
          <w:rPr>
            <w:noProof/>
            <w:webHidden/>
          </w:rPr>
        </w:r>
        <w:r>
          <w:rPr>
            <w:noProof/>
            <w:webHidden/>
          </w:rPr>
          <w:fldChar w:fldCharType="separate"/>
        </w:r>
        <w:r>
          <w:rPr>
            <w:noProof/>
            <w:webHidden/>
          </w:rPr>
          <w:t>7</w:t>
        </w:r>
        <w:r>
          <w:rPr>
            <w:noProof/>
            <w:webHidden/>
          </w:rPr>
          <w:fldChar w:fldCharType="end"/>
        </w:r>
      </w:hyperlink>
    </w:p>
    <w:p w14:paraId="53DE8B29" w14:textId="6BA99D47"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69" w:history="1">
        <w:r w:rsidRPr="00FE0C08">
          <w:rPr>
            <w:rStyle w:val="Hipervnculo"/>
            <w:noProof/>
          </w:rPr>
          <w:t>4.5.</w:t>
        </w:r>
        <w:r>
          <w:rPr>
            <w:rFonts w:eastAsiaTheme="minorEastAsia"/>
            <w:noProof/>
            <w:kern w:val="2"/>
            <w:sz w:val="24"/>
            <w:szCs w:val="24"/>
            <w:lang w:eastAsia="es-ES"/>
            <w14:ligatures w14:val="standardContextual"/>
          </w:rPr>
          <w:tab/>
        </w:r>
        <w:r w:rsidRPr="00FE0C08">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_Toc207125169 \h </w:instrText>
        </w:r>
        <w:r>
          <w:rPr>
            <w:noProof/>
            <w:webHidden/>
          </w:rPr>
        </w:r>
        <w:r>
          <w:rPr>
            <w:noProof/>
            <w:webHidden/>
          </w:rPr>
          <w:fldChar w:fldCharType="separate"/>
        </w:r>
        <w:r>
          <w:rPr>
            <w:noProof/>
            <w:webHidden/>
          </w:rPr>
          <w:t>8</w:t>
        </w:r>
        <w:r>
          <w:rPr>
            <w:noProof/>
            <w:webHidden/>
          </w:rPr>
          <w:fldChar w:fldCharType="end"/>
        </w:r>
      </w:hyperlink>
    </w:p>
    <w:p w14:paraId="1B8D786B" w14:textId="574D38C3"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0" w:history="1">
        <w:r w:rsidRPr="00FE0C08">
          <w:rPr>
            <w:rStyle w:val="Hipervnculo"/>
            <w:noProof/>
          </w:rPr>
          <w:t>4.6.</w:t>
        </w:r>
        <w:r>
          <w:rPr>
            <w:rFonts w:eastAsiaTheme="minorEastAsia"/>
            <w:noProof/>
            <w:kern w:val="2"/>
            <w:sz w:val="24"/>
            <w:szCs w:val="24"/>
            <w:lang w:eastAsia="es-ES"/>
            <w14:ligatures w14:val="standardContextual"/>
          </w:rPr>
          <w:tab/>
        </w:r>
        <w:r w:rsidRPr="00FE0C08">
          <w:rPr>
            <w:rStyle w:val="Hipervnculo"/>
            <w:noProof/>
          </w:rPr>
          <w:t>Modificación del contrato específico</w:t>
        </w:r>
        <w:r>
          <w:rPr>
            <w:noProof/>
            <w:webHidden/>
          </w:rPr>
          <w:tab/>
        </w:r>
        <w:r>
          <w:rPr>
            <w:noProof/>
            <w:webHidden/>
          </w:rPr>
          <w:fldChar w:fldCharType="begin"/>
        </w:r>
        <w:r>
          <w:rPr>
            <w:noProof/>
            <w:webHidden/>
          </w:rPr>
          <w:instrText xml:space="preserve"> PAGEREF _Toc207125170 \h </w:instrText>
        </w:r>
        <w:r>
          <w:rPr>
            <w:noProof/>
            <w:webHidden/>
          </w:rPr>
        </w:r>
        <w:r>
          <w:rPr>
            <w:noProof/>
            <w:webHidden/>
          </w:rPr>
          <w:fldChar w:fldCharType="separate"/>
        </w:r>
        <w:r>
          <w:rPr>
            <w:noProof/>
            <w:webHidden/>
          </w:rPr>
          <w:t>8</w:t>
        </w:r>
        <w:r>
          <w:rPr>
            <w:noProof/>
            <w:webHidden/>
          </w:rPr>
          <w:fldChar w:fldCharType="end"/>
        </w:r>
      </w:hyperlink>
    </w:p>
    <w:p w14:paraId="1D515027" w14:textId="0F537888" w:rsidR="00CD48A7" w:rsidRDefault="00CD48A7">
      <w:pPr>
        <w:pStyle w:val="TDC1"/>
        <w:rPr>
          <w:rFonts w:eastAsiaTheme="minorEastAsia"/>
          <w:noProof/>
          <w:kern w:val="2"/>
          <w:sz w:val="24"/>
          <w:szCs w:val="24"/>
          <w:lang w:eastAsia="es-ES"/>
          <w14:ligatures w14:val="standardContextual"/>
        </w:rPr>
      </w:pPr>
      <w:hyperlink w:anchor="_Toc207125171" w:history="1">
        <w:r w:rsidRPr="00FE0C08">
          <w:rPr>
            <w:rStyle w:val="Hipervnculo"/>
            <w:noProof/>
          </w:rPr>
          <w:t>5.</w:t>
        </w:r>
        <w:r>
          <w:rPr>
            <w:rFonts w:eastAsiaTheme="minorEastAsia"/>
            <w:noProof/>
            <w:kern w:val="2"/>
            <w:sz w:val="24"/>
            <w:szCs w:val="24"/>
            <w:lang w:eastAsia="es-ES"/>
            <w14:ligatures w14:val="standardContextual"/>
          </w:rPr>
          <w:tab/>
        </w:r>
        <w:r w:rsidRPr="00FE0C08">
          <w:rPr>
            <w:rStyle w:val="Hipervnculo"/>
            <w:noProof/>
          </w:rPr>
          <w:t>LUGAR DE PRESTACIÓN DE LOS SERVICIOS</w:t>
        </w:r>
        <w:r>
          <w:rPr>
            <w:noProof/>
            <w:webHidden/>
          </w:rPr>
          <w:tab/>
        </w:r>
        <w:r>
          <w:rPr>
            <w:noProof/>
            <w:webHidden/>
          </w:rPr>
          <w:fldChar w:fldCharType="begin"/>
        </w:r>
        <w:r>
          <w:rPr>
            <w:noProof/>
            <w:webHidden/>
          </w:rPr>
          <w:instrText xml:space="preserve"> PAGEREF _Toc207125171 \h </w:instrText>
        </w:r>
        <w:r>
          <w:rPr>
            <w:noProof/>
            <w:webHidden/>
          </w:rPr>
        </w:r>
        <w:r>
          <w:rPr>
            <w:noProof/>
            <w:webHidden/>
          </w:rPr>
          <w:fldChar w:fldCharType="separate"/>
        </w:r>
        <w:r>
          <w:rPr>
            <w:noProof/>
            <w:webHidden/>
          </w:rPr>
          <w:t>9</w:t>
        </w:r>
        <w:r>
          <w:rPr>
            <w:noProof/>
            <w:webHidden/>
          </w:rPr>
          <w:fldChar w:fldCharType="end"/>
        </w:r>
      </w:hyperlink>
    </w:p>
    <w:p w14:paraId="537CB33F" w14:textId="0FAB0782" w:rsidR="00CD48A7" w:rsidRDefault="00CD48A7">
      <w:pPr>
        <w:pStyle w:val="TDC1"/>
        <w:rPr>
          <w:rFonts w:eastAsiaTheme="minorEastAsia"/>
          <w:noProof/>
          <w:kern w:val="2"/>
          <w:sz w:val="24"/>
          <w:szCs w:val="24"/>
          <w:lang w:eastAsia="es-ES"/>
          <w14:ligatures w14:val="standardContextual"/>
        </w:rPr>
      </w:pPr>
      <w:hyperlink w:anchor="_Toc207125172" w:history="1">
        <w:r w:rsidRPr="00FE0C08">
          <w:rPr>
            <w:rStyle w:val="Hipervnculo"/>
            <w:noProof/>
          </w:rPr>
          <w:t>6.</w:t>
        </w:r>
        <w:r>
          <w:rPr>
            <w:rFonts w:eastAsiaTheme="minorEastAsia"/>
            <w:noProof/>
            <w:kern w:val="2"/>
            <w:sz w:val="24"/>
            <w:szCs w:val="24"/>
            <w:lang w:eastAsia="es-ES"/>
            <w14:ligatures w14:val="standardContextual"/>
          </w:rPr>
          <w:tab/>
        </w:r>
        <w:r w:rsidRPr="00FE0C08">
          <w:rPr>
            <w:rStyle w:val="Hipervnculo"/>
            <w:noProof/>
          </w:rPr>
          <w:t>INCOMPATIBILIDADES PARA LA LICITACIÓN</w:t>
        </w:r>
        <w:r>
          <w:rPr>
            <w:noProof/>
            <w:webHidden/>
          </w:rPr>
          <w:tab/>
        </w:r>
        <w:r>
          <w:rPr>
            <w:noProof/>
            <w:webHidden/>
          </w:rPr>
          <w:fldChar w:fldCharType="begin"/>
        </w:r>
        <w:r>
          <w:rPr>
            <w:noProof/>
            <w:webHidden/>
          </w:rPr>
          <w:instrText xml:space="preserve"> PAGEREF _Toc207125172 \h </w:instrText>
        </w:r>
        <w:r>
          <w:rPr>
            <w:noProof/>
            <w:webHidden/>
          </w:rPr>
        </w:r>
        <w:r>
          <w:rPr>
            <w:noProof/>
            <w:webHidden/>
          </w:rPr>
          <w:fldChar w:fldCharType="separate"/>
        </w:r>
        <w:r>
          <w:rPr>
            <w:noProof/>
            <w:webHidden/>
          </w:rPr>
          <w:t>9</w:t>
        </w:r>
        <w:r>
          <w:rPr>
            <w:noProof/>
            <w:webHidden/>
          </w:rPr>
          <w:fldChar w:fldCharType="end"/>
        </w:r>
      </w:hyperlink>
    </w:p>
    <w:p w14:paraId="71F551DF" w14:textId="09AC82B6" w:rsidR="00CD48A7" w:rsidRDefault="00CD48A7">
      <w:pPr>
        <w:pStyle w:val="TDC1"/>
        <w:rPr>
          <w:rFonts w:eastAsiaTheme="minorEastAsia"/>
          <w:noProof/>
          <w:kern w:val="2"/>
          <w:sz w:val="24"/>
          <w:szCs w:val="24"/>
          <w:lang w:eastAsia="es-ES"/>
          <w14:ligatures w14:val="standardContextual"/>
        </w:rPr>
      </w:pPr>
      <w:hyperlink w:anchor="_Toc207125173" w:history="1">
        <w:r w:rsidRPr="00FE0C08">
          <w:rPr>
            <w:rStyle w:val="Hipervnculo"/>
            <w:noProof/>
          </w:rPr>
          <w:t>7.</w:t>
        </w:r>
        <w:r>
          <w:rPr>
            <w:rFonts w:eastAsiaTheme="minorEastAsia"/>
            <w:noProof/>
            <w:kern w:val="2"/>
            <w:sz w:val="24"/>
            <w:szCs w:val="24"/>
            <w:lang w:eastAsia="es-ES"/>
            <w14:ligatures w14:val="standardContextual"/>
          </w:rPr>
          <w:tab/>
        </w:r>
        <w:r w:rsidRPr="00FE0C08">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_Toc207125173 \h </w:instrText>
        </w:r>
        <w:r>
          <w:rPr>
            <w:noProof/>
            <w:webHidden/>
          </w:rPr>
        </w:r>
        <w:r>
          <w:rPr>
            <w:noProof/>
            <w:webHidden/>
          </w:rPr>
          <w:fldChar w:fldCharType="separate"/>
        </w:r>
        <w:r>
          <w:rPr>
            <w:noProof/>
            <w:webHidden/>
          </w:rPr>
          <w:t>9</w:t>
        </w:r>
        <w:r>
          <w:rPr>
            <w:noProof/>
            <w:webHidden/>
          </w:rPr>
          <w:fldChar w:fldCharType="end"/>
        </w:r>
      </w:hyperlink>
    </w:p>
    <w:p w14:paraId="6B52DDFB" w14:textId="57C39A25"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4" w:history="1">
        <w:r w:rsidRPr="00FE0C08">
          <w:rPr>
            <w:rStyle w:val="Hipervnculo"/>
            <w:noProof/>
          </w:rPr>
          <w:t>7.1.</w:t>
        </w:r>
        <w:r>
          <w:rPr>
            <w:rFonts w:eastAsiaTheme="minorEastAsia"/>
            <w:noProof/>
            <w:kern w:val="2"/>
            <w:sz w:val="24"/>
            <w:szCs w:val="24"/>
            <w:lang w:eastAsia="es-ES"/>
            <w14:ligatures w14:val="standardContextual"/>
          </w:rPr>
          <w:tab/>
        </w:r>
        <w:r w:rsidRPr="00FE0C08">
          <w:rPr>
            <w:rStyle w:val="Hipervnculo"/>
            <w:noProof/>
          </w:rPr>
          <w:t>PONDERACIÓN DE LOS CRITERIOS DE ADJUDICACIÓN</w:t>
        </w:r>
        <w:r>
          <w:rPr>
            <w:noProof/>
            <w:webHidden/>
          </w:rPr>
          <w:tab/>
        </w:r>
        <w:r>
          <w:rPr>
            <w:noProof/>
            <w:webHidden/>
          </w:rPr>
          <w:fldChar w:fldCharType="begin"/>
        </w:r>
        <w:r>
          <w:rPr>
            <w:noProof/>
            <w:webHidden/>
          </w:rPr>
          <w:instrText xml:space="preserve"> PAGEREF _Toc207125174 \h </w:instrText>
        </w:r>
        <w:r>
          <w:rPr>
            <w:noProof/>
            <w:webHidden/>
          </w:rPr>
        </w:r>
        <w:r>
          <w:rPr>
            <w:noProof/>
            <w:webHidden/>
          </w:rPr>
          <w:fldChar w:fldCharType="separate"/>
        </w:r>
        <w:r>
          <w:rPr>
            <w:noProof/>
            <w:webHidden/>
          </w:rPr>
          <w:t>9</w:t>
        </w:r>
        <w:r>
          <w:rPr>
            <w:noProof/>
            <w:webHidden/>
          </w:rPr>
          <w:fldChar w:fldCharType="end"/>
        </w:r>
      </w:hyperlink>
    </w:p>
    <w:p w14:paraId="651ADDB1" w14:textId="61DC6468"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5" w:history="1">
        <w:r w:rsidRPr="00FE0C08">
          <w:rPr>
            <w:rStyle w:val="Hipervnculo"/>
            <w:noProof/>
          </w:rPr>
          <w:t>7.2.</w:t>
        </w:r>
        <w:r>
          <w:rPr>
            <w:rFonts w:eastAsiaTheme="minorEastAsia"/>
            <w:noProof/>
            <w:kern w:val="2"/>
            <w:sz w:val="24"/>
            <w:szCs w:val="24"/>
            <w:lang w:eastAsia="es-ES"/>
            <w14:ligatures w14:val="standardContextual"/>
          </w:rPr>
          <w:tab/>
        </w:r>
        <w:r w:rsidRPr="00FE0C08">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_Toc207125175 \h </w:instrText>
        </w:r>
        <w:r>
          <w:rPr>
            <w:noProof/>
            <w:webHidden/>
          </w:rPr>
        </w:r>
        <w:r>
          <w:rPr>
            <w:noProof/>
            <w:webHidden/>
          </w:rPr>
          <w:fldChar w:fldCharType="separate"/>
        </w:r>
        <w:r>
          <w:rPr>
            <w:noProof/>
            <w:webHidden/>
          </w:rPr>
          <w:t>10</w:t>
        </w:r>
        <w:r>
          <w:rPr>
            <w:noProof/>
            <w:webHidden/>
          </w:rPr>
          <w:fldChar w:fldCharType="end"/>
        </w:r>
      </w:hyperlink>
    </w:p>
    <w:p w14:paraId="52B7C4B6" w14:textId="565B4AB7"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6" w:history="1">
        <w:r w:rsidRPr="00FE0C08">
          <w:rPr>
            <w:rStyle w:val="Hipervnculo"/>
            <w:noProof/>
          </w:rPr>
          <w:t>7.2.1.</w:t>
        </w:r>
        <w:r>
          <w:rPr>
            <w:rFonts w:eastAsiaTheme="minorEastAsia"/>
            <w:noProof/>
            <w:kern w:val="2"/>
            <w:sz w:val="24"/>
            <w:szCs w:val="24"/>
            <w:lang w:eastAsia="es-ES"/>
            <w14:ligatures w14:val="standardContextual"/>
          </w:rPr>
          <w:tab/>
        </w:r>
        <w:r w:rsidRPr="00FE0C08">
          <w:rPr>
            <w:rStyle w:val="Hipervnculo"/>
            <w:noProof/>
          </w:rPr>
          <w:t>Criterios y ponderación</w:t>
        </w:r>
        <w:r>
          <w:rPr>
            <w:noProof/>
            <w:webHidden/>
          </w:rPr>
          <w:tab/>
        </w:r>
        <w:r>
          <w:rPr>
            <w:noProof/>
            <w:webHidden/>
          </w:rPr>
          <w:fldChar w:fldCharType="begin"/>
        </w:r>
        <w:r>
          <w:rPr>
            <w:noProof/>
            <w:webHidden/>
          </w:rPr>
          <w:instrText xml:space="preserve"> PAGEREF _Toc207125176 \h </w:instrText>
        </w:r>
        <w:r>
          <w:rPr>
            <w:noProof/>
            <w:webHidden/>
          </w:rPr>
        </w:r>
        <w:r>
          <w:rPr>
            <w:noProof/>
            <w:webHidden/>
          </w:rPr>
          <w:fldChar w:fldCharType="separate"/>
        </w:r>
        <w:r>
          <w:rPr>
            <w:noProof/>
            <w:webHidden/>
          </w:rPr>
          <w:t>10</w:t>
        </w:r>
        <w:r>
          <w:rPr>
            <w:noProof/>
            <w:webHidden/>
          </w:rPr>
          <w:fldChar w:fldCharType="end"/>
        </w:r>
      </w:hyperlink>
    </w:p>
    <w:p w14:paraId="6F026C28" w14:textId="5DFD317C"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7" w:history="1">
        <w:r w:rsidRPr="00FE0C08">
          <w:rPr>
            <w:rStyle w:val="Hipervnculo"/>
            <w:noProof/>
          </w:rPr>
          <w:t>7.2.2.</w:t>
        </w:r>
        <w:r>
          <w:rPr>
            <w:rFonts w:eastAsiaTheme="minorEastAsia"/>
            <w:noProof/>
            <w:kern w:val="2"/>
            <w:sz w:val="24"/>
            <w:szCs w:val="24"/>
            <w:lang w:eastAsia="es-ES"/>
            <w14:ligatures w14:val="standardContextual"/>
          </w:rPr>
          <w:tab/>
        </w:r>
        <w:r w:rsidRPr="00FE0C08">
          <w:rPr>
            <w:rStyle w:val="Hipervnculo"/>
            <w:noProof/>
          </w:rPr>
          <w:t>Método de valoración y documentación</w:t>
        </w:r>
        <w:r>
          <w:rPr>
            <w:noProof/>
            <w:webHidden/>
          </w:rPr>
          <w:tab/>
        </w:r>
        <w:r>
          <w:rPr>
            <w:noProof/>
            <w:webHidden/>
          </w:rPr>
          <w:fldChar w:fldCharType="begin"/>
        </w:r>
        <w:r>
          <w:rPr>
            <w:noProof/>
            <w:webHidden/>
          </w:rPr>
          <w:instrText xml:space="preserve"> PAGEREF _Toc207125177 \h </w:instrText>
        </w:r>
        <w:r>
          <w:rPr>
            <w:noProof/>
            <w:webHidden/>
          </w:rPr>
        </w:r>
        <w:r>
          <w:rPr>
            <w:noProof/>
            <w:webHidden/>
          </w:rPr>
          <w:fldChar w:fldCharType="separate"/>
        </w:r>
        <w:r>
          <w:rPr>
            <w:noProof/>
            <w:webHidden/>
          </w:rPr>
          <w:t>10</w:t>
        </w:r>
        <w:r>
          <w:rPr>
            <w:noProof/>
            <w:webHidden/>
          </w:rPr>
          <w:fldChar w:fldCharType="end"/>
        </w:r>
      </w:hyperlink>
    </w:p>
    <w:p w14:paraId="4AFC25E7" w14:textId="6839A162"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8" w:history="1">
        <w:r w:rsidRPr="00FE0C08">
          <w:rPr>
            <w:rStyle w:val="Hipervnculo"/>
            <w:noProof/>
          </w:rPr>
          <w:t>7.3.</w:t>
        </w:r>
        <w:r>
          <w:rPr>
            <w:rFonts w:eastAsiaTheme="minorEastAsia"/>
            <w:noProof/>
            <w:kern w:val="2"/>
            <w:sz w:val="24"/>
            <w:szCs w:val="24"/>
            <w:lang w:eastAsia="es-ES"/>
            <w14:ligatures w14:val="standardContextual"/>
          </w:rPr>
          <w:tab/>
        </w:r>
        <w:r w:rsidRPr="00FE0C08">
          <w:rPr>
            <w:rStyle w:val="Hipervnculo"/>
            <w:noProof/>
          </w:rPr>
          <w:t>Precio de la oferta</w:t>
        </w:r>
        <w:r>
          <w:rPr>
            <w:noProof/>
            <w:webHidden/>
          </w:rPr>
          <w:tab/>
        </w:r>
        <w:r>
          <w:rPr>
            <w:noProof/>
            <w:webHidden/>
          </w:rPr>
          <w:fldChar w:fldCharType="begin"/>
        </w:r>
        <w:r>
          <w:rPr>
            <w:noProof/>
            <w:webHidden/>
          </w:rPr>
          <w:instrText xml:space="preserve"> PAGEREF _Toc207125178 \h </w:instrText>
        </w:r>
        <w:r>
          <w:rPr>
            <w:noProof/>
            <w:webHidden/>
          </w:rPr>
        </w:r>
        <w:r>
          <w:rPr>
            <w:noProof/>
            <w:webHidden/>
          </w:rPr>
          <w:fldChar w:fldCharType="separate"/>
        </w:r>
        <w:r>
          <w:rPr>
            <w:noProof/>
            <w:webHidden/>
          </w:rPr>
          <w:t>11</w:t>
        </w:r>
        <w:r>
          <w:rPr>
            <w:noProof/>
            <w:webHidden/>
          </w:rPr>
          <w:fldChar w:fldCharType="end"/>
        </w:r>
      </w:hyperlink>
    </w:p>
    <w:p w14:paraId="4646F3FF" w14:textId="0F95D4EB"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79" w:history="1">
        <w:r w:rsidRPr="00FE0C08">
          <w:rPr>
            <w:rStyle w:val="Hipervnculo"/>
            <w:noProof/>
          </w:rPr>
          <w:t>7.4.</w:t>
        </w:r>
        <w:r>
          <w:rPr>
            <w:rFonts w:eastAsiaTheme="minorEastAsia"/>
            <w:noProof/>
            <w:kern w:val="2"/>
            <w:sz w:val="24"/>
            <w:szCs w:val="24"/>
            <w:lang w:eastAsia="es-ES"/>
            <w14:ligatures w14:val="standardContextual"/>
          </w:rPr>
          <w:tab/>
        </w:r>
        <w:r w:rsidRPr="00FE0C08">
          <w:rPr>
            <w:rStyle w:val="Hipervnculo"/>
            <w:noProof/>
          </w:rPr>
          <w:t>Otros criterios automáticos evaluables mediante fórmulas, distintos al precio</w:t>
        </w:r>
        <w:r>
          <w:rPr>
            <w:noProof/>
            <w:webHidden/>
          </w:rPr>
          <w:tab/>
        </w:r>
        <w:r>
          <w:rPr>
            <w:noProof/>
            <w:webHidden/>
          </w:rPr>
          <w:fldChar w:fldCharType="begin"/>
        </w:r>
        <w:r>
          <w:rPr>
            <w:noProof/>
            <w:webHidden/>
          </w:rPr>
          <w:instrText xml:space="preserve"> PAGEREF _Toc207125179 \h </w:instrText>
        </w:r>
        <w:r>
          <w:rPr>
            <w:noProof/>
            <w:webHidden/>
          </w:rPr>
        </w:r>
        <w:r>
          <w:rPr>
            <w:noProof/>
            <w:webHidden/>
          </w:rPr>
          <w:fldChar w:fldCharType="separate"/>
        </w:r>
        <w:r>
          <w:rPr>
            <w:noProof/>
            <w:webHidden/>
          </w:rPr>
          <w:t>11</w:t>
        </w:r>
        <w:r>
          <w:rPr>
            <w:noProof/>
            <w:webHidden/>
          </w:rPr>
          <w:fldChar w:fldCharType="end"/>
        </w:r>
      </w:hyperlink>
    </w:p>
    <w:p w14:paraId="2B0B58C0" w14:textId="1E4DAE72"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0" w:history="1">
        <w:r w:rsidRPr="00FE0C08">
          <w:rPr>
            <w:rStyle w:val="Hipervnculo"/>
            <w:noProof/>
          </w:rPr>
          <w:t>7.5.</w:t>
        </w:r>
        <w:r>
          <w:rPr>
            <w:rFonts w:eastAsiaTheme="minorEastAsia"/>
            <w:noProof/>
            <w:kern w:val="2"/>
            <w:sz w:val="24"/>
            <w:szCs w:val="24"/>
            <w:lang w:eastAsia="es-ES"/>
            <w14:ligatures w14:val="standardContextual"/>
          </w:rPr>
          <w:tab/>
        </w:r>
        <w:r w:rsidRPr="00FE0C08">
          <w:rPr>
            <w:rStyle w:val="Hipervnculo"/>
            <w:noProof/>
          </w:rPr>
          <w:t>Fórmulas aplicables a los criterios automáticos evaluables mediante fórmulas</w:t>
        </w:r>
        <w:r>
          <w:rPr>
            <w:noProof/>
            <w:webHidden/>
          </w:rPr>
          <w:tab/>
        </w:r>
        <w:r>
          <w:rPr>
            <w:noProof/>
            <w:webHidden/>
          </w:rPr>
          <w:fldChar w:fldCharType="begin"/>
        </w:r>
        <w:r>
          <w:rPr>
            <w:noProof/>
            <w:webHidden/>
          </w:rPr>
          <w:instrText xml:space="preserve"> PAGEREF _Toc207125180 \h </w:instrText>
        </w:r>
        <w:r>
          <w:rPr>
            <w:noProof/>
            <w:webHidden/>
          </w:rPr>
        </w:r>
        <w:r>
          <w:rPr>
            <w:noProof/>
            <w:webHidden/>
          </w:rPr>
          <w:fldChar w:fldCharType="separate"/>
        </w:r>
        <w:r>
          <w:rPr>
            <w:noProof/>
            <w:webHidden/>
          </w:rPr>
          <w:t>12</w:t>
        </w:r>
        <w:r>
          <w:rPr>
            <w:noProof/>
            <w:webHidden/>
          </w:rPr>
          <w:fldChar w:fldCharType="end"/>
        </w:r>
      </w:hyperlink>
    </w:p>
    <w:p w14:paraId="6D5892CB" w14:textId="5A96D1CC"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1" w:history="1">
        <w:r w:rsidRPr="00FE0C08">
          <w:rPr>
            <w:rStyle w:val="Hipervnculo"/>
            <w:noProof/>
          </w:rPr>
          <w:t>7.6.</w:t>
        </w:r>
        <w:r>
          <w:rPr>
            <w:rFonts w:eastAsiaTheme="minorEastAsia"/>
            <w:noProof/>
            <w:kern w:val="2"/>
            <w:sz w:val="24"/>
            <w:szCs w:val="24"/>
            <w:lang w:eastAsia="es-ES"/>
            <w14:ligatures w14:val="standardContextual"/>
          </w:rPr>
          <w:tab/>
        </w:r>
        <w:r w:rsidRPr="00FE0C08">
          <w:rPr>
            <w:rStyle w:val="Hipervnculo"/>
            <w:noProof/>
          </w:rPr>
          <w:t>Umbral de calidad</w:t>
        </w:r>
        <w:r>
          <w:rPr>
            <w:noProof/>
            <w:webHidden/>
          </w:rPr>
          <w:tab/>
        </w:r>
        <w:r>
          <w:rPr>
            <w:noProof/>
            <w:webHidden/>
          </w:rPr>
          <w:fldChar w:fldCharType="begin"/>
        </w:r>
        <w:r>
          <w:rPr>
            <w:noProof/>
            <w:webHidden/>
          </w:rPr>
          <w:instrText xml:space="preserve"> PAGEREF _Toc207125181 \h </w:instrText>
        </w:r>
        <w:r>
          <w:rPr>
            <w:noProof/>
            <w:webHidden/>
          </w:rPr>
        </w:r>
        <w:r>
          <w:rPr>
            <w:noProof/>
            <w:webHidden/>
          </w:rPr>
          <w:fldChar w:fldCharType="separate"/>
        </w:r>
        <w:r>
          <w:rPr>
            <w:noProof/>
            <w:webHidden/>
          </w:rPr>
          <w:t>12</w:t>
        </w:r>
        <w:r>
          <w:rPr>
            <w:noProof/>
            <w:webHidden/>
          </w:rPr>
          <w:fldChar w:fldCharType="end"/>
        </w:r>
      </w:hyperlink>
    </w:p>
    <w:p w14:paraId="7A0455CD" w14:textId="580280BC" w:rsidR="00CD48A7" w:rsidRDefault="00CD48A7">
      <w:pPr>
        <w:pStyle w:val="TDC1"/>
        <w:rPr>
          <w:rFonts w:eastAsiaTheme="minorEastAsia"/>
          <w:noProof/>
          <w:kern w:val="2"/>
          <w:sz w:val="24"/>
          <w:szCs w:val="24"/>
          <w:lang w:eastAsia="es-ES"/>
          <w14:ligatures w14:val="standardContextual"/>
        </w:rPr>
      </w:pPr>
      <w:hyperlink w:anchor="_Toc207125182" w:history="1">
        <w:r w:rsidRPr="00FE0C08">
          <w:rPr>
            <w:rStyle w:val="Hipervnculo"/>
            <w:noProof/>
          </w:rPr>
          <w:t>8.</w:t>
        </w:r>
        <w:r>
          <w:rPr>
            <w:rFonts w:eastAsiaTheme="minorEastAsia"/>
            <w:noProof/>
            <w:kern w:val="2"/>
            <w:sz w:val="24"/>
            <w:szCs w:val="24"/>
            <w:lang w:eastAsia="es-ES"/>
            <w14:ligatures w14:val="standardContextual"/>
          </w:rPr>
          <w:tab/>
        </w:r>
        <w:r w:rsidRPr="00FE0C08">
          <w:rPr>
            <w:rStyle w:val="Hipervnculo"/>
            <w:noProof/>
          </w:rPr>
          <w:t>OFERTAS ANORMALMENTE BAJAS</w:t>
        </w:r>
        <w:r>
          <w:rPr>
            <w:noProof/>
            <w:webHidden/>
          </w:rPr>
          <w:tab/>
        </w:r>
        <w:r>
          <w:rPr>
            <w:noProof/>
            <w:webHidden/>
          </w:rPr>
          <w:fldChar w:fldCharType="begin"/>
        </w:r>
        <w:r>
          <w:rPr>
            <w:noProof/>
            <w:webHidden/>
          </w:rPr>
          <w:instrText xml:space="preserve"> PAGEREF _Toc207125182 \h </w:instrText>
        </w:r>
        <w:r>
          <w:rPr>
            <w:noProof/>
            <w:webHidden/>
          </w:rPr>
        </w:r>
        <w:r>
          <w:rPr>
            <w:noProof/>
            <w:webHidden/>
          </w:rPr>
          <w:fldChar w:fldCharType="separate"/>
        </w:r>
        <w:r>
          <w:rPr>
            <w:noProof/>
            <w:webHidden/>
          </w:rPr>
          <w:t>13</w:t>
        </w:r>
        <w:r>
          <w:rPr>
            <w:noProof/>
            <w:webHidden/>
          </w:rPr>
          <w:fldChar w:fldCharType="end"/>
        </w:r>
      </w:hyperlink>
    </w:p>
    <w:p w14:paraId="135C9495" w14:textId="04E8E0A5" w:rsidR="00CD48A7" w:rsidRDefault="00CD48A7">
      <w:pPr>
        <w:pStyle w:val="TDC1"/>
        <w:rPr>
          <w:rFonts w:eastAsiaTheme="minorEastAsia"/>
          <w:noProof/>
          <w:kern w:val="2"/>
          <w:sz w:val="24"/>
          <w:szCs w:val="24"/>
          <w:lang w:eastAsia="es-ES"/>
          <w14:ligatures w14:val="standardContextual"/>
        </w:rPr>
      </w:pPr>
      <w:hyperlink w:anchor="_Toc207125183" w:history="1">
        <w:r w:rsidRPr="00FE0C08">
          <w:rPr>
            <w:rStyle w:val="Hipervnculo"/>
            <w:noProof/>
          </w:rPr>
          <w:t>9.</w:t>
        </w:r>
        <w:r>
          <w:rPr>
            <w:rFonts w:eastAsiaTheme="minorEastAsia"/>
            <w:noProof/>
            <w:kern w:val="2"/>
            <w:sz w:val="24"/>
            <w:szCs w:val="24"/>
            <w:lang w:eastAsia="es-ES"/>
            <w14:ligatures w14:val="standardContextual"/>
          </w:rPr>
          <w:tab/>
        </w:r>
        <w:r w:rsidRPr="00FE0C08">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_Toc207125183 \h </w:instrText>
        </w:r>
        <w:r>
          <w:rPr>
            <w:noProof/>
            <w:webHidden/>
          </w:rPr>
        </w:r>
        <w:r>
          <w:rPr>
            <w:noProof/>
            <w:webHidden/>
          </w:rPr>
          <w:fldChar w:fldCharType="separate"/>
        </w:r>
        <w:r>
          <w:rPr>
            <w:noProof/>
            <w:webHidden/>
          </w:rPr>
          <w:t>13</w:t>
        </w:r>
        <w:r>
          <w:rPr>
            <w:noProof/>
            <w:webHidden/>
          </w:rPr>
          <w:fldChar w:fldCharType="end"/>
        </w:r>
      </w:hyperlink>
    </w:p>
    <w:p w14:paraId="61BCDC63" w14:textId="6FB940EB"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4" w:history="1">
        <w:r w:rsidRPr="00FE0C08">
          <w:rPr>
            <w:rStyle w:val="Hipervnculo"/>
            <w:noProof/>
          </w:rPr>
          <w:t>9.1.</w:t>
        </w:r>
        <w:r>
          <w:rPr>
            <w:rFonts w:eastAsiaTheme="minorEastAsia"/>
            <w:noProof/>
            <w:kern w:val="2"/>
            <w:sz w:val="24"/>
            <w:szCs w:val="24"/>
            <w:lang w:eastAsia="es-ES"/>
            <w14:ligatures w14:val="standardContextual"/>
          </w:rPr>
          <w:tab/>
        </w:r>
        <w:r w:rsidRPr="00FE0C08">
          <w:rPr>
            <w:rStyle w:val="Hipervnculo"/>
            <w:noProof/>
          </w:rPr>
          <w:t>Obligaciones generales</w:t>
        </w:r>
        <w:r>
          <w:rPr>
            <w:noProof/>
            <w:webHidden/>
          </w:rPr>
          <w:tab/>
        </w:r>
        <w:r>
          <w:rPr>
            <w:noProof/>
            <w:webHidden/>
          </w:rPr>
          <w:fldChar w:fldCharType="begin"/>
        </w:r>
        <w:r>
          <w:rPr>
            <w:noProof/>
            <w:webHidden/>
          </w:rPr>
          <w:instrText xml:space="preserve"> PAGEREF _Toc207125184 \h </w:instrText>
        </w:r>
        <w:r>
          <w:rPr>
            <w:noProof/>
            <w:webHidden/>
          </w:rPr>
        </w:r>
        <w:r>
          <w:rPr>
            <w:noProof/>
            <w:webHidden/>
          </w:rPr>
          <w:fldChar w:fldCharType="separate"/>
        </w:r>
        <w:r>
          <w:rPr>
            <w:noProof/>
            <w:webHidden/>
          </w:rPr>
          <w:t>13</w:t>
        </w:r>
        <w:r>
          <w:rPr>
            <w:noProof/>
            <w:webHidden/>
          </w:rPr>
          <w:fldChar w:fldCharType="end"/>
        </w:r>
      </w:hyperlink>
    </w:p>
    <w:p w14:paraId="255FAE03" w14:textId="5DC6B3B4"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5" w:history="1">
        <w:r w:rsidRPr="00FE0C08">
          <w:rPr>
            <w:rStyle w:val="Hipervnculo"/>
            <w:noProof/>
          </w:rPr>
          <w:t>9.2.</w:t>
        </w:r>
        <w:r>
          <w:rPr>
            <w:rFonts w:eastAsiaTheme="minorEastAsia"/>
            <w:noProof/>
            <w:kern w:val="2"/>
            <w:sz w:val="24"/>
            <w:szCs w:val="24"/>
            <w:lang w:eastAsia="es-ES"/>
            <w14:ligatures w14:val="standardContextual"/>
          </w:rPr>
          <w:tab/>
        </w:r>
        <w:r w:rsidRPr="00FE0C08">
          <w:rPr>
            <w:rStyle w:val="Hipervnculo"/>
            <w:noProof/>
          </w:rPr>
          <w:t>Equipo de trabajo</w:t>
        </w:r>
        <w:r>
          <w:rPr>
            <w:noProof/>
            <w:webHidden/>
          </w:rPr>
          <w:tab/>
        </w:r>
        <w:r>
          <w:rPr>
            <w:noProof/>
            <w:webHidden/>
          </w:rPr>
          <w:fldChar w:fldCharType="begin"/>
        </w:r>
        <w:r>
          <w:rPr>
            <w:noProof/>
            <w:webHidden/>
          </w:rPr>
          <w:instrText xml:space="preserve"> PAGEREF _Toc207125185 \h </w:instrText>
        </w:r>
        <w:r>
          <w:rPr>
            <w:noProof/>
            <w:webHidden/>
          </w:rPr>
        </w:r>
        <w:r>
          <w:rPr>
            <w:noProof/>
            <w:webHidden/>
          </w:rPr>
          <w:fldChar w:fldCharType="separate"/>
        </w:r>
        <w:r>
          <w:rPr>
            <w:noProof/>
            <w:webHidden/>
          </w:rPr>
          <w:t>14</w:t>
        </w:r>
        <w:r>
          <w:rPr>
            <w:noProof/>
            <w:webHidden/>
          </w:rPr>
          <w:fldChar w:fldCharType="end"/>
        </w:r>
      </w:hyperlink>
    </w:p>
    <w:p w14:paraId="62A38014" w14:textId="443961E3"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6" w:history="1">
        <w:r w:rsidRPr="00FE0C08">
          <w:rPr>
            <w:rStyle w:val="Hipervnculo"/>
            <w:noProof/>
          </w:rPr>
          <w:t>9.3.</w:t>
        </w:r>
        <w:r>
          <w:rPr>
            <w:rFonts w:eastAsiaTheme="minorEastAsia"/>
            <w:noProof/>
            <w:kern w:val="2"/>
            <w:sz w:val="24"/>
            <w:szCs w:val="24"/>
            <w:lang w:eastAsia="es-ES"/>
            <w14:ligatures w14:val="standardContextual"/>
          </w:rPr>
          <w:tab/>
        </w:r>
        <w:r w:rsidRPr="00FE0C08">
          <w:rPr>
            <w:rStyle w:val="Hipervnculo"/>
            <w:noProof/>
          </w:rPr>
          <w:t>Condiciones de ejecución relativas al equipo de trabajo</w:t>
        </w:r>
        <w:r>
          <w:rPr>
            <w:noProof/>
            <w:webHidden/>
          </w:rPr>
          <w:tab/>
        </w:r>
        <w:r>
          <w:rPr>
            <w:noProof/>
            <w:webHidden/>
          </w:rPr>
          <w:fldChar w:fldCharType="begin"/>
        </w:r>
        <w:r>
          <w:rPr>
            <w:noProof/>
            <w:webHidden/>
          </w:rPr>
          <w:instrText xml:space="preserve"> PAGEREF _Toc207125186 \h </w:instrText>
        </w:r>
        <w:r>
          <w:rPr>
            <w:noProof/>
            <w:webHidden/>
          </w:rPr>
        </w:r>
        <w:r>
          <w:rPr>
            <w:noProof/>
            <w:webHidden/>
          </w:rPr>
          <w:fldChar w:fldCharType="separate"/>
        </w:r>
        <w:r>
          <w:rPr>
            <w:noProof/>
            <w:webHidden/>
          </w:rPr>
          <w:t>17</w:t>
        </w:r>
        <w:r>
          <w:rPr>
            <w:noProof/>
            <w:webHidden/>
          </w:rPr>
          <w:fldChar w:fldCharType="end"/>
        </w:r>
      </w:hyperlink>
    </w:p>
    <w:p w14:paraId="35757B0C" w14:textId="3CF9AE4B"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7" w:history="1">
        <w:r w:rsidRPr="00FE0C08">
          <w:rPr>
            <w:rStyle w:val="Hipervnculo"/>
            <w:noProof/>
          </w:rPr>
          <w:t>9.3.1.</w:t>
        </w:r>
        <w:r>
          <w:rPr>
            <w:rFonts w:eastAsiaTheme="minorEastAsia"/>
            <w:noProof/>
            <w:kern w:val="2"/>
            <w:sz w:val="24"/>
            <w:szCs w:val="24"/>
            <w:lang w:eastAsia="es-ES"/>
            <w14:ligatures w14:val="standardContextual"/>
          </w:rPr>
          <w:tab/>
        </w:r>
        <w:r w:rsidRPr="00FE0C08">
          <w:rPr>
            <w:rStyle w:val="Hipervnculo"/>
            <w:noProof/>
          </w:rPr>
          <w:t>Constitución del equipo de trabajo</w:t>
        </w:r>
        <w:r>
          <w:rPr>
            <w:noProof/>
            <w:webHidden/>
          </w:rPr>
          <w:tab/>
        </w:r>
        <w:r>
          <w:rPr>
            <w:noProof/>
            <w:webHidden/>
          </w:rPr>
          <w:fldChar w:fldCharType="begin"/>
        </w:r>
        <w:r>
          <w:rPr>
            <w:noProof/>
            <w:webHidden/>
          </w:rPr>
          <w:instrText xml:space="preserve"> PAGEREF _Toc207125187 \h </w:instrText>
        </w:r>
        <w:r>
          <w:rPr>
            <w:noProof/>
            <w:webHidden/>
          </w:rPr>
        </w:r>
        <w:r>
          <w:rPr>
            <w:noProof/>
            <w:webHidden/>
          </w:rPr>
          <w:fldChar w:fldCharType="separate"/>
        </w:r>
        <w:r>
          <w:rPr>
            <w:noProof/>
            <w:webHidden/>
          </w:rPr>
          <w:t>17</w:t>
        </w:r>
        <w:r>
          <w:rPr>
            <w:noProof/>
            <w:webHidden/>
          </w:rPr>
          <w:fldChar w:fldCharType="end"/>
        </w:r>
      </w:hyperlink>
    </w:p>
    <w:p w14:paraId="76FE57E5" w14:textId="0C304863"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8" w:history="1">
        <w:r w:rsidRPr="00FE0C08">
          <w:rPr>
            <w:rStyle w:val="Hipervnculo"/>
            <w:noProof/>
          </w:rPr>
          <w:t>9.3.2.</w:t>
        </w:r>
        <w:r>
          <w:rPr>
            <w:rFonts w:eastAsiaTheme="minorEastAsia"/>
            <w:noProof/>
            <w:kern w:val="2"/>
            <w:sz w:val="24"/>
            <w:szCs w:val="24"/>
            <w:lang w:eastAsia="es-ES"/>
            <w14:ligatures w14:val="standardContextual"/>
          </w:rPr>
          <w:tab/>
        </w:r>
        <w:r w:rsidRPr="00FE0C08">
          <w:rPr>
            <w:rStyle w:val="Hipervnculo"/>
            <w:noProof/>
          </w:rPr>
          <w:t>Régimen de sustitución del personal</w:t>
        </w:r>
        <w:r>
          <w:rPr>
            <w:noProof/>
            <w:webHidden/>
          </w:rPr>
          <w:tab/>
        </w:r>
        <w:r>
          <w:rPr>
            <w:noProof/>
            <w:webHidden/>
          </w:rPr>
          <w:fldChar w:fldCharType="begin"/>
        </w:r>
        <w:r>
          <w:rPr>
            <w:noProof/>
            <w:webHidden/>
          </w:rPr>
          <w:instrText xml:space="preserve"> PAGEREF _Toc207125188 \h </w:instrText>
        </w:r>
        <w:r>
          <w:rPr>
            <w:noProof/>
            <w:webHidden/>
          </w:rPr>
        </w:r>
        <w:r>
          <w:rPr>
            <w:noProof/>
            <w:webHidden/>
          </w:rPr>
          <w:fldChar w:fldCharType="separate"/>
        </w:r>
        <w:r>
          <w:rPr>
            <w:noProof/>
            <w:webHidden/>
          </w:rPr>
          <w:t>17</w:t>
        </w:r>
        <w:r>
          <w:rPr>
            <w:noProof/>
            <w:webHidden/>
          </w:rPr>
          <w:fldChar w:fldCharType="end"/>
        </w:r>
      </w:hyperlink>
    </w:p>
    <w:p w14:paraId="167ED28C" w14:textId="77D3013F"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89" w:history="1">
        <w:r w:rsidRPr="00FE0C08">
          <w:rPr>
            <w:rStyle w:val="Hipervnculo"/>
            <w:noProof/>
          </w:rPr>
          <w:t>9.3.3.</w:t>
        </w:r>
        <w:r>
          <w:rPr>
            <w:rFonts w:eastAsiaTheme="minorEastAsia"/>
            <w:noProof/>
            <w:kern w:val="2"/>
            <w:sz w:val="24"/>
            <w:szCs w:val="24"/>
            <w:lang w:eastAsia="es-ES"/>
            <w14:ligatures w14:val="standardContextual"/>
          </w:rPr>
          <w:tab/>
        </w:r>
        <w:r w:rsidRPr="00FE0C08">
          <w:rPr>
            <w:rStyle w:val="Hipervnculo"/>
            <w:noProof/>
          </w:rPr>
          <w:t>Comprobación de los medios dedicados o comprometidos al contrato</w:t>
        </w:r>
        <w:r>
          <w:rPr>
            <w:noProof/>
            <w:webHidden/>
          </w:rPr>
          <w:tab/>
        </w:r>
        <w:r>
          <w:rPr>
            <w:noProof/>
            <w:webHidden/>
          </w:rPr>
          <w:fldChar w:fldCharType="begin"/>
        </w:r>
        <w:r>
          <w:rPr>
            <w:noProof/>
            <w:webHidden/>
          </w:rPr>
          <w:instrText xml:space="preserve"> PAGEREF _Toc207125189 \h </w:instrText>
        </w:r>
        <w:r>
          <w:rPr>
            <w:noProof/>
            <w:webHidden/>
          </w:rPr>
        </w:r>
        <w:r>
          <w:rPr>
            <w:noProof/>
            <w:webHidden/>
          </w:rPr>
          <w:fldChar w:fldCharType="separate"/>
        </w:r>
        <w:r>
          <w:rPr>
            <w:noProof/>
            <w:webHidden/>
          </w:rPr>
          <w:t>17</w:t>
        </w:r>
        <w:r>
          <w:rPr>
            <w:noProof/>
            <w:webHidden/>
          </w:rPr>
          <w:fldChar w:fldCharType="end"/>
        </w:r>
      </w:hyperlink>
    </w:p>
    <w:p w14:paraId="1A5FFD22" w14:textId="6399AC56"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90" w:history="1">
        <w:r w:rsidRPr="00FE0C08">
          <w:rPr>
            <w:rStyle w:val="Hipervnculo"/>
            <w:noProof/>
          </w:rPr>
          <w:t>9.4.</w:t>
        </w:r>
        <w:r>
          <w:rPr>
            <w:rFonts w:eastAsiaTheme="minorEastAsia"/>
            <w:noProof/>
            <w:kern w:val="2"/>
            <w:sz w:val="24"/>
            <w:szCs w:val="24"/>
            <w:lang w:eastAsia="es-ES"/>
            <w14:ligatures w14:val="standardContextual"/>
          </w:rPr>
          <w:tab/>
        </w:r>
        <w:r w:rsidRPr="00FE0C08">
          <w:rPr>
            <w:rStyle w:val="Hipervnculo"/>
            <w:noProof/>
          </w:rPr>
          <w:t>Tratamiento de datos personales</w:t>
        </w:r>
        <w:r>
          <w:rPr>
            <w:noProof/>
            <w:webHidden/>
          </w:rPr>
          <w:tab/>
        </w:r>
        <w:r>
          <w:rPr>
            <w:noProof/>
            <w:webHidden/>
          </w:rPr>
          <w:fldChar w:fldCharType="begin"/>
        </w:r>
        <w:r>
          <w:rPr>
            <w:noProof/>
            <w:webHidden/>
          </w:rPr>
          <w:instrText xml:space="preserve"> PAGEREF _Toc207125190 \h </w:instrText>
        </w:r>
        <w:r>
          <w:rPr>
            <w:noProof/>
            <w:webHidden/>
          </w:rPr>
        </w:r>
        <w:r>
          <w:rPr>
            <w:noProof/>
            <w:webHidden/>
          </w:rPr>
          <w:fldChar w:fldCharType="separate"/>
        </w:r>
        <w:r>
          <w:rPr>
            <w:noProof/>
            <w:webHidden/>
          </w:rPr>
          <w:t>18</w:t>
        </w:r>
        <w:r>
          <w:rPr>
            <w:noProof/>
            <w:webHidden/>
          </w:rPr>
          <w:fldChar w:fldCharType="end"/>
        </w:r>
      </w:hyperlink>
    </w:p>
    <w:p w14:paraId="6F7EC4A2" w14:textId="460C7366"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91" w:history="1">
        <w:r w:rsidRPr="00FE0C08">
          <w:rPr>
            <w:rStyle w:val="Hipervnculo"/>
            <w:noProof/>
          </w:rPr>
          <w:t>9.5.</w:t>
        </w:r>
        <w:r>
          <w:rPr>
            <w:rFonts w:eastAsiaTheme="minorEastAsia"/>
            <w:noProof/>
            <w:kern w:val="2"/>
            <w:sz w:val="24"/>
            <w:szCs w:val="24"/>
            <w:lang w:eastAsia="es-ES"/>
            <w14:ligatures w14:val="standardContextual"/>
          </w:rPr>
          <w:tab/>
        </w:r>
        <w:r w:rsidRPr="00FE0C08">
          <w:rPr>
            <w:rStyle w:val="Hipervnculo"/>
            <w:noProof/>
          </w:rPr>
          <w:t>Esquema Nacional de Seguridad</w:t>
        </w:r>
        <w:r>
          <w:rPr>
            <w:noProof/>
            <w:webHidden/>
          </w:rPr>
          <w:tab/>
        </w:r>
        <w:r>
          <w:rPr>
            <w:noProof/>
            <w:webHidden/>
          </w:rPr>
          <w:fldChar w:fldCharType="begin"/>
        </w:r>
        <w:r>
          <w:rPr>
            <w:noProof/>
            <w:webHidden/>
          </w:rPr>
          <w:instrText xml:space="preserve"> PAGEREF _Toc207125191 \h </w:instrText>
        </w:r>
        <w:r>
          <w:rPr>
            <w:noProof/>
            <w:webHidden/>
          </w:rPr>
        </w:r>
        <w:r>
          <w:rPr>
            <w:noProof/>
            <w:webHidden/>
          </w:rPr>
          <w:fldChar w:fldCharType="separate"/>
        </w:r>
        <w:r>
          <w:rPr>
            <w:noProof/>
            <w:webHidden/>
          </w:rPr>
          <w:t>18</w:t>
        </w:r>
        <w:r>
          <w:rPr>
            <w:noProof/>
            <w:webHidden/>
          </w:rPr>
          <w:fldChar w:fldCharType="end"/>
        </w:r>
      </w:hyperlink>
    </w:p>
    <w:p w14:paraId="6D4A7F66" w14:textId="1D889A3B"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92" w:history="1">
        <w:r w:rsidRPr="00FE0C08">
          <w:rPr>
            <w:rStyle w:val="Hipervnculo"/>
            <w:noProof/>
          </w:rPr>
          <w:t>9.6.</w:t>
        </w:r>
        <w:r>
          <w:rPr>
            <w:rFonts w:eastAsiaTheme="minorEastAsia"/>
            <w:noProof/>
            <w:kern w:val="2"/>
            <w:sz w:val="24"/>
            <w:szCs w:val="24"/>
            <w:lang w:eastAsia="es-ES"/>
            <w14:ligatures w14:val="standardContextual"/>
          </w:rPr>
          <w:tab/>
        </w:r>
        <w:r w:rsidRPr="00FE0C08">
          <w:rPr>
            <w:rStyle w:val="Hipervnculo"/>
            <w:noProof/>
          </w:rPr>
          <w:t>Otras condiciones de ejecución del contrato</w:t>
        </w:r>
        <w:r>
          <w:rPr>
            <w:noProof/>
            <w:webHidden/>
          </w:rPr>
          <w:tab/>
        </w:r>
        <w:r>
          <w:rPr>
            <w:noProof/>
            <w:webHidden/>
          </w:rPr>
          <w:fldChar w:fldCharType="begin"/>
        </w:r>
        <w:r>
          <w:rPr>
            <w:noProof/>
            <w:webHidden/>
          </w:rPr>
          <w:instrText xml:space="preserve"> PAGEREF _Toc207125192 \h </w:instrText>
        </w:r>
        <w:r>
          <w:rPr>
            <w:noProof/>
            <w:webHidden/>
          </w:rPr>
        </w:r>
        <w:r>
          <w:rPr>
            <w:noProof/>
            <w:webHidden/>
          </w:rPr>
          <w:fldChar w:fldCharType="separate"/>
        </w:r>
        <w:r>
          <w:rPr>
            <w:noProof/>
            <w:webHidden/>
          </w:rPr>
          <w:t>19</w:t>
        </w:r>
        <w:r>
          <w:rPr>
            <w:noProof/>
            <w:webHidden/>
          </w:rPr>
          <w:fldChar w:fldCharType="end"/>
        </w:r>
      </w:hyperlink>
    </w:p>
    <w:p w14:paraId="5E065255" w14:textId="15D63848" w:rsidR="00CD48A7" w:rsidRDefault="00CD48A7">
      <w:pPr>
        <w:pStyle w:val="TDC1"/>
        <w:rPr>
          <w:rFonts w:eastAsiaTheme="minorEastAsia"/>
          <w:noProof/>
          <w:kern w:val="2"/>
          <w:sz w:val="24"/>
          <w:szCs w:val="24"/>
          <w:lang w:eastAsia="es-ES"/>
          <w14:ligatures w14:val="standardContextual"/>
        </w:rPr>
      </w:pPr>
      <w:hyperlink w:anchor="_Toc207125193" w:history="1">
        <w:r w:rsidRPr="00FE0C08">
          <w:rPr>
            <w:rStyle w:val="Hipervnculo"/>
            <w:noProof/>
          </w:rPr>
          <w:t>10.</w:t>
        </w:r>
        <w:r>
          <w:rPr>
            <w:rFonts w:eastAsiaTheme="minorEastAsia"/>
            <w:noProof/>
            <w:kern w:val="2"/>
            <w:sz w:val="24"/>
            <w:szCs w:val="24"/>
            <w:lang w:eastAsia="es-ES"/>
            <w14:ligatures w14:val="standardContextual"/>
          </w:rPr>
          <w:tab/>
        </w:r>
        <w:r w:rsidRPr="00FE0C08">
          <w:rPr>
            <w:rStyle w:val="Hipervnculo"/>
            <w:noProof/>
          </w:rPr>
          <w:t>PAGO DE LOS SERVICIOS Y FACTURACIÓN</w:t>
        </w:r>
        <w:r>
          <w:rPr>
            <w:noProof/>
            <w:webHidden/>
          </w:rPr>
          <w:tab/>
        </w:r>
        <w:r>
          <w:rPr>
            <w:noProof/>
            <w:webHidden/>
          </w:rPr>
          <w:fldChar w:fldCharType="begin"/>
        </w:r>
        <w:r>
          <w:rPr>
            <w:noProof/>
            <w:webHidden/>
          </w:rPr>
          <w:instrText xml:space="preserve"> PAGEREF _Toc207125193 \h </w:instrText>
        </w:r>
        <w:r>
          <w:rPr>
            <w:noProof/>
            <w:webHidden/>
          </w:rPr>
        </w:r>
        <w:r>
          <w:rPr>
            <w:noProof/>
            <w:webHidden/>
          </w:rPr>
          <w:fldChar w:fldCharType="separate"/>
        </w:r>
        <w:r>
          <w:rPr>
            <w:noProof/>
            <w:webHidden/>
          </w:rPr>
          <w:t>19</w:t>
        </w:r>
        <w:r>
          <w:rPr>
            <w:noProof/>
            <w:webHidden/>
          </w:rPr>
          <w:fldChar w:fldCharType="end"/>
        </w:r>
      </w:hyperlink>
    </w:p>
    <w:p w14:paraId="33915E79" w14:textId="079C8D4C"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94" w:history="1">
        <w:r w:rsidRPr="00FE0C08">
          <w:rPr>
            <w:rStyle w:val="Hipervnculo"/>
            <w:noProof/>
          </w:rPr>
          <w:t>10.1.</w:t>
        </w:r>
        <w:r>
          <w:rPr>
            <w:rFonts w:eastAsiaTheme="minorEastAsia"/>
            <w:noProof/>
            <w:kern w:val="2"/>
            <w:sz w:val="24"/>
            <w:szCs w:val="24"/>
            <w:lang w:eastAsia="es-ES"/>
            <w14:ligatures w14:val="standardContextual"/>
          </w:rPr>
          <w:tab/>
        </w:r>
        <w:r w:rsidRPr="00FE0C08">
          <w:rPr>
            <w:rStyle w:val="Hipervnculo"/>
            <w:noProof/>
          </w:rPr>
          <w:t>Condiciones de presentación de las facturas</w:t>
        </w:r>
        <w:r>
          <w:rPr>
            <w:noProof/>
            <w:webHidden/>
          </w:rPr>
          <w:tab/>
        </w:r>
        <w:r>
          <w:rPr>
            <w:noProof/>
            <w:webHidden/>
          </w:rPr>
          <w:fldChar w:fldCharType="begin"/>
        </w:r>
        <w:r>
          <w:rPr>
            <w:noProof/>
            <w:webHidden/>
          </w:rPr>
          <w:instrText xml:space="preserve"> PAGEREF _Toc207125194 \h </w:instrText>
        </w:r>
        <w:r>
          <w:rPr>
            <w:noProof/>
            <w:webHidden/>
          </w:rPr>
        </w:r>
        <w:r>
          <w:rPr>
            <w:noProof/>
            <w:webHidden/>
          </w:rPr>
          <w:fldChar w:fldCharType="separate"/>
        </w:r>
        <w:r>
          <w:rPr>
            <w:noProof/>
            <w:webHidden/>
          </w:rPr>
          <w:t>20</w:t>
        </w:r>
        <w:r>
          <w:rPr>
            <w:noProof/>
            <w:webHidden/>
          </w:rPr>
          <w:fldChar w:fldCharType="end"/>
        </w:r>
      </w:hyperlink>
    </w:p>
    <w:p w14:paraId="6AE20865" w14:textId="48AE1D1C" w:rsidR="00CD48A7" w:rsidRDefault="00CD48A7">
      <w:pPr>
        <w:pStyle w:val="TDC1"/>
        <w:rPr>
          <w:rFonts w:eastAsiaTheme="minorEastAsia"/>
          <w:noProof/>
          <w:kern w:val="2"/>
          <w:sz w:val="24"/>
          <w:szCs w:val="24"/>
          <w:lang w:eastAsia="es-ES"/>
          <w14:ligatures w14:val="standardContextual"/>
        </w:rPr>
      </w:pPr>
      <w:hyperlink w:anchor="_Toc207125195" w:history="1">
        <w:r w:rsidRPr="00FE0C08">
          <w:rPr>
            <w:rStyle w:val="Hipervnculo"/>
            <w:noProof/>
          </w:rPr>
          <w:t>11.</w:t>
        </w:r>
        <w:r>
          <w:rPr>
            <w:rFonts w:eastAsiaTheme="minorEastAsia"/>
            <w:noProof/>
            <w:kern w:val="2"/>
            <w:sz w:val="24"/>
            <w:szCs w:val="24"/>
            <w:lang w:eastAsia="es-ES"/>
            <w14:ligatures w14:val="standardContextual"/>
          </w:rPr>
          <w:tab/>
        </w:r>
        <w:r w:rsidRPr="00FE0C08">
          <w:rPr>
            <w:rStyle w:val="Hipervnculo"/>
            <w:noProof/>
          </w:rPr>
          <w:t>PLAZO DE GARANTÍA DEL OBJETO DEL SERVICIO</w:t>
        </w:r>
        <w:r>
          <w:rPr>
            <w:noProof/>
            <w:webHidden/>
          </w:rPr>
          <w:tab/>
        </w:r>
        <w:r>
          <w:rPr>
            <w:noProof/>
            <w:webHidden/>
          </w:rPr>
          <w:fldChar w:fldCharType="begin"/>
        </w:r>
        <w:r>
          <w:rPr>
            <w:noProof/>
            <w:webHidden/>
          </w:rPr>
          <w:instrText xml:space="preserve"> PAGEREF _Toc207125195 \h </w:instrText>
        </w:r>
        <w:r>
          <w:rPr>
            <w:noProof/>
            <w:webHidden/>
          </w:rPr>
        </w:r>
        <w:r>
          <w:rPr>
            <w:noProof/>
            <w:webHidden/>
          </w:rPr>
          <w:fldChar w:fldCharType="separate"/>
        </w:r>
        <w:r>
          <w:rPr>
            <w:noProof/>
            <w:webHidden/>
          </w:rPr>
          <w:t>21</w:t>
        </w:r>
        <w:r>
          <w:rPr>
            <w:noProof/>
            <w:webHidden/>
          </w:rPr>
          <w:fldChar w:fldCharType="end"/>
        </w:r>
      </w:hyperlink>
    </w:p>
    <w:p w14:paraId="7C68EC9F" w14:textId="388315FC" w:rsidR="00CD48A7" w:rsidRDefault="00CD48A7">
      <w:pPr>
        <w:pStyle w:val="TDC1"/>
        <w:rPr>
          <w:rFonts w:eastAsiaTheme="minorEastAsia"/>
          <w:noProof/>
          <w:kern w:val="2"/>
          <w:sz w:val="24"/>
          <w:szCs w:val="24"/>
          <w:lang w:eastAsia="es-ES"/>
          <w14:ligatures w14:val="standardContextual"/>
        </w:rPr>
      </w:pPr>
      <w:hyperlink w:anchor="_Toc207125196" w:history="1">
        <w:r w:rsidRPr="00FE0C08">
          <w:rPr>
            <w:rStyle w:val="Hipervnculo"/>
            <w:noProof/>
          </w:rPr>
          <w:t>12.</w:t>
        </w:r>
        <w:r>
          <w:rPr>
            <w:rFonts w:eastAsiaTheme="minorEastAsia"/>
            <w:noProof/>
            <w:kern w:val="2"/>
            <w:sz w:val="24"/>
            <w:szCs w:val="24"/>
            <w:lang w:eastAsia="es-ES"/>
            <w14:ligatures w14:val="standardContextual"/>
          </w:rPr>
          <w:tab/>
        </w:r>
        <w:r w:rsidRPr="00FE0C08">
          <w:rPr>
            <w:rStyle w:val="Hipervnculo"/>
            <w:noProof/>
          </w:rPr>
          <w:t>PENALIDADES</w:t>
        </w:r>
        <w:r>
          <w:rPr>
            <w:noProof/>
            <w:webHidden/>
          </w:rPr>
          <w:tab/>
        </w:r>
        <w:r>
          <w:rPr>
            <w:noProof/>
            <w:webHidden/>
          </w:rPr>
          <w:fldChar w:fldCharType="begin"/>
        </w:r>
        <w:r>
          <w:rPr>
            <w:noProof/>
            <w:webHidden/>
          </w:rPr>
          <w:instrText xml:space="preserve"> PAGEREF _Toc207125196 \h </w:instrText>
        </w:r>
        <w:r>
          <w:rPr>
            <w:noProof/>
            <w:webHidden/>
          </w:rPr>
        </w:r>
        <w:r>
          <w:rPr>
            <w:noProof/>
            <w:webHidden/>
          </w:rPr>
          <w:fldChar w:fldCharType="separate"/>
        </w:r>
        <w:r>
          <w:rPr>
            <w:noProof/>
            <w:webHidden/>
          </w:rPr>
          <w:t>21</w:t>
        </w:r>
        <w:r>
          <w:rPr>
            <w:noProof/>
            <w:webHidden/>
          </w:rPr>
          <w:fldChar w:fldCharType="end"/>
        </w:r>
      </w:hyperlink>
    </w:p>
    <w:p w14:paraId="604A792F" w14:textId="4F8CB565"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97" w:history="1">
        <w:r w:rsidRPr="00FE0C08">
          <w:rPr>
            <w:rStyle w:val="Hipervnculo"/>
            <w:noProof/>
          </w:rPr>
          <w:t>12.1.</w:t>
        </w:r>
        <w:r>
          <w:rPr>
            <w:rFonts w:eastAsiaTheme="minorEastAsia"/>
            <w:noProof/>
            <w:kern w:val="2"/>
            <w:sz w:val="24"/>
            <w:szCs w:val="24"/>
            <w:lang w:eastAsia="es-ES"/>
            <w14:ligatures w14:val="standardContextual"/>
          </w:rPr>
          <w:tab/>
        </w:r>
        <w:r w:rsidRPr="00FE0C08">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_Toc207125197 \h </w:instrText>
        </w:r>
        <w:r>
          <w:rPr>
            <w:noProof/>
            <w:webHidden/>
          </w:rPr>
        </w:r>
        <w:r>
          <w:rPr>
            <w:noProof/>
            <w:webHidden/>
          </w:rPr>
          <w:fldChar w:fldCharType="separate"/>
        </w:r>
        <w:r>
          <w:rPr>
            <w:noProof/>
            <w:webHidden/>
          </w:rPr>
          <w:t>21</w:t>
        </w:r>
        <w:r>
          <w:rPr>
            <w:noProof/>
            <w:webHidden/>
          </w:rPr>
          <w:fldChar w:fldCharType="end"/>
        </w:r>
      </w:hyperlink>
    </w:p>
    <w:p w14:paraId="2417EFCB" w14:textId="004CFF5F"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198" w:history="1">
        <w:r w:rsidRPr="00FE0C08">
          <w:rPr>
            <w:rStyle w:val="Hipervnculo"/>
            <w:noProof/>
          </w:rPr>
          <w:t>12.2.</w:t>
        </w:r>
        <w:r>
          <w:rPr>
            <w:rFonts w:eastAsiaTheme="minorEastAsia"/>
            <w:noProof/>
            <w:kern w:val="2"/>
            <w:sz w:val="24"/>
            <w:szCs w:val="24"/>
            <w:lang w:eastAsia="es-ES"/>
            <w14:ligatures w14:val="standardContextual"/>
          </w:rPr>
          <w:tab/>
        </w:r>
        <w:r w:rsidRPr="00FE0C08">
          <w:rPr>
            <w:rStyle w:val="Hipervnculo"/>
            <w:noProof/>
          </w:rPr>
          <w:t>Fórmula para la aplicación de penalidades</w:t>
        </w:r>
        <w:r>
          <w:rPr>
            <w:noProof/>
            <w:webHidden/>
          </w:rPr>
          <w:tab/>
        </w:r>
        <w:r>
          <w:rPr>
            <w:noProof/>
            <w:webHidden/>
          </w:rPr>
          <w:fldChar w:fldCharType="begin"/>
        </w:r>
        <w:r>
          <w:rPr>
            <w:noProof/>
            <w:webHidden/>
          </w:rPr>
          <w:instrText xml:space="preserve"> PAGEREF _Toc207125198 \h </w:instrText>
        </w:r>
        <w:r>
          <w:rPr>
            <w:noProof/>
            <w:webHidden/>
          </w:rPr>
        </w:r>
        <w:r>
          <w:rPr>
            <w:noProof/>
            <w:webHidden/>
          </w:rPr>
          <w:fldChar w:fldCharType="separate"/>
        </w:r>
        <w:r>
          <w:rPr>
            <w:noProof/>
            <w:webHidden/>
          </w:rPr>
          <w:t>22</w:t>
        </w:r>
        <w:r>
          <w:rPr>
            <w:noProof/>
            <w:webHidden/>
          </w:rPr>
          <w:fldChar w:fldCharType="end"/>
        </w:r>
      </w:hyperlink>
    </w:p>
    <w:p w14:paraId="455711EB" w14:textId="49FBBC46" w:rsidR="00CD48A7" w:rsidRDefault="00CD48A7">
      <w:pPr>
        <w:pStyle w:val="TDC1"/>
        <w:rPr>
          <w:rFonts w:eastAsiaTheme="minorEastAsia"/>
          <w:noProof/>
          <w:kern w:val="2"/>
          <w:sz w:val="24"/>
          <w:szCs w:val="24"/>
          <w:lang w:eastAsia="es-ES"/>
          <w14:ligatures w14:val="standardContextual"/>
        </w:rPr>
      </w:pPr>
      <w:hyperlink w:anchor="_Toc207125199" w:history="1">
        <w:r w:rsidRPr="00FE0C08">
          <w:rPr>
            <w:rStyle w:val="Hipervnculo"/>
            <w:noProof/>
          </w:rPr>
          <w:t>13.</w:t>
        </w:r>
        <w:r>
          <w:rPr>
            <w:rFonts w:eastAsiaTheme="minorEastAsia"/>
            <w:noProof/>
            <w:kern w:val="2"/>
            <w:sz w:val="24"/>
            <w:szCs w:val="24"/>
            <w:lang w:eastAsia="es-ES"/>
            <w14:ligatures w14:val="standardContextual"/>
          </w:rPr>
          <w:tab/>
        </w:r>
        <w:r w:rsidRPr="00FE0C08">
          <w:rPr>
            <w:rStyle w:val="Hipervnculo"/>
            <w:noProof/>
          </w:rPr>
          <w:t>CAUSAS DE RESOLUCIÓN DE LOS CONTRATOS ESPECÍFICOS</w:t>
        </w:r>
        <w:r>
          <w:rPr>
            <w:noProof/>
            <w:webHidden/>
          </w:rPr>
          <w:tab/>
        </w:r>
        <w:r>
          <w:rPr>
            <w:noProof/>
            <w:webHidden/>
          </w:rPr>
          <w:fldChar w:fldCharType="begin"/>
        </w:r>
        <w:r>
          <w:rPr>
            <w:noProof/>
            <w:webHidden/>
          </w:rPr>
          <w:instrText xml:space="preserve"> PAGEREF _Toc207125199 \h </w:instrText>
        </w:r>
        <w:r>
          <w:rPr>
            <w:noProof/>
            <w:webHidden/>
          </w:rPr>
        </w:r>
        <w:r>
          <w:rPr>
            <w:noProof/>
            <w:webHidden/>
          </w:rPr>
          <w:fldChar w:fldCharType="separate"/>
        </w:r>
        <w:r>
          <w:rPr>
            <w:noProof/>
            <w:webHidden/>
          </w:rPr>
          <w:t>22</w:t>
        </w:r>
        <w:r>
          <w:rPr>
            <w:noProof/>
            <w:webHidden/>
          </w:rPr>
          <w:fldChar w:fldCharType="end"/>
        </w:r>
      </w:hyperlink>
    </w:p>
    <w:p w14:paraId="38572FAD" w14:textId="1BCC3850" w:rsidR="00CD48A7" w:rsidRDefault="00CD48A7">
      <w:pPr>
        <w:pStyle w:val="TDC1"/>
        <w:rPr>
          <w:rFonts w:eastAsiaTheme="minorEastAsia"/>
          <w:noProof/>
          <w:kern w:val="2"/>
          <w:sz w:val="24"/>
          <w:szCs w:val="24"/>
          <w:lang w:eastAsia="es-ES"/>
          <w14:ligatures w14:val="standardContextual"/>
        </w:rPr>
      </w:pPr>
      <w:hyperlink w:anchor="_Toc207125200" w:history="1">
        <w:r w:rsidRPr="00FE0C08">
          <w:rPr>
            <w:rStyle w:val="Hipervnculo"/>
            <w:noProof/>
          </w:rPr>
          <w:t>14.</w:t>
        </w:r>
        <w:r>
          <w:rPr>
            <w:rFonts w:eastAsiaTheme="minorEastAsia"/>
            <w:noProof/>
            <w:kern w:val="2"/>
            <w:sz w:val="24"/>
            <w:szCs w:val="24"/>
            <w:lang w:eastAsia="es-ES"/>
            <w14:ligatures w14:val="standardContextual"/>
          </w:rPr>
          <w:tab/>
        </w:r>
        <w:r w:rsidRPr="00FE0C08">
          <w:rPr>
            <w:rStyle w:val="Hipervnculo"/>
            <w:noProof/>
          </w:rPr>
          <w:t>FORMA DE PRESENTACIÓN Y CONTENIDO DE LAS OFERTAS</w:t>
        </w:r>
        <w:r>
          <w:rPr>
            <w:noProof/>
            <w:webHidden/>
          </w:rPr>
          <w:tab/>
        </w:r>
        <w:r>
          <w:rPr>
            <w:noProof/>
            <w:webHidden/>
          </w:rPr>
          <w:fldChar w:fldCharType="begin"/>
        </w:r>
        <w:r>
          <w:rPr>
            <w:noProof/>
            <w:webHidden/>
          </w:rPr>
          <w:instrText xml:space="preserve"> PAGEREF _Toc207125200 \h </w:instrText>
        </w:r>
        <w:r>
          <w:rPr>
            <w:noProof/>
            <w:webHidden/>
          </w:rPr>
        </w:r>
        <w:r>
          <w:rPr>
            <w:noProof/>
            <w:webHidden/>
          </w:rPr>
          <w:fldChar w:fldCharType="separate"/>
        </w:r>
        <w:r>
          <w:rPr>
            <w:noProof/>
            <w:webHidden/>
          </w:rPr>
          <w:t>22</w:t>
        </w:r>
        <w:r>
          <w:rPr>
            <w:noProof/>
            <w:webHidden/>
          </w:rPr>
          <w:fldChar w:fldCharType="end"/>
        </w:r>
      </w:hyperlink>
    </w:p>
    <w:p w14:paraId="03CCC862" w14:textId="0033CD6D"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01" w:history="1">
        <w:r w:rsidRPr="00FE0C08">
          <w:rPr>
            <w:rStyle w:val="Hipervnculo"/>
            <w:noProof/>
          </w:rPr>
          <w:t>14.1.</w:t>
        </w:r>
        <w:r>
          <w:rPr>
            <w:rFonts w:eastAsiaTheme="minorEastAsia"/>
            <w:noProof/>
            <w:kern w:val="2"/>
            <w:sz w:val="24"/>
            <w:szCs w:val="24"/>
            <w:lang w:eastAsia="es-ES"/>
            <w14:ligatures w14:val="standardContextual"/>
          </w:rPr>
          <w:tab/>
        </w:r>
        <w:r w:rsidRPr="00FE0C08">
          <w:rPr>
            <w:rStyle w:val="Hipervnculo"/>
            <w:noProof/>
          </w:rPr>
          <w:t>Modo de presentación de las ofertas</w:t>
        </w:r>
        <w:r>
          <w:rPr>
            <w:noProof/>
            <w:webHidden/>
          </w:rPr>
          <w:tab/>
        </w:r>
        <w:r>
          <w:rPr>
            <w:noProof/>
            <w:webHidden/>
          </w:rPr>
          <w:fldChar w:fldCharType="begin"/>
        </w:r>
        <w:r>
          <w:rPr>
            <w:noProof/>
            <w:webHidden/>
          </w:rPr>
          <w:instrText xml:space="preserve"> PAGEREF _Toc207125201 \h </w:instrText>
        </w:r>
        <w:r>
          <w:rPr>
            <w:noProof/>
            <w:webHidden/>
          </w:rPr>
        </w:r>
        <w:r>
          <w:rPr>
            <w:noProof/>
            <w:webHidden/>
          </w:rPr>
          <w:fldChar w:fldCharType="separate"/>
        </w:r>
        <w:r>
          <w:rPr>
            <w:noProof/>
            <w:webHidden/>
          </w:rPr>
          <w:t>22</w:t>
        </w:r>
        <w:r>
          <w:rPr>
            <w:noProof/>
            <w:webHidden/>
          </w:rPr>
          <w:fldChar w:fldCharType="end"/>
        </w:r>
      </w:hyperlink>
    </w:p>
    <w:p w14:paraId="6230047B" w14:textId="1E641FAA"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02" w:history="1">
        <w:r w:rsidRPr="00FE0C08">
          <w:rPr>
            <w:rStyle w:val="Hipervnculo"/>
            <w:noProof/>
          </w:rPr>
          <w:t>14.2.</w:t>
        </w:r>
        <w:r>
          <w:rPr>
            <w:rFonts w:eastAsiaTheme="minorEastAsia"/>
            <w:noProof/>
            <w:kern w:val="2"/>
            <w:sz w:val="24"/>
            <w:szCs w:val="24"/>
            <w:lang w:eastAsia="es-ES"/>
            <w14:ligatures w14:val="standardContextual"/>
          </w:rPr>
          <w:tab/>
        </w:r>
        <w:r w:rsidRPr="00FE0C08">
          <w:rPr>
            <w:rStyle w:val="Hipervnculo"/>
            <w:noProof/>
          </w:rPr>
          <w:t>Plazo de presentación de ofertas</w:t>
        </w:r>
        <w:r>
          <w:rPr>
            <w:noProof/>
            <w:webHidden/>
          </w:rPr>
          <w:tab/>
        </w:r>
        <w:r>
          <w:rPr>
            <w:noProof/>
            <w:webHidden/>
          </w:rPr>
          <w:fldChar w:fldCharType="begin"/>
        </w:r>
        <w:r>
          <w:rPr>
            <w:noProof/>
            <w:webHidden/>
          </w:rPr>
          <w:instrText xml:space="preserve"> PAGEREF _Toc207125202 \h </w:instrText>
        </w:r>
        <w:r>
          <w:rPr>
            <w:noProof/>
            <w:webHidden/>
          </w:rPr>
        </w:r>
        <w:r>
          <w:rPr>
            <w:noProof/>
            <w:webHidden/>
          </w:rPr>
          <w:fldChar w:fldCharType="separate"/>
        </w:r>
        <w:r>
          <w:rPr>
            <w:noProof/>
            <w:webHidden/>
          </w:rPr>
          <w:t>24</w:t>
        </w:r>
        <w:r>
          <w:rPr>
            <w:noProof/>
            <w:webHidden/>
          </w:rPr>
          <w:fldChar w:fldCharType="end"/>
        </w:r>
      </w:hyperlink>
    </w:p>
    <w:p w14:paraId="6728DB51" w14:textId="0CBF6CD9" w:rsidR="00CD48A7" w:rsidRDefault="00CD48A7">
      <w:pPr>
        <w:pStyle w:val="TDC1"/>
        <w:rPr>
          <w:rFonts w:eastAsiaTheme="minorEastAsia"/>
          <w:noProof/>
          <w:kern w:val="2"/>
          <w:sz w:val="24"/>
          <w:szCs w:val="24"/>
          <w:lang w:eastAsia="es-ES"/>
          <w14:ligatures w14:val="standardContextual"/>
        </w:rPr>
      </w:pPr>
      <w:hyperlink w:anchor="_Toc207125203" w:history="1">
        <w:r w:rsidRPr="00FE0C08">
          <w:rPr>
            <w:rStyle w:val="Hipervnculo"/>
            <w:noProof/>
          </w:rPr>
          <w:t>ANEXO I</w:t>
        </w:r>
        <w:r>
          <w:rPr>
            <w:rFonts w:eastAsiaTheme="minorEastAsia"/>
            <w:noProof/>
            <w:kern w:val="2"/>
            <w:sz w:val="24"/>
            <w:szCs w:val="24"/>
            <w:lang w:eastAsia="es-ES"/>
            <w14:ligatures w14:val="standardContextual"/>
          </w:rPr>
          <w:tab/>
        </w:r>
        <w:r w:rsidRPr="00FE0C08">
          <w:rPr>
            <w:rStyle w:val="Hipervnculo"/>
            <w:noProof/>
          </w:rPr>
          <w:t>DESCRIPCIÓN DEL ENTORNO TÉCNICO Y FUNCIONAL EXISTENTE</w:t>
        </w:r>
        <w:r>
          <w:rPr>
            <w:noProof/>
            <w:webHidden/>
          </w:rPr>
          <w:tab/>
        </w:r>
        <w:r>
          <w:rPr>
            <w:noProof/>
            <w:webHidden/>
          </w:rPr>
          <w:fldChar w:fldCharType="begin"/>
        </w:r>
        <w:r>
          <w:rPr>
            <w:noProof/>
            <w:webHidden/>
          </w:rPr>
          <w:instrText xml:space="preserve"> PAGEREF _Toc207125203 \h </w:instrText>
        </w:r>
        <w:r>
          <w:rPr>
            <w:noProof/>
            <w:webHidden/>
          </w:rPr>
        </w:r>
        <w:r>
          <w:rPr>
            <w:noProof/>
            <w:webHidden/>
          </w:rPr>
          <w:fldChar w:fldCharType="separate"/>
        </w:r>
        <w:r>
          <w:rPr>
            <w:noProof/>
            <w:webHidden/>
          </w:rPr>
          <w:t>25</w:t>
        </w:r>
        <w:r>
          <w:rPr>
            <w:noProof/>
            <w:webHidden/>
          </w:rPr>
          <w:fldChar w:fldCharType="end"/>
        </w:r>
      </w:hyperlink>
    </w:p>
    <w:p w14:paraId="25729D33" w14:textId="1CDA80F7" w:rsidR="00CD48A7" w:rsidRDefault="00CD48A7">
      <w:pPr>
        <w:pStyle w:val="TDC2"/>
        <w:tabs>
          <w:tab w:val="left" w:pos="720"/>
          <w:tab w:val="right" w:leader="dot" w:pos="8494"/>
        </w:tabs>
        <w:rPr>
          <w:rFonts w:eastAsiaTheme="minorEastAsia"/>
          <w:noProof/>
          <w:kern w:val="2"/>
          <w:sz w:val="24"/>
          <w:szCs w:val="24"/>
          <w:lang w:eastAsia="es-ES"/>
          <w14:ligatures w14:val="standardContextual"/>
        </w:rPr>
      </w:pPr>
      <w:hyperlink w:anchor="_Toc207125204" w:history="1">
        <w:r w:rsidRPr="00FE0C08">
          <w:rPr>
            <w:rStyle w:val="Hipervnculo"/>
            <w:noProof/>
          </w:rPr>
          <w:t>I.1.</w:t>
        </w:r>
        <w:r>
          <w:rPr>
            <w:rFonts w:eastAsiaTheme="minorEastAsia"/>
            <w:noProof/>
            <w:kern w:val="2"/>
            <w:sz w:val="24"/>
            <w:szCs w:val="24"/>
            <w:lang w:eastAsia="es-ES"/>
            <w14:ligatures w14:val="standardContextual"/>
          </w:rPr>
          <w:tab/>
        </w:r>
        <w:r w:rsidRPr="00FE0C08">
          <w:rPr>
            <w:rStyle w:val="Hipervnculo"/>
            <w:noProof/>
          </w:rPr>
          <w:t>Descripción de los sistemas de información existentes</w:t>
        </w:r>
        <w:r>
          <w:rPr>
            <w:noProof/>
            <w:webHidden/>
          </w:rPr>
          <w:tab/>
        </w:r>
        <w:r>
          <w:rPr>
            <w:noProof/>
            <w:webHidden/>
          </w:rPr>
          <w:fldChar w:fldCharType="begin"/>
        </w:r>
        <w:r>
          <w:rPr>
            <w:noProof/>
            <w:webHidden/>
          </w:rPr>
          <w:instrText xml:space="preserve"> PAGEREF _Toc207125204 \h </w:instrText>
        </w:r>
        <w:r>
          <w:rPr>
            <w:noProof/>
            <w:webHidden/>
          </w:rPr>
        </w:r>
        <w:r>
          <w:rPr>
            <w:noProof/>
            <w:webHidden/>
          </w:rPr>
          <w:fldChar w:fldCharType="separate"/>
        </w:r>
        <w:r>
          <w:rPr>
            <w:noProof/>
            <w:webHidden/>
          </w:rPr>
          <w:t>25</w:t>
        </w:r>
        <w:r>
          <w:rPr>
            <w:noProof/>
            <w:webHidden/>
          </w:rPr>
          <w:fldChar w:fldCharType="end"/>
        </w:r>
      </w:hyperlink>
    </w:p>
    <w:p w14:paraId="39058126" w14:textId="59D91A42" w:rsidR="00CD48A7" w:rsidRDefault="00CD48A7">
      <w:pPr>
        <w:pStyle w:val="TDC2"/>
        <w:tabs>
          <w:tab w:val="left" w:pos="720"/>
          <w:tab w:val="right" w:leader="dot" w:pos="8494"/>
        </w:tabs>
        <w:rPr>
          <w:rFonts w:eastAsiaTheme="minorEastAsia"/>
          <w:noProof/>
          <w:kern w:val="2"/>
          <w:sz w:val="24"/>
          <w:szCs w:val="24"/>
          <w:lang w:eastAsia="es-ES"/>
          <w14:ligatures w14:val="standardContextual"/>
        </w:rPr>
      </w:pPr>
      <w:hyperlink w:anchor="_Toc207125205" w:history="1">
        <w:r w:rsidRPr="00FE0C08">
          <w:rPr>
            <w:rStyle w:val="Hipervnculo"/>
            <w:noProof/>
          </w:rPr>
          <w:t>I.2.</w:t>
        </w:r>
        <w:r>
          <w:rPr>
            <w:rFonts w:eastAsiaTheme="minorEastAsia"/>
            <w:noProof/>
            <w:kern w:val="2"/>
            <w:sz w:val="24"/>
            <w:szCs w:val="24"/>
            <w:lang w:eastAsia="es-ES"/>
            <w14:ligatures w14:val="standardContextual"/>
          </w:rPr>
          <w:tab/>
        </w:r>
        <w:r w:rsidRPr="00FE0C08">
          <w:rPr>
            <w:rStyle w:val="Hipervnculo"/>
            <w:noProof/>
          </w:rPr>
          <w:t>Descripción del entorno tecnológico</w:t>
        </w:r>
        <w:r>
          <w:rPr>
            <w:noProof/>
            <w:webHidden/>
          </w:rPr>
          <w:tab/>
        </w:r>
        <w:r>
          <w:rPr>
            <w:noProof/>
            <w:webHidden/>
          </w:rPr>
          <w:fldChar w:fldCharType="begin"/>
        </w:r>
        <w:r>
          <w:rPr>
            <w:noProof/>
            <w:webHidden/>
          </w:rPr>
          <w:instrText xml:space="preserve"> PAGEREF _Toc207125205 \h </w:instrText>
        </w:r>
        <w:r>
          <w:rPr>
            <w:noProof/>
            <w:webHidden/>
          </w:rPr>
        </w:r>
        <w:r>
          <w:rPr>
            <w:noProof/>
            <w:webHidden/>
          </w:rPr>
          <w:fldChar w:fldCharType="separate"/>
        </w:r>
        <w:r>
          <w:rPr>
            <w:noProof/>
            <w:webHidden/>
          </w:rPr>
          <w:t>25</w:t>
        </w:r>
        <w:r>
          <w:rPr>
            <w:noProof/>
            <w:webHidden/>
          </w:rPr>
          <w:fldChar w:fldCharType="end"/>
        </w:r>
      </w:hyperlink>
    </w:p>
    <w:p w14:paraId="23385D8E" w14:textId="0F6FE0AE" w:rsidR="00CD48A7" w:rsidRDefault="00CD48A7">
      <w:pPr>
        <w:pStyle w:val="TDC1"/>
        <w:tabs>
          <w:tab w:val="left" w:pos="960"/>
        </w:tabs>
        <w:rPr>
          <w:rFonts w:eastAsiaTheme="minorEastAsia"/>
          <w:noProof/>
          <w:kern w:val="2"/>
          <w:sz w:val="24"/>
          <w:szCs w:val="24"/>
          <w:lang w:eastAsia="es-ES"/>
          <w14:ligatures w14:val="standardContextual"/>
        </w:rPr>
      </w:pPr>
      <w:hyperlink w:anchor="_Toc207125206" w:history="1">
        <w:r w:rsidRPr="00FE0C08">
          <w:rPr>
            <w:rStyle w:val="Hipervnculo"/>
            <w:noProof/>
          </w:rPr>
          <w:t>ANEXO II</w:t>
        </w:r>
        <w:r>
          <w:rPr>
            <w:rFonts w:eastAsiaTheme="minorEastAsia"/>
            <w:noProof/>
            <w:kern w:val="2"/>
            <w:sz w:val="24"/>
            <w:szCs w:val="24"/>
            <w:lang w:eastAsia="es-ES"/>
            <w14:ligatures w14:val="standardContextual"/>
          </w:rPr>
          <w:tab/>
        </w:r>
        <w:r w:rsidRPr="00FE0C08">
          <w:rPr>
            <w:rStyle w:val="Hipervnculo"/>
            <w:noProof/>
          </w:rPr>
          <w:t>DEFINICIÓN Y ALCANCE DE LOS TRABAJOS</w:t>
        </w:r>
        <w:r>
          <w:rPr>
            <w:noProof/>
            <w:webHidden/>
          </w:rPr>
          <w:tab/>
        </w:r>
        <w:r>
          <w:rPr>
            <w:noProof/>
            <w:webHidden/>
          </w:rPr>
          <w:fldChar w:fldCharType="begin"/>
        </w:r>
        <w:r>
          <w:rPr>
            <w:noProof/>
            <w:webHidden/>
          </w:rPr>
          <w:instrText xml:space="preserve"> PAGEREF _Toc207125206 \h </w:instrText>
        </w:r>
        <w:r>
          <w:rPr>
            <w:noProof/>
            <w:webHidden/>
          </w:rPr>
        </w:r>
        <w:r>
          <w:rPr>
            <w:noProof/>
            <w:webHidden/>
          </w:rPr>
          <w:fldChar w:fldCharType="separate"/>
        </w:r>
        <w:r>
          <w:rPr>
            <w:noProof/>
            <w:webHidden/>
          </w:rPr>
          <w:t>26</w:t>
        </w:r>
        <w:r>
          <w:rPr>
            <w:noProof/>
            <w:webHidden/>
          </w:rPr>
          <w:fldChar w:fldCharType="end"/>
        </w:r>
      </w:hyperlink>
    </w:p>
    <w:p w14:paraId="4469E6C1" w14:textId="14085AE2"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07" w:history="1">
        <w:r w:rsidRPr="00FE0C08">
          <w:rPr>
            <w:rStyle w:val="Hipervnculo"/>
            <w:noProof/>
          </w:rPr>
          <w:t>II.1.</w:t>
        </w:r>
        <w:r>
          <w:rPr>
            <w:rFonts w:eastAsiaTheme="minorEastAsia"/>
            <w:noProof/>
            <w:kern w:val="2"/>
            <w:sz w:val="24"/>
            <w:szCs w:val="24"/>
            <w:lang w:eastAsia="es-ES"/>
            <w14:ligatures w14:val="standardContextual"/>
          </w:rPr>
          <w:tab/>
        </w:r>
        <w:r w:rsidRPr="00FE0C08">
          <w:rPr>
            <w:rStyle w:val="Hipervnculo"/>
            <w:noProof/>
          </w:rPr>
          <w:t>Requisitos funcionales</w:t>
        </w:r>
        <w:r>
          <w:rPr>
            <w:noProof/>
            <w:webHidden/>
          </w:rPr>
          <w:tab/>
        </w:r>
        <w:r>
          <w:rPr>
            <w:noProof/>
            <w:webHidden/>
          </w:rPr>
          <w:fldChar w:fldCharType="begin"/>
        </w:r>
        <w:r>
          <w:rPr>
            <w:noProof/>
            <w:webHidden/>
          </w:rPr>
          <w:instrText xml:space="preserve"> PAGEREF _Toc207125207 \h </w:instrText>
        </w:r>
        <w:r>
          <w:rPr>
            <w:noProof/>
            <w:webHidden/>
          </w:rPr>
        </w:r>
        <w:r>
          <w:rPr>
            <w:noProof/>
            <w:webHidden/>
          </w:rPr>
          <w:fldChar w:fldCharType="separate"/>
        </w:r>
        <w:r>
          <w:rPr>
            <w:noProof/>
            <w:webHidden/>
          </w:rPr>
          <w:t>26</w:t>
        </w:r>
        <w:r>
          <w:rPr>
            <w:noProof/>
            <w:webHidden/>
          </w:rPr>
          <w:fldChar w:fldCharType="end"/>
        </w:r>
      </w:hyperlink>
    </w:p>
    <w:p w14:paraId="2DC64F9C" w14:textId="7257769F"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08" w:history="1">
        <w:r w:rsidRPr="00FE0C08">
          <w:rPr>
            <w:rStyle w:val="Hipervnculo"/>
            <w:noProof/>
          </w:rPr>
          <w:t>II.2.</w:t>
        </w:r>
        <w:r>
          <w:rPr>
            <w:rFonts w:eastAsiaTheme="minorEastAsia"/>
            <w:noProof/>
            <w:kern w:val="2"/>
            <w:sz w:val="24"/>
            <w:szCs w:val="24"/>
            <w:lang w:eastAsia="es-ES"/>
            <w14:ligatures w14:val="standardContextual"/>
          </w:rPr>
          <w:tab/>
        </w:r>
        <w:r w:rsidRPr="00FE0C08">
          <w:rPr>
            <w:rStyle w:val="Hipervnculo"/>
            <w:noProof/>
          </w:rPr>
          <w:t>Requisitos no funcionales</w:t>
        </w:r>
        <w:r>
          <w:rPr>
            <w:noProof/>
            <w:webHidden/>
          </w:rPr>
          <w:tab/>
        </w:r>
        <w:r>
          <w:rPr>
            <w:noProof/>
            <w:webHidden/>
          </w:rPr>
          <w:fldChar w:fldCharType="begin"/>
        </w:r>
        <w:r>
          <w:rPr>
            <w:noProof/>
            <w:webHidden/>
          </w:rPr>
          <w:instrText xml:space="preserve"> PAGEREF _Toc207125208 \h </w:instrText>
        </w:r>
        <w:r>
          <w:rPr>
            <w:noProof/>
            <w:webHidden/>
          </w:rPr>
        </w:r>
        <w:r>
          <w:rPr>
            <w:noProof/>
            <w:webHidden/>
          </w:rPr>
          <w:fldChar w:fldCharType="separate"/>
        </w:r>
        <w:r>
          <w:rPr>
            <w:noProof/>
            <w:webHidden/>
          </w:rPr>
          <w:t>26</w:t>
        </w:r>
        <w:r>
          <w:rPr>
            <w:noProof/>
            <w:webHidden/>
          </w:rPr>
          <w:fldChar w:fldCharType="end"/>
        </w:r>
      </w:hyperlink>
    </w:p>
    <w:p w14:paraId="2BE8D0D1" w14:textId="4F2A3F72"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09" w:history="1">
        <w:r w:rsidRPr="00FE0C08">
          <w:rPr>
            <w:rStyle w:val="Hipervnculo"/>
            <w:noProof/>
          </w:rPr>
          <w:t>II.2.1.</w:t>
        </w:r>
        <w:r>
          <w:rPr>
            <w:rFonts w:eastAsiaTheme="minorEastAsia"/>
            <w:noProof/>
            <w:kern w:val="2"/>
            <w:sz w:val="24"/>
            <w:szCs w:val="24"/>
            <w:lang w:eastAsia="es-ES"/>
            <w14:ligatures w14:val="standardContextual"/>
          </w:rPr>
          <w:tab/>
        </w:r>
        <w:r w:rsidRPr="00FE0C08">
          <w:rPr>
            <w:rStyle w:val="Hipervnculo"/>
            <w:noProof/>
          </w:rPr>
          <w:t>requisitos técnicos</w:t>
        </w:r>
        <w:r>
          <w:rPr>
            <w:noProof/>
            <w:webHidden/>
          </w:rPr>
          <w:tab/>
        </w:r>
        <w:r>
          <w:rPr>
            <w:noProof/>
            <w:webHidden/>
          </w:rPr>
          <w:fldChar w:fldCharType="begin"/>
        </w:r>
        <w:r>
          <w:rPr>
            <w:noProof/>
            <w:webHidden/>
          </w:rPr>
          <w:instrText xml:space="preserve"> PAGEREF _Toc207125209 \h </w:instrText>
        </w:r>
        <w:r>
          <w:rPr>
            <w:noProof/>
            <w:webHidden/>
          </w:rPr>
        </w:r>
        <w:r>
          <w:rPr>
            <w:noProof/>
            <w:webHidden/>
          </w:rPr>
          <w:fldChar w:fldCharType="separate"/>
        </w:r>
        <w:r>
          <w:rPr>
            <w:noProof/>
            <w:webHidden/>
          </w:rPr>
          <w:t>26</w:t>
        </w:r>
        <w:r>
          <w:rPr>
            <w:noProof/>
            <w:webHidden/>
          </w:rPr>
          <w:fldChar w:fldCharType="end"/>
        </w:r>
      </w:hyperlink>
    </w:p>
    <w:p w14:paraId="1D9F9DCC" w14:textId="4174E9E5"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0" w:history="1">
        <w:r w:rsidRPr="00FE0C08">
          <w:rPr>
            <w:rStyle w:val="Hipervnculo"/>
            <w:noProof/>
          </w:rPr>
          <w:t>II.2.2.</w:t>
        </w:r>
        <w:r>
          <w:rPr>
            <w:rFonts w:eastAsiaTheme="minorEastAsia"/>
            <w:noProof/>
            <w:kern w:val="2"/>
            <w:sz w:val="24"/>
            <w:szCs w:val="24"/>
            <w:lang w:eastAsia="es-ES"/>
            <w14:ligatures w14:val="standardContextual"/>
          </w:rPr>
          <w:tab/>
        </w:r>
        <w:r w:rsidRPr="00FE0C08">
          <w:rPr>
            <w:rStyle w:val="Hipervnculo"/>
            <w:noProof/>
          </w:rPr>
          <w:t>Metodología</w:t>
        </w:r>
        <w:r>
          <w:rPr>
            <w:noProof/>
            <w:webHidden/>
          </w:rPr>
          <w:tab/>
        </w:r>
        <w:r>
          <w:rPr>
            <w:noProof/>
            <w:webHidden/>
          </w:rPr>
          <w:fldChar w:fldCharType="begin"/>
        </w:r>
        <w:r>
          <w:rPr>
            <w:noProof/>
            <w:webHidden/>
          </w:rPr>
          <w:instrText xml:space="preserve"> PAGEREF _Toc207125210 \h </w:instrText>
        </w:r>
        <w:r>
          <w:rPr>
            <w:noProof/>
            <w:webHidden/>
          </w:rPr>
        </w:r>
        <w:r>
          <w:rPr>
            <w:noProof/>
            <w:webHidden/>
          </w:rPr>
          <w:fldChar w:fldCharType="separate"/>
        </w:r>
        <w:r>
          <w:rPr>
            <w:noProof/>
            <w:webHidden/>
          </w:rPr>
          <w:t>26</w:t>
        </w:r>
        <w:r>
          <w:rPr>
            <w:noProof/>
            <w:webHidden/>
          </w:rPr>
          <w:fldChar w:fldCharType="end"/>
        </w:r>
      </w:hyperlink>
    </w:p>
    <w:p w14:paraId="0F75539C" w14:textId="08906701"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1" w:history="1">
        <w:r w:rsidRPr="00FE0C08">
          <w:rPr>
            <w:rStyle w:val="Hipervnculo"/>
            <w:noProof/>
          </w:rPr>
          <w:t>II.2.3.</w:t>
        </w:r>
        <w:r>
          <w:rPr>
            <w:rFonts w:eastAsiaTheme="minorEastAsia"/>
            <w:noProof/>
            <w:kern w:val="2"/>
            <w:sz w:val="24"/>
            <w:szCs w:val="24"/>
            <w:lang w:eastAsia="es-ES"/>
            <w14:ligatures w14:val="standardContextual"/>
          </w:rPr>
          <w:tab/>
        </w:r>
        <w:r w:rsidRPr="00FE0C08">
          <w:rPr>
            <w:rStyle w:val="Hipervnculo"/>
            <w:noProof/>
          </w:rPr>
          <w:t>Calidad de los desarrollos</w:t>
        </w:r>
        <w:r>
          <w:rPr>
            <w:noProof/>
            <w:webHidden/>
          </w:rPr>
          <w:tab/>
        </w:r>
        <w:r>
          <w:rPr>
            <w:noProof/>
            <w:webHidden/>
          </w:rPr>
          <w:fldChar w:fldCharType="begin"/>
        </w:r>
        <w:r>
          <w:rPr>
            <w:noProof/>
            <w:webHidden/>
          </w:rPr>
          <w:instrText xml:space="preserve"> PAGEREF _Toc207125211 \h </w:instrText>
        </w:r>
        <w:r>
          <w:rPr>
            <w:noProof/>
            <w:webHidden/>
          </w:rPr>
        </w:r>
        <w:r>
          <w:rPr>
            <w:noProof/>
            <w:webHidden/>
          </w:rPr>
          <w:fldChar w:fldCharType="separate"/>
        </w:r>
        <w:r>
          <w:rPr>
            <w:noProof/>
            <w:webHidden/>
          </w:rPr>
          <w:t>26</w:t>
        </w:r>
        <w:r>
          <w:rPr>
            <w:noProof/>
            <w:webHidden/>
          </w:rPr>
          <w:fldChar w:fldCharType="end"/>
        </w:r>
      </w:hyperlink>
    </w:p>
    <w:p w14:paraId="23153980" w14:textId="03CD710D"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2" w:history="1">
        <w:r w:rsidRPr="00FE0C08">
          <w:rPr>
            <w:rStyle w:val="Hipervnculo"/>
            <w:noProof/>
          </w:rPr>
          <w:t>II.2.4.</w:t>
        </w:r>
        <w:r>
          <w:rPr>
            <w:rFonts w:eastAsiaTheme="minorEastAsia"/>
            <w:noProof/>
            <w:kern w:val="2"/>
            <w:sz w:val="24"/>
            <w:szCs w:val="24"/>
            <w:lang w:eastAsia="es-ES"/>
            <w14:ligatures w14:val="standardContextual"/>
          </w:rPr>
          <w:tab/>
        </w:r>
        <w:r w:rsidRPr="00FE0C08">
          <w:rPr>
            <w:rStyle w:val="Hipervnculo"/>
            <w:noProof/>
          </w:rPr>
          <w:t>Gestión del proyecto</w:t>
        </w:r>
        <w:r>
          <w:rPr>
            <w:noProof/>
            <w:webHidden/>
          </w:rPr>
          <w:tab/>
        </w:r>
        <w:r>
          <w:rPr>
            <w:noProof/>
            <w:webHidden/>
          </w:rPr>
          <w:fldChar w:fldCharType="begin"/>
        </w:r>
        <w:r>
          <w:rPr>
            <w:noProof/>
            <w:webHidden/>
          </w:rPr>
          <w:instrText xml:space="preserve"> PAGEREF _Toc207125212 \h </w:instrText>
        </w:r>
        <w:r>
          <w:rPr>
            <w:noProof/>
            <w:webHidden/>
          </w:rPr>
        </w:r>
        <w:r>
          <w:rPr>
            <w:noProof/>
            <w:webHidden/>
          </w:rPr>
          <w:fldChar w:fldCharType="separate"/>
        </w:r>
        <w:r>
          <w:rPr>
            <w:noProof/>
            <w:webHidden/>
          </w:rPr>
          <w:t>26</w:t>
        </w:r>
        <w:r>
          <w:rPr>
            <w:noProof/>
            <w:webHidden/>
          </w:rPr>
          <w:fldChar w:fldCharType="end"/>
        </w:r>
      </w:hyperlink>
    </w:p>
    <w:p w14:paraId="004BB553" w14:textId="13BCDD97"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3" w:history="1">
        <w:r w:rsidRPr="00FE0C08">
          <w:rPr>
            <w:rStyle w:val="Hipervnculo"/>
            <w:noProof/>
          </w:rPr>
          <w:t>II.3.</w:t>
        </w:r>
        <w:r>
          <w:rPr>
            <w:rFonts w:eastAsiaTheme="minorEastAsia"/>
            <w:noProof/>
            <w:kern w:val="2"/>
            <w:sz w:val="24"/>
            <w:szCs w:val="24"/>
            <w:lang w:eastAsia="es-ES"/>
            <w14:ligatures w14:val="standardContextual"/>
          </w:rPr>
          <w:tab/>
        </w:r>
        <w:r w:rsidRPr="00FE0C08">
          <w:rPr>
            <w:rStyle w:val="Hipervnculo"/>
            <w:noProof/>
          </w:rPr>
          <w:t>Hitos y entregables</w:t>
        </w:r>
        <w:r>
          <w:rPr>
            <w:noProof/>
            <w:webHidden/>
          </w:rPr>
          <w:tab/>
        </w:r>
        <w:r>
          <w:rPr>
            <w:noProof/>
            <w:webHidden/>
          </w:rPr>
          <w:fldChar w:fldCharType="begin"/>
        </w:r>
        <w:r>
          <w:rPr>
            <w:noProof/>
            <w:webHidden/>
          </w:rPr>
          <w:instrText xml:space="preserve"> PAGEREF _Toc207125213 \h </w:instrText>
        </w:r>
        <w:r>
          <w:rPr>
            <w:noProof/>
            <w:webHidden/>
          </w:rPr>
        </w:r>
        <w:r>
          <w:rPr>
            <w:noProof/>
            <w:webHidden/>
          </w:rPr>
          <w:fldChar w:fldCharType="separate"/>
        </w:r>
        <w:r>
          <w:rPr>
            <w:noProof/>
            <w:webHidden/>
          </w:rPr>
          <w:t>27</w:t>
        </w:r>
        <w:r>
          <w:rPr>
            <w:noProof/>
            <w:webHidden/>
          </w:rPr>
          <w:fldChar w:fldCharType="end"/>
        </w:r>
      </w:hyperlink>
    </w:p>
    <w:p w14:paraId="7377F21D" w14:textId="08A582DD" w:rsidR="00CD48A7" w:rsidRDefault="00CD48A7">
      <w:pPr>
        <w:pStyle w:val="TDC1"/>
        <w:tabs>
          <w:tab w:val="left" w:pos="1200"/>
        </w:tabs>
        <w:rPr>
          <w:rFonts w:eastAsiaTheme="minorEastAsia"/>
          <w:noProof/>
          <w:kern w:val="2"/>
          <w:sz w:val="24"/>
          <w:szCs w:val="24"/>
          <w:lang w:eastAsia="es-ES"/>
          <w14:ligatures w14:val="standardContextual"/>
        </w:rPr>
      </w:pPr>
      <w:hyperlink w:anchor="_Toc207125214" w:history="1">
        <w:r w:rsidRPr="00FE0C08">
          <w:rPr>
            <w:rStyle w:val="Hipervnculo"/>
            <w:noProof/>
          </w:rPr>
          <w:t>ANEXO III</w:t>
        </w:r>
        <w:r>
          <w:rPr>
            <w:rFonts w:eastAsiaTheme="minorEastAsia"/>
            <w:noProof/>
            <w:kern w:val="2"/>
            <w:sz w:val="24"/>
            <w:szCs w:val="24"/>
            <w:lang w:eastAsia="es-ES"/>
            <w14:ligatures w14:val="standardContextual"/>
          </w:rPr>
          <w:tab/>
        </w:r>
        <w:r w:rsidRPr="00FE0C08">
          <w:rPr>
            <w:rStyle w:val="Hipervnculo"/>
            <w:noProof/>
          </w:rPr>
          <w:t>SERVICIOS DE MANTENIMIENTO BAJO ANS</w:t>
        </w:r>
        <w:r>
          <w:rPr>
            <w:noProof/>
            <w:webHidden/>
          </w:rPr>
          <w:tab/>
        </w:r>
        <w:r>
          <w:rPr>
            <w:noProof/>
            <w:webHidden/>
          </w:rPr>
          <w:fldChar w:fldCharType="begin"/>
        </w:r>
        <w:r>
          <w:rPr>
            <w:noProof/>
            <w:webHidden/>
          </w:rPr>
          <w:instrText xml:space="preserve"> PAGEREF _Toc207125214 \h </w:instrText>
        </w:r>
        <w:r>
          <w:rPr>
            <w:noProof/>
            <w:webHidden/>
          </w:rPr>
        </w:r>
        <w:r>
          <w:rPr>
            <w:noProof/>
            <w:webHidden/>
          </w:rPr>
          <w:fldChar w:fldCharType="separate"/>
        </w:r>
        <w:r>
          <w:rPr>
            <w:noProof/>
            <w:webHidden/>
          </w:rPr>
          <w:t>29</w:t>
        </w:r>
        <w:r>
          <w:rPr>
            <w:noProof/>
            <w:webHidden/>
          </w:rPr>
          <w:fldChar w:fldCharType="end"/>
        </w:r>
      </w:hyperlink>
    </w:p>
    <w:p w14:paraId="5B902EE2" w14:textId="3F9CD6B4"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5" w:history="1">
        <w:r w:rsidRPr="00FE0C08">
          <w:rPr>
            <w:rStyle w:val="Hipervnculo"/>
            <w:noProof/>
          </w:rPr>
          <w:t>III.1.</w:t>
        </w:r>
        <w:r>
          <w:rPr>
            <w:rFonts w:eastAsiaTheme="minorEastAsia"/>
            <w:noProof/>
            <w:kern w:val="2"/>
            <w:sz w:val="24"/>
            <w:szCs w:val="24"/>
            <w:lang w:eastAsia="es-ES"/>
            <w14:ligatures w14:val="standardContextual"/>
          </w:rPr>
          <w:tab/>
        </w:r>
        <w:r w:rsidRPr="00FE0C08">
          <w:rPr>
            <w:rStyle w:val="Hipervnculo"/>
            <w:noProof/>
          </w:rPr>
          <w:t>Descripción del servicio de mantenimiento</w:t>
        </w:r>
        <w:r>
          <w:rPr>
            <w:noProof/>
            <w:webHidden/>
          </w:rPr>
          <w:tab/>
        </w:r>
        <w:r>
          <w:rPr>
            <w:noProof/>
            <w:webHidden/>
          </w:rPr>
          <w:fldChar w:fldCharType="begin"/>
        </w:r>
        <w:r>
          <w:rPr>
            <w:noProof/>
            <w:webHidden/>
          </w:rPr>
          <w:instrText xml:space="preserve"> PAGEREF _Toc207125215 \h </w:instrText>
        </w:r>
        <w:r>
          <w:rPr>
            <w:noProof/>
            <w:webHidden/>
          </w:rPr>
        </w:r>
        <w:r>
          <w:rPr>
            <w:noProof/>
            <w:webHidden/>
          </w:rPr>
          <w:fldChar w:fldCharType="separate"/>
        </w:r>
        <w:r>
          <w:rPr>
            <w:noProof/>
            <w:webHidden/>
          </w:rPr>
          <w:t>29</w:t>
        </w:r>
        <w:r>
          <w:rPr>
            <w:noProof/>
            <w:webHidden/>
          </w:rPr>
          <w:fldChar w:fldCharType="end"/>
        </w:r>
      </w:hyperlink>
    </w:p>
    <w:p w14:paraId="45636EFD" w14:textId="47B0D9BA"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6" w:history="1">
        <w:r w:rsidRPr="00FE0C08">
          <w:rPr>
            <w:rStyle w:val="Hipervnculo"/>
            <w:noProof/>
          </w:rPr>
          <w:t>III.2.</w:t>
        </w:r>
        <w:r>
          <w:rPr>
            <w:rFonts w:eastAsiaTheme="minorEastAsia"/>
            <w:noProof/>
            <w:kern w:val="2"/>
            <w:sz w:val="24"/>
            <w:szCs w:val="24"/>
            <w:lang w:eastAsia="es-ES"/>
            <w14:ligatures w14:val="standardContextual"/>
          </w:rPr>
          <w:tab/>
        </w:r>
        <w:r w:rsidRPr="00FE0C08">
          <w:rPr>
            <w:rStyle w:val="Hipervnculo"/>
            <w:noProof/>
          </w:rPr>
          <w:t>Dimensionamiento del servicio</w:t>
        </w:r>
        <w:r>
          <w:rPr>
            <w:noProof/>
            <w:webHidden/>
          </w:rPr>
          <w:tab/>
        </w:r>
        <w:r>
          <w:rPr>
            <w:noProof/>
            <w:webHidden/>
          </w:rPr>
          <w:fldChar w:fldCharType="begin"/>
        </w:r>
        <w:r>
          <w:rPr>
            <w:noProof/>
            <w:webHidden/>
          </w:rPr>
          <w:instrText xml:space="preserve"> PAGEREF _Toc207125216 \h </w:instrText>
        </w:r>
        <w:r>
          <w:rPr>
            <w:noProof/>
            <w:webHidden/>
          </w:rPr>
        </w:r>
        <w:r>
          <w:rPr>
            <w:noProof/>
            <w:webHidden/>
          </w:rPr>
          <w:fldChar w:fldCharType="separate"/>
        </w:r>
        <w:r>
          <w:rPr>
            <w:noProof/>
            <w:webHidden/>
          </w:rPr>
          <w:t>30</w:t>
        </w:r>
        <w:r>
          <w:rPr>
            <w:noProof/>
            <w:webHidden/>
          </w:rPr>
          <w:fldChar w:fldCharType="end"/>
        </w:r>
      </w:hyperlink>
    </w:p>
    <w:p w14:paraId="12A5C66A" w14:textId="456D23D1" w:rsidR="00CD48A7" w:rsidRDefault="00CD48A7">
      <w:pPr>
        <w:pStyle w:val="TDC2"/>
        <w:tabs>
          <w:tab w:val="left" w:pos="960"/>
          <w:tab w:val="right" w:leader="dot" w:pos="8494"/>
        </w:tabs>
        <w:rPr>
          <w:rFonts w:eastAsiaTheme="minorEastAsia"/>
          <w:noProof/>
          <w:kern w:val="2"/>
          <w:sz w:val="24"/>
          <w:szCs w:val="24"/>
          <w:lang w:eastAsia="es-ES"/>
          <w14:ligatures w14:val="standardContextual"/>
        </w:rPr>
      </w:pPr>
      <w:hyperlink w:anchor="_Toc207125217" w:history="1">
        <w:r w:rsidRPr="00FE0C08">
          <w:rPr>
            <w:rStyle w:val="Hipervnculo"/>
            <w:noProof/>
          </w:rPr>
          <w:t>III.3.</w:t>
        </w:r>
        <w:r>
          <w:rPr>
            <w:rFonts w:eastAsiaTheme="minorEastAsia"/>
            <w:noProof/>
            <w:kern w:val="2"/>
            <w:sz w:val="24"/>
            <w:szCs w:val="24"/>
            <w:lang w:eastAsia="es-ES"/>
            <w14:ligatures w14:val="standardContextual"/>
          </w:rPr>
          <w:tab/>
        </w:r>
        <w:r w:rsidRPr="00FE0C08">
          <w:rPr>
            <w:rStyle w:val="Hipervnculo"/>
            <w:noProof/>
          </w:rPr>
          <w:t>Acuerdos de nivel de servicio</w:t>
        </w:r>
        <w:r>
          <w:rPr>
            <w:noProof/>
            <w:webHidden/>
          </w:rPr>
          <w:tab/>
        </w:r>
        <w:r>
          <w:rPr>
            <w:noProof/>
            <w:webHidden/>
          </w:rPr>
          <w:fldChar w:fldCharType="begin"/>
        </w:r>
        <w:r>
          <w:rPr>
            <w:noProof/>
            <w:webHidden/>
          </w:rPr>
          <w:instrText xml:space="preserve"> PAGEREF _Toc207125217 \h </w:instrText>
        </w:r>
        <w:r>
          <w:rPr>
            <w:noProof/>
            <w:webHidden/>
          </w:rPr>
        </w:r>
        <w:r>
          <w:rPr>
            <w:noProof/>
            <w:webHidden/>
          </w:rPr>
          <w:fldChar w:fldCharType="separate"/>
        </w:r>
        <w:r>
          <w:rPr>
            <w:noProof/>
            <w:webHidden/>
          </w:rPr>
          <w:t>30</w:t>
        </w:r>
        <w:r>
          <w:rPr>
            <w:noProof/>
            <w:webHidden/>
          </w:rPr>
          <w:fldChar w:fldCharType="end"/>
        </w:r>
      </w:hyperlink>
    </w:p>
    <w:p w14:paraId="7CB99690" w14:textId="3B0E0BA7" w:rsidR="00CD48A7" w:rsidRDefault="00CD48A7">
      <w:pPr>
        <w:pStyle w:val="TDC1"/>
        <w:tabs>
          <w:tab w:val="left" w:pos="1200"/>
        </w:tabs>
        <w:rPr>
          <w:rFonts w:eastAsiaTheme="minorEastAsia"/>
          <w:noProof/>
          <w:kern w:val="2"/>
          <w:sz w:val="24"/>
          <w:szCs w:val="24"/>
          <w:lang w:eastAsia="es-ES"/>
          <w14:ligatures w14:val="standardContextual"/>
        </w:rPr>
      </w:pPr>
      <w:hyperlink w:anchor="_Toc207125218" w:history="1">
        <w:r w:rsidRPr="00FE0C08">
          <w:rPr>
            <w:rStyle w:val="Hipervnculo"/>
            <w:noProof/>
          </w:rPr>
          <w:t>ANEXO IV</w:t>
        </w:r>
        <w:r>
          <w:rPr>
            <w:rFonts w:eastAsiaTheme="minorEastAsia"/>
            <w:noProof/>
            <w:kern w:val="2"/>
            <w:sz w:val="24"/>
            <w:szCs w:val="24"/>
            <w:lang w:eastAsia="es-ES"/>
            <w14:ligatures w14:val="standardContextual"/>
          </w:rPr>
          <w:tab/>
        </w:r>
        <w:r w:rsidRPr="00FE0C08">
          <w:rPr>
            <w:rStyle w:val="Hipervnculo"/>
            <w:noProof/>
          </w:rPr>
          <w:t>MODELO DE GESTIÓN Y DEFINICIÓN DE UNIDADES DE TRABAJO</w:t>
        </w:r>
        <w:r>
          <w:rPr>
            <w:noProof/>
            <w:webHidden/>
          </w:rPr>
          <w:tab/>
        </w:r>
        <w:r>
          <w:rPr>
            <w:noProof/>
            <w:webHidden/>
          </w:rPr>
          <w:fldChar w:fldCharType="begin"/>
        </w:r>
        <w:r>
          <w:rPr>
            <w:noProof/>
            <w:webHidden/>
          </w:rPr>
          <w:instrText xml:space="preserve"> PAGEREF _Toc207125218 \h </w:instrText>
        </w:r>
        <w:r>
          <w:rPr>
            <w:noProof/>
            <w:webHidden/>
          </w:rPr>
        </w:r>
        <w:r>
          <w:rPr>
            <w:noProof/>
            <w:webHidden/>
          </w:rPr>
          <w:fldChar w:fldCharType="separate"/>
        </w:r>
        <w:r>
          <w:rPr>
            <w:noProof/>
            <w:webHidden/>
          </w:rPr>
          <w:t>32</w:t>
        </w:r>
        <w:r>
          <w:rPr>
            <w:noProof/>
            <w:webHidden/>
          </w:rPr>
          <w:fldChar w:fldCharType="end"/>
        </w:r>
      </w:hyperlink>
    </w:p>
    <w:p w14:paraId="76D20C25" w14:textId="062BE837" w:rsidR="00CD48A7" w:rsidRDefault="00CD48A7">
      <w:pPr>
        <w:pStyle w:val="TDC1"/>
        <w:tabs>
          <w:tab w:val="left" w:pos="960"/>
        </w:tabs>
        <w:rPr>
          <w:rFonts w:eastAsiaTheme="minorEastAsia"/>
          <w:noProof/>
          <w:kern w:val="2"/>
          <w:sz w:val="24"/>
          <w:szCs w:val="24"/>
          <w:lang w:eastAsia="es-ES"/>
          <w14:ligatures w14:val="standardContextual"/>
        </w:rPr>
      </w:pPr>
      <w:hyperlink w:anchor="_Toc207125219" w:history="1">
        <w:r w:rsidRPr="00FE0C08">
          <w:rPr>
            <w:rStyle w:val="Hipervnculo"/>
            <w:noProof/>
          </w:rPr>
          <w:t>ANEXO V</w:t>
        </w:r>
        <w:r>
          <w:rPr>
            <w:rFonts w:eastAsiaTheme="minorEastAsia"/>
            <w:noProof/>
            <w:kern w:val="2"/>
            <w:sz w:val="24"/>
            <w:szCs w:val="24"/>
            <w:lang w:eastAsia="es-ES"/>
            <w14:ligatures w14:val="standardContextual"/>
          </w:rPr>
          <w:tab/>
        </w:r>
        <w:r w:rsidRPr="00FE0C08">
          <w:rPr>
            <w:rStyle w:val="Hipervnculo"/>
            <w:noProof/>
          </w:rPr>
          <w:t>REQUISITOS DE LOS PERFILES PROFESIONALES</w:t>
        </w:r>
        <w:r>
          <w:rPr>
            <w:noProof/>
            <w:webHidden/>
          </w:rPr>
          <w:tab/>
        </w:r>
        <w:r>
          <w:rPr>
            <w:noProof/>
            <w:webHidden/>
          </w:rPr>
          <w:fldChar w:fldCharType="begin"/>
        </w:r>
        <w:r>
          <w:rPr>
            <w:noProof/>
            <w:webHidden/>
          </w:rPr>
          <w:instrText xml:space="preserve"> PAGEREF _Toc207125219 \h </w:instrText>
        </w:r>
        <w:r>
          <w:rPr>
            <w:noProof/>
            <w:webHidden/>
          </w:rPr>
        </w:r>
        <w:r>
          <w:rPr>
            <w:noProof/>
            <w:webHidden/>
          </w:rPr>
          <w:fldChar w:fldCharType="separate"/>
        </w:r>
        <w:r>
          <w:rPr>
            <w:noProof/>
            <w:webHidden/>
          </w:rPr>
          <w:t>35</w:t>
        </w:r>
        <w:r>
          <w:rPr>
            <w:noProof/>
            <w:webHidden/>
          </w:rPr>
          <w:fldChar w:fldCharType="end"/>
        </w:r>
      </w:hyperlink>
    </w:p>
    <w:p w14:paraId="7328CEC4" w14:textId="694F4304" w:rsidR="00CD48A7" w:rsidRDefault="00CD48A7">
      <w:pPr>
        <w:pStyle w:val="TDC1"/>
        <w:tabs>
          <w:tab w:val="left" w:pos="1200"/>
        </w:tabs>
        <w:rPr>
          <w:rFonts w:eastAsiaTheme="minorEastAsia"/>
          <w:noProof/>
          <w:kern w:val="2"/>
          <w:sz w:val="24"/>
          <w:szCs w:val="24"/>
          <w:lang w:eastAsia="es-ES"/>
          <w14:ligatures w14:val="standardContextual"/>
        </w:rPr>
      </w:pPr>
      <w:hyperlink w:anchor="_Toc207125220" w:history="1">
        <w:r w:rsidRPr="00FE0C08">
          <w:rPr>
            <w:rStyle w:val="Hipervnculo"/>
            <w:noProof/>
          </w:rPr>
          <w:t>ANEXO VI</w:t>
        </w:r>
        <w:r>
          <w:rPr>
            <w:rFonts w:eastAsiaTheme="minorEastAsia"/>
            <w:noProof/>
            <w:kern w:val="2"/>
            <w:sz w:val="24"/>
            <w:szCs w:val="24"/>
            <w:lang w:eastAsia="es-ES"/>
            <w14:ligatures w14:val="standardContextual"/>
          </w:rPr>
          <w:tab/>
        </w:r>
        <w:r w:rsidRPr="00FE0C08">
          <w:rPr>
            <w:rStyle w:val="Hipervnculo"/>
            <w:noProof/>
          </w:rPr>
          <w:t>CUMPLIMIENTO DEL ESQUEMA NACIONAL DE SEGURIDAD</w:t>
        </w:r>
        <w:r>
          <w:rPr>
            <w:noProof/>
            <w:webHidden/>
          </w:rPr>
          <w:tab/>
        </w:r>
        <w:r>
          <w:rPr>
            <w:noProof/>
            <w:webHidden/>
          </w:rPr>
          <w:fldChar w:fldCharType="begin"/>
        </w:r>
        <w:r>
          <w:rPr>
            <w:noProof/>
            <w:webHidden/>
          </w:rPr>
          <w:instrText xml:space="preserve"> PAGEREF _Toc207125220 \h </w:instrText>
        </w:r>
        <w:r>
          <w:rPr>
            <w:noProof/>
            <w:webHidden/>
          </w:rPr>
        </w:r>
        <w:r>
          <w:rPr>
            <w:noProof/>
            <w:webHidden/>
          </w:rPr>
          <w:fldChar w:fldCharType="separate"/>
        </w:r>
        <w:r>
          <w:rPr>
            <w:noProof/>
            <w:webHidden/>
          </w:rPr>
          <w:t>36</w:t>
        </w:r>
        <w:r>
          <w:rPr>
            <w:noProof/>
            <w:webHidden/>
          </w:rPr>
          <w:fldChar w:fldCharType="end"/>
        </w:r>
      </w:hyperlink>
    </w:p>
    <w:p w14:paraId="7F91219F" w14:textId="23DE35F3" w:rsidR="00CD48A7" w:rsidRDefault="00CD48A7">
      <w:pPr>
        <w:pStyle w:val="TDC1"/>
        <w:tabs>
          <w:tab w:val="left" w:pos="1200"/>
        </w:tabs>
        <w:rPr>
          <w:rFonts w:eastAsiaTheme="minorEastAsia"/>
          <w:noProof/>
          <w:kern w:val="2"/>
          <w:sz w:val="24"/>
          <w:szCs w:val="24"/>
          <w:lang w:eastAsia="es-ES"/>
          <w14:ligatures w14:val="standardContextual"/>
        </w:rPr>
      </w:pPr>
      <w:hyperlink w:anchor="_Toc207125221" w:history="1">
        <w:r w:rsidRPr="00FE0C08">
          <w:rPr>
            <w:rStyle w:val="Hipervnculo"/>
            <w:noProof/>
          </w:rPr>
          <w:t>ANEXO VII</w:t>
        </w:r>
        <w:r>
          <w:rPr>
            <w:rFonts w:eastAsiaTheme="minorEastAsia"/>
            <w:noProof/>
            <w:kern w:val="2"/>
            <w:sz w:val="24"/>
            <w:szCs w:val="24"/>
            <w:lang w:eastAsia="es-ES"/>
            <w14:ligatures w14:val="standardContextual"/>
          </w:rPr>
          <w:tab/>
        </w:r>
        <w:r w:rsidRPr="00FE0C08">
          <w:rPr>
            <w:rStyle w:val="Hipervnculo"/>
            <w:noProof/>
          </w:rPr>
          <w:t>MODELO DE NOTIFICACIÓN DE SUBCONTRATACIÓN</w:t>
        </w:r>
        <w:r>
          <w:rPr>
            <w:noProof/>
            <w:webHidden/>
          </w:rPr>
          <w:tab/>
        </w:r>
        <w:r>
          <w:rPr>
            <w:noProof/>
            <w:webHidden/>
          </w:rPr>
          <w:fldChar w:fldCharType="begin"/>
        </w:r>
        <w:r>
          <w:rPr>
            <w:noProof/>
            <w:webHidden/>
          </w:rPr>
          <w:instrText xml:space="preserve"> PAGEREF _Toc207125221 \h </w:instrText>
        </w:r>
        <w:r>
          <w:rPr>
            <w:noProof/>
            <w:webHidden/>
          </w:rPr>
        </w:r>
        <w:r>
          <w:rPr>
            <w:noProof/>
            <w:webHidden/>
          </w:rPr>
          <w:fldChar w:fldCharType="separate"/>
        </w:r>
        <w:r>
          <w:rPr>
            <w:noProof/>
            <w:webHidden/>
          </w:rPr>
          <w:t>38</w:t>
        </w:r>
        <w:r>
          <w:rPr>
            <w:noProof/>
            <w:webHidden/>
          </w:rPr>
          <w:fldChar w:fldCharType="end"/>
        </w:r>
      </w:hyperlink>
    </w:p>
    <w:p w14:paraId="7DC3CAAB" w14:textId="07EDA388" w:rsidR="00CD48A7" w:rsidRDefault="00CD48A7">
      <w:pPr>
        <w:pStyle w:val="TDC1"/>
        <w:rPr>
          <w:rFonts w:eastAsiaTheme="minorEastAsia"/>
          <w:noProof/>
          <w:kern w:val="2"/>
          <w:sz w:val="24"/>
          <w:szCs w:val="24"/>
          <w:lang w:eastAsia="es-ES"/>
          <w14:ligatures w14:val="standardContextual"/>
        </w:rPr>
      </w:pPr>
      <w:hyperlink w:anchor="_Toc207125222" w:history="1">
        <w:r w:rsidRPr="00FE0C08">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_Toc207125222 \h </w:instrText>
        </w:r>
        <w:r>
          <w:rPr>
            <w:noProof/>
            <w:webHidden/>
          </w:rPr>
        </w:r>
        <w:r>
          <w:rPr>
            <w:noProof/>
            <w:webHidden/>
          </w:rPr>
          <w:fldChar w:fldCharType="separate"/>
        </w:r>
        <w:r>
          <w:rPr>
            <w:noProof/>
            <w:webHidden/>
          </w:rPr>
          <w:t>39</w:t>
        </w:r>
        <w:r>
          <w:rPr>
            <w:noProof/>
            <w:webHidden/>
          </w:rPr>
          <w:fldChar w:fldCharType="end"/>
        </w:r>
      </w:hyperlink>
    </w:p>
    <w:p w14:paraId="5B42F057" w14:textId="25C97DC7" w:rsidR="00CD48A7" w:rsidRDefault="00CD48A7">
      <w:pPr>
        <w:pStyle w:val="TDC2"/>
        <w:tabs>
          <w:tab w:val="right" w:leader="dot" w:pos="8494"/>
        </w:tabs>
        <w:rPr>
          <w:rFonts w:eastAsiaTheme="minorEastAsia"/>
          <w:noProof/>
          <w:kern w:val="2"/>
          <w:sz w:val="24"/>
          <w:szCs w:val="24"/>
          <w:lang w:eastAsia="es-ES"/>
          <w14:ligatures w14:val="standardContextual"/>
        </w:rPr>
      </w:pPr>
      <w:hyperlink w:anchor="_Toc207125223" w:history="1">
        <w:r w:rsidRPr="00FE0C08">
          <w:rPr>
            <w:rStyle w:val="Hipervnculo"/>
            <w:rFonts w:cstheme="minorHAnsi"/>
            <w:noProof/>
            <w:lang w:val="es-ES_tradnl"/>
          </w:rPr>
          <w:t>1. RÉGÍMEN JURÍDICO APLICABLE</w:t>
        </w:r>
        <w:r>
          <w:rPr>
            <w:noProof/>
            <w:webHidden/>
          </w:rPr>
          <w:tab/>
        </w:r>
        <w:r>
          <w:rPr>
            <w:noProof/>
            <w:webHidden/>
          </w:rPr>
          <w:fldChar w:fldCharType="begin"/>
        </w:r>
        <w:r>
          <w:rPr>
            <w:noProof/>
            <w:webHidden/>
          </w:rPr>
          <w:instrText xml:space="preserve"> PAGEREF _Toc207125223 \h </w:instrText>
        </w:r>
        <w:r>
          <w:rPr>
            <w:noProof/>
            <w:webHidden/>
          </w:rPr>
        </w:r>
        <w:r>
          <w:rPr>
            <w:noProof/>
            <w:webHidden/>
          </w:rPr>
          <w:fldChar w:fldCharType="separate"/>
        </w:r>
        <w:r>
          <w:rPr>
            <w:noProof/>
            <w:webHidden/>
          </w:rPr>
          <w:t>41</w:t>
        </w:r>
        <w:r>
          <w:rPr>
            <w:noProof/>
            <w:webHidden/>
          </w:rPr>
          <w:fldChar w:fldCharType="end"/>
        </w:r>
      </w:hyperlink>
    </w:p>
    <w:p w14:paraId="320B1AF0" w14:textId="7B6BEF7D" w:rsidR="00CD48A7" w:rsidRDefault="00CD48A7">
      <w:pPr>
        <w:pStyle w:val="TDC2"/>
        <w:tabs>
          <w:tab w:val="right" w:leader="dot" w:pos="8494"/>
        </w:tabs>
        <w:rPr>
          <w:rFonts w:eastAsiaTheme="minorEastAsia"/>
          <w:noProof/>
          <w:kern w:val="2"/>
          <w:sz w:val="24"/>
          <w:szCs w:val="24"/>
          <w:lang w:eastAsia="es-ES"/>
          <w14:ligatures w14:val="standardContextual"/>
        </w:rPr>
      </w:pPr>
      <w:hyperlink w:anchor="_Toc207125224" w:history="1">
        <w:r w:rsidRPr="00FE0C08">
          <w:rPr>
            <w:rStyle w:val="Hipervnculo"/>
            <w:rFonts w:cstheme="minorHAnsi"/>
            <w:noProof/>
            <w:lang w:val="es-ES_tradnl"/>
          </w:rPr>
          <w:t>2. COMPONENTE E INVERSIÓN Y COMPROMISOS ASUMIDOS POR LA CONTRIBUCIÓN AL ETIQUETADO VERDE Y DIGITAL Y POR EL PRINCIPIO DE NO CAUSAR DAÑO SIGNITIFICATIVO AL MEDIOAMBIENTE (DNSH)</w:t>
        </w:r>
        <w:r>
          <w:rPr>
            <w:noProof/>
            <w:webHidden/>
          </w:rPr>
          <w:tab/>
        </w:r>
        <w:r>
          <w:rPr>
            <w:noProof/>
            <w:webHidden/>
          </w:rPr>
          <w:fldChar w:fldCharType="begin"/>
        </w:r>
        <w:r>
          <w:rPr>
            <w:noProof/>
            <w:webHidden/>
          </w:rPr>
          <w:instrText xml:space="preserve"> PAGEREF _Toc207125224 \h </w:instrText>
        </w:r>
        <w:r>
          <w:rPr>
            <w:noProof/>
            <w:webHidden/>
          </w:rPr>
        </w:r>
        <w:r>
          <w:rPr>
            <w:noProof/>
            <w:webHidden/>
          </w:rPr>
          <w:fldChar w:fldCharType="separate"/>
        </w:r>
        <w:r>
          <w:rPr>
            <w:noProof/>
            <w:webHidden/>
          </w:rPr>
          <w:t>41</w:t>
        </w:r>
        <w:r>
          <w:rPr>
            <w:noProof/>
            <w:webHidden/>
          </w:rPr>
          <w:fldChar w:fldCharType="end"/>
        </w:r>
      </w:hyperlink>
    </w:p>
    <w:p w14:paraId="6F154127" w14:textId="153CDC29" w:rsidR="00CD48A7" w:rsidRDefault="00CD48A7">
      <w:pPr>
        <w:pStyle w:val="TDC2"/>
        <w:tabs>
          <w:tab w:val="right" w:leader="dot" w:pos="8494"/>
        </w:tabs>
        <w:rPr>
          <w:rFonts w:eastAsiaTheme="minorEastAsia"/>
          <w:noProof/>
          <w:kern w:val="2"/>
          <w:sz w:val="24"/>
          <w:szCs w:val="24"/>
          <w:lang w:eastAsia="es-ES"/>
          <w14:ligatures w14:val="standardContextual"/>
        </w:rPr>
      </w:pPr>
      <w:hyperlink w:anchor="_Toc207125225" w:history="1">
        <w:r w:rsidRPr="00FE0C08">
          <w:rPr>
            <w:rStyle w:val="Hipervnculo"/>
            <w:rFonts w:cstheme="minorHAnsi"/>
            <w:noProof/>
            <w:lang w:val="es-ES_tradnl"/>
          </w:rPr>
          <w:t>3.- CLÁUSULA DE MODIFICACIÓN DE LOS CONTRATOS BASADOS FINANCIADOS EN EL PRTR</w:t>
        </w:r>
        <w:r>
          <w:rPr>
            <w:noProof/>
            <w:webHidden/>
          </w:rPr>
          <w:tab/>
        </w:r>
        <w:r>
          <w:rPr>
            <w:noProof/>
            <w:webHidden/>
          </w:rPr>
          <w:fldChar w:fldCharType="begin"/>
        </w:r>
        <w:r>
          <w:rPr>
            <w:noProof/>
            <w:webHidden/>
          </w:rPr>
          <w:instrText xml:space="preserve"> PAGEREF _Toc207125225 \h </w:instrText>
        </w:r>
        <w:r>
          <w:rPr>
            <w:noProof/>
            <w:webHidden/>
          </w:rPr>
        </w:r>
        <w:r>
          <w:rPr>
            <w:noProof/>
            <w:webHidden/>
          </w:rPr>
          <w:fldChar w:fldCharType="separate"/>
        </w:r>
        <w:r>
          <w:rPr>
            <w:noProof/>
            <w:webHidden/>
          </w:rPr>
          <w:t>42</w:t>
        </w:r>
        <w:r>
          <w:rPr>
            <w:noProof/>
            <w:webHidden/>
          </w:rPr>
          <w:fldChar w:fldCharType="end"/>
        </w:r>
      </w:hyperlink>
    </w:p>
    <w:p w14:paraId="1D715873" w14:textId="004313A1" w:rsidR="00CD48A7" w:rsidRDefault="00CD48A7">
      <w:pPr>
        <w:pStyle w:val="TDC2"/>
        <w:tabs>
          <w:tab w:val="right" w:leader="dot" w:pos="8494"/>
        </w:tabs>
        <w:rPr>
          <w:rFonts w:eastAsiaTheme="minorEastAsia"/>
          <w:noProof/>
          <w:kern w:val="2"/>
          <w:sz w:val="24"/>
          <w:szCs w:val="24"/>
          <w:lang w:eastAsia="es-ES"/>
          <w14:ligatures w14:val="standardContextual"/>
        </w:rPr>
      </w:pPr>
      <w:hyperlink w:anchor="_Toc207125226" w:history="1">
        <w:r w:rsidRPr="00FE0C08">
          <w:rPr>
            <w:rStyle w:val="Hipervnculo"/>
            <w:rFonts w:cstheme="minorHAnsi"/>
            <w:noProof/>
            <w:lang w:val="es-ES_tradnl"/>
          </w:rPr>
          <w:t>4.- PENALIDADES POR EJECUCIÓN DEFECTUOSA O INCORRECTA EJECUCIÓN DE LOS CONTRATOS BASADOS FINANCIADOS EN EL PRTR</w:t>
        </w:r>
        <w:r>
          <w:rPr>
            <w:noProof/>
            <w:webHidden/>
          </w:rPr>
          <w:tab/>
        </w:r>
        <w:r>
          <w:rPr>
            <w:noProof/>
            <w:webHidden/>
          </w:rPr>
          <w:fldChar w:fldCharType="begin"/>
        </w:r>
        <w:r>
          <w:rPr>
            <w:noProof/>
            <w:webHidden/>
          </w:rPr>
          <w:instrText xml:space="preserve"> PAGEREF _Toc207125226 \h </w:instrText>
        </w:r>
        <w:r>
          <w:rPr>
            <w:noProof/>
            <w:webHidden/>
          </w:rPr>
        </w:r>
        <w:r>
          <w:rPr>
            <w:noProof/>
            <w:webHidden/>
          </w:rPr>
          <w:fldChar w:fldCharType="separate"/>
        </w:r>
        <w:r>
          <w:rPr>
            <w:noProof/>
            <w:webHidden/>
          </w:rPr>
          <w:t>42</w:t>
        </w:r>
        <w:r>
          <w:rPr>
            <w:noProof/>
            <w:webHidden/>
          </w:rPr>
          <w:fldChar w:fldCharType="end"/>
        </w:r>
      </w:hyperlink>
    </w:p>
    <w:p w14:paraId="205B012E" w14:textId="57671274" w:rsidR="00CD48A7" w:rsidRDefault="00CD48A7">
      <w:pPr>
        <w:pStyle w:val="TDC2"/>
        <w:tabs>
          <w:tab w:val="right" w:leader="dot" w:pos="8494"/>
        </w:tabs>
        <w:rPr>
          <w:rFonts w:eastAsiaTheme="minorEastAsia"/>
          <w:noProof/>
          <w:kern w:val="2"/>
          <w:sz w:val="24"/>
          <w:szCs w:val="24"/>
          <w:lang w:eastAsia="es-ES"/>
          <w14:ligatures w14:val="standardContextual"/>
        </w:rPr>
      </w:pPr>
      <w:hyperlink w:anchor="_Toc207125227" w:history="1">
        <w:r w:rsidRPr="00FE0C08">
          <w:rPr>
            <w:rStyle w:val="Hipervnculo"/>
            <w:rFonts w:cstheme="minorHAnsi"/>
            <w:noProof/>
            <w:lang w:val="es-ES_tradnl"/>
          </w:rPr>
          <w:t>5.- OBLIGACIONES DE ACREDITACIÓN PARA LOS LICITADORES, CONTRATISTAS Y SUBCONTRATISTAS ESTABLECIDAS EN EL PRTR</w:t>
        </w:r>
        <w:r>
          <w:rPr>
            <w:noProof/>
            <w:webHidden/>
          </w:rPr>
          <w:tab/>
        </w:r>
        <w:r>
          <w:rPr>
            <w:noProof/>
            <w:webHidden/>
          </w:rPr>
          <w:fldChar w:fldCharType="begin"/>
        </w:r>
        <w:r>
          <w:rPr>
            <w:noProof/>
            <w:webHidden/>
          </w:rPr>
          <w:instrText xml:space="preserve"> PAGEREF _Toc207125227 \h </w:instrText>
        </w:r>
        <w:r>
          <w:rPr>
            <w:noProof/>
            <w:webHidden/>
          </w:rPr>
        </w:r>
        <w:r>
          <w:rPr>
            <w:noProof/>
            <w:webHidden/>
          </w:rPr>
          <w:fldChar w:fldCharType="separate"/>
        </w:r>
        <w:r>
          <w:rPr>
            <w:noProof/>
            <w:webHidden/>
          </w:rPr>
          <w:t>42</w:t>
        </w:r>
        <w:r>
          <w:rPr>
            <w:noProof/>
            <w:webHidden/>
          </w:rPr>
          <w:fldChar w:fldCharType="end"/>
        </w:r>
      </w:hyperlink>
    </w:p>
    <w:p w14:paraId="5BC420EE" w14:textId="5E490D89" w:rsidR="006521CC" w:rsidRPr="006521CC" w:rsidRDefault="00431514" w:rsidP="006521CC">
      <w:pPr>
        <w:rPr>
          <w:lang w:eastAsia="es-ES"/>
        </w:rPr>
      </w:pPr>
      <w:r>
        <w:rPr>
          <w:lang w:eastAsia="es-ES"/>
        </w:rPr>
        <w:fldChar w:fldCharType="end"/>
      </w:r>
    </w:p>
    <w:p w14:paraId="677899B9" w14:textId="202A54E5" w:rsidR="00674687" w:rsidRDefault="00674687">
      <w:pPr>
        <w:spacing w:line="276" w:lineRule="auto"/>
        <w:jc w:val="left"/>
        <w:rPr>
          <w:rFonts w:ascii="Calibri" w:hAnsi="Calibri" w:cs="Calibri"/>
          <w:b/>
          <w:lang w:val="es-ES_tradnl"/>
        </w:rPr>
      </w:pPr>
      <w:r>
        <w:br w:type="page"/>
      </w:r>
    </w:p>
    <w:p w14:paraId="09B597DF" w14:textId="3370DC0F" w:rsidR="008818A1" w:rsidRDefault="008818A1" w:rsidP="008818A1">
      <w:pPr>
        <w:pStyle w:val="CaptuloDL1"/>
        <w:numPr>
          <w:ilvl w:val="0"/>
          <w:numId w:val="19"/>
        </w:numPr>
        <w:outlineLvl w:val="0"/>
      </w:pPr>
      <w:bookmarkStart w:id="1" w:name="_Toc207125159"/>
      <w:r>
        <w:lastRenderedPageBreak/>
        <w:t>ORGANISMO DESTINATARIO, ÓRGANO DE CONTRATACIÓN Y RESPONSABLE DEL CONTRATO</w:t>
      </w:r>
      <w:bookmarkEnd w:id="1"/>
    </w:p>
    <w:p w14:paraId="4614AA86" w14:textId="049B18DB" w:rsidR="00A65F86" w:rsidRDefault="007B5A3D" w:rsidP="00DC48B1">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008818A1">
        <w:rPr>
          <w:rFonts w:cstheme="minorHAnsi"/>
        </w:rPr>
        <w:t>:</w:t>
      </w:r>
    </w:p>
    <w:p w14:paraId="4E5D10A1" w14:textId="636288F3" w:rsidR="00BE1D91" w:rsidRPr="00BE1D91" w:rsidRDefault="00BE1D91" w:rsidP="00BE1D91">
      <w:pPr>
        <w:spacing w:after="0"/>
        <w:ind w:left="708"/>
        <w:rPr>
          <w:rFonts w:cstheme="minorHAnsi"/>
        </w:rPr>
      </w:pPr>
      <w:r w:rsidRPr="00BE1D91">
        <w:rPr>
          <w:rFonts w:cstheme="minorHAnsi"/>
        </w:rPr>
        <w:t>Unidad proponente:</w:t>
      </w:r>
      <w:r>
        <w:rPr>
          <w:rFonts w:cstheme="minorHAnsi"/>
        </w:rPr>
        <w:t xml:space="preserve"> </w:t>
      </w:r>
    </w:p>
    <w:p w14:paraId="3D6284B3" w14:textId="63F8928C" w:rsidR="00BE1D91" w:rsidRPr="00BE1D91" w:rsidRDefault="00BE1D91" w:rsidP="00BE1D91">
      <w:pPr>
        <w:spacing w:after="0"/>
        <w:ind w:left="1416" w:hanging="708"/>
        <w:rPr>
          <w:rFonts w:cstheme="minorHAnsi"/>
        </w:rPr>
      </w:pPr>
      <w:r w:rsidRPr="00BE1D91">
        <w:rPr>
          <w:rFonts w:cstheme="minorHAnsi"/>
        </w:rPr>
        <w:t>Centro directivo:</w:t>
      </w:r>
      <w:r>
        <w:rPr>
          <w:rFonts w:cstheme="minorHAnsi"/>
        </w:rPr>
        <w:t xml:space="preserve"> </w:t>
      </w:r>
    </w:p>
    <w:p w14:paraId="6E58C3C7" w14:textId="0B0104C0" w:rsidR="00BE1D91" w:rsidRPr="00BE1D91" w:rsidRDefault="00BE1D91" w:rsidP="00BE1D91">
      <w:pPr>
        <w:spacing w:after="0"/>
        <w:ind w:left="708"/>
        <w:rPr>
          <w:rFonts w:cstheme="minorHAnsi"/>
        </w:rPr>
      </w:pPr>
      <w:r w:rsidRPr="00BE1D91">
        <w:rPr>
          <w:rFonts w:cstheme="minorHAnsi"/>
        </w:rPr>
        <w:t>Departamento/organismo:</w:t>
      </w:r>
      <w:r>
        <w:rPr>
          <w:rFonts w:cstheme="minorHAnsi"/>
        </w:rPr>
        <w:t xml:space="preserve"> </w:t>
      </w:r>
    </w:p>
    <w:p w14:paraId="15ABB189" w14:textId="77777777" w:rsidR="000205DD" w:rsidRDefault="000205DD" w:rsidP="00DC48B1">
      <w:pPr>
        <w:spacing w:after="0"/>
        <w:rPr>
          <w:rFonts w:cstheme="minorHAnsi"/>
          <w:b/>
        </w:rPr>
      </w:pPr>
    </w:p>
    <w:p w14:paraId="75A2B873" w14:textId="72508282" w:rsidR="007B5A3D" w:rsidRPr="00FB1D14" w:rsidRDefault="007B5A3D" w:rsidP="00DC48B1">
      <w:pPr>
        <w:spacing w:after="0"/>
        <w:rPr>
          <w:rFonts w:cstheme="minorHAnsi"/>
          <w:i/>
          <w:color w:val="0070C0"/>
        </w:rPr>
      </w:pPr>
      <w:r w:rsidRPr="00BB617D">
        <w:rPr>
          <w:rFonts w:cstheme="minorHAnsi"/>
          <w:b/>
        </w:rPr>
        <w:t>Responsable</w:t>
      </w:r>
      <w:r w:rsidRPr="00BB617D">
        <w:rPr>
          <w:rFonts w:cstheme="minorHAnsi"/>
        </w:rPr>
        <w:t xml:space="preserve"> del contrato:</w:t>
      </w:r>
      <w:r w:rsidR="00BE1D91">
        <w:rPr>
          <w:rFonts w:cstheme="minorHAnsi"/>
        </w:rPr>
        <w:t xml:space="preserve"> </w:t>
      </w:r>
      <w:r w:rsidR="00A65F86" w:rsidRPr="00FB1D14">
        <w:rPr>
          <w:rFonts w:cstheme="minorHAnsi"/>
          <w:i/>
          <w:color w:val="0070C0"/>
        </w:rPr>
        <w:t>(Nombre, apellidos y cargo, así como dependencia orgánica)</w:t>
      </w:r>
    </w:p>
    <w:p w14:paraId="7E8AF75B" w14:textId="77777777" w:rsidR="00A65F86" w:rsidRPr="00BB617D" w:rsidRDefault="00A65F86" w:rsidP="00DC48B1">
      <w:pPr>
        <w:spacing w:after="0"/>
        <w:rPr>
          <w:rFonts w:cstheme="minorHAnsi"/>
        </w:rPr>
      </w:pPr>
    </w:p>
    <w:p w14:paraId="34404755" w14:textId="77777777" w:rsidR="007B5A3D" w:rsidRPr="00BB617D" w:rsidRDefault="007B5A3D" w:rsidP="00DC48B1">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0FD69AA" w14:textId="4E904F92" w:rsidR="007B5A3D" w:rsidRPr="00BB617D" w:rsidRDefault="007B5A3D" w:rsidP="003E442A">
      <w:pPr>
        <w:spacing w:after="0"/>
        <w:ind w:left="708"/>
        <w:rPr>
          <w:rFonts w:cstheme="minorHAnsi"/>
        </w:rPr>
      </w:pPr>
      <w:r w:rsidRPr="00BB617D">
        <w:rPr>
          <w:rFonts w:cstheme="minorHAnsi"/>
        </w:rPr>
        <w:t xml:space="preserve">Dirección Postal: </w:t>
      </w:r>
    </w:p>
    <w:p w14:paraId="34CB53CF" w14:textId="4DF6A191" w:rsidR="007B5A3D" w:rsidRPr="00BB617D" w:rsidRDefault="007B5A3D" w:rsidP="003E442A">
      <w:pPr>
        <w:spacing w:after="0"/>
        <w:ind w:left="708"/>
        <w:rPr>
          <w:rFonts w:cstheme="minorHAnsi"/>
        </w:rPr>
      </w:pPr>
      <w:r w:rsidRPr="00BB617D">
        <w:rPr>
          <w:rFonts w:cstheme="minorHAnsi"/>
        </w:rPr>
        <w:t>Correo electrónico</w:t>
      </w:r>
      <w:r w:rsidR="00A65F86" w:rsidRPr="00BB617D">
        <w:rPr>
          <w:rFonts w:cstheme="minorHAnsi"/>
        </w:rPr>
        <w:t>:</w:t>
      </w:r>
    </w:p>
    <w:p w14:paraId="775AF6C0" w14:textId="1A390D9B" w:rsidR="007B5A3D" w:rsidRPr="00BB617D" w:rsidRDefault="007B5A3D" w:rsidP="003E442A">
      <w:pPr>
        <w:spacing w:after="0"/>
        <w:ind w:left="708"/>
        <w:rPr>
          <w:rFonts w:cstheme="minorHAnsi"/>
        </w:rPr>
      </w:pPr>
      <w:r w:rsidRPr="00BB617D">
        <w:rPr>
          <w:rFonts w:cstheme="minorHAnsi"/>
        </w:rPr>
        <w:t xml:space="preserve">Teléfono: </w:t>
      </w:r>
    </w:p>
    <w:p w14:paraId="77B919AF" w14:textId="77777777" w:rsidR="007B5A3D" w:rsidRPr="00BB617D" w:rsidRDefault="007B5A3D" w:rsidP="00DC48B1">
      <w:pPr>
        <w:spacing w:after="0"/>
        <w:rPr>
          <w:rFonts w:cstheme="minorHAnsi"/>
        </w:rPr>
      </w:pPr>
    </w:p>
    <w:p w14:paraId="556770D0" w14:textId="5308F21A" w:rsidR="00BE1D91" w:rsidRDefault="00106743" w:rsidP="00DC48B1">
      <w:pPr>
        <w:spacing w:after="0"/>
        <w:rPr>
          <w:rFonts w:cstheme="minorHAnsi"/>
          <w:b/>
        </w:rPr>
      </w:pPr>
      <w:r>
        <w:rPr>
          <w:rFonts w:cstheme="minorHAnsi"/>
          <w:b/>
        </w:rPr>
        <w:t>Órgano de Contratación</w:t>
      </w:r>
      <w:r w:rsidR="00F61675" w:rsidRPr="00BB617D">
        <w:rPr>
          <w:rFonts w:cstheme="minorHAnsi"/>
          <w:b/>
        </w:rPr>
        <w:t xml:space="preserve">: </w:t>
      </w:r>
    </w:p>
    <w:p w14:paraId="610F981A" w14:textId="5D688EF5" w:rsidR="00BE1D91" w:rsidRPr="00BE1D91" w:rsidRDefault="00D40CF2" w:rsidP="00C17A1D">
      <w:pPr>
        <w:pStyle w:val="Prrafodelista"/>
        <w:numPr>
          <w:ilvl w:val="0"/>
          <w:numId w:val="2"/>
        </w:numPr>
        <w:spacing w:after="0"/>
        <w:rPr>
          <w:rFonts w:cstheme="minorHAnsi"/>
          <w:i/>
        </w:rPr>
      </w:pPr>
      <w:r w:rsidRPr="00BE1D91">
        <w:rPr>
          <w:rFonts w:cstheme="minorHAnsi"/>
          <w:i/>
          <w:color w:val="0070C0"/>
        </w:rPr>
        <w:t>Para todas las entidades d</w:t>
      </w:r>
      <w:r w:rsidR="00DE650E" w:rsidRPr="00BE1D91">
        <w:rPr>
          <w:rFonts w:cstheme="minorHAnsi"/>
          <w:i/>
          <w:color w:val="0070C0"/>
        </w:rPr>
        <w:t>el ámbito obligatorio</w:t>
      </w:r>
      <w:r w:rsidR="00F62964">
        <w:rPr>
          <w:rFonts w:cstheme="minorHAnsi"/>
          <w:i/>
          <w:color w:val="0070C0"/>
        </w:rPr>
        <w:t xml:space="preserve"> de la contratación centralizada (art. 229.2)</w:t>
      </w:r>
      <w:r w:rsidR="00BE1D91">
        <w:rPr>
          <w:rFonts w:cstheme="minorHAnsi"/>
          <w:i/>
          <w:color w:val="0070C0"/>
        </w:rPr>
        <w:t>:</w:t>
      </w:r>
      <w:r w:rsidRPr="00BE1D91">
        <w:rPr>
          <w:rFonts w:cstheme="minorHAnsi"/>
          <w:i/>
          <w:color w:val="0070C0"/>
        </w:rPr>
        <w:t xml:space="preserve"> D</w:t>
      </w:r>
      <w:r w:rsidR="002C2276">
        <w:rPr>
          <w:rFonts w:cstheme="minorHAnsi"/>
          <w:i/>
          <w:color w:val="0070C0"/>
        </w:rPr>
        <w:t xml:space="preserve">irección </w:t>
      </w:r>
      <w:r w:rsidRPr="00BE1D91">
        <w:rPr>
          <w:rFonts w:cstheme="minorHAnsi"/>
          <w:i/>
          <w:color w:val="0070C0"/>
        </w:rPr>
        <w:t>G</w:t>
      </w:r>
      <w:r w:rsidR="002C2276">
        <w:rPr>
          <w:rFonts w:cstheme="minorHAnsi"/>
          <w:i/>
          <w:color w:val="0070C0"/>
        </w:rPr>
        <w:t xml:space="preserve">eneral de </w:t>
      </w:r>
      <w:r w:rsidRPr="00BE1D91">
        <w:rPr>
          <w:rFonts w:cstheme="minorHAnsi"/>
          <w:i/>
          <w:color w:val="0070C0"/>
        </w:rPr>
        <w:t>R</w:t>
      </w:r>
      <w:r w:rsidR="002C2276">
        <w:rPr>
          <w:rFonts w:cstheme="minorHAnsi"/>
          <w:i/>
          <w:color w:val="0070C0"/>
        </w:rPr>
        <w:t xml:space="preserve">acionalización y </w:t>
      </w:r>
      <w:r w:rsidRPr="00BE1D91">
        <w:rPr>
          <w:rFonts w:cstheme="minorHAnsi"/>
          <w:i/>
          <w:color w:val="0070C0"/>
        </w:rPr>
        <w:t>C</w:t>
      </w:r>
      <w:r w:rsidR="002C2276">
        <w:rPr>
          <w:rFonts w:cstheme="minorHAnsi"/>
          <w:i/>
          <w:color w:val="0070C0"/>
        </w:rPr>
        <w:t xml:space="preserve">entralización de la </w:t>
      </w:r>
      <w:r w:rsidRPr="00BE1D91">
        <w:rPr>
          <w:rFonts w:cstheme="minorHAnsi"/>
          <w:i/>
          <w:color w:val="0070C0"/>
        </w:rPr>
        <w:t>C</w:t>
      </w:r>
      <w:r w:rsidR="002C2276">
        <w:rPr>
          <w:rFonts w:cstheme="minorHAnsi"/>
          <w:i/>
          <w:color w:val="0070C0"/>
        </w:rPr>
        <w:t>ontratación</w:t>
      </w:r>
      <w:r w:rsidRPr="00BE1D91">
        <w:rPr>
          <w:rFonts w:cstheme="minorHAnsi"/>
          <w:i/>
          <w:color w:val="0070C0"/>
        </w:rPr>
        <w:t>.</w:t>
      </w:r>
      <w:r w:rsidR="00DE650E" w:rsidRPr="00BE1D91">
        <w:rPr>
          <w:rFonts w:cstheme="minorHAnsi"/>
          <w:i/>
          <w:color w:val="0070C0"/>
        </w:rPr>
        <w:t xml:space="preserve"> </w:t>
      </w:r>
    </w:p>
    <w:p w14:paraId="131B4B2F" w14:textId="76237E68" w:rsidR="00A65F86" w:rsidRPr="00BE1D91" w:rsidRDefault="005F42B9" w:rsidP="00C17A1D">
      <w:pPr>
        <w:pStyle w:val="Prrafodelista"/>
        <w:numPr>
          <w:ilvl w:val="0"/>
          <w:numId w:val="2"/>
        </w:numPr>
        <w:spacing w:after="0"/>
        <w:rPr>
          <w:rFonts w:cstheme="minorHAnsi"/>
          <w:i/>
        </w:rPr>
      </w:pPr>
      <w:r>
        <w:rPr>
          <w:rFonts w:cstheme="minorHAnsi"/>
          <w:i/>
          <w:color w:val="0070C0"/>
        </w:rPr>
        <w:t>E</w:t>
      </w:r>
      <w:r w:rsidR="00DE650E" w:rsidRPr="00BE1D91">
        <w:rPr>
          <w:rFonts w:cstheme="minorHAnsi"/>
          <w:i/>
          <w:color w:val="0070C0"/>
        </w:rPr>
        <w:t>ntidades adheridas</w:t>
      </w:r>
      <w:r>
        <w:rPr>
          <w:rFonts w:cstheme="minorHAnsi"/>
          <w:i/>
          <w:color w:val="0070C0"/>
        </w:rPr>
        <w:t>:</w:t>
      </w:r>
      <w:r w:rsidR="00DE650E" w:rsidRPr="00BE1D91">
        <w:rPr>
          <w:rFonts w:cstheme="minorHAnsi"/>
          <w:i/>
          <w:color w:val="0070C0"/>
        </w:rPr>
        <w:t xml:space="preserve"> </w:t>
      </w:r>
      <w:r w:rsidR="00F62964">
        <w:rPr>
          <w:rFonts w:cstheme="minorHAnsi"/>
          <w:i/>
          <w:color w:val="0070C0"/>
        </w:rPr>
        <w:t>el previsto en las normas aplicables a la entidad adherida</w:t>
      </w:r>
      <w:r w:rsidR="00DE650E" w:rsidRPr="00BE1D91">
        <w:rPr>
          <w:rFonts w:cstheme="minorHAnsi"/>
          <w:i/>
          <w:color w:val="0070C0"/>
        </w:rPr>
        <w:t>.</w:t>
      </w:r>
    </w:p>
    <w:p w14:paraId="27527026" w14:textId="77777777" w:rsidR="002C2276" w:rsidRDefault="002C2276" w:rsidP="00DC48B1">
      <w:pPr>
        <w:spacing w:after="0"/>
        <w:rPr>
          <w:rFonts w:cstheme="minorHAnsi"/>
          <w:i/>
          <w:color w:val="0070C0"/>
        </w:rPr>
      </w:pPr>
    </w:p>
    <w:p w14:paraId="3BAD3BAE" w14:textId="77777777" w:rsidR="008818A1" w:rsidRDefault="008818A1" w:rsidP="00DC48B1">
      <w:pPr>
        <w:spacing w:after="0"/>
        <w:rPr>
          <w:rFonts w:cstheme="minorHAnsi"/>
          <w:b/>
        </w:rPr>
      </w:pPr>
    </w:p>
    <w:p w14:paraId="7D6B2A67" w14:textId="52AD0EE2" w:rsidR="008818A1" w:rsidRDefault="008818A1" w:rsidP="008818A1">
      <w:pPr>
        <w:pStyle w:val="CaptuloDL1"/>
        <w:numPr>
          <w:ilvl w:val="0"/>
          <w:numId w:val="19"/>
        </w:numPr>
        <w:outlineLvl w:val="0"/>
      </w:pPr>
      <w:bookmarkStart w:id="2" w:name="_Toc207125160"/>
      <w:r>
        <w:t>TÍTULO Y OBJETO DEL CONTRATO ESPECÍFICO</w:t>
      </w:r>
      <w:bookmarkEnd w:id="2"/>
    </w:p>
    <w:p w14:paraId="3923A593" w14:textId="7FD75B13" w:rsidR="007B5A3D" w:rsidRDefault="007B5A3D" w:rsidP="00DC48B1">
      <w:pPr>
        <w:spacing w:after="0"/>
        <w:rPr>
          <w:rFonts w:cstheme="minorHAnsi"/>
        </w:rPr>
      </w:pPr>
      <w:r w:rsidRPr="00BB617D">
        <w:rPr>
          <w:rFonts w:cstheme="minorHAnsi"/>
          <w:b/>
        </w:rPr>
        <w:t>Título del contrato</w:t>
      </w:r>
      <w:r w:rsidRPr="00BB617D">
        <w:rPr>
          <w:rFonts w:cstheme="minorHAnsi"/>
        </w:rPr>
        <w:t xml:space="preserve">: </w:t>
      </w:r>
      <w:r w:rsidR="00B87EF0">
        <w:rPr>
          <w:rFonts w:cstheme="minorHAnsi"/>
          <w:i/>
          <w:color w:val="0070C0"/>
        </w:rPr>
        <w:t>debe coincidir con el título en la portada.</w:t>
      </w:r>
    </w:p>
    <w:p w14:paraId="7FBABD82" w14:textId="734F8E89" w:rsidR="001055A5" w:rsidRDefault="001055A5" w:rsidP="00DC48B1">
      <w:pPr>
        <w:spacing w:after="0"/>
        <w:rPr>
          <w:rFonts w:cstheme="minorHAnsi"/>
        </w:rPr>
      </w:pPr>
    </w:p>
    <w:p w14:paraId="4E1C0133" w14:textId="365A6F5A" w:rsidR="001055A5" w:rsidRDefault="001055A5" w:rsidP="00DC48B1">
      <w:pPr>
        <w:spacing w:after="0"/>
        <w:rPr>
          <w:rFonts w:cstheme="minorHAnsi"/>
          <w:i/>
          <w:color w:val="0070C0"/>
        </w:rPr>
      </w:pPr>
      <w:r w:rsidRPr="001055A5">
        <w:rPr>
          <w:rFonts w:cstheme="minorHAnsi"/>
          <w:b/>
        </w:rPr>
        <w:t xml:space="preserve">Objeto del contrato: </w:t>
      </w:r>
      <w:r w:rsidR="00371E92">
        <w:rPr>
          <w:rFonts w:cstheme="minorHAnsi"/>
          <w:i/>
          <w:color w:val="0070C0"/>
        </w:rPr>
        <w:t>R</w:t>
      </w:r>
      <w:r w:rsidR="00B87EF0">
        <w:rPr>
          <w:rFonts w:cstheme="minorHAnsi"/>
          <w:i/>
          <w:color w:val="0070C0"/>
        </w:rPr>
        <w:t>esumen concis</w:t>
      </w:r>
      <w:r w:rsidR="00506573">
        <w:rPr>
          <w:rFonts w:cstheme="minorHAnsi"/>
          <w:i/>
          <w:color w:val="0070C0"/>
        </w:rPr>
        <w:t>o</w:t>
      </w:r>
      <w:r w:rsidR="00B87EF0">
        <w:rPr>
          <w:rFonts w:cstheme="minorHAnsi"/>
          <w:i/>
          <w:color w:val="0070C0"/>
        </w:rPr>
        <w:t xml:space="preserve"> </w:t>
      </w:r>
      <w:r w:rsidR="00791480">
        <w:rPr>
          <w:rFonts w:cstheme="minorHAnsi"/>
          <w:i/>
          <w:color w:val="0070C0"/>
        </w:rPr>
        <w:t>d</w:t>
      </w:r>
      <w:r w:rsidR="00B87EF0">
        <w:rPr>
          <w:rFonts w:cstheme="minorHAnsi"/>
          <w:i/>
          <w:color w:val="0070C0"/>
        </w:rPr>
        <w:t>el objeto del contrato</w:t>
      </w:r>
      <w:r w:rsidR="00371E92">
        <w:rPr>
          <w:rFonts w:cstheme="minorHAnsi"/>
          <w:i/>
          <w:color w:val="0070C0"/>
        </w:rPr>
        <w:t xml:space="preserve"> y de las prestaciones y necesidades a satisfacer</w:t>
      </w:r>
      <w:r w:rsidR="006F36ED">
        <w:rPr>
          <w:rFonts w:cstheme="minorHAnsi"/>
          <w:i/>
          <w:color w:val="0070C0"/>
        </w:rPr>
        <w:t xml:space="preserve">. </w:t>
      </w:r>
    </w:p>
    <w:p w14:paraId="6428DB76" w14:textId="77777777" w:rsidR="00BF2B84" w:rsidRDefault="00BF2B84" w:rsidP="00DC48B1">
      <w:pPr>
        <w:spacing w:after="0"/>
        <w:rPr>
          <w:rFonts w:cstheme="minorHAnsi"/>
          <w:i/>
          <w:color w:val="0070C0"/>
        </w:rPr>
      </w:pPr>
    </w:p>
    <w:sdt>
      <w:sdtPr>
        <w:rPr>
          <w:rFonts w:cstheme="minorHAnsi"/>
          <w:i/>
          <w:color w:val="0070C0"/>
        </w:rPr>
        <w:id w:val="-521163534"/>
        <w:lock w:val="sdtContentLocked"/>
        <w:placeholder>
          <w:docPart w:val="DefaultPlaceholder_-1854013440"/>
        </w:placeholder>
      </w:sdtPr>
      <w:sdtEndPr>
        <w:rPr>
          <w:rFonts w:cstheme="minorBidi"/>
          <w:i w:val="0"/>
          <w:color w:val="auto"/>
          <w:sz w:val="20"/>
          <w:szCs w:val="20"/>
        </w:rPr>
      </w:sdtEndPr>
      <w:sdtContent>
        <w:p w14:paraId="357B1388" w14:textId="15C40D11" w:rsidR="00EB0004" w:rsidRPr="007E04C6" w:rsidRDefault="00EB0004" w:rsidP="00EB0004">
          <w:pPr>
            <w:spacing w:after="0"/>
            <w:rPr>
              <w:rFonts w:cstheme="minorHAnsi"/>
              <w:bCs/>
            </w:rPr>
          </w:pPr>
          <w:r w:rsidRPr="007E04C6">
            <w:rPr>
              <w:rFonts w:cstheme="minorHAnsi"/>
              <w:bCs/>
            </w:rPr>
            <w:t>Las prestaciones objeto de este contrato se clasifican en los siguientes componentes:</w:t>
          </w:r>
        </w:p>
        <w:p w14:paraId="4DA918E1" w14:textId="77777777" w:rsidR="00EB0004" w:rsidRPr="00EB0004" w:rsidRDefault="00EB0004" w:rsidP="00EB0004">
          <w:pPr>
            <w:pStyle w:val="Prrafodelista"/>
            <w:numPr>
              <w:ilvl w:val="0"/>
              <w:numId w:val="40"/>
            </w:numPr>
            <w:spacing w:after="120"/>
            <w:rPr>
              <w:rFonts w:cstheme="minorHAnsi"/>
              <w:b/>
            </w:rPr>
          </w:pPr>
          <w:r>
            <w:rPr>
              <w:rFonts w:cstheme="minorHAnsi"/>
              <w:b/>
            </w:rPr>
            <w:t>Tipo A</w:t>
          </w:r>
          <w:r w:rsidRPr="004A59F1">
            <w:rPr>
              <w:rFonts w:cstheme="minorHAnsi"/>
              <w:b/>
            </w:rPr>
            <w:t>, desarrollos predefinidos en este documento</w:t>
          </w:r>
          <w:r w:rsidRPr="004A59F1">
            <w:rPr>
              <w:rFonts w:cstheme="minorHAnsi"/>
              <w:bCs/>
            </w:rPr>
            <w:t>: l</w:t>
          </w:r>
          <w:r w:rsidRPr="004A59F1">
            <w:rPr>
              <w:rFonts w:cstheme="minorHAnsi"/>
            </w:rPr>
            <w:t>a prestación consiste en la realización de los trabajos que se definen en este documento, compuestos por los requisitos funcionales</w:t>
          </w:r>
          <w:r>
            <w:rPr>
              <w:rFonts w:cstheme="minorHAnsi"/>
            </w:rPr>
            <w:t xml:space="preserve"> y</w:t>
          </w:r>
          <w:r w:rsidRPr="004A59F1">
            <w:rPr>
              <w:rFonts w:cstheme="minorHAnsi"/>
            </w:rPr>
            <w:t xml:space="preserve"> requisitos no funcionales del </w:t>
          </w:r>
          <w:r w:rsidRPr="00A151EE">
            <w:rPr>
              <w:rFonts w:cstheme="minorHAnsi"/>
              <w:bCs/>
            </w:rPr>
            <w:t>ANEXO II</w:t>
          </w:r>
          <w:r w:rsidRPr="004A59F1">
            <w:rPr>
              <w:rFonts w:cstheme="minorHAnsi"/>
            </w:rPr>
            <w:t xml:space="preserve">. La facturación se realiza a </w:t>
          </w:r>
          <w:r w:rsidRPr="00EB0004">
            <w:rPr>
              <w:rFonts w:cstheme="minorHAnsi"/>
            </w:rPr>
            <w:t>medida que se alcanzan los hitos establecidos en el mismo anexo.</w:t>
          </w:r>
        </w:p>
        <w:p w14:paraId="6B2C4CB9" w14:textId="77777777" w:rsidR="00EB0004" w:rsidRPr="00EB0004" w:rsidRDefault="00EB0004" w:rsidP="00EB0004">
          <w:pPr>
            <w:pStyle w:val="Prrafodelista"/>
            <w:numPr>
              <w:ilvl w:val="0"/>
              <w:numId w:val="40"/>
            </w:numPr>
            <w:spacing w:after="120"/>
            <w:rPr>
              <w:rFonts w:cstheme="minorHAnsi"/>
            </w:rPr>
          </w:pPr>
          <w:r w:rsidRPr="00EB0004">
            <w:rPr>
              <w:rFonts w:cstheme="minorHAnsi"/>
              <w:b/>
            </w:rPr>
            <w:t>Tipo B, servicio de mantenimiento bajo ANS</w:t>
          </w:r>
          <w:r w:rsidRPr="00EB0004">
            <w:rPr>
              <w:rFonts w:cstheme="minorHAnsi"/>
              <w:bCs/>
            </w:rPr>
            <w:t>: l</w:t>
          </w:r>
          <w:r w:rsidRPr="00EB0004">
            <w:rPr>
              <w:rFonts w:cstheme="minorHAnsi"/>
            </w:rPr>
            <w:t xml:space="preserve">a prestación comprende trabajos de mantenimiento de duración determinada, definidos en el </w:t>
          </w:r>
          <w:r w:rsidRPr="00EB0004">
            <w:rPr>
              <w:rFonts w:cstheme="minorHAnsi"/>
              <w:bCs/>
            </w:rPr>
            <w:t>ANEXO III y</w:t>
          </w:r>
          <w:r w:rsidRPr="00EB0004">
            <w:rPr>
              <w:rFonts w:cstheme="minorHAnsi"/>
            </w:rPr>
            <w:t xml:space="preserve"> sujetos a acuerdos de nivel de servicio. La facturación se realiza periódicamente.</w:t>
          </w:r>
        </w:p>
        <w:p w14:paraId="583CF475" w14:textId="0EE5F57D" w:rsidR="00EB0004" w:rsidRPr="00EB0004" w:rsidRDefault="00EB0004" w:rsidP="00EB0004">
          <w:pPr>
            <w:pStyle w:val="Prrafodelista"/>
            <w:numPr>
              <w:ilvl w:val="0"/>
              <w:numId w:val="40"/>
            </w:numPr>
            <w:spacing w:after="0"/>
            <w:rPr>
              <w:rFonts w:cstheme="minorHAnsi"/>
              <w:i/>
            </w:rPr>
          </w:pPr>
          <w:r w:rsidRPr="00EB0004">
            <w:rPr>
              <w:rFonts w:cstheme="minorHAnsi"/>
              <w:b/>
            </w:rPr>
            <w:t>Tipo C, funcionalidades a concretar en ejecución</w:t>
          </w:r>
          <w:r w:rsidRPr="00EB0004">
            <w:rPr>
              <w:rFonts w:cstheme="minorHAnsi"/>
              <w:bCs/>
            </w:rPr>
            <w:t xml:space="preserve">: </w:t>
          </w:r>
          <w:r w:rsidRPr="00EB0004">
            <w:rPr>
              <w:rFonts w:cstheme="minorHAnsi"/>
            </w:rPr>
            <w:t xml:space="preserve">en el </w:t>
          </w:r>
          <w:r w:rsidRPr="00EB0004">
            <w:rPr>
              <w:rFonts w:cstheme="minorHAnsi"/>
              <w:bCs/>
            </w:rPr>
            <w:t>ANEXO IV</w:t>
          </w:r>
          <w:r w:rsidRPr="00EB0004">
            <w:rPr>
              <w:rFonts w:cstheme="minorHAnsi"/>
              <w:b/>
            </w:rPr>
            <w:t xml:space="preserve"> </w:t>
          </w:r>
          <w:r w:rsidRPr="00EB0004">
            <w:rPr>
              <w:rFonts w:cstheme="minorHAnsi"/>
              <w:bCs/>
            </w:rPr>
            <w:t>se definen las unidades de actividad y el marco para la ejecución del contrato. La facturación se realiza periódicamente, por el importe de las unidades de actividad entregadas en el periodo</w:t>
          </w:r>
          <w:r w:rsidRPr="00EB0004">
            <w:rPr>
              <w:rFonts w:cstheme="minorHAnsi"/>
              <w:bCs/>
            </w:rPr>
            <w:t>.</w:t>
          </w:r>
        </w:p>
        <w:p w14:paraId="6A6F5FEC" w14:textId="77777777" w:rsidR="00EB0004" w:rsidRDefault="00EB0004" w:rsidP="00EB0004">
          <w:pPr>
            <w:spacing w:after="0"/>
            <w:rPr>
              <w:rFonts w:cstheme="minorHAnsi"/>
              <w:i/>
              <w:color w:val="0070C0"/>
            </w:rPr>
          </w:pPr>
        </w:p>
        <w:tbl>
          <w:tblPr>
            <w:tblStyle w:val="Tablaconcuadrcula"/>
            <w:tblW w:w="8647" w:type="dxa"/>
            <w:tblInd w:w="-5" w:type="dxa"/>
            <w:tblLayout w:type="fixed"/>
            <w:tblLook w:val="04A0" w:firstRow="1" w:lastRow="0" w:firstColumn="1" w:lastColumn="0" w:noHBand="0" w:noVBand="1"/>
            <w:tblCaption w:val="Tabla de dos columnas"/>
            <w:tblDescription w:val="Tabla de dos columnas. El encabezado describe los campos y la segunda fila se debe rellenar."/>
          </w:tblPr>
          <w:tblGrid>
            <w:gridCol w:w="1274"/>
            <w:gridCol w:w="1450"/>
            <w:gridCol w:w="1387"/>
            <w:gridCol w:w="2268"/>
            <w:gridCol w:w="1276"/>
            <w:gridCol w:w="992"/>
          </w:tblGrid>
          <w:tr w:rsidR="00EB0004" w:rsidRPr="007F4292" w14:paraId="05F5EEC3" w14:textId="77777777" w:rsidTr="00EB0004">
            <w:trPr>
              <w:cantSplit/>
            </w:trPr>
            <w:tc>
              <w:tcPr>
                <w:tcW w:w="1274" w:type="dxa"/>
                <w:vAlign w:val="center"/>
              </w:tcPr>
              <w:p w14:paraId="6FA63407" w14:textId="77777777" w:rsidR="00EB0004" w:rsidRPr="007F4292" w:rsidRDefault="00EB0004" w:rsidP="009E03EF">
                <w:pPr>
                  <w:jc w:val="center"/>
                  <w:rPr>
                    <w:sz w:val="20"/>
                    <w:szCs w:val="20"/>
                  </w:rPr>
                </w:pPr>
              </w:p>
            </w:tc>
            <w:tc>
              <w:tcPr>
                <w:tcW w:w="1450" w:type="dxa"/>
                <w:vAlign w:val="center"/>
              </w:tcPr>
              <w:p w14:paraId="5626E62E" w14:textId="77777777" w:rsidR="00EB0004" w:rsidRPr="007F4292" w:rsidRDefault="00EB0004" w:rsidP="009E03EF">
                <w:pPr>
                  <w:jc w:val="center"/>
                  <w:rPr>
                    <w:b/>
                    <w:bCs/>
                    <w:sz w:val="20"/>
                    <w:szCs w:val="20"/>
                  </w:rPr>
                </w:pPr>
                <w:r w:rsidRPr="007F4292">
                  <w:rPr>
                    <w:b/>
                    <w:bCs/>
                    <w:sz w:val="20"/>
                    <w:szCs w:val="20"/>
                  </w:rPr>
                  <w:t>Determinación del precio</w:t>
                </w:r>
              </w:p>
            </w:tc>
            <w:tc>
              <w:tcPr>
                <w:tcW w:w="1387" w:type="dxa"/>
                <w:vAlign w:val="center"/>
              </w:tcPr>
              <w:p w14:paraId="2D595372" w14:textId="77777777" w:rsidR="00EB0004" w:rsidRPr="007F4292" w:rsidRDefault="00EB0004" w:rsidP="009E03EF">
                <w:pPr>
                  <w:jc w:val="center"/>
                  <w:rPr>
                    <w:b/>
                    <w:bCs/>
                    <w:sz w:val="20"/>
                    <w:szCs w:val="20"/>
                  </w:rPr>
                </w:pPr>
                <w:r w:rsidRPr="007F4292">
                  <w:rPr>
                    <w:b/>
                    <w:bCs/>
                    <w:sz w:val="20"/>
                    <w:szCs w:val="20"/>
                  </w:rPr>
                  <w:t>Porcentaje del contrato</w:t>
                </w:r>
              </w:p>
            </w:tc>
            <w:tc>
              <w:tcPr>
                <w:tcW w:w="2268" w:type="dxa"/>
                <w:vAlign w:val="center"/>
              </w:tcPr>
              <w:p w14:paraId="56E302FF" w14:textId="77777777" w:rsidR="00EB0004" w:rsidRPr="007F4292" w:rsidRDefault="00EB0004" w:rsidP="009E03EF">
                <w:pPr>
                  <w:jc w:val="center"/>
                  <w:rPr>
                    <w:b/>
                    <w:bCs/>
                    <w:sz w:val="20"/>
                    <w:szCs w:val="20"/>
                  </w:rPr>
                </w:pPr>
                <w:r w:rsidRPr="007F4292">
                  <w:rPr>
                    <w:b/>
                    <w:bCs/>
                    <w:sz w:val="20"/>
                    <w:szCs w:val="20"/>
                  </w:rPr>
                  <w:t>Plazo de ejecución</w:t>
                </w:r>
                <w:r>
                  <w:rPr>
                    <w:b/>
                    <w:bCs/>
                    <w:sz w:val="20"/>
                    <w:szCs w:val="20"/>
                  </w:rPr>
                  <w:t xml:space="preserve"> o duración de los trabajos</w:t>
                </w:r>
              </w:p>
            </w:tc>
            <w:tc>
              <w:tcPr>
                <w:tcW w:w="1276" w:type="dxa"/>
                <w:vAlign w:val="center"/>
              </w:tcPr>
              <w:p w14:paraId="5DF6CE85" w14:textId="77777777" w:rsidR="00EB0004" w:rsidRPr="007F4292" w:rsidRDefault="00EB0004" w:rsidP="009E03EF">
                <w:pPr>
                  <w:jc w:val="center"/>
                  <w:rPr>
                    <w:b/>
                    <w:bCs/>
                    <w:sz w:val="20"/>
                    <w:szCs w:val="20"/>
                  </w:rPr>
                </w:pPr>
                <w:r w:rsidRPr="007F4292">
                  <w:rPr>
                    <w:b/>
                    <w:bCs/>
                    <w:sz w:val="20"/>
                    <w:szCs w:val="20"/>
                  </w:rPr>
                  <w:t>Prorrogable</w:t>
                </w:r>
              </w:p>
            </w:tc>
            <w:tc>
              <w:tcPr>
                <w:tcW w:w="992" w:type="dxa"/>
                <w:vAlign w:val="center"/>
              </w:tcPr>
              <w:p w14:paraId="605DB502" w14:textId="77777777" w:rsidR="00EB0004" w:rsidRPr="007F4292" w:rsidRDefault="00EB0004" w:rsidP="009E03EF">
                <w:pPr>
                  <w:jc w:val="center"/>
                  <w:rPr>
                    <w:b/>
                    <w:bCs/>
                    <w:sz w:val="20"/>
                    <w:szCs w:val="20"/>
                  </w:rPr>
                </w:pPr>
                <w:r w:rsidRPr="007F4292">
                  <w:rPr>
                    <w:b/>
                    <w:bCs/>
                    <w:sz w:val="20"/>
                    <w:szCs w:val="20"/>
                  </w:rPr>
                  <w:t>Descrita en</w:t>
                </w:r>
              </w:p>
            </w:tc>
          </w:tr>
          <w:tr w:rsidR="00EB0004" w:rsidRPr="007F4292" w14:paraId="4F392DCF" w14:textId="77777777" w:rsidTr="00EB0004">
            <w:trPr>
              <w:cantSplit/>
            </w:trPr>
            <w:tc>
              <w:tcPr>
                <w:tcW w:w="1274" w:type="dxa"/>
                <w:vAlign w:val="center"/>
              </w:tcPr>
              <w:p w14:paraId="46D56AEF" w14:textId="77777777" w:rsidR="00EB0004" w:rsidRPr="007F4292" w:rsidRDefault="00EB0004" w:rsidP="009E03EF">
                <w:pPr>
                  <w:jc w:val="center"/>
                  <w:rPr>
                    <w:sz w:val="20"/>
                    <w:szCs w:val="20"/>
                  </w:rPr>
                </w:pPr>
                <w:r w:rsidRPr="007F4292">
                  <w:rPr>
                    <w:sz w:val="20"/>
                    <w:szCs w:val="20"/>
                  </w:rPr>
                  <w:t>Prestaciones TIPO A</w:t>
                </w:r>
              </w:p>
            </w:tc>
            <w:tc>
              <w:tcPr>
                <w:tcW w:w="1450" w:type="dxa"/>
                <w:vAlign w:val="center"/>
              </w:tcPr>
              <w:p w14:paraId="0474203B" w14:textId="77777777" w:rsidR="00EB0004" w:rsidRPr="007F4292" w:rsidRDefault="00EB0004" w:rsidP="009E03EF">
                <w:pPr>
                  <w:jc w:val="center"/>
                  <w:rPr>
                    <w:color w:val="1F497D" w:themeColor="text2"/>
                    <w:sz w:val="20"/>
                    <w:szCs w:val="20"/>
                  </w:rPr>
                </w:pPr>
                <w:r w:rsidRPr="007F4292">
                  <w:rPr>
                    <w:sz w:val="20"/>
                    <w:szCs w:val="20"/>
                  </w:rPr>
                  <w:t>A tanto alzado</w:t>
                </w:r>
              </w:p>
            </w:tc>
            <w:tc>
              <w:tcPr>
                <w:tcW w:w="1387" w:type="dxa"/>
                <w:vAlign w:val="center"/>
              </w:tcPr>
              <w:sdt>
                <w:sdtPr>
                  <w:rPr>
                    <w:i/>
                    <w:color w:val="1F497D" w:themeColor="text2"/>
                    <w:sz w:val="20"/>
                    <w:szCs w:val="20"/>
                  </w:rPr>
                  <w:id w:val="535931819"/>
                  <w:placeholder>
                    <w:docPart w:val="CA66DDE6F9344D92B902AEEBA5BB753E"/>
                  </w:placeholder>
                </w:sdtPr>
                <w:sdtContent>
                  <w:p w14:paraId="76051CE5" w14:textId="77777777" w:rsidR="00EB0004" w:rsidRPr="007F4292" w:rsidRDefault="00EB0004" w:rsidP="009E03EF">
                    <w:pPr>
                      <w:jc w:val="center"/>
                      <w:rPr>
                        <w:i/>
                        <w:color w:val="1F497D" w:themeColor="text2"/>
                        <w:sz w:val="20"/>
                        <w:szCs w:val="20"/>
                      </w:rPr>
                    </w:pPr>
                    <w:r w:rsidRPr="007F4292">
                      <w:rPr>
                        <w:i/>
                        <w:color w:val="1F497D" w:themeColor="text2"/>
                        <w:sz w:val="20"/>
                        <w:szCs w:val="20"/>
                      </w:rPr>
                      <w:t>Indicar %</w:t>
                    </w:r>
                  </w:p>
                </w:sdtContent>
              </w:sdt>
            </w:tc>
            <w:tc>
              <w:tcPr>
                <w:tcW w:w="2268" w:type="dxa"/>
                <w:vAlign w:val="center"/>
              </w:tcPr>
              <w:p w14:paraId="3D327680" w14:textId="77777777" w:rsidR="00EB0004" w:rsidRPr="007F4292" w:rsidRDefault="00EB0004" w:rsidP="009E03EF">
                <w:pPr>
                  <w:jc w:val="left"/>
                  <w:rPr>
                    <w:sz w:val="20"/>
                    <w:szCs w:val="20"/>
                  </w:rPr>
                </w:pPr>
                <w:r w:rsidRPr="007F4292">
                  <w:rPr>
                    <w:sz w:val="20"/>
                    <w:szCs w:val="20"/>
                  </w:rPr>
                  <w:t>Plazo de ejecución</w:t>
                </w:r>
                <w:r>
                  <w:rPr>
                    <w:sz w:val="20"/>
                    <w:szCs w:val="20"/>
                  </w:rPr>
                  <w:t xml:space="preserve"> según apartado 3.1. </w:t>
                </w:r>
                <w:r w:rsidRPr="007F4292">
                  <w:rPr>
                    <w:sz w:val="20"/>
                    <w:szCs w:val="20"/>
                  </w:rPr>
                  <w:t xml:space="preserve"> </w:t>
                </w:r>
              </w:p>
            </w:tc>
            <w:tc>
              <w:tcPr>
                <w:tcW w:w="1276" w:type="dxa"/>
                <w:vAlign w:val="center"/>
              </w:tcPr>
              <w:p w14:paraId="53F8E956" w14:textId="77777777" w:rsidR="00EB0004" w:rsidRPr="007F4292" w:rsidRDefault="00EB0004" w:rsidP="009E03EF">
                <w:pPr>
                  <w:jc w:val="center"/>
                  <w:rPr>
                    <w:sz w:val="20"/>
                    <w:szCs w:val="20"/>
                  </w:rPr>
                </w:pPr>
                <w:r w:rsidRPr="007F4292">
                  <w:rPr>
                    <w:sz w:val="20"/>
                    <w:szCs w:val="20"/>
                  </w:rPr>
                  <w:t>No</w:t>
                </w:r>
              </w:p>
            </w:tc>
            <w:tc>
              <w:tcPr>
                <w:tcW w:w="992" w:type="dxa"/>
                <w:vAlign w:val="center"/>
              </w:tcPr>
              <w:p w14:paraId="0F1C641C" w14:textId="77777777" w:rsidR="00EB0004" w:rsidRPr="007F4292" w:rsidRDefault="00EB0004" w:rsidP="009E03EF">
                <w:pPr>
                  <w:jc w:val="center"/>
                  <w:rPr>
                    <w:sz w:val="20"/>
                    <w:szCs w:val="20"/>
                  </w:rPr>
                </w:pPr>
                <w:r w:rsidRPr="007F4292">
                  <w:rPr>
                    <w:sz w:val="20"/>
                    <w:szCs w:val="20"/>
                  </w:rPr>
                  <w:t>Anexo II</w:t>
                </w:r>
              </w:p>
            </w:tc>
          </w:tr>
          <w:tr w:rsidR="00EB0004" w:rsidRPr="007F4292" w14:paraId="324DF081" w14:textId="77777777" w:rsidTr="00EB0004">
            <w:trPr>
              <w:cantSplit/>
            </w:trPr>
            <w:tc>
              <w:tcPr>
                <w:tcW w:w="1274" w:type="dxa"/>
                <w:vAlign w:val="center"/>
              </w:tcPr>
              <w:p w14:paraId="5F9F3B69" w14:textId="77777777" w:rsidR="00EB0004" w:rsidRPr="007F4292" w:rsidRDefault="00EB0004" w:rsidP="009E03EF">
                <w:pPr>
                  <w:jc w:val="center"/>
                  <w:rPr>
                    <w:i/>
                    <w:color w:val="1F497D" w:themeColor="text2"/>
                    <w:sz w:val="20"/>
                    <w:szCs w:val="20"/>
                  </w:rPr>
                </w:pPr>
                <w:r w:rsidRPr="007F4292">
                  <w:rPr>
                    <w:sz w:val="20"/>
                    <w:szCs w:val="20"/>
                  </w:rPr>
                  <w:t>Prestaciones TIPO B</w:t>
                </w:r>
              </w:p>
            </w:tc>
            <w:tc>
              <w:tcPr>
                <w:tcW w:w="1450" w:type="dxa"/>
                <w:vAlign w:val="center"/>
              </w:tcPr>
              <w:p w14:paraId="7AB7037B" w14:textId="77777777" w:rsidR="00EB0004" w:rsidRPr="007F4292" w:rsidRDefault="00EB0004" w:rsidP="009E03EF">
                <w:pPr>
                  <w:jc w:val="center"/>
                  <w:rPr>
                    <w:i/>
                    <w:color w:val="1F497D" w:themeColor="text2"/>
                    <w:sz w:val="20"/>
                    <w:szCs w:val="20"/>
                  </w:rPr>
                </w:pPr>
                <w:r w:rsidRPr="007F4292">
                  <w:rPr>
                    <w:sz w:val="20"/>
                    <w:szCs w:val="20"/>
                  </w:rPr>
                  <w:t>A tanto alzado</w:t>
                </w:r>
              </w:p>
            </w:tc>
            <w:tc>
              <w:tcPr>
                <w:tcW w:w="1387" w:type="dxa"/>
                <w:vAlign w:val="center"/>
              </w:tcPr>
              <w:sdt>
                <w:sdtPr>
                  <w:rPr>
                    <w:i/>
                    <w:color w:val="1F497D" w:themeColor="text2"/>
                    <w:sz w:val="20"/>
                    <w:szCs w:val="20"/>
                  </w:rPr>
                  <w:id w:val="438107941"/>
                  <w:placeholder>
                    <w:docPart w:val="CA66DDE6F9344D92B902AEEBA5BB753E"/>
                  </w:placeholder>
                </w:sdtPr>
                <w:sdtContent>
                  <w:p w14:paraId="5A0D8BCE" w14:textId="77777777" w:rsidR="00EB0004" w:rsidRPr="007F4292" w:rsidRDefault="00EB0004" w:rsidP="009E03EF">
                    <w:pPr>
                      <w:jc w:val="center"/>
                      <w:rPr>
                        <w:i/>
                        <w:color w:val="1F497D" w:themeColor="text2"/>
                        <w:sz w:val="20"/>
                        <w:szCs w:val="20"/>
                      </w:rPr>
                    </w:pPr>
                    <w:r w:rsidRPr="007F4292">
                      <w:rPr>
                        <w:i/>
                        <w:color w:val="1F497D" w:themeColor="text2"/>
                        <w:sz w:val="20"/>
                        <w:szCs w:val="20"/>
                      </w:rPr>
                      <w:t>Indicar %</w:t>
                    </w:r>
                  </w:p>
                </w:sdtContent>
              </w:sdt>
            </w:tc>
            <w:tc>
              <w:tcPr>
                <w:tcW w:w="2268" w:type="dxa"/>
                <w:vAlign w:val="center"/>
              </w:tcPr>
              <w:p w14:paraId="54B93D12" w14:textId="77777777" w:rsidR="00EB0004" w:rsidRPr="007F4292" w:rsidRDefault="00EB0004" w:rsidP="009E03EF">
                <w:pPr>
                  <w:jc w:val="left"/>
                  <w:rPr>
                    <w:sz w:val="20"/>
                    <w:szCs w:val="20"/>
                  </w:rPr>
                </w:pPr>
                <w:r w:rsidRPr="007F4292">
                  <w:rPr>
                    <w:sz w:val="20"/>
                    <w:szCs w:val="20"/>
                  </w:rPr>
                  <w:t>Duración</w:t>
                </w:r>
                <w:r>
                  <w:rPr>
                    <w:sz w:val="20"/>
                    <w:szCs w:val="20"/>
                  </w:rPr>
                  <w:t xml:space="preserve"> de los trabajos según apartado 3.1. </w:t>
                </w:r>
                <w:r w:rsidRPr="007F4292">
                  <w:rPr>
                    <w:sz w:val="20"/>
                    <w:szCs w:val="20"/>
                  </w:rPr>
                  <w:t xml:space="preserve"> </w:t>
                </w:r>
              </w:p>
            </w:tc>
            <w:tc>
              <w:tcPr>
                <w:tcW w:w="1276" w:type="dxa"/>
                <w:vAlign w:val="center"/>
              </w:tcPr>
              <w:p w14:paraId="6168B035" w14:textId="1E2E6627" w:rsidR="00EB0004" w:rsidRPr="007F4292" w:rsidRDefault="00EB0004" w:rsidP="009E03EF">
                <w:pPr>
                  <w:jc w:val="center"/>
                  <w:rPr>
                    <w:sz w:val="20"/>
                    <w:szCs w:val="20"/>
                  </w:rPr>
                </w:pPr>
                <w:sdt>
                  <w:sdtPr>
                    <w:rPr>
                      <w:sz w:val="20"/>
                      <w:szCs w:val="20"/>
                    </w:rPr>
                    <w:id w:val="-164727842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4292">
                  <w:rPr>
                    <w:sz w:val="20"/>
                    <w:szCs w:val="20"/>
                  </w:rPr>
                  <w:t xml:space="preserve"> Sí</w:t>
                </w:r>
              </w:p>
              <w:p w14:paraId="083CC4D6" w14:textId="77777777" w:rsidR="00EB0004" w:rsidRPr="007F4292" w:rsidRDefault="00EB0004" w:rsidP="009E03EF">
                <w:pPr>
                  <w:jc w:val="center"/>
                  <w:rPr>
                    <w:sz w:val="20"/>
                    <w:szCs w:val="20"/>
                  </w:rPr>
                </w:pPr>
                <w:sdt>
                  <w:sdtPr>
                    <w:rPr>
                      <w:sz w:val="20"/>
                      <w:szCs w:val="20"/>
                    </w:rPr>
                    <w:id w:val="210460758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4292">
                  <w:rPr>
                    <w:sz w:val="20"/>
                    <w:szCs w:val="20"/>
                  </w:rPr>
                  <w:t xml:space="preserve"> No</w:t>
                </w:r>
              </w:p>
            </w:tc>
            <w:tc>
              <w:tcPr>
                <w:tcW w:w="992" w:type="dxa"/>
                <w:vAlign w:val="center"/>
              </w:tcPr>
              <w:p w14:paraId="1E580895" w14:textId="77777777" w:rsidR="00EB0004" w:rsidRPr="007F4292" w:rsidRDefault="00EB0004" w:rsidP="009E03EF">
                <w:pPr>
                  <w:jc w:val="center"/>
                  <w:rPr>
                    <w:sz w:val="20"/>
                    <w:szCs w:val="20"/>
                  </w:rPr>
                </w:pPr>
                <w:r w:rsidRPr="007F4292">
                  <w:rPr>
                    <w:sz w:val="20"/>
                    <w:szCs w:val="20"/>
                  </w:rPr>
                  <w:t>Anexo III</w:t>
                </w:r>
              </w:p>
            </w:tc>
          </w:tr>
          <w:tr w:rsidR="00EB0004" w:rsidRPr="007F4292" w14:paraId="6846F001" w14:textId="77777777" w:rsidTr="00EB0004">
            <w:tc>
              <w:tcPr>
                <w:tcW w:w="1274" w:type="dxa"/>
              </w:tcPr>
              <w:p w14:paraId="4A785E5C" w14:textId="77777777" w:rsidR="00EB0004" w:rsidRPr="007F4292" w:rsidRDefault="00EB0004" w:rsidP="009E03EF">
                <w:pPr>
                  <w:jc w:val="center"/>
                  <w:rPr>
                    <w:i/>
                    <w:color w:val="1F497D" w:themeColor="text2"/>
                    <w:sz w:val="20"/>
                    <w:szCs w:val="20"/>
                  </w:rPr>
                </w:pPr>
                <w:r w:rsidRPr="007F4292">
                  <w:rPr>
                    <w:sz w:val="20"/>
                    <w:szCs w:val="20"/>
                  </w:rPr>
                  <w:t>Prestaciones TIPO C</w:t>
                </w:r>
              </w:p>
            </w:tc>
            <w:tc>
              <w:tcPr>
                <w:tcW w:w="1450" w:type="dxa"/>
              </w:tcPr>
              <w:p w14:paraId="06C8D122" w14:textId="77777777" w:rsidR="00EB0004" w:rsidRPr="007F4292" w:rsidRDefault="00EB0004" w:rsidP="009E03EF">
                <w:pPr>
                  <w:jc w:val="center"/>
                  <w:rPr>
                    <w:i/>
                    <w:color w:val="1F497D" w:themeColor="text2"/>
                    <w:sz w:val="20"/>
                    <w:szCs w:val="20"/>
                  </w:rPr>
                </w:pPr>
                <w:r w:rsidRPr="007F4292">
                  <w:rPr>
                    <w:sz w:val="20"/>
                    <w:szCs w:val="20"/>
                  </w:rPr>
                  <w:t>Por precios unitarios</w:t>
                </w:r>
              </w:p>
            </w:tc>
            <w:tc>
              <w:tcPr>
                <w:tcW w:w="1387" w:type="dxa"/>
              </w:tcPr>
              <w:sdt>
                <w:sdtPr>
                  <w:rPr>
                    <w:i/>
                    <w:color w:val="1F497D" w:themeColor="text2"/>
                    <w:sz w:val="20"/>
                    <w:szCs w:val="20"/>
                  </w:rPr>
                  <w:id w:val="631840147"/>
                  <w:placeholder>
                    <w:docPart w:val="09A13C2944024E1398ED46C78CBCCB25"/>
                  </w:placeholder>
                </w:sdtPr>
                <w:sdtContent>
                  <w:p w14:paraId="610BB36E" w14:textId="77777777" w:rsidR="00EB0004" w:rsidRPr="007F4292" w:rsidRDefault="00EB0004" w:rsidP="009E03EF">
                    <w:pPr>
                      <w:jc w:val="center"/>
                      <w:rPr>
                        <w:i/>
                        <w:color w:val="1F497D" w:themeColor="text2"/>
                        <w:sz w:val="20"/>
                        <w:szCs w:val="20"/>
                      </w:rPr>
                    </w:pPr>
                    <w:r w:rsidRPr="007F4292">
                      <w:rPr>
                        <w:i/>
                        <w:color w:val="1F497D" w:themeColor="text2"/>
                        <w:sz w:val="20"/>
                        <w:szCs w:val="20"/>
                      </w:rPr>
                      <w:t>Indicar %</w:t>
                    </w:r>
                  </w:p>
                </w:sdtContent>
              </w:sdt>
            </w:tc>
            <w:tc>
              <w:tcPr>
                <w:tcW w:w="2268" w:type="dxa"/>
              </w:tcPr>
              <w:p w14:paraId="18EF7800" w14:textId="77777777" w:rsidR="00EB0004" w:rsidRPr="007F4292" w:rsidRDefault="00EB0004" w:rsidP="009E03EF">
                <w:pPr>
                  <w:jc w:val="left"/>
                  <w:rPr>
                    <w:sz w:val="20"/>
                    <w:szCs w:val="20"/>
                  </w:rPr>
                </w:pPr>
                <w:r w:rsidRPr="007F4292">
                  <w:rPr>
                    <w:sz w:val="20"/>
                    <w:szCs w:val="20"/>
                  </w:rPr>
                  <w:t>Duración</w:t>
                </w:r>
                <w:r>
                  <w:rPr>
                    <w:sz w:val="20"/>
                    <w:szCs w:val="20"/>
                  </w:rPr>
                  <w:t xml:space="preserve"> de los trabajos según apartado 3.1. </w:t>
                </w:r>
                <w:r w:rsidRPr="007F4292">
                  <w:rPr>
                    <w:sz w:val="20"/>
                    <w:szCs w:val="20"/>
                  </w:rPr>
                  <w:t xml:space="preserve"> </w:t>
                </w:r>
              </w:p>
            </w:tc>
            <w:tc>
              <w:tcPr>
                <w:tcW w:w="1276" w:type="dxa"/>
              </w:tcPr>
              <w:p w14:paraId="35DB6733" w14:textId="77777777" w:rsidR="00EB0004" w:rsidRPr="007F4292" w:rsidRDefault="00EB0004" w:rsidP="009E03EF">
                <w:pPr>
                  <w:jc w:val="center"/>
                  <w:rPr>
                    <w:sz w:val="20"/>
                    <w:szCs w:val="20"/>
                  </w:rPr>
                </w:pPr>
                <w:sdt>
                  <w:sdtPr>
                    <w:rPr>
                      <w:sz w:val="20"/>
                      <w:szCs w:val="20"/>
                    </w:rPr>
                    <w:id w:val="-3663034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4292">
                  <w:rPr>
                    <w:sz w:val="20"/>
                    <w:szCs w:val="20"/>
                  </w:rPr>
                  <w:t xml:space="preserve"> Sí</w:t>
                </w:r>
              </w:p>
              <w:p w14:paraId="3D12E924" w14:textId="77777777" w:rsidR="00EB0004" w:rsidRPr="007F4292" w:rsidRDefault="00EB0004" w:rsidP="009E03EF">
                <w:pPr>
                  <w:jc w:val="center"/>
                  <w:rPr>
                    <w:sz w:val="20"/>
                    <w:szCs w:val="20"/>
                  </w:rPr>
                </w:pPr>
                <w:sdt>
                  <w:sdtPr>
                    <w:rPr>
                      <w:sz w:val="20"/>
                      <w:szCs w:val="20"/>
                    </w:rPr>
                    <w:id w:val="74654528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7F4292">
                  <w:rPr>
                    <w:sz w:val="20"/>
                    <w:szCs w:val="20"/>
                  </w:rPr>
                  <w:t xml:space="preserve"> No</w:t>
                </w:r>
              </w:p>
            </w:tc>
            <w:tc>
              <w:tcPr>
                <w:tcW w:w="992" w:type="dxa"/>
              </w:tcPr>
              <w:p w14:paraId="1986ED36" w14:textId="5EEF41A0" w:rsidR="00EB0004" w:rsidRPr="007F4292" w:rsidRDefault="00EB0004" w:rsidP="009E03EF">
                <w:pPr>
                  <w:jc w:val="center"/>
                  <w:rPr>
                    <w:sz w:val="20"/>
                    <w:szCs w:val="20"/>
                  </w:rPr>
                </w:pPr>
                <w:r w:rsidRPr="007F4292">
                  <w:rPr>
                    <w:sz w:val="20"/>
                    <w:szCs w:val="20"/>
                  </w:rPr>
                  <w:t>Anexo IV</w:t>
                </w:r>
              </w:p>
            </w:tc>
          </w:tr>
        </w:tbl>
      </w:sdtContent>
    </w:sdt>
    <w:p w14:paraId="3142117C" w14:textId="77777777" w:rsidR="00EB0004" w:rsidRDefault="00EB0004" w:rsidP="00DC48B1">
      <w:pPr>
        <w:spacing w:after="0"/>
        <w:rPr>
          <w:rFonts w:cstheme="minorHAnsi"/>
          <w:i/>
          <w:color w:val="0070C0"/>
        </w:rPr>
      </w:pPr>
    </w:p>
    <w:p w14:paraId="3E6652A9" w14:textId="77777777" w:rsidR="00EB0004" w:rsidRDefault="00EB0004" w:rsidP="00DC48B1">
      <w:pPr>
        <w:spacing w:after="0"/>
        <w:rPr>
          <w:rFonts w:cstheme="minorHAnsi"/>
          <w:i/>
          <w:color w:val="0070C0"/>
        </w:rPr>
      </w:pPr>
    </w:p>
    <w:p w14:paraId="33E6F93C" w14:textId="066D1997" w:rsidR="008A21A2" w:rsidRDefault="00EB0004" w:rsidP="00EB0004">
      <w:pPr>
        <w:pStyle w:val="CaptuloDL1"/>
        <w:numPr>
          <w:ilvl w:val="0"/>
          <w:numId w:val="19"/>
        </w:numPr>
        <w:outlineLvl w:val="0"/>
      </w:pPr>
      <w:bookmarkStart w:id="3" w:name="_Toc207125161"/>
      <w:bookmarkStart w:id="4" w:name="_Toc91680768"/>
      <w:r>
        <w:t>D</w:t>
      </w:r>
      <w:r w:rsidR="002B685E">
        <w:t>URACIÓN</w:t>
      </w:r>
      <w:r w:rsidR="007F4292">
        <w:t xml:space="preserve"> </w:t>
      </w:r>
      <w:r w:rsidR="004E543F">
        <w:t>Y PRÓRROGA</w:t>
      </w:r>
      <w:bookmarkEnd w:id="3"/>
      <w:r w:rsidR="002B685E">
        <w:t xml:space="preserve"> DEL CONTRATO ESPECÍFICO</w:t>
      </w:r>
    </w:p>
    <w:p w14:paraId="5E2D28E4" w14:textId="6DC0F040" w:rsidR="00827275" w:rsidRDefault="007F4292" w:rsidP="00BB26DF">
      <w:pPr>
        <w:pStyle w:val="CaptuloDL2"/>
        <w:numPr>
          <w:ilvl w:val="1"/>
          <w:numId w:val="19"/>
        </w:numPr>
        <w:outlineLvl w:val="1"/>
      </w:pPr>
      <w:bookmarkStart w:id="5" w:name="_Toc207125162"/>
      <w:bookmarkEnd w:id="4"/>
      <w:r>
        <w:t xml:space="preserve">DURACIÓN O </w:t>
      </w:r>
      <w:r w:rsidR="00C47730">
        <w:t>P</w:t>
      </w:r>
      <w:r w:rsidR="00827275">
        <w:t>lazo de ejecución del contrato</w:t>
      </w:r>
      <w:bookmarkEnd w:id="5"/>
    </w:p>
    <w:sdt>
      <w:sdtPr>
        <w:rPr>
          <w:rFonts w:cstheme="minorHAnsi"/>
        </w:rPr>
        <w:id w:val="73705776"/>
        <w:lock w:val="sdtContentLocked"/>
        <w:placeholder>
          <w:docPart w:val="DefaultPlaceholder_-1854013440"/>
        </w:placeholder>
      </w:sdtPr>
      <w:sdtEndPr/>
      <w:sdtContent>
        <w:p w14:paraId="7664F8BC" w14:textId="4F7A6099" w:rsidR="000F7D91" w:rsidRPr="00414214" w:rsidRDefault="007F4292" w:rsidP="000A0F6B">
          <w:pPr>
            <w:rPr>
              <w:rFonts w:cstheme="minorHAnsi"/>
              <w:i/>
              <w:color w:val="0070C0"/>
            </w:rPr>
          </w:pPr>
          <w:r>
            <w:rPr>
              <w:rFonts w:cstheme="minorHAnsi"/>
            </w:rPr>
            <w:t xml:space="preserve">La </w:t>
          </w:r>
          <w:r w:rsidR="000A0F6B">
            <w:rPr>
              <w:rFonts w:cstheme="minorHAnsi"/>
            </w:rPr>
            <w:t>vigencia</w:t>
          </w:r>
          <w:r>
            <w:rPr>
              <w:rFonts w:cstheme="minorHAnsi"/>
            </w:rPr>
            <w:t xml:space="preserve"> </w:t>
          </w:r>
          <w:r w:rsidR="000F7D91" w:rsidRPr="000F7D91">
            <w:rPr>
              <w:rFonts w:cstheme="minorHAnsi"/>
            </w:rPr>
            <w:t xml:space="preserve">del </w:t>
          </w:r>
          <w:r w:rsidR="000F7D91" w:rsidRPr="00DF6EBC">
            <w:rPr>
              <w:rFonts w:cstheme="minorHAnsi"/>
              <w:bCs/>
            </w:rPr>
            <w:t>contrato específico</w:t>
          </w:r>
          <w:r w:rsidR="000F7D91">
            <w:rPr>
              <w:rFonts w:cstheme="minorHAnsi"/>
              <w:b/>
            </w:rPr>
            <w:t xml:space="preserve"> </w:t>
          </w:r>
          <w:r w:rsidR="000F7D91" w:rsidRPr="000F7D91">
            <w:rPr>
              <w:rFonts w:cstheme="minorHAnsi"/>
              <w:b/>
            </w:rPr>
            <w:t>se iniciará</w:t>
          </w:r>
          <w:r w:rsidR="000F7D91" w:rsidRPr="000F7D91">
            <w:rPr>
              <w:rFonts w:cstheme="minorHAnsi"/>
            </w:rPr>
            <w:t>:</w:t>
          </w:r>
          <w:r w:rsidR="00414214">
            <w:rPr>
              <w:rFonts w:cstheme="minorHAnsi"/>
            </w:rPr>
            <w:t xml:space="preserve"> </w:t>
          </w:r>
        </w:p>
        <w:p w14:paraId="1AA74CE5" w14:textId="793676CC" w:rsidR="000F7D91" w:rsidRPr="0067663D" w:rsidRDefault="00184CAC" w:rsidP="000F7D91">
          <w:pPr>
            <w:keepNext/>
            <w:spacing w:before="120" w:line="260" w:lineRule="exact"/>
            <w:ind w:left="357"/>
            <w:rPr>
              <w:rFonts w:cstheme="minorHAnsi"/>
              <w:bCs/>
            </w:rPr>
          </w:pPr>
          <w:sdt>
            <w:sdtPr>
              <w:rPr>
                <w:rFonts w:cstheme="minorHAnsi"/>
                <w:bCs/>
              </w:rPr>
              <w:id w:val="-171412534"/>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bCs/>
                </w:rPr>
                <w:t>☐</w:t>
              </w:r>
            </w:sdtContent>
          </w:sdt>
          <w:r w:rsidR="00DF6EBC" w:rsidRPr="0067663D">
            <w:rPr>
              <w:rFonts w:cstheme="minorHAnsi"/>
              <w:bCs/>
            </w:rPr>
            <w:t xml:space="preserve"> </w:t>
          </w:r>
          <w:r w:rsidR="0075151D">
            <w:rPr>
              <w:rFonts w:cstheme="minorHAnsi"/>
              <w:bCs/>
            </w:rPr>
            <w:t>El</w:t>
          </w:r>
          <w:r w:rsidR="007453EE" w:rsidRPr="0067663D">
            <w:rPr>
              <w:rFonts w:cstheme="minorHAnsi"/>
              <w:bCs/>
            </w:rPr>
            <w:t xml:space="preserve"> día siguiente</w:t>
          </w:r>
          <w:r w:rsidR="0075151D">
            <w:rPr>
              <w:rFonts w:cstheme="minorHAnsi"/>
              <w:bCs/>
            </w:rPr>
            <w:t xml:space="preserve"> a</w:t>
          </w:r>
          <w:r w:rsidR="007453EE" w:rsidRPr="0067663D">
            <w:rPr>
              <w:rFonts w:cstheme="minorHAnsi"/>
              <w:bCs/>
            </w:rPr>
            <w:t xml:space="preserve"> la notificación de la</w:t>
          </w:r>
          <w:r w:rsidR="000F7D91" w:rsidRPr="0067663D">
            <w:rPr>
              <w:rFonts w:cstheme="minorHAnsi"/>
              <w:bCs/>
            </w:rPr>
            <w:t xml:space="preserve"> adjudicación del contrato.</w:t>
          </w:r>
        </w:p>
        <w:p w14:paraId="1B0D0900" w14:textId="3DB8E0E5" w:rsidR="000F7D91" w:rsidRPr="0067663D" w:rsidRDefault="00184CAC" w:rsidP="000F7D91">
          <w:pPr>
            <w:keepNext/>
            <w:spacing w:before="120" w:line="260" w:lineRule="exact"/>
            <w:ind w:left="357"/>
            <w:rPr>
              <w:rFonts w:cstheme="minorHAnsi"/>
              <w:bCs/>
            </w:rPr>
          </w:pPr>
          <w:sdt>
            <w:sdtPr>
              <w:rPr>
                <w:rFonts w:cstheme="minorHAnsi"/>
              </w:rPr>
              <w:id w:val="-1982911393"/>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DF6EBC" w:rsidRPr="0067663D">
            <w:rPr>
              <w:rFonts w:cstheme="minorHAnsi"/>
            </w:rPr>
            <w:t xml:space="preserve"> </w:t>
          </w:r>
          <w:r w:rsidR="000F7D91" w:rsidRPr="0067663D">
            <w:rPr>
              <w:rFonts w:cstheme="minorHAnsi"/>
            </w:rPr>
            <w:t xml:space="preserve">El </w:t>
          </w:r>
          <w:sdt>
            <w:sdtPr>
              <w:rPr>
                <w:rFonts w:cstheme="minorHAnsi"/>
              </w:rPr>
              <w:id w:val="-766081275"/>
              <w:lock w:val="sdtLocked"/>
              <w:placeholder>
                <w:docPart w:val="DefaultPlaceholder_-1854013440"/>
              </w:placeholder>
            </w:sdtPr>
            <w:sdtEndPr>
              <w:rPr>
                <w:b/>
                <w:color w:val="0070C0"/>
              </w:rPr>
            </w:sdtEndPr>
            <w:sdtContent>
              <w:r w:rsidR="000F7D91" w:rsidRPr="0067663D">
                <w:rPr>
                  <w:rFonts w:cstheme="minorHAnsi"/>
                  <w:b/>
                  <w:color w:val="0070C0"/>
                </w:rPr>
                <w:t>dd/mm/aaaa</w:t>
              </w:r>
            </w:sdtContent>
          </w:sdt>
          <w:r w:rsidR="0075151D">
            <w:rPr>
              <w:rFonts w:cstheme="minorHAnsi"/>
              <w:b/>
              <w:color w:val="0070C0"/>
            </w:rPr>
            <w:t>,</w:t>
          </w:r>
          <w:r w:rsidR="000F7D91" w:rsidRPr="0067663D">
            <w:rPr>
              <w:rFonts w:cstheme="minorHAnsi"/>
            </w:rPr>
            <w:t xml:space="preserve"> </w:t>
          </w:r>
          <w:r w:rsidR="000F7D91" w:rsidRPr="0067663D">
            <w:rPr>
              <w:rFonts w:cstheme="minorHAnsi"/>
              <w:bCs/>
            </w:rPr>
            <w:t xml:space="preserve">salvo que la adjudicación del contrato específico se produzca el mismo día o con posterioridad a dicha fecha, en cuyo caso será </w:t>
          </w:r>
          <w:r w:rsidR="0075151D">
            <w:rPr>
              <w:rFonts w:cstheme="minorHAnsi"/>
              <w:bCs/>
            </w:rPr>
            <w:t>el día</w:t>
          </w:r>
          <w:r w:rsidR="000F7D91" w:rsidRPr="0067663D">
            <w:rPr>
              <w:rFonts w:cstheme="minorHAnsi"/>
              <w:bCs/>
            </w:rPr>
            <w:t xml:space="preserve"> siguiente a la</w:t>
          </w:r>
          <w:r w:rsidR="007453EE" w:rsidRPr="0067663D">
            <w:rPr>
              <w:rFonts w:cstheme="minorHAnsi"/>
              <w:bCs/>
            </w:rPr>
            <w:t xml:space="preserve"> notificación de la</w:t>
          </w:r>
          <w:r w:rsidR="000F7D91" w:rsidRPr="0067663D">
            <w:rPr>
              <w:rFonts w:cstheme="minorHAnsi"/>
              <w:bCs/>
            </w:rPr>
            <w:t xml:space="preserve"> adjudicación del contrato específico.  </w:t>
          </w:r>
        </w:p>
        <w:p w14:paraId="26CF8095" w14:textId="77777777" w:rsidR="000A0F6B" w:rsidRDefault="000A0F6B" w:rsidP="00DF6EBC">
          <w:pPr>
            <w:rPr>
              <w:b/>
              <w:bCs/>
            </w:rPr>
          </w:pPr>
        </w:p>
        <w:p w14:paraId="0FE4C4C4" w14:textId="77777777" w:rsidR="000A0F6B" w:rsidRDefault="000A0F6B" w:rsidP="000A0F6B">
          <w:pPr>
            <w:rPr>
              <w:lang w:val="es-ES_tradnl"/>
            </w:rPr>
          </w:pPr>
          <w:r>
            <w:rPr>
              <w:lang w:val="es-ES_tradnl"/>
            </w:rPr>
            <w:t xml:space="preserve">El plazo de </w:t>
          </w:r>
          <w:r w:rsidRPr="00481CA1">
            <w:rPr>
              <w:b/>
              <w:bCs/>
              <w:lang w:val="es-ES_tradnl"/>
            </w:rPr>
            <w:t>duración/ejecución del contrato</w:t>
          </w:r>
          <w:r>
            <w:rPr>
              <w:lang w:val="es-ES_tradnl"/>
            </w:rPr>
            <w:t xml:space="preserve"> será la suma de los dos plazos siguientes:</w:t>
          </w:r>
        </w:p>
        <w:p w14:paraId="565D4A0D" w14:textId="77777777" w:rsidR="000A0F6B" w:rsidRDefault="000A0F6B" w:rsidP="000A0F6B">
          <w:pPr>
            <w:pStyle w:val="Prrafodelista"/>
            <w:numPr>
              <w:ilvl w:val="0"/>
              <w:numId w:val="46"/>
            </w:numPr>
            <w:rPr>
              <w:lang w:val="es-ES_tradnl"/>
            </w:rPr>
          </w:pPr>
          <w:r>
            <w:rPr>
              <w:lang w:val="es-ES_tradnl"/>
            </w:rPr>
            <w:t>Plazo de constitución del equipo, y</w:t>
          </w:r>
        </w:p>
        <w:p w14:paraId="53EEAD10" w14:textId="77777777" w:rsidR="000A0F6B" w:rsidRDefault="000A0F6B" w:rsidP="000A0F6B">
          <w:pPr>
            <w:pStyle w:val="Prrafodelista"/>
            <w:numPr>
              <w:ilvl w:val="0"/>
              <w:numId w:val="46"/>
            </w:numPr>
            <w:rPr>
              <w:lang w:val="es-ES_tradnl"/>
            </w:rPr>
          </w:pPr>
          <w:r>
            <w:rPr>
              <w:lang w:val="es-ES_tradnl"/>
            </w:rPr>
            <w:t>Plazo de realización de los trabajos.</w:t>
          </w:r>
        </w:p>
        <w:p w14:paraId="590780CB" w14:textId="77777777" w:rsidR="000A0F6B" w:rsidRDefault="000A0F6B" w:rsidP="00DF6EBC">
          <w:pPr>
            <w:rPr>
              <w:b/>
              <w:bCs/>
            </w:rPr>
          </w:pPr>
        </w:p>
        <w:p w14:paraId="6E9A8A27" w14:textId="0184A701" w:rsidR="00DF6EBC" w:rsidRPr="002C14A6" w:rsidRDefault="00932955" w:rsidP="00DF6EBC">
          <w:pPr>
            <w:rPr>
              <w:color w:val="FF0000"/>
            </w:rPr>
          </w:pPr>
          <w:r w:rsidRPr="002C14A6">
            <w:rPr>
              <w:b/>
              <w:bCs/>
            </w:rPr>
            <w:t>Plazo para constituir el equipo de trabajo</w:t>
          </w:r>
          <w:r w:rsidRPr="002C14A6">
            <w:t xml:space="preserve">: </w:t>
          </w:r>
          <w:r w:rsidR="00DF6EBC" w:rsidRPr="002C14A6">
            <w:t xml:space="preserve">15 días naturales, a contar desde </w:t>
          </w:r>
          <w:r w:rsidRPr="002C14A6">
            <w:t>la</w:t>
          </w:r>
          <w:r w:rsidR="00DF6EBC" w:rsidRPr="002C14A6">
            <w:t xml:space="preserve"> fecha</w:t>
          </w:r>
          <w:r w:rsidRPr="002C14A6">
            <w:t xml:space="preserve"> de inicio del contrato</w:t>
          </w:r>
          <w:r w:rsidR="00DF6EBC" w:rsidRPr="002C14A6">
            <w:t xml:space="preserve">. </w:t>
          </w:r>
        </w:p>
        <w:p w14:paraId="731280E2" w14:textId="77777777" w:rsidR="00DF6EBC" w:rsidRPr="002C14A6" w:rsidRDefault="00DF6EBC" w:rsidP="00DF6EBC">
          <w:pPr>
            <w:rPr>
              <w:rFonts w:cstheme="minorHAnsi"/>
              <w:bCs/>
            </w:rPr>
          </w:pPr>
          <w:r w:rsidRPr="002C14A6">
            <w:rPr>
              <w:rFonts w:cstheme="minorHAnsi"/>
            </w:rPr>
            <w:t>Una vez constituido el equipo de trabajo, el contratista deberá comunicarlo al organismo</w:t>
          </w:r>
          <w:r w:rsidRPr="002C14A6">
            <w:rPr>
              <w:rFonts w:cstheme="minorHAnsi"/>
              <w:bCs/>
            </w:rPr>
            <w:t xml:space="preserve">, que convocará la reunión de inicio. En esta reunión ambas partes firmarán un acta de inicio de los trabajos. </w:t>
          </w:r>
        </w:p>
        <w:p w14:paraId="59B56806" w14:textId="6E80C295" w:rsidR="00DF6EBC" w:rsidRDefault="00DF6EBC" w:rsidP="000A0F6B">
          <w:pPr>
            <w:rPr>
              <w:rFonts w:cstheme="minorHAnsi"/>
              <w:bCs/>
            </w:rPr>
          </w:pPr>
          <w:r w:rsidRPr="002C14A6">
            <w:rPr>
              <w:rFonts w:cstheme="minorHAnsi"/>
              <w:bCs/>
            </w:rPr>
            <w:t xml:space="preserve">Si el contratista no hubiera comunicado la constitución del equipo en el plazo de 15 días, el organismo </w:t>
          </w:r>
          <w:r w:rsidR="00932955" w:rsidRPr="002C14A6">
            <w:rPr>
              <w:rFonts w:cstheme="minorHAnsi"/>
              <w:bCs/>
            </w:rPr>
            <w:t>convocará igualmente la reunión de inicio y ambas partes firmarán el acta de inicio.</w:t>
          </w:r>
          <w:r w:rsidR="000A0F6B">
            <w:rPr>
              <w:rFonts w:cstheme="minorHAnsi"/>
              <w:bCs/>
            </w:rPr>
            <w:t xml:space="preserve"> El contratista podrá solicitar ante el órgano de contratación una ampliación del plazo conforme al art. 29.3 LCSP.</w:t>
          </w:r>
        </w:p>
        <w:p w14:paraId="31C8859F" w14:textId="45352A93" w:rsidR="00DF6EBC" w:rsidRPr="000A0F6B" w:rsidRDefault="00DF6EBC" w:rsidP="00731264">
          <w:pPr>
            <w:rPr>
              <w:rFonts w:cstheme="minorHAnsi"/>
              <w:color w:val="0070C0"/>
            </w:rPr>
          </w:pPr>
          <w:r w:rsidRPr="002C14A6">
            <w:rPr>
              <w:rFonts w:cstheme="minorHAnsi"/>
              <w:b/>
            </w:rPr>
            <w:t xml:space="preserve">Plazo de </w:t>
          </w:r>
          <w:r w:rsidR="000A0F6B">
            <w:rPr>
              <w:rFonts w:cstheme="minorHAnsi"/>
              <w:b/>
            </w:rPr>
            <w:t>realización</w:t>
          </w:r>
          <w:r w:rsidRPr="002C14A6">
            <w:rPr>
              <w:rFonts w:cstheme="minorHAnsi"/>
              <w:b/>
            </w:rPr>
            <w:t xml:space="preserve"> </w:t>
          </w:r>
          <w:r w:rsidR="00932955" w:rsidRPr="002C14A6">
            <w:rPr>
              <w:rFonts w:cstheme="minorHAnsi"/>
              <w:b/>
            </w:rPr>
            <w:t>de los trabajos</w:t>
          </w:r>
          <w:r w:rsidRPr="002C14A6">
            <w:rPr>
              <w:rFonts w:cstheme="minorHAnsi"/>
            </w:rPr>
            <w:t xml:space="preserve">: </w:t>
          </w:r>
          <w:sdt>
            <w:sdtPr>
              <w:rPr>
                <w:rFonts w:cstheme="minorHAnsi"/>
              </w:rPr>
              <w:id w:val="1889756658"/>
              <w:lock w:val="sdtLocked"/>
              <w:placeholder>
                <w:docPart w:val="DefaultPlaceholder_-1854013440"/>
              </w:placeholder>
            </w:sdtPr>
            <w:sdtEndPr>
              <w:rPr>
                <w:color w:val="0070C0"/>
              </w:rPr>
            </w:sdtEndPr>
            <w:sdtContent>
              <w:r w:rsidRPr="002C14A6">
                <w:rPr>
                  <w:rFonts w:cstheme="minorHAnsi"/>
                  <w:color w:val="0070C0"/>
                </w:rPr>
                <w:t>xxx días / semanas / meses / años</w:t>
              </w:r>
            </w:sdtContent>
          </w:sdt>
          <w:r w:rsidR="00932955" w:rsidRPr="002C14A6">
            <w:rPr>
              <w:rFonts w:cstheme="minorHAnsi"/>
              <w:bCs/>
            </w:rPr>
            <w:t xml:space="preserve">, a contar </w:t>
          </w:r>
          <w:r w:rsidR="00681B56" w:rsidRPr="002C14A6">
            <w:rPr>
              <w:rFonts w:cstheme="minorHAnsi"/>
              <w:bCs/>
            </w:rPr>
            <w:t>desde la</w:t>
          </w:r>
          <w:r w:rsidR="007A1146" w:rsidRPr="002C14A6">
            <w:rPr>
              <w:rFonts w:cstheme="minorHAnsi"/>
              <w:bCs/>
            </w:rPr>
            <w:t xml:space="preserve"> fecha de </w:t>
          </w:r>
          <w:r w:rsidR="00932955" w:rsidRPr="002C14A6">
            <w:rPr>
              <w:rFonts w:cstheme="minorHAnsi"/>
              <w:bCs/>
            </w:rPr>
            <w:t>firma del acta de inicio</w:t>
          </w:r>
          <w:r w:rsidR="007A1146" w:rsidRPr="002C14A6">
            <w:rPr>
              <w:rFonts w:cstheme="minorHAnsi"/>
              <w:bCs/>
            </w:rPr>
            <w:t xml:space="preserve"> o, en su defecto, desde el final del plazo para constituir el equipo de trabajo</w:t>
          </w:r>
          <w:r w:rsidR="00932955" w:rsidRPr="002C14A6">
            <w:rPr>
              <w:rFonts w:cstheme="minorHAnsi"/>
              <w:bCs/>
            </w:rPr>
            <w:t>.</w:t>
          </w:r>
        </w:p>
      </w:sdtContent>
    </w:sdt>
    <w:p w14:paraId="25E161FD" w14:textId="0F49B5E1" w:rsidR="003F3361" w:rsidRPr="00791480" w:rsidRDefault="003F3361" w:rsidP="003F3361">
      <w:pPr>
        <w:keepNext/>
        <w:spacing w:before="120" w:line="260" w:lineRule="exact"/>
        <w:rPr>
          <w:rFonts w:cstheme="minorHAnsi"/>
          <w:i/>
          <w:color w:val="0070C0"/>
          <w:sz w:val="18"/>
          <w:szCs w:val="18"/>
        </w:rPr>
      </w:pPr>
    </w:p>
    <w:p w14:paraId="49BA2DBA" w14:textId="77777777" w:rsidR="008D03A2" w:rsidRDefault="008D03A2" w:rsidP="008D03A2">
      <w:pPr>
        <w:pStyle w:val="CaptuloDL2"/>
        <w:numPr>
          <w:ilvl w:val="1"/>
          <w:numId w:val="19"/>
        </w:numPr>
        <w:outlineLvl w:val="1"/>
      </w:pPr>
      <w:bookmarkStart w:id="6" w:name="_Toc102641724"/>
      <w:bookmarkStart w:id="7" w:name="_Toc207125163"/>
      <w:bookmarkEnd w:id="6"/>
      <w:r>
        <w:t>Prórroga del contrato específico</w:t>
      </w:r>
      <w:bookmarkEnd w:id="7"/>
    </w:p>
    <w:sdt>
      <w:sdtPr>
        <w:rPr>
          <w:rFonts w:cstheme="minorHAnsi"/>
        </w:rPr>
        <w:id w:val="-484317916"/>
        <w:lock w:val="sdtContentLocked"/>
        <w:placeholder>
          <w:docPart w:val="DefaultPlaceholder_-1854013440"/>
        </w:placeholder>
      </w:sdtPr>
      <w:sdtEndPr>
        <w:rPr>
          <w:b/>
        </w:rPr>
      </w:sdtEndPr>
      <w:sdtContent>
        <w:p w14:paraId="06790BD2" w14:textId="5E1BF4F6" w:rsidR="008D03A2" w:rsidRDefault="008D03A2" w:rsidP="008D03A2">
          <w:pPr>
            <w:rPr>
              <w:rFonts w:cstheme="minorHAnsi"/>
            </w:rPr>
          </w:pPr>
          <w:r>
            <w:rPr>
              <w:rFonts w:cstheme="minorHAnsi"/>
            </w:rPr>
            <w:t xml:space="preserve">El presente contrato específico es prorrogable en </w:t>
          </w:r>
          <w:r w:rsidRPr="00BB57C4">
            <w:rPr>
              <w:rFonts w:cstheme="minorHAnsi"/>
              <w:b/>
              <w:bCs/>
            </w:rPr>
            <w:t>aquellas prestaciones que se hayan indicado en el apartado 2</w:t>
          </w:r>
          <w:r>
            <w:rPr>
              <w:rFonts w:cstheme="minorHAnsi"/>
            </w:rPr>
            <w:t>, en las siguientes condiciones:</w:t>
          </w:r>
        </w:p>
        <w:p w14:paraId="6CC73A33" w14:textId="77777777" w:rsidR="008D03A2" w:rsidRPr="00BB57C4" w:rsidRDefault="008D03A2" w:rsidP="008D03A2">
          <w:pPr>
            <w:pStyle w:val="Prrafodelista"/>
            <w:numPr>
              <w:ilvl w:val="0"/>
              <w:numId w:val="3"/>
            </w:numPr>
          </w:pPr>
          <w:r w:rsidRPr="00BB57C4">
            <w:rPr>
              <w:rFonts w:cstheme="minorHAnsi"/>
            </w:rPr>
            <w:t>Se prevé una única prórroga, manteniendo inalterables las características del contrato específico durante la misma. Esta prórroga sólo podrá ser formalizada mientras el sistema dinámico de adquisición siga en vigor y la empresa adjudicataria esté admitida en el mismo en el momento de formalizarla.</w:t>
          </w:r>
        </w:p>
        <w:p w14:paraId="3210983C" w14:textId="77777777" w:rsidR="008D03A2" w:rsidRPr="00BB57C4" w:rsidRDefault="008D03A2" w:rsidP="008D03A2">
          <w:pPr>
            <w:pStyle w:val="Prrafodelista"/>
            <w:numPr>
              <w:ilvl w:val="0"/>
              <w:numId w:val="3"/>
            </w:numPr>
          </w:pPr>
          <w:r w:rsidRPr="00BB57C4">
            <w:t>La prórroga será obligatoria para el contratista, cuando su preaviso se produzca en los términos establecidos en el artículo 29.2 de la LCSP.</w:t>
          </w:r>
        </w:p>
        <w:p w14:paraId="41AD0A3E" w14:textId="60BD87DA" w:rsidR="008D03A2" w:rsidRPr="00BB57C4" w:rsidRDefault="008D03A2" w:rsidP="008D03A2">
          <w:pPr>
            <w:pStyle w:val="Prrafodelista"/>
            <w:numPr>
              <w:ilvl w:val="0"/>
              <w:numId w:val="3"/>
            </w:numPr>
          </w:pPr>
          <w:r w:rsidRPr="00BB57C4">
            <w:lastRenderedPageBreak/>
            <w:t xml:space="preserve">Duración de la prórroga: </w:t>
          </w:r>
          <w:sdt>
            <w:sdtPr>
              <w:id w:val="-1004360267"/>
              <w:lock w:val="sdtLocked"/>
              <w:placeholder>
                <w:docPart w:val="DefaultPlaceholder_-1854013440"/>
              </w:placeholder>
            </w:sdtPr>
            <w:sdtEndPr>
              <w:rPr>
                <w:rFonts w:cstheme="minorHAnsi"/>
                <w:i/>
                <w:color w:val="0070C0"/>
              </w:rPr>
            </w:sdtEndPr>
            <w:sdtContent>
              <w:r w:rsidRPr="00BB57C4">
                <w:rPr>
                  <w:rFonts w:cstheme="minorHAnsi"/>
                  <w:i/>
                  <w:color w:val="0070C0"/>
                </w:rPr>
                <w:t>XXX meses. La duración total del contrato incluyendo la prórroga no puede exceder de 5 años. La duración de la prórroga no puede exceder la de la duración inicial del servicio contratado.</w:t>
              </w:r>
            </w:sdtContent>
          </w:sdt>
        </w:p>
        <w:p w14:paraId="266EBB33" w14:textId="29C5F081" w:rsidR="008D03A2" w:rsidRPr="00BB57C4" w:rsidRDefault="008D03A2" w:rsidP="008D03A2">
          <w:pPr>
            <w:pStyle w:val="Prrafodelista"/>
            <w:numPr>
              <w:ilvl w:val="0"/>
              <w:numId w:val="3"/>
            </w:numPr>
            <w:spacing w:line="276" w:lineRule="auto"/>
            <w:jc w:val="left"/>
            <w:rPr>
              <w:rFonts w:cstheme="minorHAnsi"/>
              <w:b/>
            </w:rPr>
          </w:pPr>
          <w:r w:rsidRPr="00BB57C4">
            <w:t xml:space="preserve">Plazo de preaviso en los términos del artículo 29.2 de la LCSP: </w:t>
          </w:r>
          <w:r w:rsidRPr="00BB57C4">
            <w:rPr>
              <w:rFonts w:cstheme="minorHAnsi"/>
              <w:b/>
            </w:rPr>
            <w:t>2 meses</w:t>
          </w:r>
        </w:p>
      </w:sdtContent>
    </w:sdt>
    <w:p w14:paraId="011062BB" w14:textId="77777777" w:rsidR="008D03A2" w:rsidRPr="00DD3289" w:rsidRDefault="008D03A2" w:rsidP="008D03A2">
      <w:pPr>
        <w:spacing w:line="276" w:lineRule="auto"/>
        <w:jc w:val="left"/>
        <w:rPr>
          <w:rFonts w:cstheme="minorHAnsi"/>
          <w:b/>
          <w:sz w:val="18"/>
          <w:szCs w:val="18"/>
        </w:rPr>
      </w:pPr>
    </w:p>
    <w:p w14:paraId="538A210E" w14:textId="4692DE87" w:rsidR="00605BA0" w:rsidRPr="008A02BB" w:rsidRDefault="00C47730" w:rsidP="00BB26DF">
      <w:pPr>
        <w:pStyle w:val="CaptuloDL1"/>
        <w:numPr>
          <w:ilvl w:val="0"/>
          <w:numId w:val="19"/>
        </w:numPr>
        <w:outlineLvl w:val="0"/>
      </w:pPr>
      <w:bookmarkStart w:id="8" w:name="_Toc207125164"/>
      <w:r>
        <w:t>VALOR ESTIMADO DEL CONTRATO Y PRESUPUESTO DE LICITACIÓN</w:t>
      </w:r>
      <w:bookmarkEnd w:id="8"/>
    </w:p>
    <w:p w14:paraId="5A00FD98" w14:textId="49D9D8FB" w:rsidR="00FE2841" w:rsidRDefault="004E543F" w:rsidP="00BB26DF">
      <w:pPr>
        <w:pStyle w:val="CaptuloDL2"/>
        <w:numPr>
          <w:ilvl w:val="1"/>
          <w:numId w:val="19"/>
        </w:numPr>
        <w:outlineLvl w:val="1"/>
      </w:pPr>
      <w:bookmarkStart w:id="9" w:name="_Toc207125165"/>
      <w:r>
        <w:t>Presupuesto de licitación y aplicaciones presupuestarias</w:t>
      </w:r>
      <w:bookmarkEnd w:id="9"/>
    </w:p>
    <w:tbl>
      <w:tblPr>
        <w:tblStyle w:val="Tablaconcuadrcula"/>
        <w:tblW w:w="0" w:type="auto"/>
        <w:jc w:val="center"/>
        <w:tblLook w:val="04A0" w:firstRow="1" w:lastRow="0" w:firstColumn="1" w:lastColumn="0" w:noHBand="0" w:noVBand="1"/>
        <w:tblCaption w:val="Tabla de tres columnas"/>
        <w:tblDescription w:val="Tabla de tres columnas. El encabezado describe los campos y la segunda fila se debe rellenar."/>
      </w:tblPr>
      <w:tblGrid>
        <w:gridCol w:w="2010"/>
        <w:gridCol w:w="1560"/>
        <w:gridCol w:w="2147"/>
      </w:tblGrid>
      <w:tr w:rsidR="003F4251" w:rsidRPr="00316CF3" w14:paraId="355FAFB8" w14:textId="77777777" w:rsidTr="009B4F86">
        <w:trPr>
          <w:tblHeader/>
          <w:jc w:val="center"/>
        </w:trPr>
        <w:tc>
          <w:tcPr>
            <w:tcW w:w="2010" w:type="dxa"/>
          </w:tcPr>
          <w:p w14:paraId="42C7BBD2" w14:textId="0C0A1F90" w:rsidR="003F4251" w:rsidRPr="00316CF3" w:rsidRDefault="003F4251" w:rsidP="003F4251">
            <w:pPr>
              <w:jc w:val="center"/>
              <w:rPr>
                <w:rFonts w:cstheme="minorHAnsi"/>
                <w:b/>
                <w:bCs/>
                <w:sz w:val="18"/>
                <w:szCs w:val="18"/>
              </w:rPr>
            </w:pPr>
            <w:r>
              <w:rPr>
                <w:rFonts w:cstheme="minorHAnsi"/>
                <w:b/>
                <w:bCs/>
                <w:sz w:val="18"/>
                <w:szCs w:val="18"/>
              </w:rPr>
              <w:t>Presupuesto</w:t>
            </w:r>
            <w:r w:rsidRPr="00316CF3">
              <w:rPr>
                <w:rFonts w:cstheme="minorHAnsi"/>
                <w:b/>
                <w:bCs/>
                <w:sz w:val="18"/>
                <w:szCs w:val="18"/>
              </w:rPr>
              <w:t xml:space="preserve"> sin IVA</w:t>
            </w:r>
            <w:r>
              <w:rPr>
                <w:rStyle w:val="Refdenotaalpie"/>
                <w:rFonts w:cstheme="minorHAnsi"/>
                <w:b/>
                <w:bCs/>
                <w:sz w:val="18"/>
                <w:szCs w:val="18"/>
              </w:rPr>
              <w:footnoteReference w:id="1"/>
            </w:r>
            <w:r>
              <w:rPr>
                <w:rFonts w:cstheme="minorHAnsi"/>
                <w:b/>
                <w:bCs/>
                <w:sz w:val="18"/>
                <w:szCs w:val="18"/>
              </w:rPr>
              <w:t xml:space="preserve"> (€)</w:t>
            </w:r>
          </w:p>
        </w:tc>
        <w:tc>
          <w:tcPr>
            <w:tcW w:w="1560" w:type="dxa"/>
          </w:tcPr>
          <w:p w14:paraId="037D39A4" w14:textId="77777777" w:rsidR="003F4251" w:rsidRPr="00316CF3" w:rsidRDefault="003F4251" w:rsidP="003F4251">
            <w:pPr>
              <w:jc w:val="center"/>
              <w:rPr>
                <w:rFonts w:cstheme="minorHAnsi"/>
                <w:b/>
                <w:bCs/>
                <w:sz w:val="18"/>
                <w:szCs w:val="18"/>
              </w:rPr>
            </w:pPr>
            <w:r w:rsidRPr="00316CF3">
              <w:rPr>
                <w:rFonts w:cstheme="minorHAnsi"/>
                <w:b/>
                <w:bCs/>
                <w:sz w:val="18"/>
                <w:szCs w:val="18"/>
              </w:rPr>
              <w:t>IVA</w:t>
            </w:r>
            <w:r>
              <w:rPr>
                <w:rFonts w:cstheme="minorHAnsi"/>
                <w:b/>
                <w:bCs/>
                <w:sz w:val="18"/>
                <w:szCs w:val="18"/>
              </w:rPr>
              <w:t xml:space="preserve"> (€)</w:t>
            </w:r>
          </w:p>
        </w:tc>
        <w:tc>
          <w:tcPr>
            <w:tcW w:w="2147" w:type="dxa"/>
          </w:tcPr>
          <w:p w14:paraId="7618ED97" w14:textId="77777777" w:rsidR="003F4251" w:rsidRPr="00316CF3" w:rsidRDefault="003F4251" w:rsidP="003F4251">
            <w:pPr>
              <w:jc w:val="center"/>
              <w:rPr>
                <w:rFonts w:cstheme="minorHAnsi"/>
                <w:b/>
                <w:bCs/>
                <w:sz w:val="18"/>
                <w:szCs w:val="18"/>
              </w:rPr>
            </w:pPr>
            <w:r>
              <w:rPr>
                <w:rFonts w:cstheme="minorHAnsi"/>
                <w:b/>
                <w:bCs/>
                <w:sz w:val="18"/>
                <w:szCs w:val="18"/>
              </w:rPr>
              <w:t>Presupuesto</w:t>
            </w:r>
            <w:r w:rsidRPr="00316CF3">
              <w:rPr>
                <w:rFonts w:cstheme="minorHAnsi"/>
                <w:b/>
                <w:bCs/>
                <w:sz w:val="18"/>
                <w:szCs w:val="18"/>
              </w:rPr>
              <w:t xml:space="preserve"> con IVA</w:t>
            </w:r>
            <w:r>
              <w:rPr>
                <w:rFonts w:cstheme="minorHAnsi"/>
                <w:b/>
                <w:bCs/>
                <w:sz w:val="18"/>
                <w:szCs w:val="18"/>
              </w:rPr>
              <w:t xml:space="preserve"> (€)</w:t>
            </w:r>
          </w:p>
        </w:tc>
      </w:tr>
      <w:tr w:rsidR="003F4251" w:rsidRPr="0075204E" w14:paraId="594F7539" w14:textId="77777777" w:rsidTr="003F4251">
        <w:trPr>
          <w:jc w:val="center"/>
        </w:trPr>
        <w:tc>
          <w:tcPr>
            <w:tcW w:w="2010" w:type="dxa"/>
          </w:tcPr>
          <w:p w14:paraId="32E4F50B" w14:textId="2D785033" w:rsidR="003F4251" w:rsidRPr="0075204E" w:rsidRDefault="003F4251" w:rsidP="003F4251">
            <w:pPr>
              <w:jc w:val="center"/>
              <w:rPr>
                <w:rFonts w:cstheme="minorHAnsi"/>
                <w:bCs/>
                <w:sz w:val="18"/>
                <w:szCs w:val="18"/>
              </w:rPr>
            </w:pPr>
          </w:p>
        </w:tc>
        <w:tc>
          <w:tcPr>
            <w:tcW w:w="1560" w:type="dxa"/>
          </w:tcPr>
          <w:p w14:paraId="1499809D" w14:textId="7C2EE0F0" w:rsidR="003F4251" w:rsidRPr="0075204E" w:rsidRDefault="003F4251" w:rsidP="003F4251">
            <w:pPr>
              <w:jc w:val="center"/>
              <w:rPr>
                <w:rFonts w:cstheme="minorHAnsi"/>
                <w:bCs/>
                <w:sz w:val="18"/>
                <w:szCs w:val="18"/>
              </w:rPr>
            </w:pPr>
          </w:p>
        </w:tc>
        <w:tc>
          <w:tcPr>
            <w:tcW w:w="2147" w:type="dxa"/>
          </w:tcPr>
          <w:p w14:paraId="5FE7C3CD" w14:textId="4AAD7A05" w:rsidR="003F4251" w:rsidRPr="0075204E" w:rsidRDefault="003F4251" w:rsidP="003F4251">
            <w:pPr>
              <w:jc w:val="center"/>
              <w:rPr>
                <w:rFonts w:cstheme="minorHAnsi"/>
                <w:bCs/>
                <w:sz w:val="18"/>
                <w:szCs w:val="18"/>
              </w:rPr>
            </w:pPr>
          </w:p>
        </w:tc>
      </w:tr>
    </w:tbl>
    <w:p w14:paraId="4460ACC0" w14:textId="77777777" w:rsidR="002C64BF" w:rsidRDefault="002C64BF"/>
    <w:p w14:paraId="435C81F6" w14:textId="42FECF3A" w:rsidR="008A02BB" w:rsidRPr="00CA229A" w:rsidRDefault="008A02BB">
      <w:pPr>
        <w:rPr>
          <w:i/>
          <w:color w:val="0070C0"/>
        </w:rPr>
      </w:pPr>
      <w:r w:rsidRPr="00BB617D">
        <w:t xml:space="preserve">Las obligaciones económicas que se deriven para la Administración por el cumplimiento del contrato </w:t>
      </w:r>
      <w:r w:rsidR="00F73C96">
        <w:t>serán financiadas por el</w:t>
      </w:r>
      <w:r w:rsidRPr="00BB617D">
        <w:t xml:space="preserve"> Presupuesto de Gastos del</w:t>
      </w:r>
      <w:r>
        <w:t xml:space="preserve"> organismo </w:t>
      </w:r>
      <w:r w:rsidRPr="00BB617D">
        <w:t xml:space="preserve">&lt;&lt;  </w:t>
      </w:r>
      <w:r w:rsidRPr="00CA229A">
        <w:rPr>
          <w:i/>
          <w:color w:val="0070C0"/>
        </w:rPr>
        <w:t xml:space="preserve">poner el </w:t>
      </w:r>
      <w:r>
        <w:rPr>
          <w:i/>
          <w:color w:val="0070C0"/>
        </w:rPr>
        <w:t>organismo</w:t>
      </w:r>
      <w:r w:rsidRPr="00BB617D">
        <w:t xml:space="preserve">    &gt;&gt;, Centro de Gestión &lt;&lt;  </w:t>
      </w:r>
      <w:r w:rsidRPr="00CA229A">
        <w:rPr>
          <w:i/>
          <w:color w:val="0070C0"/>
        </w:rPr>
        <w:t>poner el centro</w:t>
      </w:r>
      <w:r w:rsidRPr="00BB617D">
        <w:t xml:space="preserve"> &gt;&gt;,  </w:t>
      </w:r>
      <w:r w:rsidR="00F73C96">
        <w:t xml:space="preserve">con cargo a las siguientes anualidades y aplicaciones presupuestarias: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305"/>
        <w:gridCol w:w="1418"/>
        <w:gridCol w:w="1275"/>
        <w:gridCol w:w="1985"/>
      </w:tblGrid>
      <w:tr w:rsidR="00AE2D5F" w:rsidRPr="00BB617D" w14:paraId="3DAF0D0F" w14:textId="77777777" w:rsidTr="00E21582">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7755" w14:textId="36500ED1" w:rsidR="00AE2D5F" w:rsidRDefault="00AE2D5F" w:rsidP="004175A8">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5DEFB" w14:textId="7DE71A8F" w:rsidR="00AE2D5F" w:rsidRPr="00BB617D" w:rsidRDefault="00AE2D5F" w:rsidP="004175A8">
            <w:pPr>
              <w:autoSpaceDE w:val="0"/>
              <w:autoSpaceDN w:val="0"/>
              <w:adjustRightInd w:val="0"/>
              <w:spacing w:after="0"/>
              <w:jc w:val="center"/>
              <w:rPr>
                <w:rFonts w:cstheme="minorHAnsi"/>
                <w:b/>
                <w:color w:val="000000"/>
                <w:sz w:val="20"/>
                <w:szCs w:val="20"/>
              </w:rPr>
            </w:pPr>
            <w:r>
              <w:rPr>
                <w:rFonts w:cstheme="minorHAnsi"/>
                <w:b/>
                <w:sz w:val="20"/>
                <w:szCs w:val="20"/>
              </w:rPr>
              <w:t>202</w:t>
            </w:r>
            <w:r w:rsidR="00511A44">
              <w:rPr>
                <w:rFonts w:cstheme="minorHAnsi"/>
                <w:b/>
                <w:sz w:val="20"/>
                <w:szCs w:val="20"/>
              </w:rPr>
              <w:t>5</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81BD2" w14:textId="71FE24F1" w:rsidR="00AE2D5F" w:rsidRPr="00937697" w:rsidRDefault="00AE2D5F" w:rsidP="004175A8">
            <w:pPr>
              <w:autoSpaceDE w:val="0"/>
              <w:autoSpaceDN w:val="0"/>
              <w:adjustRightInd w:val="0"/>
              <w:spacing w:after="0"/>
              <w:jc w:val="center"/>
              <w:rPr>
                <w:rFonts w:cstheme="minorHAnsi"/>
                <w:b/>
                <w:sz w:val="20"/>
                <w:szCs w:val="20"/>
              </w:rPr>
            </w:pPr>
            <w:r>
              <w:rPr>
                <w:rFonts w:cstheme="minorHAnsi"/>
                <w:b/>
                <w:sz w:val="20"/>
                <w:szCs w:val="20"/>
              </w:rPr>
              <w:t>202</w:t>
            </w:r>
            <w:r w:rsidR="00511A44">
              <w:rPr>
                <w:rFonts w:cstheme="minorHAnsi"/>
                <w:b/>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042EC" w14:textId="445C2033" w:rsidR="00AE2D5F" w:rsidRPr="00937697" w:rsidRDefault="00AE2D5F" w:rsidP="004175A8">
            <w:pPr>
              <w:autoSpaceDE w:val="0"/>
              <w:autoSpaceDN w:val="0"/>
              <w:adjustRightInd w:val="0"/>
              <w:spacing w:after="0"/>
              <w:jc w:val="center"/>
              <w:rPr>
                <w:rFonts w:cstheme="minorHAnsi"/>
                <w:b/>
                <w:sz w:val="20"/>
                <w:szCs w:val="20"/>
              </w:rPr>
            </w:pPr>
            <w:r>
              <w:rPr>
                <w:rFonts w:cstheme="minorHAnsi"/>
                <w:b/>
                <w:sz w:val="20"/>
                <w:szCs w:val="20"/>
              </w:rPr>
              <w:t>202</w:t>
            </w:r>
            <w:r w:rsidR="00511A44">
              <w:rPr>
                <w:rFonts w:cstheme="minorHAnsi"/>
                <w:b/>
                <w:sz w:val="20"/>
                <w:szCs w:val="20"/>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42655" w14:textId="0EB6D0FC"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sz w:val="20"/>
                <w:szCs w:val="20"/>
              </w:rPr>
              <w:t>202</w:t>
            </w:r>
            <w:r w:rsidR="00511A44">
              <w:rPr>
                <w:rFonts w:cstheme="minorHAnsi"/>
                <w:b/>
                <w:bCs/>
                <w:sz w:val="20"/>
                <w:szCs w:val="20"/>
              </w:rPr>
              <w:t>8</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7979" w14:textId="4AE0E7C7"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AE2D5F" w:rsidRPr="00BB617D" w14:paraId="25DEE215" w14:textId="77777777" w:rsidTr="00E21582">
        <w:trPr>
          <w:trHeight w:val="410"/>
        </w:trPr>
        <w:tc>
          <w:tcPr>
            <w:tcW w:w="1559" w:type="dxa"/>
            <w:tcBorders>
              <w:top w:val="single" w:sz="4" w:space="0" w:color="auto"/>
              <w:left w:val="single" w:sz="4" w:space="0" w:color="auto"/>
              <w:bottom w:val="single" w:sz="4" w:space="0" w:color="auto"/>
              <w:right w:val="single" w:sz="4" w:space="0" w:color="auto"/>
            </w:tcBorders>
          </w:tcPr>
          <w:p w14:paraId="7D043EE4" w14:textId="77777777" w:rsidR="00AE2D5F" w:rsidRPr="0064485B" w:rsidRDefault="00AE2D5F" w:rsidP="004175A8">
            <w:pPr>
              <w:tabs>
                <w:tab w:val="left" w:pos="284"/>
                <w:tab w:val="left" w:pos="8222"/>
              </w:tabs>
              <w:jc w:val="center"/>
              <w:rPr>
                <w:i/>
                <w:color w:val="0070C0"/>
              </w:rPr>
            </w:pPr>
          </w:p>
        </w:tc>
        <w:tc>
          <w:tcPr>
            <w:tcW w:w="1559" w:type="dxa"/>
            <w:tcBorders>
              <w:top w:val="single" w:sz="4" w:space="0" w:color="auto"/>
              <w:left w:val="single" w:sz="4" w:space="0" w:color="auto"/>
              <w:bottom w:val="single" w:sz="4" w:space="0" w:color="auto"/>
              <w:right w:val="single" w:sz="4" w:space="0" w:color="auto"/>
            </w:tcBorders>
          </w:tcPr>
          <w:p w14:paraId="7F94BB5B" w14:textId="5DDCDC82" w:rsidR="00AE2D5F" w:rsidRPr="0064485B" w:rsidRDefault="00AE2D5F" w:rsidP="004175A8">
            <w:pPr>
              <w:tabs>
                <w:tab w:val="left" w:pos="284"/>
                <w:tab w:val="left" w:pos="8222"/>
              </w:tabs>
              <w:jc w:val="center"/>
              <w:rPr>
                <w:i/>
                <w:color w:val="0070C0"/>
              </w:rPr>
            </w:pPr>
          </w:p>
        </w:tc>
        <w:tc>
          <w:tcPr>
            <w:tcW w:w="1305" w:type="dxa"/>
            <w:tcBorders>
              <w:top w:val="single" w:sz="4" w:space="0" w:color="auto"/>
              <w:left w:val="single" w:sz="4" w:space="0" w:color="auto"/>
              <w:bottom w:val="single" w:sz="4" w:space="0" w:color="auto"/>
              <w:right w:val="single" w:sz="4" w:space="0" w:color="auto"/>
            </w:tcBorders>
          </w:tcPr>
          <w:p w14:paraId="07E49A22" w14:textId="77777777" w:rsidR="00AE2D5F" w:rsidRPr="00BB617D" w:rsidRDefault="00AE2D5F" w:rsidP="004175A8">
            <w:pPr>
              <w:tabs>
                <w:tab w:val="left" w:pos="284"/>
                <w:tab w:val="left" w:pos="8222"/>
              </w:tabs>
              <w:jc w:val="right"/>
              <w:rPr>
                <w:rFonts w:cstheme="minorHAnsi"/>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F9B86E" w14:textId="77777777" w:rsidR="00AE2D5F" w:rsidRPr="00BB617D" w:rsidRDefault="00AE2D5F" w:rsidP="004175A8">
            <w:pPr>
              <w:tabs>
                <w:tab w:val="left" w:pos="284"/>
                <w:tab w:val="left" w:pos="8222"/>
              </w:tabs>
              <w:jc w:val="right"/>
              <w:rPr>
                <w:rFonts w:cstheme="minorHAns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22548FF" w14:textId="77777777" w:rsidR="00AE2D5F" w:rsidRPr="00BB617D" w:rsidRDefault="00AE2D5F"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6E5434" w14:textId="77777777" w:rsidR="00AE2D5F" w:rsidRPr="00BB617D" w:rsidRDefault="00AE2D5F" w:rsidP="004175A8">
            <w:pPr>
              <w:tabs>
                <w:tab w:val="left" w:pos="284"/>
                <w:tab w:val="left" w:pos="8222"/>
              </w:tabs>
              <w:jc w:val="right"/>
              <w:rPr>
                <w:rFonts w:cstheme="minorHAnsi"/>
                <w:sz w:val="18"/>
                <w:szCs w:val="18"/>
              </w:rPr>
            </w:pPr>
          </w:p>
        </w:tc>
      </w:tr>
    </w:tbl>
    <w:p w14:paraId="391EE375" w14:textId="77777777" w:rsidR="008A02BB" w:rsidRPr="00BB617D" w:rsidRDefault="008A02BB" w:rsidP="008A02BB">
      <w:pPr>
        <w:pStyle w:val="Textonotapie"/>
        <w:rPr>
          <w:rFonts w:cstheme="minorHAnsi"/>
          <w:color w:val="FF0000"/>
          <w:sz w:val="16"/>
          <w:szCs w:val="16"/>
        </w:rPr>
      </w:pPr>
    </w:p>
    <w:p w14:paraId="3D972158" w14:textId="4AEC9DCD" w:rsidR="003F4251" w:rsidRDefault="003F4251" w:rsidP="00BB26DF">
      <w:pPr>
        <w:pStyle w:val="CaptuloDL2"/>
        <w:numPr>
          <w:ilvl w:val="1"/>
          <w:numId w:val="19"/>
        </w:numPr>
        <w:outlineLvl w:val="1"/>
      </w:pPr>
      <w:bookmarkStart w:id="10" w:name="_Toc85465700"/>
      <w:bookmarkStart w:id="11" w:name="_Toc207125166"/>
      <w:r w:rsidRPr="003F4251">
        <w:t>Tramitación del expediente (a efectos presupuestarios)</w:t>
      </w:r>
      <w:bookmarkEnd w:id="10"/>
      <w:bookmarkEnd w:id="11"/>
    </w:p>
    <w:p w14:paraId="726EA0EE" w14:textId="54896459" w:rsidR="003F4251" w:rsidRDefault="003F4251" w:rsidP="003F4251">
      <w:pPr>
        <w:rPr>
          <w:lang w:val="es-ES_tradnl"/>
        </w:rPr>
      </w:pPr>
      <w:r>
        <w:rPr>
          <w:lang w:val="es-ES_tradnl"/>
        </w:rPr>
        <w:t>(  ) Ordinaria</w:t>
      </w:r>
      <w:r w:rsidR="0096125F">
        <w:rPr>
          <w:lang w:val="es-ES_tradnl"/>
        </w:rPr>
        <w:t>.</w:t>
      </w:r>
    </w:p>
    <w:p w14:paraId="47DB4660" w14:textId="388C07E9" w:rsidR="004175A8" w:rsidRDefault="003F4251" w:rsidP="00BE6AA7">
      <w:pPr>
        <w:spacing w:after="0"/>
        <w:rPr>
          <w:lang w:val="es-ES_tradnl"/>
        </w:rPr>
      </w:pPr>
      <w:r>
        <w:rPr>
          <w:lang w:val="es-ES_tradnl"/>
        </w:rPr>
        <w:t>(  ) Anticipada</w:t>
      </w:r>
      <w:r w:rsidR="0096125F">
        <w:rPr>
          <w:lang w:val="es-ES_tradnl"/>
        </w:rPr>
        <w:t>:</w:t>
      </w:r>
      <w:r>
        <w:rPr>
          <w:lang w:val="es-ES_tradnl"/>
        </w:rPr>
        <w:t xml:space="preserve"> </w:t>
      </w:r>
    </w:p>
    <w:p w14:paraId="78F94716" w14:textId="02386084" w:rsidR="003F4251" w:rsidRDefault="00BE6AA7" w:rsidP="004175A8">
      <w:pPr>
        <w:spacing w:after="0"/>
        <w:ind w:left="708"/>
        <w:rPr>
          <w:sz w:val="20"/>
          <w:szCs w:val="20"/>
          <w:lang w:val="es-ES_tradnl"/>
        </w:rPr>
      </w:pPr>
      <w:r w:rsidRPr="004175A8">
        <w:rPr>
          <w:rFonts w:cstheme="minorHAnsi"/>
          <w:sz w:val="20"/>
          <w:szCs w:val="20"/>
        </w:rPr>
        <w:t xml:space="preserve">Se hace constar que el plazo de ejecución comenzará a partir del </w:t>
      </w:r>
      <w:r w:rsidRPr="004175A8">
        <w:rPr>
          <w:rFonts w:cstheme="minorHAnsi"/>
          <w:i/>
          <w:color w:val="0070C0"/>
          <w:sz w:val="20"/>
          <w:szCs w:val="20"/>
        </w:rPr>
        <w:t>1 de enero de 202X o fecha posterior</w:t>
      </w:r>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003F4251" w:rsidRPr="004175A8">
        <w:rPr>
          <w:sz w:val="20"/>
          <w:szCs w:val="20"/>
          <w:lang w:val="es-ES_tradnl"/>
        </w:rPr>
        <w:t>acuerdo con el artículo 117.2 de la LCSP y la normativa contable de aplicación</w:t>
      </w:r>
      <w:r w:rsidRPr="004175A8">
        <w:rPr>
          <w:sz w:val="20"/>
          <w:szCs w:val="20"/>
          <w:lang w:val="es-ES_tradnl"/>
        </w:rPr>
        <w:t xml:space="preserve">. </w:t>
      </w:r>
    </w:p>
    <w:p w14:paraId="63EF3FB5" w14:textId="77777777" w:rsidR="007D4339" w:rsidRDefault="007D4339" w:rsidP="004175A8">
      <w:pPr>
        <w:spacing w:after="0"/>
        <w:ind w:left="708"/>
        <w:rPr>
          <w:color w:val="0070C0"/>
          <w:sz w:val="20"/>
          <w:szCs w:val="20"/>
          <w:lang w:val="es-ES_tradnl"/>
        </w:rPr>
      </w:pPr>
    </w:p>
    <w:p w14:paraId="372F632A" w14:textId="77777777" w:rsidR="007A1601" w:rsidRDefault="007A1601" w:rsidP="004175A8">
      <w:pPr>
        <w:spacing w:after="0"/>
        <w:ind w:left="708"/>
        <w:rPr>
          <w:color w:val="0070C0"/>
          <w:sz w:val="20"/>
          <w:szCs w:val="20"/>
          <w:lang w:val="es-ES_tradnl"/>
        </w:rPr>
      </w:pPr>
    </w:p>
    <w:p w14:paraId="0D15B092" w14:textId="77777777" w:rsidR="009E222E" w:rsidRPr="00BB617D" w:rsidRDefault="009E222E" w:rsidP="009E222E">
      <w:pPr>
        <w:pStyle w:val="CaptuloDL2"/>
        <w:numPr>
          <w:ilvl w:val="1"/>
          <w:numId w:val="19"/>
        </w:numPr>
        <w:outlineLvl w:val="1"/>
      </w:pPr>
      <w:bookmarkStart w:id="12" w:name="_Toc91680769"/>
      <w:bookmarkStart w:id="13" w:name="_Toc207125170"/>
      <w:bookmarkStart w:id="14" w:name="_Toc207125167"/>
      <w:r w:rsidRPr="00EC320F">
        <w:t>Modificación</w:t>
      </w:r>
      <w:r>
        <w:t xml:space="preserve"> del contrato específico</w:t>
      </w:r>
      <w:bookmarkEnd w:id="12"/>
      <w:bookmarkEnd w:id="13"/>
    </w:p>
    <w:p w14:paraId="1423783B" w14:textId="14090EDD" w:rsidR="009E222E" w:rsidRDefault="009E222E" w:rsidP="009E222E">
      <w:r>
        <w:t>Este contrato específico podrá ser modificado durante su vigencia, en los supuestos de modificación legal contemplados en el artículo 205 de la LCSP y en los supuestos de</w:t>
      </w:r>
      <w:r w:rsidR="00045C4B">
        <w:t xml:space="preserve"> la</w:t>
      </w:r>
      <w:r>
        <w:t xml:space="preserve"> </w:t>
      </w:r>
      <w:r w:rsidR="00045C4B">
        <w:t>cláusula</w:t>
      </w:r>
      <w:r>
        <w:t xml:space="preserve"> 27.18 del PCAP. </w:t>
      </w:r>
    </w:p>
    <w:p w14:paraId="2FC822D6" w14:textId="0C11F287" w:rsidR="009E222E" w:rsidRDefault="009E222E" w:rsidP="009E222E">
      <w:r>
        <w:rPr>
          <w:rFonts w:ascii="Calibri" w:hAnsi="Calibri" w:cs="Calibri"/>
        </w:rPr>
        <w:lastRenderedPageBreak/>
        <w:t xml:space="preserve">Serán de aplicación las siguientes condiciones: </w:t>
      </w:r>
      <w:r>
        <w:rPr>
          <w:rFonts w:cstheme="minorHAnsi"/>
          <w:i/>
          <w:color w:val="0070C0"/>
        </w:rPr>
        <w:t xml:space="preserve">(Si no están previstas </w:t>
      </w:r>
      <w:r w:rsidR="00045C4B">
        <w:rPr>
          <w:rFonts w:cstheme="minorHAnsi"/>
          <w:i/>
          <w:color w:val="0070C0"/>
        </w:rPr>
        <w:t>condiciones de modificación del contrato específico distintas a las de la cláusula 27.18 del PCAP</w:t>
      </w:r>
      <w:r>
        <w:rPr>
          <w:rFonts w:cstheme="minorHAnsi"/>
          <w:i/>
          <w:color w:val="0070C0"/>
        </w:rPr>
        <w:t>, eliminar todo el texto que figura a continuación y en su lugar indicar “NO APLICA”)</w:t>
      </w:r>
    </w:p>
    <w:p w14:paraId="2BED3672" w14:textId="77777777" w:rsidR="009E222E" w:rsidRPr="00850426" w:rsidRDefault="009E222E" w:rsidP="009E222E">
      <w:pPr>
        <w:pStyle w:val="Prrafodelista"/>
        <w:numPr>
          <w:ilvl w:val="0"/>
          <w:numId w:val="4"/>
        </w:numPr>
        <w:spacing w:after="0"/>
        <w:rPr>
          <w:rFonts w:ascii="Calibri" w:hAnsi="Calibri" w:cs="Calibri"/>
        </w:rPr>
      </w:pPr>
      <w:r w:rsidRPr="00850426">
        <w:rPr>
          <w:rFonts w:ascii="Calibri" w:hAnsi="Calibri" w:cs="Calibri"/>
        </w:rPr>
        <w:t>Porcentaje máximo</w:t>
      </w:r>
      <w:r>
        <w:rPr>
          <w:rFonts w:ascii="Calibri" w:hAnsi="Calibri" w:cs="Calibri"/>
        </w:rPr>
        <w:t xml:space="preserve"> de todas las modificaciones</w:t>
      </w:r>
      <w:r w:rsidRPr="00850426">
        <w:rPr>
          <w:rFonts w:ascii="Calibri" w:hAnsi="Calibri" w:cs="Calibri"/>
        </w:rPr>
        <w:t xml:space="preserve">, sobre el precio </w:t>
      </w:r>
      <w:r>
        <w:rPr>
          <w:rFonts w:ascii="Calibri" w:hAnsi="Calibri" w:cs="Calibri"/>
        </w:rPr>
        <w:t xml:space="preserve">inicial </w:t>
      </w:r>
      <w:r w:rsidRPr="00850426">
        <w:rPr>
          <w:rFonts w:ascii="Calibri" w:hAnsi="Calibri" w:cs="Calibri"/>
        </w:rPr>
        <w:t xml:space="preserve">de adjudicación: </w:t>
      </w:r>
      <w:r w:rsidRPr="00850426">
        <w:rPr>
          <w:rFonts w:cstheme="minorHAnsi"/>
          <w:i/>
          <w:color w:val="0070C0"/>
        </w:rPr>
        <w:t>XX (no superior al 20%)</w:t>
      </w:r>
      <w:r>
        <w:rPr>
          <w:rFonts w:cstheme="minorHAnsi"/>
          <w:i/>
          <w:color w:val="0070C0"/>
        </w:rPr>
        <w:t>;</w:t>
      </w:r>
    </w:p>
    <w:p w14:paraId="464E90ED" w14:textId="77777777" w:rsidR="009E222E" w:rsidRDefault="009E222E" w:rsidP="009E222E">
      <w:pPr>
        <w:pStyle w:val="Prrafodelista"/>
        <w:numPr>
          <w:ilvl w:val="0"/>
          <w:numId w:val="4"/>
        </w:numPr>
      </w:pPr>
      <w:r>
        <w:t>Circunstancias admitidas para modificar el contrato específico</w:t>
      </w:r>
      <w:r>
        <w:rPr>
          <w:rStyle w:val="Refdenotaalpie"/>
        </w:rPr>
        <w:footnoteReference w:id="2"/>
      </w:r>
      <w:r>
        <w:t xml:space="preserve">: </w:t>
      </w:r>
    </w:p>
    <w:p w14:paraId="4F1AA1F3" w14:textId="77777777" w:rsidR="009E222E" w:rsidRPr="0085273B" w:rsidRDefault="009E222E" w:rsidP="009E222E">
      <w:pPr>
        <w:pStyle w:val="Prrafodelista"/>
        <w:numPr>
          <w:ilvl w:val="1"/>
          <w:numId w:val="4"/>
        </w:numPr>
        <w:rPr>
          <w:rFonts w:cstheme="minorHAnsi"/>
          <w:i/>
          <w:color w:val="0070C0"/>
        </w:rPr>
      </w:pPr>
      <w:r w:rsidRPr="0085273B">
        <w:rPr>
          <w:rFonts w:cstheme="minorHAnsi"/>
          <w:i/>
          <w:color w:val="0070C0"/>
        </w:rPr>
        <w:t>Circunstancia 1</w:t>
      </w:r>
      <w:r>
        <w:rPr>
          <w:rFonts w:cstheme="minorHAnsi"/>
          <w:i/>
          <w:color w:val="0070C0"/>
        </w:rPr>
        <w:t xml:space="preserve"> </w:t>
      </w:r>
    </w:p>
    <w:p w14:paraId="4BC3B68D" w14:textId="77777777" w:rsidR="009E222E" w:rsidRDefault="009E222E" w:rsidP="009E222E">
      <w:pPr>
        <w:pStyle w:val="Prrafodelista"/>
        <w:numPr>
          <w:ilvl w:val="1"/>
          <w:numId w:val="4"/>
        </w:numPr>
        <w:rPr>
          <w:rFonts w:cstheme="minorHAnsi"/>
          <w:i/>
          <w:color w:val="0070C0"/>
        </w:rPr>
      </w:pPr>
      <w:r w:rsidRPr="0085273B">
        <w:rPr>
          <w:rFonts w:cstheme="minorHAnsi"/>
          <w:i/>
          <w:color w:val="0070C0"/>
        </w:rPr>
        <w:t>Circunstancia 2</w:t>
      </w:r>
      <w:r>
        <w:rPr>
          <w:rFonts w:cstheme="minorHAnsi"/>
          <w:i/>
          <w:color w:val="0070C0"/>
        </w:rPr>
        <w:t xml:space="preserve"> </w:t>
      </w:r>
    </w:p>
    <w:p w14:paraId="2E3F1FCE" w14:textId="77777777" w:rsidR="009E222E" w:rsidRDefault="009E222E" w:rsidP="009E222E">
      <w:pPr>
        <w:pStyle w:val="Prrafodelista"/>
        <w:numPr>
          <w:ilvl w:val="1"/>
          <w:numId w:val="4"/>
        </w:numPr>
        <w:rPr>
          <w:rFonts w:cstheme="minorHAnsi"/>
          <w:i/>
          <w:color w:val="0070C0"/>
        </w:rPr>
      </w:pPr>
      <w:r w:rsidRPr="0085273B">
        <w:rPr>
          <w:rFonts w:cstheme="minorHAnsi"/>
          <w:i/>
          <w:color w:val="0070C0"/>
        </w:rPr>
        <w:t>…</w:t>
      </w:r>
    </w:p>
    <w:p w14:paraId="46B400D8" w14:textId="77777777" w:rsidR="009E222E" w:rsidRPr="008818A1" w:rsidRDefault="009E222E" w:rsidP="009E222E">
      <w:pPr>
        <w:rPr>
          <w:rFonts w:cstheme="minorHAnsi"/>
          <w:i/>
          <w:color w:val="0070C0"/>
        </w:rPr>
      </w:pPr>
    </w:p>
    <w:p w14:paraId="25EAC35E" w14:textId="1923A96A" w:rsidR="007A1601" w:rsidRDefault="007A1601" w:rsidP="007A1601">
      <w:pPr>
        <w:pStyle w:val="CaptuloDL2"/>
        <w:numPr>
          <w:ilvl w:val="1"/>
          <w:numId w:val="19"/>
        </w:numPr>
        <w:outlineLvl w:val="1"/>
      </w:pPr>
      <w:r>
        <w:t>Valor estimado</w:t>
      </w:r>
      <w:bookmarkEnd w:id="14"/>
    </w:p>
    <w:p w14:paraId="070DE8A3" w14:textId="705AEEE0" w:rsidR="00161740" w:rsidRPr="00971DD3" w:rsidRDefault="00161740" w:rsidP="002436CF">
      <w:pPr>
        <w:rPr>
          <w:lang w:val="es-ES_tradnl"/>
        </w:rPr>
      </w:pPr>
      <w:r w:rsidRPr="00971DD3">
        <w:rPr>
          <w:lang w:val="es-ES_tradnl"/>
        </w:rPr>
        <w:t>Conforme a lo previsto en el artículo 101.5 de la LCSP el valor estimado asciende a</w:t>
      </w:r>
      <w:r w:rsidR="00D009C1" w:rsidRPr="00971DD3">
        <w:rPr>
          <w:lang w:val="es-ES_tradnl"/>
        </w:rPr>
        <w:t xml:space="preserve"> </w:t>
      </w:r>
      <w:r w:rsidR="00D009C1" w:rsidRPr="00BE1E10">
        <w:rPr>
          <w:b/>
          <w:i/>
          <w:color w:val="0070C0"/>
        </w:rPr>
        <w:t>xxxxxxxxxxxxx</w:t>
      </w:r>
      <w:r w:rsidR="00D009C1" w:rsidRPr="00971DD3">
        <w:rPr>
          <w:b/>
          <w:lang w:val="es-ES_tradnl"/>
        </w:rPr>
        <w:t xml:space="preserve"> euros</w:t>
      </w:r>
      <w:r w:rsidR="00D009C1" w:rsidRPr="00971DD3">
        <w:rPr>
          <w:lang w:val="es-ES_tradnl"/>
        </w:rPr>
        <w:t>, según el siguiente desglose</w:t>
      </w:r>
      <w:r w:rsidRPr="00971DD3">
        <w:rPr>
          <w:lang w:val="es-ES_tradnl"/>
        </w:rPr>
        <w:t xml:space="preserve">: </w:t>
      </w:r>
    </w:p>
    <w:tbl>
      <w:tblPr>
        <w:tblStyle w:val="Tablaconcuadrcula"/>
        <w:tblW w:w="0" w:type="auto"/>
        <w:jc w:val="center"/>
        <w:tblLook w:val="04A0" w:firstRow="1" w:lastRow="0" w:firstColumn="1" w:lastColumn="0" w:noHBand="0" w:noVBand="1"/>
        <w:tblCaption w:val="Tabla de dos columnas"/>
        <w:tblDescription w:val="Tabla de dos columnas. La columna izquierda describe los campos y la columna derecha se debe rellenar."/>
      </w:tblPr>
      <w:tblGrid>
        <w:gridCol w:w="5267"/>
        <w:gridCol w:w="2010"/>
      </w:tblGrid>
      <w:tr w:rsidR="00161740" w:rsidRPr="00FF4C70" w14:paraId="54D8F383" w14:textId="77777777" w:rsidTr="0091438E">
        <w:trPr>
          <w:tblHeader/>
          <w:jc w:val="center"/>
        </w:trPr>
        <w:tc>
          <w:tcPr>
            <w:tcW w:w="5267" w:type="dxa"/>
          </w:tcPr>
          <w:p w14:paraId="77FA415A" w14:textId="77777777" w:rsidR="00161740" w:rsidRPr="00FF4C70" w:rsidRDefault="00161740" w:rsidP="00761396">
            <w:pPr>
              <w:jc w:val="center"/>
              <w:rPr>
                <w:rFonts w:cstheme="minorHAnsi"/>
                <w:b/>
                <w:bCs/>
                <w:sz w:val="18"/>
                <w:szCs w:val="18"/>
              </w:rPr>
            </w:pPr>
            <w:r w:rsidRPr="00FF4C70">
              <w:rPr>
                <w:rFonts w:cstheme="minorHAnsi"/>
                <w:b/>
                <w:bCs/>
                <w:sz w:val="18"/>
                <w:szCs w:val="18"/>
              </w:rPr>
              <w:t>Valor estimado</w:t>
            </w:r>
          </w:p>
        </w:tc>
        <w:tc>
          <w:tcPr>
            <w:tcW w:w="2010" w:type="dxa"/>
          </w:tcPr>
          <w:p w14:paraId="56AA0D9C" w14:textId="77777777" w:rsidR="00161740" w:rsidRPr="00FF4C70" w:rsidRDefault="00161740" w:rsidP="00761396">
            <w:pPr>
              <w:jc w:val="center"/>
              <w:rPr>
                <w:rFonts w:cstheme="minorHAnsi"/>
                <w:b/>
                <w:bCs/>
                <w:sz w:val="18"/>
                <w:szCs w:val="18"/>
              </w:rPr>
            </w:pPr>
            <w:r w:rsidRPr="00FF4C70">
              <w:rPr>
                <w:rFonts w:cstheme="minorHAnsi"/>
                <w:b/>
                <w:bCs/>
                <w:sz w:val="18"/>
                <w:szCs w:val="18"/>
              </w:rPr>
              <w:t>Importe (€)</w:t>
            </w:r>
          </w:p>
        </w:tc>
      </w:tr>
      <w:tr w:rsidR="00161740" w:rsidRPr="00FF4C70" w14:paraId="55A15528" w14:textId="77777777" w:rsidTr="00761396">
        <w:trPr>
          <w:jc w:val="center"/>
        </w:trPr>
        <w:tc>
          <w:tcPr>
            <w:tcW w:w="5267" w:type="dxa"/>
          </w:tcPr>
          <w:p w14:paraId="2202BA44" w14:textId="77777777" w:rsidR="00161740" w:rsidRPr="00FF4C70" w:rsidRDefault="00161740" w:rsidP="00761396">
            <w:pPr>
              <w:jc w:val="left"/>
              <w:rPr>
                <w:rFonts w:cstheme="minorHAnsi"/>
                <w:bCs/>
                <w:sz w:val="18"/>
                <w:szCs w:val="18"/>
              </w:rPr>
            </w:pPr>
            <w:r>
              <w:rPr>
                <w:rFonts w:cstheme="minorHAnsi"/>
                <w:bCs/>
                <w:sz w:val="18"/>
                <w:szCs w:val="18"/>
              </w:rPr>
              <w:t>Importe total de la prestación</w:t>
            </w:r>
            <w:r w:rsidRPr="00FF4C70">
              <w:rPr>
                <w:rFonts w:cstheme="minorHAnsi"/>
                <w:bCs/>
                <w:sz w:val="18"/>
                <w:szCs w:val="18"/>
              </w:rPr>
              <w:t>, sin IVA</w:t>
            </w:r>
          </w:p>
        </w:tc>
        <w:tc>
          <w:tcPr>
            <w:tcW w:w="2010" w:type="dxa"/>
          </w:tcPr>
          <w:p w14:paraId="5DB075BA" w14:textId="77D08E03" w:rsidR="00161740" w:rsidRPr="00D009C1" w:rsidRDefault="00161740" w:rsidP="00761396">
            <w:pPr>
              <w:jc w:val="right"/>
              <w:rPr>
                <w:rFonts w:cstheme="minorHAnsi"/>
                <w:bCs/>
                <w:sz w:val="18"/>
                <w:szCs w:val="18"/>
                <w:highlight w:val="yellow"/>
              </w:rPr>
            </w:pPr>
          </w:p>
        </w:tc>
      </w:tr>
      <w:tr w:rsidR="00161740" w:rsidRPr="00FF4C70" w14:paraId="21EC400A" w14:textId="77777777" w:rsidTr="00761396">
        <w:trPr>
          <w:jc w:val="center"/>
        </w:trPr>
        <w:tc>
          <w:tcPr>
            <w:tcW w:w="5267" w:type="dxa"/>
          </w:tcPr>
          <w:p w14:paraId="294CD1A6" w14:textId="77777777" w:rsidR="00161740" w:rsidRPr="00FF4C70" w:rsidRDefault="00161740" w:rsidP="00761396">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tc>
          <w:tcPr>
            <w:tcW w:w="2010" w:type="dxa"/>
          </w:tcPr>
          <w:p w14:paraId="03139949" w14:textId="16E4F105" w:rsidR="00161740" w:rsidRPr="00D009C1" w:rsidRDefault="00161740" w:rsidP="00761396">
            <w:pPr>
              <w:jc w:val="right"/>
              <w:rPr>
                <w:rFonts w:cstheme="minorHAnsi"/>
                <w:bCs/>
                <w:sz w:val="18"/>
                <w:szCs w:val="18"/>
                <w:highlight w:val="yellow"/>
              </w:rPr>
            </w:pPr>
          </w:p>
        </w:tc>
      </w:tr>
      <w:tr w:rsidR="00161740" w:rsidRPr="00FF4C70" w14:paraId="33F67C17" w14:textId="77777777" w:rsidTr="00761396">
        <w:trPr>
          <w:jc w:val="center"/>
        </w:trPr>
        <w:tc>
          <w:tcPr>
            <w:tcW w:w="5267" w:type="dxa"/>
          </w:tcPr>
          <w:p w14:paraId="7F619427" w14:textId="72C5A38A" w:rsidR="00161740" w:rsidRPr="00FF4C70" w:rsidRDefault="00161740" w:rsidP="00161740">
            <w:pPr>
              <w:jc w:val="left"/>
              <w:rPr>
                <w:rFonts w:cstheme="minorHAnsi"/>
                <w:bCs/>
                <w:sz w:val="18"/>
                <w:szCs w:val="18"/>
              </w:rPr>
            </w:pPr>
            <w:r w:rsidRPr="00FF4C70">
              <w:rPr>
                <w:rFonts w:cstheme="minorHAnsi"/>
                <w:bCs/>
                <w:sz w:val="18"/>
                <w:szCs w:val="18"/>
              </w:rPr>
              <w:t>Importe máximo de la eventual prórroga, sin IVA</w:t>
            </w:r>
          </w:p>
        </w:tc>
        <w:tc>
          <w:tcPr>
            <w:tcW w:w="2010" w:type="dxa"/>
            <w:tcBorders>
              <w:bottom w:val="single" w:sz="4" w:space="0" w:color="auto"/>
            </w:tcBorders>
          </w:tcPr>
          <w:p w14:paraId="5D7D88D0" w14:textId="67FEFDE4" w:rsidR="00161740" w:rsidRPr="00D009C1" w:rsidRDefault="00161740" w:rsidP="00761396">
            <w:pPr>
              <w:jc w:val="right"/>
              <w:rPr>
                <w:rFonts w:cstheme="minorHAnsi"/>
                <w:bCs/>
                <w:sz w:val="18"/>
                <w:szCs w:val="18"/>
                <w:highlight w:val="yellow"/>
              </w:rPr>
            </w:pPr>
          </w:p>
        </w:tc>
      </w:tr>
      <w:tr w:rsidR="00161740" w:rsidRPr="00FF4C70" w14:paraId="65C83E5A" w14:textId="77777777" w:rsidTr="00761396">
        <w:trPr>
          <w:jc w:val="center"/>
        </w:trPr>
        <w:tc>
          <w:tcPr>
            <w:tcW w:w="5267" w:type="dxa"/>
          </w:tcPr>
          <w:p w14:paraId="120340BF" w14:textId="77777777" w:rsidR="00161740" w:rsidRPr="00FF4C70" w:rsidRDefault="00161740" w:rsidP="00761396">
            <w:pPr>
              <w:jc w:val="center"/>
              <w:rPr>
                <w:rFonts w:cstheme="minorHAnsi"/>
                <w:b/>
                <w:bCs/>
                <w:sz w:val="18"/>
                <w:szCs w:val="18"/>
              </w:rPr>
            </w:pPr>
            <w:r w:rsidRPr="00FF4C70">
              <w:rPr>
                <w:rFonts w:cstheme="minorHAnsi"/>
                <w:b/>
                <w:bCs/>
                <w:sz w:val="18"/>
                <w:szCs w:val="18"/>
              </w:rPr>
              <w:t>TOTAL</w:t>
            </w:r>
          </w:p>
        </w:tc>
        <w:tc>
          <w:tcPr>
            <w:tcW w:w="2010" w:type="dxa"/>
          </w:tcPr>
          <w:p w14:paraId="21D79051" w14:textId="3C5F130F" w:rsidR="00161740" w:rsidRPr="00D009C1" w:rsidRDefault="00161740" w:rsidP="00761396">
            <w:pPr>
              <w:jc w:val="right"/>
              <w:rPr>
                <w:rFonts w:cstheme="minorHAnsi"/>
                <w:b/>
                <w:bCs/>
                <w:sz w:val="18"/>
                <w:szCs w:val="18"/>
                <w:highlight w:val="yellow"/>
              </w:rPr>
            </w:pPr>
          </w:p>
        </w:tc>
      </w:tr>
    </w:tbl>
    <w:p w14:paraId="790ADD6C" w14:textId="59262F0E" w:rsidR="006806C9" w:rsidRPr="00791480" w:rsidRDefault="006806C9" w:rsidP="00161740">
      <w:pPr>
        <w:spacing w:before="120"/>
        <w:rPr>
          <w:i/>
          <w:color w:val="0070C0"/>
        </w:rPr>
      </w:pPr>
      <w:r>
        <w:rPr>
          <w:rFonts w:cstheme="minorHAnsi"/>
          <w:sz w:val="18"/>
          <w:szCs w:val="18"/>
        </w:rPr>
        <w:br/>
      </w:r>
      <w:r w:rsidRPr="00791480">
        <w:t>El contrato</w:t>
      </w:r>
      <w:r>
        <w:t xml:space="preserve">, conforme a los umbrales establecidos </w:t>
      </w:r>
      <w:r w:rsidR="00F73C96">
        <w:t xml:space="preserve">en la normativa contractual: </w:t>
      </w:r>
      <w:r w:rsidR="00F73C96" w:rsidRPr="00791480">
        <w:rPr>
          <w:i/>
          <w:color w:val="0070C0"/>
        </w:rPr>
        <w:t>(señalar lo que resulte procedente)</w:t>
      </w:r>
      <w:r w:rsidRPr="00791480">
        <w:rPr>
          <w:i/>
          <w:color w:val="0070C0"/>
        </w:rPr>
        <w:t xml:space="preserve"> </w:t>
      </w:r>
    </w:p>
    <w:p w14:paraId="160EEDE9" w14:textId="33161D64" w:rsidR="006806C9" w:rsidRPr="00791480" w:rsidRDefault="006806C9" w:rsidP="00161740">
      <w:pPr>
        <w:spacing w:before="120"/>
      </w:pPr>
      <w:r w:rsidRPr="00791480">
        <w:t xml:space="preserve">( </w:t>
      </w:r>
      <w:r>
        <w:t xml:space="preserve"> </w:t>
      </w:r>
      <w:r w:rsidRPr="00791480">
        <w:t xml:space="preserve"> ) </w:t>
      </w:r>
      <w:r w:rsidRPr="00791480">
        <w:rPr>
          <w:b/>
        </w:rPr>
        <w:t>SI</w:t>
      </w:r>
      <w:r w:rsidRPr="00791480">
        <w:t xml:space="preserve"> está sujeto a regulación armonizada</w:t>
      </w:r>
    </w:p>
    <w:p w14:paraId="03AE23F7" w14:textId="55047D22" w:rsidR="006806C9" w:rsidRPr="00791480" w:rsidRDefault="006806C9" w:rsidP="00161740">
      <w:pPr>
        <w:spacing w:before="120"/>
      </w:pPr>
      <w:r w:rsidRPr="00791480">
        <w:t xml:space="preserve">(  </w:t>
      </w:r>
      <w:r>
        <w:t xml:space="preserve"> </w:t>
      </w:r>
      <w:r w:rsidRPr="00791480">
        <w:t xml:space="preserve">) </w:t>
      </w:r>
      <w:r w:rsidRPr="00791480">
        <w:rPr>
          <w:b/>
        </w:rPr>
        <w:t>NO</w:t>
      </w:r>
      <w:r w:rsidRPr="00791480">
        <w:t xml:space="preserve"> está sujeto a regulación armonizada</w:t>
      </w:r>
    </w:p>
    <w:p w14:paraId="36E6BC82" w14:textId="768455BA" w:rsidR="007A1601" w:rsidRDefault="007A1601" w:rsidP="007A1601">
      <w:pPr>
        <w:pStyle w:val="CaptuloDL2"/>
        <w:numPr>
          <w:ilvl w:val="1"/>
          <w:numId w:val="19"/>
        </w:numPr>
        <w:outlineLvl w:val="1"/>
      </w:pPr>
      <w:bookmarkStart w:id="15" w:name="_Toc207125168"/>
      <w:r>
        <w:t>Determinación del precio del contrato</w:t>
      </w:r>
      <w:bookmarkEnd w:id="15"/>
    </w:p>
    <w:p w14:paraId="0C5F1F76" w14:textId="4CAE4C4F" w:rsidR="00161740" w:rsidRPr="00161740" w:rsidRDefault="00E67F52" w:rsidP="00161740">
      <w:pPr>
        <w:spacing w:after="0" w:line="300" w:lineRule="exact"/>
      </w:pPr>
      <w:r>
        <w:t>En el cálculo</w:t>
      </w:r>
      <w:r w:rsidR="00161740">
        <w:t xml:space="preserve"> del valor estimado </w:t>
      </w:r>
      <w:r>
        <w:t xml:space="preserve">se </w:t>
      </w:r>
      <w:r w:rsidR="00161740">
        <w:t>ha</w:t>
      </w:r>
      <w:r>
        <w:t>n tenido en cuenta los costes derivados de la aplicación de las normativas laborales vigentes,</w:t>
      </w:r>
      <w:r w:rsidR="00161740">
        <w:t xml:space="preserve"> considerado</w:t>
      </w:r>
      <w:r>
        <w:t xml:space="preserve"> </w:t>
      </w:r>
      <w:r w:rsidR="00161740">
        <w:t>los costes de personal que deberá</w:t>
      </w:r>
      <w:r w:rsidR="00D009C1">
        <w:t>n</w:t>
      </w:r>
      <w:r w:rsidR="00161740">
        <w:t xml:space="preserve"> encargarse de ejecutar la prestación</w:t>
      </w:r>
      <w:r>
        <w:t xml:space="preserve">. </w:t>
      </w:r>
    </w:p>
    <w:p w14:paraId="1EE8808D" w14:textId="77777777" w:rsidR="00161740" w:rsidRDefault="00161740" w:rsidP="00161740">
      <w:pPr>
        <w:spacing w:after="0"/>
        <w:rPr>
          <w:rFonts w:cstheme="minorHAnsi"/>
          <w:bCs/>
          <w:sz w:val="18"/>
          <w:szCs w:val="18"/>
        </w:rPr>
      </w:pPr>
    </w:p>
    <w:p w14:paraId="5C5B0DF9" w14:textId="0A77EB72" w:rsidR="00E67F52" w:rsidRPr="00161740" w:rsidRDefault="00161740" w:rsidP="00E67F52">
      <w:pPr>
        <w:spacing w:after="0" w:line="300" w:lineRule="exact"/>
      </w:pPr>
      <w:r w:rsidRPr="00161740">
        <w:t xml:space="preserve">El convenio colectivo sectorial de aplicación en los términos indicados es el </w:t>
      </w:r>
      <w:r w:rsidR="00A51ABB" w:rsidRPr="007A1601">
        <w:rPr>
          <w:rFonts w:cstheme="minorHAnsi"/>
          <w:i/>
          <w:color w:val="0070C0"/>
        </w:rPr>
        <w:t>XIX Convenio colectivo estatal de empresas de consultoría, tecnologías de la información y estudios de mercado y de la opinión pública</w:t>
      </w:r>
      <w:r w:rsidR="00A51ABB" w:rsidRPr="00161740">
        <w:t xml:space="preserve">, publicado en el BOE del día </w:t>
      </w:r>
      <w:r w:rsidR="00A51ABB">
        <w:t>16 de abril de 2025</w:t>
      </w:r>
      <w:r w:rsidR="00A51ABB" w:rsidRPr="00161740">
        <w:t xml:space="preserve"> mediante Resolución de </w:t>
      </w:r>
      <w:r w:rsidR="00A51ABB">
        <w:t>4 de abril de 2025</w:t>
      </w:r>
      <w:r w:rsidR="00A51ABB" w:rsidRPr="00161740">
        <w:t xml:space="preserve">, de la Dirección General de </w:t>
      </w:r>
      <w:r w:rsidR="00A51ABB">
        <w:t>Trabajo</w:t>
      </w:r>
      <w:r w:rsidRPr="00161740">
        <w:t>, por la que se registra y publica el citado Convenio.</w:t>
      </w:r>
      <w:r w:rsidR="00E67F52">
        <w:t xml:space="preserve"> No consta que exista diferencia por género en el Convenio colectivo que resulta de aplicación.</w:t>
      </w:r>
    </w:p>
    <w:p w14:paraId="42700408" w14:textId="77777777" w:rsidR="00161740" w:rsidRDefault="00161740" w:rsidP="00161740">
      <w:pPr>
        <w:spacing w:after="0" w:line="300" w:lineRule="exact"/>
        <w:rPr>
          <w:rFonts w:cstheme="minorHAnsi"/>
          <w:bCs/>
          <w:sz w:val="18"/>
          <w:szCs w:val="18"/>
        </w:rPr>
      </w:pPr>
    </w:p>
    <w:p w14:paraId="046D97E8" w14:textId="0D37CBAC" w:rsidR="00D009C1" w:rsidRDefault="00E67F52" w:rsidP="00D009C1">
      <w:pPr>
        <w:spacing w:after="0"/>
        <w:rPr>
          <w:rFonts w:cstheme="minorHAnsi"/>
          <w:i/>
          <w:color w:val="0070C0"/>
          <w:u w:val="single"/>
        </w:rPr>
      </w:pPr>
      <w:r>
        <w:t>Igualmente se han considerado</w:t>
      </w:r>
      <w:r w:rsidR="00161740" w:rsidRPr="00161740">
        <w:t xml:space="preserve"> otros costes que se deriven de la ejecución material de los servicios, lo</w:t>
      </w:r>
      <w:r w:rsidR="00161740">
        <w:t>s</w:t>
      </w:r>
      <w:r w:rsidR="00161740" w:rsidRPr="00161740">
        <w:t xml:space="preserve"> gastos generales de estructura</w:t>
      </w:r>
      <w:r w:rsidR="00D009C1">
        <w:t>, otros costes indirectos</w:t>
      </w:r>
      <w:r w:rsidR="00161740" w:rsidRPr="00161740">
        <w:t xml:space="preserve"> y el beneficio industrial</w:t>
      </w:r>
      <w:r w:rsidR="00D009C1">
        <w:t xml:space="preserve"> </w:t>
      </w:r>
      <w:r w:rsidR="00D009C1" w:rsidRPr="00D009C1">
        <w:rPr>
          <w:rFonts w:cstheme="minorHAnsi"/>
          <w:i/>
          <w:color w:val="0070C0"/>
        </w:rPr>
        <w:t xml:space="preserve">(Indicar </w:t>
      </w:r>
      <w:r w:rsidR="00D009C1" w:rsidRPr="002436CF">
        <w:rPr>
          <w:rFonts w:cstheme="minorHAnsi"/>
          <w:i/>
          <w:color w:val="0070C0"/>
        </w:rPr>
        <w:t>breve explicación del criterio</w:t>
      </w:r>
      <w:r w:rsidR="00C47730">
        <w:rPr>
          <w:rFonts w:cstheme="minorHAnsi"/>
          <w:i/>
          <w:color w:val="0070C0"/>
        </w:rPr>
        <w:t>,</w:t>
      </w:r>
      <w:r w:rsidR="00D009C1" w:rsidRPr="002436CF">
        <w:rPr>
          <w:rFonts w:cstheme="minorHAnsi"/>
          <w:i/>
          <w:color w:val="0070C0"/>
        </w:rPr>
        <w:t xml:space="preserve"> fuente </w:t>
      </w:r>
      <w:r w:rsidR="00D009C1">
        <w:rPr>
          <w:rFonts w:cstheme="minorHAnsi"/>
          <w:i/>
          <w:color w:val="0070C0"/>
        </w:rPr>
        <w:t xml:space="preserve">o referencia </w:t>
      </w:r>
      <w:r w:rsidR="00D009C1" w:rsidRPr="002436CF">
        <w:rPr>
          <w:rFonts w:cstheme="minorHAnsi"/>
          <w:i/>
          <w:color w:val="0070C0"/>
        </w:rPr>
        <w:t>utilizada para la determinación de</w:t>
      </w:r>
      <w:r w:rsidR="00D009C1">
        <w:rPr>
          <w:rFonts w:cstheme="minorHAnsi"/>
          <w:i/>
          <w:color w:val="0070C0"/>
        </w:rPr>
        <w:t xml:space="preserve"> estos</w:t>
      </w:r>
      <w:r w:rsidR="00D009C1" w:rsidRPr="002436CF">
        <w:rPr>
          <w:rFonts w:cstheme="minorHAnsi"/>
          <w:i/>
          <w:color w:val="0070C0"/>
        </w:rPr>
        <w:t xml:space="preserve"> </w:t>
      </w:r>
      <w:r w:rsidR="00D009C1" w:rsidRPr="002436CF">
        <w:rPr>
          <w:rFonts w:cstheme="minorHAnsi"/>
          <w:i/>
          <w:color w:val="0070C0"/>
          <w:u w:val="single"/>
        </w:rPr>
        <w:t>costes</w:t>
      </w:r>
      <w:r w:rsidR="00D009C1">
        <w:rPr>
          <w:rFonts w:cstheme="minorHAnsi"/>
          <w:i/>
          <w:color w:val="0070C0"/>
          <w:u w:val="single"/>
        </w:rPr>
        <w:t>)</w:t>
      </w:r>
    </w:p>
    <w:p w14:paraId="1AC61F07" w14:textId="0F993AB3" w:rsidR="00D009C1" w:rsidRPr="002436CF" w:rsidRDefault="00D009C1" w:rsidP="00D009C1">
      <w:pPr>
        <w:spacing w:after="0"/>
        <w:rPr>
          <w:rFonts w:cstheme="minorHAnsi"/>
          <w:i/>
          <w:color w:val="FF0000"/>
        </w:rPr>
      </w:pPr>
      <w:r w:rsidRPr="002436CF">
        <w:rPr>
          <w:rFonts w:cstheme="minorHAnsi"/>
          <w:i/>
          <w:color w:val="0070C0"/>
          <w:u w:val="single"/>
        </w:rPr>
        <w:t xml:space="preserve"> </w:t>
      </w:r>
    </w:p>
    <w:p w14:paraId="63346CC1" w14:textId="028DF394" w:rsidR="002436CF" w:rsidRDefault="002436CF" w:rsidP="00D009C1">
      <w:pPr>
        <w:spacing w:after="0" w:line="300" w:lineRule="exact"/>
      </w:pPr>
      <w:r w:rsidRPr="00BB617D">
        <w:t>El desglose de los costes directos e indirectos y otros eventuales gastos calculados para la determinación del presupuesto base de licitación, en aplicación del artículo 100.2 de la LCSP, es el siguiente:</w:t>
      </w:r>
    </w:p>
    <w:tbl>
      <w:tblPr>
        <w:tblW w:w="0" w:type="auto"/>
        <w:tblInd w:w="2061" w:type="dxa"/>
        <w:tblCellMar>
          <w:left w:w="0" w:type="dxa"/>
          <w:right w:w="0" w:type="dxa"/>
        </w:tblCellMar>
        <w:tblLook w:val="04A0" w:firstRow="1" w:lastRow="0" w:firstColumn="1" w:lastColumn="0" w:noHBand="0" w:noVBand="1"/>
      </w:tblPr>
      <w:tblGrid>
        <w:gridCol w:w="3174"/>
        <w:gridCol w:w="1843"/>
      </w:tblGrid>
      <w:tr w:rsidR="002436CF" w:rsidRPr="00026D33" w14:paraId="58D13BB1" w14:textId="77777777" w:rsidTr="00761396">
        <w:trPr>
          <w:trHeight w:val="133"/>
        </w:trPr>
        <w:tc>
          <w:tcPr>
            <w:tcW w:w="5017"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D3D040C" w14:textId="77777777" w:rsidR="002436CF" w:rsidRPr="00B600CC" w:rsidRDefault="002436CF" w:rsidP="002436CF">
            <w:pPr>
              <w:pStyle w:val="Textonotapie"/>
              <w:rPr>
                <w:rFonts w:cstheme="minorHAnsi"/>
                <w:b/>
                <w:bCs/>
                <w:i w:val="0"/>
                <w:sz w:val="22"/>
                <w:szCs w:val="22"/>
              </w:rPr>
            </w:pPr>
            <w:r w:rsidRPr="00B600CC">
              <w:rPr>
                <w:rFonts w:cstheme="minorHAnsi"/>
                <w:b/>
                <w:bCs/>
                <w:i w:val="0"/>
                <w:sz w:val="22"/>
                <w:szCs w:val="22"/>
              </w:rPr>
              <w:t>Desglose Precio</w:t>
            </w:r>
          </w:p>
        </w:tc>
      </w:tr>
      <w:tr w:rsidR="002436CF" w:rsidRPr="00026D33" w14:paraId="0A5F6ACA" w14:textId="77777777" w:rsidTr="00761396">
        <w:trPr>
          <w:trHeight w:val="133"/>
        </w:trPr>
        <w:tc>
          <w:tcPr>
            <w:tcW w:w="5017"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EBCE8A" w14:textId="77777777" w:rsidR="002436CF" w:rsidRPr="00B600CC" w:rsidRDefault="002436CF" w:rsidP="002436CF">
            <w:pPr>
              <w:pStyle w:val="Textonotapie"/>
              <w:rPr>
                <w:rFonts w:cstheme="minorHAnsi"/>
                <w:b/>
                <w:bCs/>
                <w:i w:val="0"/>
                <w:sz w:val="22"/>
                <w:szCs w:val="22"/>
              </w:rPr>
            </w:pPr>
            <w:r w:rsidRPr="00B600CC">
              <w:rPr>
                <w:rFonts w:cstheme="minorHAnsi"/>
                <w:b/>
                <w:bCs/>
                <w:i w:val="0"/>
                <w:sz w:val="22"/>
                <w:szCs w:val="22"/>
              </w:rPr>
              <w:t xml:space="preserve">Costes directos </w:t>
            </w:r>
          </w:p>
        </w:tc>
      </w:tr>
      <w:tr w:rsidR="002436CF" w:rsidRPr="00026D33" w14:paraId="3C35FFEB" w14:textId="77777777" w:rsidTr="00761396">
        <w:trPr>
          <w:trHeight w:val="133"/>
        </w:trPr>
        <w:tc>
          <w:tcPr>
            <w:tcW w:w="3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0752B" w14:textId="77777777" w:rsidR="002436CF" w:rsidRPr="00B600CC" w:rsidRDefault="002436CF" w:rsidP="002436CF">
            <w:pPr>
              <w:pStyle w:val="Textonotapie"/>
              <w:ind w:left="720"/>
              <w:rPr>
                <w:rFonts w:cstheme="minorHAnsi"/>
                <w:i w:val="0"/>
                <w:sz w:val="22"/>
                <w:szCs w:val="22"/>
              </w:rPr>
            </w:pPr>
            <w:r w:rsidRPr="00B600CC">
              <w:rPr>
                <w:rFonts w:cstheme="minorHAnsi"/>
                <w:i w:val="0"/>
                <w:sz w:val="22"/>
                <w:szCs w:val="22"/>
              </w:rPr>
              <w:t xml:space="preserve">Personal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BA56D" w14:textId="77777777" w:rsidR="002436CF" w:rsidRPr="00B600CC" w:rsidRDefault="002436CF" w:rsidP="002436CF">
            <w:pPr>
              <w:pStyle w:val="Textonotapie"/>
              <w:rPr>
                <w:rFonts w:cstheme="minorHAnsi"/>
                <w:i w:val="0"/>
                <w:color w:val="FF0000"/>
                <w:sz w:val="18"/>
                <w:szCs w:val="18"/>
              </w:rPr>
            </w:pPr>
          </w:p>
        </w:tc>
      </w:tr>
      <w:tr w:rsidR="002436CF" w:rsidRPr="00026D33" w14:paraId="318365DD" w14:textId="77777777" w:rsidTr="00761396">
        <w:trPr>
          <w:trHeight w:val="133"/>
        </w:trPr>
        <w:tc>
          <w:tcPr>
            <w:tcW w:w="3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7B27C" w14:textId="77777777" w:rsidR="002436CF" w:rsidRPr="00B600CC" w:rsidRDefault="002436CF" w:rsidP="002436CF">
            <w:pPr>
              <w:pStyle w:val="Textonotapie"/>
              <w:ind w:left="720"/>
              <w:rPr>
                <w:rFonts w:cstheme="minorHAnsi"/>
                <w:i w:val="0"/>
                <w:sz w:val="22"/>
                <w:szCs w:val="22"/>
              </w:rPr>
            </w:pPr>
            <w:r w:rsidRPr="00B600CC">
              <w:rPr>
                <w:rFonts w:cstheme="minorHAnsi"/>
                <w:i w:val="0"/>
                <w:sz w:val="22"/>
                <w:szCs w:val="22"/>
              </w:rPr>
              <w:t xml:space="preserve">Resto costes directos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73045" w14:textId="77777777" w:rsidR="002436CF" w:rsidRPr="00B600CC" w:rsidRDefault="002436CF" w:rsidP="002436CF">
            <w:pPr>
              <w:pStyle w:val="Textonotapie"/>
              <w:rPr>
                <w:rFonts w:cstheme="minorHAnsi"/>
                <w:i w:val="0"/>
                <w:color w:val="FF0000"/>
                <w:sz w:val="18"/>
                <w:szCs w:val="18"/>
              </w:rPr>
            </w:pPr>
          </w:p>
        </w:tc>
      </w:tr>
      <w:tr w:rsidR="002436CF" w:rsidRPr="00026D33" w14:paraId="7F3838A5" w14:textId="77777777" w:rsidTr="00761396">
        <w:trPr>
          <w:trHeight w:val="133"/>
        </w:trPr>
        <w:tc>
          <w:tcPr>
            <w:tcW w:w="31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79BDE" w14:textId="77777777" w:rsidR="002436CF" w:rsidRPr="00B600CC" w:rsidRDefault="002436CF" w:rsidP="002436CF">
            <w:pPr>
              <w:pStyle w:val="Textonotapie"/>
              <w:rPr>
                <w:rFonts w:cstheme="minorHAnsi"/>
                <w:b/>
                <w:bCs/>
                <w:i w:val="0"/>
                <w:sz w:val="22"/>
                <w:szCs w:val="22"/>
              </w:rPr>
            </w:pPr>
            <w:r w:rsidRPr="00B600CC">
              <w:rPr>
                <w:rFonts w:cstheme="minorHAnsi"/>
                <w:b/>
                <w:bCs/>
                <w:i w:val="0"/>
                <w:sz w:val="22"/>
                <w:szCs w:val="22"/>
              </w:rPr>
              <w:t xml:space="preserve">Costes indirectos + Gastos generales + Beneficio industrial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35032" w14:textId="77777777" w:rsidR="002436CF" w:rsidRPr="00B600CC" w:rsidRDefault="002436CF" w:rsidP="002436CF">
            <w:pPr>
              <w:pStyle w:val="Textonotapie"/>
              <w:rPr>
                <w:rFonts w:cstheme="minorHAnsi"/>
                <w:i w:val="0"/>
                <w:color w:val="FF0000"/>
                <w:sz w:val="18"/>
                <w:szCs w:val="18"/>
              </w:rPr>
            </w:pPr>
          </w:p>
        </w:tc>
      </w:tr>
      <w:tr w:rsidR="002436CF" w:rsidRPr="00026D33" w14:paraId="03FACB37" w14:textId="77777777" w:rsidTr="00761396">
        <w:trPr>
          <w:trHeight w:val="138"/>
        </w:trPr>
        <w:tc>
          <w:tcPr>
            <w:tcW w:w="3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211C5" w14:textId="77777777" w:rsidR="002436CF" w:rsidRPr="00B600CC" w:rsidRDefault="002436CF" w:rsidP="002436CF">
            <w:pPr>
              <w:pStyle w:val="Textonotapie"/>
              <w:rPr>
                <w:rFonts w:cstheme="minorHAnsi"/>
                <w:i w:val="0"/>
                <w:sz w:val="22"/>
                <w:szCs w:val="22"/>
              </w:rPr>
            </w:pPr>
            <w:r w:rsidRPr="00B600CC">
              <w:rPr>
                <w:rFonts w:cstheme="minorHAnsi"/>
                <w:b/>
                <w:bCs/>
                <w:i w:val="0"/>
                <w:sz w:val="22"/>
                <w:szCs w:val="22"/>
              </w:rPr>
              <w:t xml:space="preserve">Total sin IVA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D087E9" w14:textId="77777777" w:rsidR="002436CF" w:rsidRPr="00B600CC" w:rsidRDefault="002436CF" w:rsidP="002436CF">
            <w:pPr>
              <w:pStyle w:val="Textonotapie"/>
              <w:rPr>
                <w:rFonts w:cstheme="minorHAnsi"/>
                <w:i w:val="0"/>
                <w:color w:val="FF0000"/>
                <w:sz w:val="18"/>
                <w:szCs w:val="18"/>
              </w:rPr>
            </w:pPr>
          </w:p>
        </w:tc>
      </w:tr>
    </w:tbl>
    <w:p w14:paraId="53EF9CF1" w14:textId="3CDD2A81" w:rsidR="00E67F52" w:rsidRDefault="00E67F52" w:rsidP="00E67F52">
      <w:pPr>
        <w:spacing w:before="120"/>
      </w:pPr>
      <w:r w:rsidRPr="00E67F52">
        <w:t xml:space="preserve">En cuanto a los costes directos de </w:t>
      </w:r>
      <w:r w:rsidRPr="00E67F52">
        <w:rPr>
          <w:b/>
        </w:rPr>
        <w:t>personal</w:t>
      </w:r>
      <w:r>
        <w:rPr>
          <w:b/>
        </w:rPr>
        <w:t xml:space="preserve"> </w:t>
      </w:r>
      <w:r>
        <w:t>l</w:t>
      </w:r>
      <w:r w:rsidRPr="00BB617D">
        <w:t>a estima</w:t>
      </w:r>
      <w:r>
        <w:t>ción</w:t>
      </w:r>
      <w:r w:rsidRPr="00BB617D">
        <w:t xml:space="preserve"> a partir del </w:t>
      </w:r>
      <w:r w:rsidR="00A51ABB" w:rsidRPr="00161740">
        <w:t>X</w:t>
      </w:r>
      <w:r w:rsidR="00A51ABB">
        <w:t>IX</w:t>
      </w:r>
      <w:r w:rsidR="00A51ABB" w:rsidRPr="00161740">
        <w:t xml:space="preserve"> </w:t>
      </w:r>
      <w:r w:rsidRPr="00BB617D">
        <w:t xml:space="preserve">Convenio colectivo estatal de empresas de consultoría (Resolución de </w:t>
      </w:r>
      <w:r w:rsidR="00A51ABB">
        <w:t>4 de abril de 2025</w:t>
      </w:r>
      <w:r w:rsidRPr="00BB617D">
        <w:t>, de l</w:t>
      </w:r>
      <w:r>
        <w:t xml:space="preserve">a Dirección General de </w:t>
      </w:r>
      <w:r w:rsidR="00B9326D">
        <w:t>Trabajo</w:t>
      </w:r>
      <w:r>
        <w:t>),</w:t>
      </w:r>
      <w:r w:rsidRPr="00BB617D">
        <w:t xml:space="preserve"> en función de la dedicación </w:t>
      </w:r>
      <w:r>
        <w:t xml:space="preserve">del personal asignado </w:t>
      </w:r>
      <w:r w:rsidRPr="00BB617D">
        <w:t>a la ejecución del contrato</w:t>
      </w:r>
      <w:r w:rsidR="00C44805">
        <w:t xml:space="preserve"> es</w:t>
      </w:r>
      <w:r w:rsidRPr="00BB617D">
        <w:t xml:space="preserve">: </w:t>
      </w:r>
    </w:p>
    <w:p w14:paraId="3B170D8F" w14:textId="77777777" w:rsidR="00C44805" w:rsidRDefault="00C44805" w:rsidP="00E67F52">
      <w:pPr>
        <w:pStyle w:val="Textonotapie"/>
        <w:rPr>
          <w:rFonts w:cstheme="minorHAnsi"/>
          <w:color w:val="000000" w:themeColor="text1"/>
          <w:sz w:val="22"/>
          <w:szCs w:val="22"/>
        </w:rPr>
      </w:pPr>
    </w:p>
    <w:tbl>
      <w:tblPr>
        <w:tblStyle w:val="Tablaconcuadrcula"/>
        <w:tblpPr w:leftFromText="141" w:rightFromText="141" w:vertAnchor="text" w:horzAnchor="margin" w:tblpY="-73"/>
        <w:tblW w:w="9781" w:type="dxa"/>
        <w:tblLook w:val="04A0" w:firstRow="1" w:lastRow="0" w:firstColumn="1" w:lastColumn="0" w:noHBand="0" w:noVBand="1"/>
        <w:tblCaption w:val="Tabla de ocho columnas para rellenar los costes salariales"/>
        <w:tblDescription w:val="Tabla de ocho columnas. El encabezado describe los campos y se deben añadir tantas filas como sea necesario."/>
      </w:tblPr>
      <w:tblGrid>
        <w:gridCol w:w="757"/>
        <w:gridCol w:w="977"/>
        <w:gridCol w:w="813"/>
        <w:gridCol w:w="1535"/>
        <w:gridCol w:w="679"/>
        <w:gridCol w:w="1529"/>
        <w:gridCol w:w="1538"/>
        <w:gridCol w:w="1953"/>
      </w:tblGrid>
      <w:tr w:rsidR="00E67F52" w:rsidRPr="00BB617D" w14:paraId="40C56CAA" w14:textId="77777777" w:rsidTr="0091438E">
        <w:trPr>
          <w:tblHeader/>
        </w:trPr>
        <w:tc>
          <w:tcPr>
            <w:tcW w:w="9781" w:type="dxa"/>
            <w:gridSpan w:val="8"/>
            <w:shd w:val="clear" w:color="auto" w:fill="F2F2F2" w:themeFill="background1" w:themeFillShade="F2"/>
          </w:tcPr>
          <w:p w14:paraId="744CC8EF" w14:textId="77777777" w:rsidR="00E67F52" w:rsidRPr="00BB617D" w:rsidRDefault="00E67F52" w:rsidP="00761396">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E67F52" w:rsidRPr="00BB617D" w14:paraId="5E9D12FD" w14:textId="77777777" w:rsidTr="00761396">
        <w:tc>
          <w:tcPr>
            <w:tcW w:w="757" w:type="dxa"/>
          </w:tcPr>
          <w:p w14:paraId="70E688B3"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Perfiles</w:t>
            </w:r>
          </w:p>
        </w:tc>
        <w:tc>
          <w:tcPr>
            <w:tcW w:w="978" w:type="dxa"/>
          </w:tcPr>
          <w:p w14:paraId="57173E27"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Dedicación</w:t>
            </w:r>
          </w:p>
        </w:tc>
        <w:tc>
          <w:tcPr>
            <w:tcW w:w="739" w:type="dxa"/>
          </w:tcPr>
          <w:p w14:paraId="31B83336" w14:textId="3B3A5ADD" w:rsidR="00E67F52" w:rsidRPr="00BB617D" w:rsidRDefault="00E67F52" w:rsidP="00F82383">
            <w:pPr>
              <w:pStyle w:val="Textonotapie"/>
              <w:jc w:val="center"/>
              <w:rPr>
                <w:rFonts w:cstheme="minorHAnsi"/>
                <w:b/>
                <w:sz w:val="16"/>
                <w:szCs w:val="16"/>
              </w:rPr>
            </w:pPr>
            <w:r w:rsidRPr="00BB617D">
              <w:rPr>
                <w:rFonts w:cstheme="minorHAnsi"/>
                <w:b/>
                <w:sz w:val="16"/>
                <w:szCs w:val="16"/>
              </w:rPr>
              <w:t xml:space="preserve">Salario </w:t>
            </w:r>
            <w:r w:rsidR="00F82383">
              <w:rPr>
                <w:rFonts w:cstheme="minorHAnsi"/>
                <w:b/>
                <w:sz w:val="16"/>
                <w:szCs w:val="16"/>
              </w:rPr>
              <w:t>según convenio</w:t>
            </w:r>
          </w:p>
        </w:tc>
        <w:tc>
          <w:tcPr>
            <w:tcW w:w="1544" w:type="dxa"/>
          </w:tcPr>
          <w:p w14:paraId="02917EAE" w14:textId="77777777" w:rsidR="00E67F52" w:rsidRPr="00FE2841" w:rsidRDefault="00E67F52" w:rsidP="00761396">
            <w:pPr>
              <w:pStyle w:val="Textonotapie"/>
              <w:jc w:val="center"/>
              <w:rPr>
                <w:rFonts w:cstheme="minorHAnsi"/>
                <w:b/>
                <w:sz w:val="16"/>
                <w:szCs w:val="16"/>
                <w:highlight w:val="yellow"/>
              </w:rPr>
            </w:pPr>
            <w:r w:rsidRPr="00FE2841">
              <w:rPr>
                <w:rFonts w:cstheme="minorHAnsi"/>
                <w:b/>
                <w:sz w:val="16"/>
                <w:szCs w:val="16"/>
                <w:highlight w:val="yellow"/>
              </w:rPr>
              <w:t>Especialización tecnológica  (XX%)</w:t>
            </w:r>
            <w:r w:rsidRPr="00FE2841">
              <w:rPr>
                <w:rStyle w:val="Refdenotaalpie"/>
                <w:rFonts w:cstheme="minorHAnsi"/>
                <w:b/>
                <w:sz w:val="16"/>
                <w:szCs w:val="16"/>
                <w:highlight w:val="yellow"/>
              </w:rPr>
              <w:footnoteReference w:id="3"/>
            </w:r>
          </w:p>
        </w:tc>
        <w:tc>
          <w:tcPr>
            <w:tcW w:w="679" w:type="dxa"/>
          </w:tcPr>
          <w:p w14:paraId="22B58772"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Salario anual</w:t>
            </w:r>
          </w:p>
        </w:tc>
        <w:tc>
          <w:tcPr>
            <w:tcW w:w="1545" w:type="dxa"/>
          </w:tcPr>
          <w:p w14:paraId="2919D6AB"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Coste anual según dedicación</w:t>
            </w:r>
          </w:p>
        </w:tc>
        <w:tc>
          <w:tcPr>
            <w:tcW w:w="1558" w:type="dxa"/>
          </w:tcPr>
          <w:p w14:paraId="5F4D15B7"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Coste personal contrato</w:t>
            </w:r>
          </w:p>
        </w:tc>
        <w:tc>
          <w:tcPr>
            <w:tcW w:w="1981" w:type="dxa"/>
          </w:tcPr>
          <w:p w14:paraId="2B470524" w14:textId="77777777" w:rsidR="00E67F52" w:rsidRPr="00BB617D" w:rsidRDefault="00E67F52" w:rsidP="00761396">
            <w:pPr>
              <w:pStyle w:val="Textonotapie"/>
              <w:jc w:val="center"/>
              <w:rPr>
                <w:rFonts w:cstheme="minorHAnsi"/>
                <w:b/>
                <w:sz w:val="16"/>
                <w:szCs w:val="16"/>
              </w:rPr>
            </w:pPr>
            <w:r w:rsidRPr="00BB617D">
              <w:rPr>
                <w:rFonts w:cstheme="minorHAnsi"/>
                <w:b/>
                <w:sz w:val="16"/>
                <w:szCs w:val="16"/>
              </w:rPr>
              <w:t>Coste personal contrato con Seguridad Social 30%</w:t>
            </w:r>
          </w:p>
        </w:tc>
      </w:tr>
      <w:tr w:rsidR="00E67F52" w:rsidRPr="00BB617D" w14:paraId="52CF61EA" w14:textId="77777777" w:rsidTr="00761396">
        <w:tc>
          <w:tcPr>
            <w:tcW w:w="757" w:type="dxa"/>
          </w:tcPr>
          <w:p w14:paraId="4AEE56BD" w14:textId="77777777" w:rsidR="00E67F52" w:rsidRPr="00BB617D" w:rsidRDefault="00E67F52" w:rsidP="00761396">
            <w:pPr>
              <w:pStyle w:val="Textonotapie"/>
              <w:rPr>
                <w:rFonts w:cstheme="minorHAnsi"/>
                <w:color w:val="FF0000"/>
                <w:sz w:val="16"/>
                <w:szCs w:val="16"/>
              </w:rPr>
            </w:pPr>
          </w:p>
        </w:tc>
        <w:tc>
          <w:tcPr>
            <w:tcW w:w="978" w:type="dxa"/>
          </w:tcPr>
          <w:p w14:paraId="348280E7" w14:textId="77777777" w:rsidR="00E67F52" w:rsidRPr="00BB617D" w:rsidRDefault="00E67F52" w:rsidP="00761396">
            <w:pPr>
              <w:pStyle w:val="Textonotapie"/>
              <w:rPr>
                <w:rFonts w:cstheme="minorHAnsi"/>
                <w:color w:val="FF0000"/>
                <w:sz w:val="16"/>
                <w:szCs w:val="16"/>
              </w:rPr>
            </w:pPr>
          </w:p>
        </w:tc>
        <w:tc>
          <w:tcPr>
            <w:tcW w:w="739" w:type="dxa"/>
          </w:tcPr>
          <w:p w14:paraId="0D97FB82" w14:textId="77777777" w:rsidR="00E67F52" w:rsidRPr="00BB617D" w:rsidRDefault="00E67F52" w:rsidP="00761396">
            <w:pPr>
              <w:pStyle w:val="Textonotapie"/>
              <w:rPr>
                <w:rFonts w:cstheme="minorHAnsi"/>
                <w:color w:val="FF0000"/>
                <w:sz w:val="16"/>
                <w:szCs w:val="16"/>
              </w:rPr>
            </w:pPr>
          </w:p>
        </w:tc>
        <w:tc>
          <w:tcPr>
            <w:tcW w:w="1544" w:type="dxa"/>
          </w:tcPr>
          <w:p w14:paraId="1A9858AF" w14:textId="77777777" w:rsidR="00E67F52" w:rsidRPr="00FE2841" w:rsidRDefault="00E67F52" w:rsidP="00761396">
            <w:pPr>
              <w:pStyle w:val="Textonotapie"/>
              <w:rPr>
                <w:rFonts w:cstheme="minorHAnsi"/>
                <w:color w:val="FF0000"/>
                <w:sz w:val="16"/>
                <w:szCs w:val="16"/>
                <w:highlight w:val="yellow"/>
              </w:rPr>
            </w:pPr>
          </w:p>
        </w:tc>
        <w:tc>
          <w:tcPr>
            <w:tcW w:w="679" w:type="dxa"/>
          </w:tcPr>
          <w:p w14:paraId="618EFCBA" w14:textId="77777777" w:rsidR="00E67F52" w:rsidRPr="00BB617D" w:rsidRDefault="00E67F52" w:rsidP="00761396">
            <w:pPr>
              <w:pStyle w:val="Textonotapie"/>
              <w:rPr>
                <w:rFonts w:cstheme="minorHAnsi"/>
                <w:color w:val="FF0000"/>
                <w:sz w:val="16"/>
                <w:szCs w:val="16"/>
              </w:rPr>
            </w:pPr>
          </w:p>
        </w:tc>
        <w:tc>
          <w:tcPr>
            <w:tcW w:w="1545" w:type="dxa"/>
          </w:tcPr>
          <w:p w14:paraId="45824C87" w14:textId="77777777" w:rsidR="00E67F52" w:rsidRPr="00BB617D" w:rsidRDefault="00E67F52" w:rsidP="00761396">
            <w:pPr>
              <w:pStyle w:val="Textonotapie"/>
              <w:rPr>
                <w:rFonts w:cstheme="minorHAnsi"/>
                <w:color w:val="FF0000"/>
                <w:sz w:val="16"/>
                <w:szCs w:val="16"/>
              </w:rPr>
            </w:pPr>
          </w:p>
        </w:tc>
        <w:tc>
          <w:tcPr>
            <w:tcW w:w="1558" w:type="dxa"/>
          </w:tcPr>
          <w:p w14:paraId="32BEB288" w14:textId="77777777" w:rsidR="00E67F52" w:rsidRPr="00BB617D" w:rsidRDefault="00E67F52" w:rsidP="00761396">
            <w:pPr>
              <w:pStyle w:val="Textonotapie"/>
              <w:rPr>
                <w:rFonts w:cstheme="minorHAnsi"/>
                <w:color w:val="FF0000"/>
                <w:sz w:val="16"/>
                <w:szCs w:val="16"/>
              </w:rPr>
            </w:pPr>
          </w:p>
        </w:tc>
        <w:tc>
          <w:tcPr>
            <w:tcW w:w="1981" w:type="dxa"/>
          </w:tcPr>
          <w:p w14:paraId="58D3DCED" w14:textId="77777777" w:rsidR="00E67F52" w:rsidRPr="00BB617D" w:rsidRDefault="00E67F52" w:rsidP="00761396">
            <w:pPr>
              <w:pStyle w:val="Textonotapie"/>
              <w:rPr>
                <w:rFonts w:cstheme="minorHAnsi"/>
                <w:color w:val="FF0000"/>
                <w:sz w:val="16"/>
                <w:szCs w:val="16"/>
              </w:rPr>
            </w:pPr>
          </w:p>
        </w:tc>
      </w:tr>
      <w:tr w:rsidR="00E67F52" w:rsidRPr="00BB617D" w14:paraId="10604727" w14:textId="77777777" w:rsidTr="00761396">
        <w:tc>
          <w:tcPr>
            <w:tcW w:w="757" w:type="dxa"/>
          </w:tcPr>
          <w:p w14:paraId="78EC2479" w14:textId="77777777" w:rsidR="00E67F52" w:rsidRPr="00BB617D" w:rsidRDefault="00E67F52" w:rsidP="00761396">
            <w:pPr>
              <w:pStyle w:val="Textonotapie"/>
              <w:rPr>
                <w:rFonts w:cstheme="minorHAnsi"/>
                <w:color w:val="FF0000"/>
                <w:sz w:val="16"/>
                <w:szCs w:val="16"/>
              </w:rPr>
            </w:pPr>
          </w:p>
        </w:tc>
        <w:tc>
          <w:tcPr>
            <w:tcW w:w="978" w:type="dxa"/>
          </w:tcPr>
          <w:p w14:paraId="16402754" w14:textId="77777777" w:rsidR="00E67F52" w:rsidRPr="00BB617D" w:rsidRDefault="00E67F52" w:rsidP="00761396">
            <w:pPr>
              <w:pStyle w:val="Textonotapie"/>
              <w:rPr>
                <w:rFonts w:cstheme="minorHAnsi"/>
                <w:color w:val="FF0000"/>
                <w:sz w:val="16"/>
                <w:szCs w:val="16"/>
              </w:rPr>
            </w:pPr>
          </w:p>
        </w:tc>
        <w:tc>
          <w:tcPr>
            <w:tcW w:w="739" w:type="dxa"/>
          </w:tcPr>
          <w:p w14:paraId="36316E40" w14:textId="77777777" w:rsidR="00E67F52" w:rsidRPr="00BB617D" w:rsidRDefault="00E67F52" w:rsidP="00761396">
            <w:pPr>
              <w:pStyle w:val="Textonotapie"/>
              <w:rPr>
                <w:rFonts w:cstheme="minorHAnsi"/>
                <w:color w:val="FF0000"/>
                <w:sz w:val="16"/>
                <w:szCs w:val="16"/>
              </w:rPr>
            </w:pPr>
          </w:p>
        </w:tc>
        <w:tc>
          <w:tcPr>
            <w:tcW w:w="1544" w:type="dxa"/>
          </w:tcPr>
          <w:p w14:paraId="215F5196" w14:textId="77777777" w:rsidR="00E67F52" w:rsidRPr="00FE2841" w:rsidRDefault="00E67F52" w:rsidP="00761396">
            <w:pPr>
              <w:pStyle w:val="Textonotapie"/>
              <w:rPr>
                <w:rFonts w:cstheme="minorHAnsi"/>
                <w:color w:val="FF0000"/>
                <w:sz w:val="16"/>
                <w:szCs w:val="16"/>
                <w:highlight w:val="yellow"/>
              </w:rPr>
            </w:pPr>
          </w:p>
        </w:tc>
        <w:tc>
          <w:tcPr>
            <w:tcW w:w="679" w:type="dxa"/>
          </w:tcPr>
          <w:p w14:paraId="60C9B424" w14:textId="77777777" w:rsidR="00E67F52" w:rsidRPr="00BB617D" w:rsidRDefault="00E67F52" w:rsidP="00761396">
            <w:pPr>
              <w:pStyle w:val="Textonotapie"/>
              <w:rPr>
                <w:rFonts w:cstheme="minorHAnsi"/>
                <w:color w:val="FF0000"/>
                <w:sz w:val="16"/>
                <w:szCs w:val="16"/>
              </w:rPr>
            </w:pPr>
          </w:p>
        </w:tc>
        <w:tc>
          <w:tcPr>
            <w:tcW w:w="1545" w:type="dxa"/>
          </w:tcPr>
          <w:p w14:paraId="3510C250" w14:textId="77777777" w:rsidR="00E67F52" w:rsidRPr="00BB617D" w:rsidRDefault="00E67F52" w:rsidP="00761396">
            <w:pPr>
              <w:pStyle w:val="Textonotapie"/>
              <w:rPr>
                <w:rFonts w:cstheme="minorHAnsi"/>
                <w:color w:val="FF0000"/>
                <w:sz w:val="16"/>
                <w:szCs w:val="16"/>
              </w:rPr>
            </w:pPr>
          </w:p>
        </w:tc>
        <w:tc>
          <w:tcPr>
            <w:tcW w:w="1558" w:type="dxa"/>
          </w:tcPr>
          <w:p w14:paraId="5EFB4CDB" w14:textId="77777777" w:rsidR="00E67F52" w:rsidRPr="00BB617D" w:rsidRDefault="00E67F52" w:rsidP="00761396">
            <w:pPr>
              <w:pStyle w:val="Textonotapie"/>
              <w:rPr>
                <w:rFonts w:cstheme="minorHAnsi"/>
                <w:color w:val="FF0000"/>
                <w:sz w:val="16"/>
                <w:szCs w:val="16"/>
              </w:rPr>
            </w:pPr>
          </w:p>
        </w:tc>
        <w:tc>
          <w:tcPr>
            <w:tcW w:w="1981" w:type="dxa"/>
          </w:tcPr>
          <w:p w14:paraId="69C04692" w14:textId="77777777" w:rsidR="00E67F52" w:rsidRPr="00BB617D" w:rsidRDefault="00E67F52" w:rsidP="00761396">
            <w:pPr>
              <w:pStyle w:val="Textonotapie"/>
              <w:rPr>
                <w:rFonts w:cstheme="minorHAnsi"/>
                <w:color w:val="FF0000"/>
                <w:sz w:val="16"/>
                <w:szCs w:val="16"/>
              </w:rPr>
            </w:pPr>
          </w:p>
        </w:tc>
      </w:tr>
      <w:tr w:rsidR="00E67F52" w:rsidRPr="00BB617D" w14:paraId="5FA1929A" w14:textId="77777777" w:rsidTr="00761396">
        <w:tc>
          <w:tcPr>
            <w:tcW w:w="757" w:type="dxa"/>
          </w:tcPr>
          <w:p w14:paraId="58965D29" w14:textId="77777777" w:rsidR="00E67F52" w:rsidRPr="00BB617D" w:rsidRDefault="00E67F52" w:rsidP="00761396">
            <w:pPr>
              <w:pStyle w:val="Textonotapie"/>
              <w:rPr>
                <w:rFonts w:cstheme="minorHAnsi"/>
                <w:color w:val="FF0000"/>
                <w:sz w:val="16"/>
                <w:szCs w:val="16"/>
              </w:rPr>
            </w:pPr>
          </w:p>
        </w:tc>
        <w:tc>
          <w:tcPr>
            <w:tcW w:w="978" w:type="dxa"/>
          </w:tcPr>
          <w:p w14:paraId="1B80DE5D" w14:textId="77777777" w:rsidR="00E67F52" w:rsidRPr="00BB617D" w:rsidRDefault="00E67F52" w:rsidP="00761396">
            <w:pPr>
              <w:pStyle w:val="Textonotapie"/>
              <w:rPr>
                <w:rFonts w:cstheme="minorHAnsi"/>
                <w:color w:val="FF0000"/>
                <w:sz w:val="16"/>
                <w:szCs w:val="16"/>
              </w:rPr>
            </w:pPr>
          </w:p>
        </w:tc>
        <w:tc>
          <w:tcPr>
            <w:tcW w:w="739" w:type="dxa"/>
          </w:tcPr>
          <w:p w14:paraId="39DF61EA" w14:textId="77777777" w:rsidR="00E67F52" w:rsidRPr="00BB617D" w:rsidRDefault="00E67F52" w:rsidP="00761396">
            <w:pPr>
              <w:pStyle w:val="Textonotapie"/>
              <w:rPr>
                <w:rFonts w:cstheme="minorHAnsi"/>
                <w:color w:val="FF0000"/>
                <w:sz w:val="16"/>
                <w:szCs w:val="16"/>
              </w:rPr>
            </w:pPr>
          </w:p>
        </w:tc>
        <w:tc>
          <w:tcPr>
            <w:tcW w:w="1544" w:type="dxa"/>
          </w:tcPr>
          <w:p w14:paraId="49BC1677" w14:textId="77777777" w:rsidR="00E67F52" w:rsidRPr="00FE2841" w:rsidRDefault="00E67F52" w:rsidP="00761396">
            <w:pPr>
              <w:pStyle w:val="Textonotapie"/>
              <w:rPr>
                <w:rFonts w:cstheme="minorHAnsi"/>
                <w:color w:val="FF0000"/>
                <w:sz w:val="16"/>
                <w:szCs w:val="16"/>
                <w:highlight w:val="yellow"/>
              </w:rPr>
            </w:pPr>
          </w:p>
        </w:tc>
        <w:tc>
          <w:tcPr>
            <w:tcW w:w="679" w:type="dxa"/>
          </w:tcPr>
          <w:p w14:paraId="4FB69F82" w14:textId="77777777" w:rsidR="00E67F52" w:rsidRPr="00BB617D" w:rsidRDefault="00E67F52" w:rsidP="00761396">
            <w:pPr>
              <w:pStyle w:val="Textonotapie"/>
              <w:rPr>
                <w:rFonts w:cstheme="minorHAnsi"/>
                <w:color w:val="FF0000"/>
                <w:sz w:val="16"/>
                <w:szCs w:val="16"/>
              </w:rPr>
            </w:pPr>
          </w:p>
        </w:tc>
        <w:tc>
          <w:tcPr>
            <w:tcW w:w="1545" w:type="dxa"/>
          </w:tcPr>
          <w:p w14:paraId="2C12149F" w14:textId="77777777" w:rsidR="00E67F52" w:rsidRPr="00BB617D" w:rsidRDefault="00E67F52" w:rsidP="00761396">
            <w:pPr>
              <w:pStyle w:val="Textonotapie"/>
              <w:rPr>
                <w:rFonts w:cstheme="minorHAnsi"/>
                <w:color w:val="FF0000"/>
                <w:sz w:val="16"/>
                <w:szCs w:val="16"/>
              </w:rPr>
            </w:pPr>
          </w:p>
        </w:tc>
        <w:tc>
          <w:tcPr>
            <w:tcW w:w="1558" w:type="dxa"/>
          </w:tcPr>
          <w:p w14:paraId="4CADDBCC" w14:textId="77777777" w:rsidR="00E67F52" w:rsidRPr="00BB617D" w:rsidRDefault="00E67F52" w:rsidP="00761396">
            <w:pPr>
              <w:pStyle w:val="Textonotapie"/>
              <w:rPr>
                <w:rFonts w:cstheme="minorHAnsi"/>
                <w:color w:val="FF0000"/>
                <w:sz w:val="16"/>
                <w:szCs w:val="16"/>
              </w:rPr>
            </w:pPr>
          </w:p>
        </w:tc>
        <w:tc>
          <w:tcPr>
            <w:tcW w:w="1981" w:type="dxa"/>
          </w:tcPr>
          <w:p w14:paraId="44D5F840" w14:textId="77777777" w:rsidR="00E67F52" w:rsidRPr="00BB617D" w:rsidRDefault="00E67F52" w:rsidP="00761396">
            <w:pPr>
              <w:pStyle w:val="Textonotapie"/>
              <w:rPr>
                <w:rFonts w:cstheme="minorHAnsi"/>
                <w:color w:val="FF0000"/>
                <w:sz w:val="16"/>
                <w:szCs w:val="16"/>
              </w:rPr>
            </w:pPr>
          </w:p>
        </w:tc>
      </w:tr>
      <w:tr w:rsidR="00E67F52" w:rsidRPr="00BB617D" w14:paraId="67AB5D49" w14:textId="77777777" w:rsidTr="00761396">
        <w:tc>
          <w:tcPr>
            <w:tcW w:w="757" w:type="dxa"/>
          </w:tcPr>
          <w:p w14:paraId="5482189A" w14:textId="77777777" w:rsidR="00E67F52" w:rsidRPr="00BB617D" w:rsidRDefault="00E67F52" w:rsidP="00761396">
            <w:pPr>
              <w:pStyle w:val="Textonotapie"/>
              <w:rPr>
                <w:rFonts w:cstheme="minorHAnsi"/>
                <w:color w:val="FF0000"/>
                <w:sz w:val="16"/>
                <w:szCs w:val="16"/>
              </w:rPr>
            </w:pPr>
          </w:p>
        </w:tc>
        <w:tc>
          <w:tcPr>
            <w:tcW w:w="978" w:type="dxa"/>
          </w:tcPr>
          <w:p w14:paraId="1DF6B30D" w14:textId="77777777" w:rsidR="00E67F52" w:rsidRPr="00BB617D" w:rsidRDefault="00E67F52" w:rsidP="00761396">
            <w:pPr>
              <w:pStyle w:val="Textonotapie"/>
              <w:rPr>
                <w:rFonts w:cstheme="minorHAnsi"/>
                <w:color w:val="FF0000"/>
                <w:sz w:val="16"/>
                <w:szCs w:val="16"/>
              </w:rPr>
            </w:pPr>
          </w:p>
        </w:tc>
        <w:tc>
          <w:tcPr>
            <w:tcW w:w="739" w:type="dxa"/>
          </w:tcPr>
          <w:p w14:paraId="1C3FAACE" w14:textId="77777777" w:rsidR="00E67F52" w:rsidRPr="00BB617D" w:rsidRDefault="00E67F52" w:rsidP="00761396">
            <w:pPr>
              <w:pStyle w:val="Textonotapie"/>
              <w:rPr>
                <w:rFonts w:cstheme="minorHAnsi"/>
                <w:color w:val="FF0000"/>
                <w:sz w:val="16"/>
                <w:szCs w:val="16"/>
              </w:rPr>
            </w:pPr>
          </w:p>
        </w:tc>
        <w:tc>
          <w:tcPr>
            <w:tcW w:w="1544" w:type="dxa"/>
          </w:tcPr>
          <w:p w14:paraId="51885356" w14:textId="77777777" w:rsidR="00E67F52" w:rsidRPr="00FE2841" w:rsidRDefault="00E67F52" w:rsidP="00761396">
            <w:pPr>
              <w:pStyle w:val="Textonotapie"/>
              <w:rPr>
                <w:rFonts w:cstheme="minorHAnsi"/>
                <w:color w:val="FF0000"/>
                <w:sz w:val="16"/>
                <w:szCs w:val="16"/>
                <w:highlight w:val="yellow"/>
              </w:rPr>
            </w:pPr>
          </w:p>
        </w:tc>
        <w:tc>
          <w:tcPr>
            <w:tcW w:w="679" w:type="dxa"/>
          </w:tcPr>
          <w:p w14:paraId="75F1F46A" w14:textId="77777777" w:rsidR="00E67F52" w:rsidRPr="00BB617D" w:rsidRDefault="00E67F52" w:rsidP="00761396">
            <w:pPr>
              <w:pStyle w:val="Textonotapie"/>
              <w:rPr>
                <w:rFonts w:cstheme="minorHAnsi"/>
                <w:color w:val="FF0000"/>
                <w:sz w:val="16"/>
                <w:szCs w:val="16"/>
              </w:rPr>
            </w:pPr>
          </w:p>
        </w:tc>
        <w:tc>
          <w:tcPr>
            <w:tcW w:w="1545" w:type="dxa"/>
          </w:tcPr>
          <w:p w14:paraId="5E3A6F1B" w14:textId="77777777" w:rsidR="00E67F52" w:rsidRPr="00BB617D" w:rsidRDefault="00E67F52" w:rsidP="00761396">
            <w:pPr>
              <w:pStyle w:val="Textonotapie"/>
              <w:rPr>
                <w:rFonts w:cstheme="minorHAnsi"/>
                <w:color w:val="FF0000"/>
                <w:sz w:val="16"/>
                <w:szCs w:val="16"/>
              </w:rPr>
            </w:pPr>
          </w:p>
        </w:tc>
        <w:tc>
          <w:tcPr>
            <w:tcW w:w="1558" w:type="dxa"/>
          </w:tcPr>
          <w:p w14:paraId="02C54E88" w14:textId="77777777" w:rsidR="00E67F52" w:rsidRPr="00BB617D" w:rsidRDefault="00E67F52" w:rsidP="00761396">
            <w:pPr>
              <w:pStyle w:val="Textonotapie"/>
              <w:rPr>
                <w:rFonts w:cstheme="minorHAnsi"/>
                <w:color w:val="FF0000"/>
                <w:sz w:val="16"/>
                <w:szCs w:val="16"/>
              </w:rPr>
            </w:pPr>
          </w:p>
        </w:tc>
        <w:tc>
          <w:tcPr>
            <w:tcW w:w="1981" w:type="dxa"/>
          </w:tcPr>
          <w:p w14:paraId="66626436" w14:textId="77777777" w:rsidR="00E67F52" w:rsidRPr="00BB617D" w:rsidRDefault="00E67F52" w:rsidP="00761396">
            <w:pPr>
              <w:pStyle w:val="Textonotapie"/>
              <w:rPr>
                <w:rFonts w:cstheme="minorHAnsi"/>
                <w:color w:val="FF0000"/>
                <w:sz w:val="16"/>
                <w:szCs w:val="16"/>
              </w:rPr>
            </w:pPr>
          </w:p>
        </w:tc>
      </w:tr>
    </w:tbl>
    <w:p w14:paraId="4D0276F1" w14:textId="1E51A405" w:rsidR="00E67F52" w:rsidRDefault="00C44805" w:rsidP="002436CF">
      <w:pPr>
        <w:spacing w:after="0"/>
        <w:rPr>
          <w:rFonts w:cstheme="minorHAnsi"/>
          <w:color w:val="0070C0"/>
        </w:rPr>
      </w:pPr>
      <w:r>
        <w:rPr>
          <w:rFonts w:cstheme="minorHAnsi"/>
          <w:color w:val="0070C0"/>
        </w:rPr>
        <w:t xml:space="preserve">En caso de haber consignado columna de especialización tecnológica </w:t>
      </w:r>
      <w:r w:rsidRPr="00D009C1">
        <w:rPr>
          <w:rFonts w:cstheme="minorHAnsi"/>
          <w:color w:val="0070C0"/>
          <w:u w:val="single"/>
        </w:rPr>
        <w:t>se deberá justificar</w:t>
      </w:r>
      <w:r>
        <w:rPr>
          <w:rFonts w:cstheme="minorHAnsi"/>
          <w:color w:val="0070C0"/>
        </w:rPr>
        <w:t xml:space="preserve">: </w:t>
      </w:r>
    </w:p>
    <w:p w14:paraId="3D0E22CB" w14:textId="4D43A500" w:rsidR="00C44805" w:rsidRDefault="00C44805" w:rsidP="002436CF">
      <w:pPr>
        <w:spacing w:after="0"/>
        <w:rPr>
          <w:rFonts w:cstheme="minorHAnsi"/>
          <w:color w:val="0070C0"/>
        </w:rPr>
      </w:pPr>
    </w:p>
    <w:p w14:paraId="371DBF9A" w14:textId="75060FDC" w:rsidR="00C44805" w:rsidRPr="00C44805" w:rsidRDefault="00C44805" w:rsidP="002436CF">
      <w:pPr>
        <w:spacing w:after="0"/>
        <w:rPr>
          <w:rFonts w:cstheme="minorHAnsi"/>
        </w:rPr>
      </w:pPr>
      <w:r>
        <w:rPr>
          <w:rFonts w:cstheme="minorHAnsi"/>
        </w:rPr>
        <w:t xml:space="preserve">Si bien resulta de aplicación el Convenio sectorial, en el presente servicio se requiere una cualificación superior debido a </w:t>
      </w:r>
      <w:r w:rsidRPr="00384CF8">
        <w:rPr>
          <w:rFonts w:cstheme="minorHAnsi"/>
        </w:rPr>
        <w:t>…………………………………………</w:t>
      </w:r>
      <w:r w:rsidR="00384CF8">
        <w:rPr>
          <w:rFonts w:cstheme="minorHAnsi"/>
          <w:color w:val="0070C0"/>
        </w:rPr>
        <w:t xml:space="preserve"> </w:t>
      </w:r>
      <w:r w:rsidRPr="00030DF9">
        <w:rPr>
          <w:rFonts w:cstheme="minorHAnsi"/>
          <w:i/>
          <w:iCs/>
          <w:color w:val="0070C0"/>
        </w:rPr>
        <w:t xml:space="preserve">(Añadir aquí la justificación a la que se refiere la Nota </w:t>
      </w:r>
      <w:r w:rsidR="009418F1" w:rsidRPr="00030DF9">
        <w:rPr>
          <w:rFonts w:cstheme="minorHAnsi"/>
          <w:i/>
          <w:iCs/>
          <w:color w:val="0070C0"/>
        </w:rPr>
        <w:t xml:space="preserve">3 </w:t>
      </w:r>
      <w:r w:rsidRPr="00030DF9">
        <w:rPr>
          <w:rFonts w:cstheme="minorHAnsi"/>
          <w:i/>
          <w:iCs/>
          <w:color w:val="0070C0"/>
        </w:rPr>
        <w:t>a pie de esta página</w:t>
      </w:r>
      <w:r w:rsidR="006B3CE6" w:rsidRPr="00030DF9">
        <w:rPr>
          <w:rFonts w:cstheme="minorHAnsi"/>
          <w:i/>
          <w:iCs/>
          <w:color w:val="0070C0"/>
        </w:rPr>
        <w:t>)</w:t>
      </w:r>
      <w:r w:rsidRPr="00384CF8">
        <w:rPr>
          <w:rFonts w:cstheme="minorHAnsi"/>
          <w:color w:val="0070C0"/>
        </w:rPr>
        <w:t>.</w:t>
      </w:r>
    </w:p>
    <w:p w14:paraId="0A4B1889" w14:textId="40A9935E" w:rsidR="00C44805" w:rsidRDefault="00C44805" w:rsidP="002436CF">
      <w:pPr>
        <w:spacing w:after="0"/>
        <w:rPr>
          <w:rFonts w:cstheme="minorHAnsi"/>
          <w:i/>
          <w:color w:val="0070C0"/>
        </w:rPr>
      </w:pPr>
    </w:p>
    <w:p w14:paraId="56F4FF8C" w14:textId="5AA5AABB" w:rsidR="00C44805" w:rsidRDefault="00C44805" w:rsidP="00C44805">
      <w:pPr>
        <w:pStyle w:val="Textonotapie"/>
        <w:rPr>
          <w:rFonts w:cstheme="minorHAnsi"/>
          <w:i w:val="0"/>
          <w:color w:val="000000" w:themeColor="text1"/>
          <w:sz w:val="22"/>
          <w:szCs w:val="22"/>
        </w:rPr>
      </w:pPr>
      <w:r>
        <w:rPr>
          <w:rFonts w:cstheme="minorHAnsi"/>
          <w:i w:val="0"/>
          <w:color w:val="000000" w:themeColor="text1"/>
          <w:sz w:val="22"/>
          <w:szCs w:val="22"/>
        </w:rPr>
        <w:t xml:space="preserve">Por otra parte, el desarrollo de los trabajos requiere de </w:t>
      </w:r>
      <w:r w:rsidRPr="00C44805">
        <w:rPr>
          <w:rFonts w:cstheme="minorHAnsi"/>
          <w:b/>
          <w:i w:val="0"/>
          <w:color w:val="000000" w:themeColor="text1"/>
          <w:sz w:val="22"/>
          <w:szCs w:val="22"/>
        </w:rPr>
        <w:t>otros costes directos</w:t>
      </w:r>
      <w:r>
        <w:rPr>
          <w:rFonts w:cstheme="minorHAnsi"/>
          <w:i w:val="0"/>
          <w:color w:val="000000" w:themeColor="text1"/>
          <w:sz w:val="22"/>
          <w:szCs w:val="22"/>
        </w:rPr>
        <w:t xml:space="preserve"> en concepto de </w:t>
      </w:r>
      <w:r w:rsidRPr="00030DF9">
        <w:rPr>
          <w:rFonts w:cstheme="minorHAnsi"/>
          <w:iCs/>
          <w:color w:val="0070C0"/>
          <w:sz w:val="22"/>
          <w:szCs w:val="22"/>
        </w:rPr>
        <w:t>(indicar conceptos</w:t>
      </w:r>
      <w:r w:rsidR="00D009C1" w:rsidRPr="00030DF9">
        <w:rPr>
          <w:rFonts w:cstheme="minorHAnsi"/>
          <w:iCs/>
          <w:color w:val="0070C0"/>
          <w:sz w:val="22"/>
          <w:szCs w:val="22"/>
        </w:rPr>
        <w:t xml:space="preserve"> tales como costes financieros, </w:t>
      </w:r>
      <w:r w:rsidR="00C47730" w:rsidRPr="00030DF9">
        <w:rPr>
          <w:rFonts w:cstheme="minorHAnsi"/>
          <w:iCs/>
          <w:color w:val="0070C0"/>
          <w:sz w:val="22"/>
          <w:szCs w:val="22"/>
        </w:rPr>
        <w:t xml:space="preserve">evolución prevista inflación, </w:t>
      </w:r>
      <w:r w:rsidR="00D009C1" w:rsidRPr="00030DF9">
        <w:rPr>
          <w:rFonts w:cstheme="minorHAnsi"/>
          <w:iCs/>
          <w:color w:val="0070C0"/>
          <w:sz w:val="22"/>
          <w:szCs w:val="22"/>
        </w:rPr>
        <w:t>medios técnicos necesarios, desplazamientos…</w:t>
      </w:r>
      <w:r w:rsidRPr="00030DF9">
        <w:rPr>
          <w:rFonts w:cstheme="minorHAnsi"/>
          <w:iCs/>
          <w:color w:val="0070C0"/>
          <w:sz w:val="22"/>
          <w:szCs w:val="22"/>
        </w:rPr>
        <w:t>)</w:t>
      </w:r>
      <w:r w:rsidRPr="00D009C1">
        <w:rPr>
          <w:rFonts w:cstheme="minorHAnsi"/>
          <w:color w:val="1F497D" w:themeColor="text2"/>
          <w:sz w:val="22"/>
          <w:szCs w:val="22"/>
        </w:rPr>
        <w:t xml:space="preserve"> </w:t>
      </w:r>
      <w:r w:rsidRPr="00FE2841">
        <w:rPr>
          <w:rFonts w:cstheme="minorHAnsi"/>
          <w:i w:val="0"/>
          <w:color w:val="000000" w:themeColor="text1"/>
          <w:sz w:val="22"/>
          <w:szCs w:val="22"/>
        </w:rPr>
        <w:t xml:space="preserve">cuyo presupuesto asciende a </w:t>
      </w:r>
      <w:r w:rsidRPr="00030DF9">
        <w:rPr>
          <w:rFonts w:cstheme="minorHAnsi"/>
          <w:iCs/>
          <w:color w:val="0070C0"/>
          <w:sz w:val="22"/>
          <w:szCs w:val="22"/>
        </w:rPr>
        <w:t>xxxxxxxxx</w:t>
      </w:r>
      <w:r w:rsidRPr="005E2747">
        <w:rPr>
          <w:rFonts w:cstheme="minorHAnsi"/>
          <w:i w:val="0"/>
          <w:color w:val="1F497D" w:themeColor="text2"/>
          <w:sz w:val="22"/>
          <w:szCs w:val="22"/>
        </w:rPr>
        <w:t xml:space="preserve"> </w:t>
      </w:r>
      <w:r w:rsidRPr="00FE2841">
        <w:rPr>
          <w:rFonts w:cstheme="minorHAnsi"/>
          <w:i w:val="0"/>
          <w:color w:val="000000" w:themeColor="text1"/>
          <w:sz w:val="22"/>
          <w:szCs w:val="22"/>
        </w:rPr>
        <w:t>euros</w:t>
      </w:r>
      <w:r>
        <w:rPr>
          <w:rFonts w:cstheme="minorHAnsi"/>
          <w:i w:val="0"/>
          <w:color w:val="000000" w:themeColor="text1"/>
          <w:sz w:val="22"/>
          <w:szCs w:val="22"/>
        </w:rPr>
        <w:t>.</w:t>
      </w:r>
    </w:p>
    <w:p w14:paraId="44875AE2" w14:textId="0DB47B74" w:rsidR="00C44805" w:rsidRDefault="00C44805" w:rsidP="002436CF">
      <w:pPr>
        <w:spacing w:after="0"/>
        <w:rPr>
          <w:rFonts w:cstheme="minorHAnsi"/>
          <w:i/>
          <w:color w:val="0070C0"/>
        </w:rPr>
      </w:pPr>
    </w:p>
    <w:p w14:paraId="310535AE" w14:textId="3EC5047B" w:rsidR="008A02BB" w:rsidRDefault="008A02BB" w:rsidP="008A02BB">
      <w:pPr>
        <w:rPr>
          <w:color w:val="0070C0"/>
        </w:rPr>
      </w:pPr>
      <w:r w:rsidRPr="00BB617D">
        <w:t xml:space="preserve">Conforme a lo establecido en el artículo 103 de la LCSP, </w:t>
      </w:r>
      <w:r w:rsidRPr="00030DF9">
        <w:rPr>
          <w:b/>
        </w:rPr>
        <w:t xml:space="preserve">no procederá la revisión de precios </w:t>
      </w:r>
      <w:r w:rsidRPr="00030DF9">
        <w:t>durante la vigencia del contrato.</w:t>
      </w:r>
    </w:p>
    <w:p w14:paraId="0E5EB145" w14:textId="77777777" w:rsidR="0041455F" w:rsidRPr="0041455F" w:rsidRDefault="0041455F" w:rsidP="007A1601">
      <w:pPr>
        <w:pStyle w:val="CaptuloDL2"/>
        <w:numPr>
          <w:ilvl w:val="1"/>
          <w:numId w:val="19"/>
        </w:numPr>
        <w:outlineLvl w:val="1"/>
      </w:pPr>
      <w:bookmarkStart w:id="16" w:name="_Toc91680770"/>
      <w:bookmarkStart w:id="17" w:name="_Toc207125169"/>
      <w:bookmarkStart w:id="18" w:name="_Hlk209429679"/>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16"/>
      <w:bookmarkEnd w:id="17"/>
    </w:p>
    <w:bookmarkEnd w:id="18"/>
    <w:p w14:paraId="61C35E95" w14:textId="77777777" w:rsidR="0041455F" w:rsidRPr="00BF365F" w:rsidRDefault="0041455F" w:rsidP="0041455F">
      <w:r>
        <w:lastRenderedPageBreak/>
        <w:t>(  ) No.</w:t>
      </w:r>
    </w:p>
    <w:p w14:paraId="1F107503" w14:textId="77777777" w:rsidR="0041455F" w:rsidRPr="00BF365F" w:rsidRDefault="0041455F" w:rsidP="0041455F">
      <w:r>
        <w:t>(  ) Sí.</w:t>
      </w:r>
      <w:r w:rsidRPr="00BB617D">
        <w:tab/>
      </w:r>
      <w:r w:rsidRPr="00BF365F">
        <w:t>Instrumento /Fondo/Programa/Mecanismo:</w:t>
      </w:r>
      <w:r>
        <w:t xml:space="preserve">  </w:t>
      </w:r>
      <w:r w:rsidRPr="00ED5DA5">
        <w:rPr>
          <w:rFonts w:cstheme="minorHAnsi"/>
          <w:i/>
          <w:color w:val="0070C0"/>
        </w:rPr>
        <w:t>XXX</w:t>
      </w:r>
      <w:r>
        <w:t xml:space="preserve"> </w:t>
      </w:r>
    </w:p>
    <w:p w14:paraId="5565C9BB" w14:textId="7A6833DE" w:rsidR="0041455F" w:rsidRPr="00BF365F" w:rsidRDefault="0041455F" w:rsidP="0041455F">
      <w:r w:rsidRPr="00BF365F">
        <w:tab/>
        <w:t xml:space="preserve">Código de operación/Proyecto/Iniciativa: </w:t>
      </w:r>
      <w:r w:rsidR="00C47730">
        <w:rPr>
          <w:rFonts w:cstheme="minorHAnsi"/>
          <w:i/>
          <w:color w:val="0070C0"/>
        </w:rPr>
        <w:t>XXXXXXXX</w:t>
      </w:r>
    </w:p>
    <w:p w14:paraId="3CF8FC60" w14:textId="3F5315DD" w:rsidR="0041455F" w:rsidRDefault="0041455F" w:rsidP="008F742A">
      <w:r>
        <w:t>C</w:t>
      </w:r>
      <w:r w:rsidRPr="00956722">
        <w:t xml:space="preserve">orresponde </w:t>
      </w:r>
      <w:r>
        <w:t xml:space="preserve">al organismo destinatario o, en su caso, al organismo financiador del presente contrato </w:t>
      </w:r>
      <w:r w:rsidR="004E543F">
        <w:t>específico</w:t>
      </w:r>
      <w:r w:rsidR="00C47730">
        <w:t>,</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w:t>
      </w:r>
      <w:r w:rsidR="00192477">
        <w:t xml:space="preserve"> Resultan de obligado cumplimiento al presente contrato las obligaciones establecidas en la </w:t>
      </w:r>
      <w:r w:rsidR="00954F7B">
        <w:t>A</w:t>
      </w:r>
      <w:r w:rsidR="00192477">
        <w:t>denda</w:t>
      </w:r>
      <w:r w:rsidR="00C47730">
        <w:t xml:space="preserve"> para contratos cofinanciados</w:t>
      </w:r>
      <w:r w:rsidR="00192477">
        <w:t xml:space="preserve"> para las partes.</w:t>
      </w:r>
    </w:p>
    <w:p w14:paraId="4378EBF9" w14:textId="77777777" w:rsidR="009E222E" w:rsidRDefault="009E222E" w:rsidP="008F742A"/>
    <w:p w14:paraId="67C60755" w14:textId="741F9A54" w:rsidR="005F51E3" w:rsidRPr="008A02BB" w:rsidRDefault="005F51E3" w:rsidP="007A1601">
      <w:pPr>
        <w:pStyle w:val="CaptuloDL1"/>
        <w:numPr>
          <w:ilvl w:val="0"/>
          <w:numId w:val="19"/>
        </w:numPr>
        <w:outlineLvl w:val="0"/>
      </w:pPr>
      <w:bookmarkStart w:id="19" w:name="_Toc207125171"/>
      <w:r>
        <w:t>LUGAR DE PRESTACIÓN DE LOS SERVICIOS</w:t>
      </w:r>
      <w:bookmarkEnd w:id="19"/>
    </w:p>
    <w:p w14:paraId="1553049D" w14:textId="1F4189B6" w:rsidR="009418F1" w:rsidRDefault="009418F1" w:rsidP="005F51E3">
      <w:r>
        <w:t>(  ) La prestación de los servicios de desarrollo se efectuará en la sede de la Administración</w:t>
      </w:r>
    </w:p>
    <w:p w14:paraId="33C7C20D" w14:textId="631E9A16" w:rsidR="005F51E3" w:rsidRDefault="00626E37" w:rsidP="005F51E3">
      <w:r>
        <w:t xml:space="preserve">( </w:t>
      </w:r>
      <w:r w:rsidR="00C10E38">
        <w:t xml:space="preserve">) </w:t>
      </w:r>
      <w:r w:rsidR="005F51E3" w:rsidRPr="00BE7E98">
        <w:t>La ejecución de las tareas de desarrollo se realizará, co</w:t>
      </w:r>
      <w:r w:rsidR="005F51E3">
        <w:t>mo regla general, en la sede del adjudicatario</w:t>
      </w:r>
      <w:r w:rsidR="00F07D0C">
        <w:t xml:space="preserve"> </w:t>
      </w:r>
      <w:r w:rsidR="00F07D0C" w:rsidRPr="001E35FE">
        <w:t>y/o en modalidad de teletrabajo que este tuviera implantado</w:t>
      </w:r>
      <w:r w:rsidR="005F51E3" w:rsidRPr="00BE7E98">
        <w:t xml:space="preserve">, salvo </w:t>
      </w:r>
      <w:r w:rsidR="005F51E3">
        <w:t>aquellas tareas</w:t>
      </w:r>
      <w:r w:rsidR="005F51E3" w:rsidRPr="00BE7E98">
        <w:t xml:space="preserve"> relacionadas con la recogida de requisitos, implantación y puesta en marcha u otras similares en las que resulte más conveniente para una mejor ejecución de los trabajos</w:t>
      </w:r>
      <w:r w:rsidR="005F51E3">
        <w:t xml:space="preserve">. </w:t>
      </w:r>
    </w:p>
    <w:p w14:paraId="797FF95F" w14:textId="2FB56426" w:rsidR="005F51E3" w:rsidRDefault="005F51E3" w:rsidP="005F51E3">
      <w:r>
        <w:t>En todo caso, el Coordinador Técnico del Contrato está obligado a acudir a la ubicación designada por la entidad destinataria del contrato específico siempre que ésta así lo solicite.</w:t>
      </w:r>
    </w:p>
    <w:p w14:paraId="5CCFCE2F" w14:textId="331F97B4" w:rsidR="00C10E38" w:rsidRDefault="00626E37" w:rsidP="005F51E3">
      <w:r>
        <w:t xml:space="preserve">(  </w:t>
      </w:r>
      <w:r w:rsidR="00C10E38">
        <w:t xml:space="preserve">) </w:t>
      </w:r>
      <w:r w:rsidR="009418F1">
        <w:t>El adjudicatario puede ofertar la realización de las tareas en modalidad no presencial según plan de ejecución de teletrabajo.</w:t>
      </w:r>
    </w:p>
    <w:p w14:paraId="17737B81" w14:textId="033E53DA" w:rsidR="00560A0A" w:rsidRDefault="00626E37" w:rsidP="005F51E3">
      <w:pPr>
        <w:rPr>
          <w:rFonts w:cstheme="minorHAnsi"/>
          <w:i/>
          <w:color w:val="0070C0"/>
        </w:rPr>
      </w:pPr>
      <w:r>
        <w:t xml:space="preserve">(  </w:t>
      </w:r>
      <w:r w:rsidR="00104143">
        <w:t xml:space="preserve">) Otra opción </w:t>
      </w:r>
      <w:r w:rsidR="00104143" w:rsidRPr="00791480">
        <w:rPr>
          <w:rFonts w:cstheme="minorHAnsi"/>
          <w:i/>
          <w:color w:val="0070C0"/>
        </w:rPr>
        <w:t>(Definir)</w:t>
      </w:r>
    </w:p>
    <w:p w14:paraId="1AE39822" w14:textId="77777777" w:rsidR="001978BF" w:rsidRPr="00791480" w:rsidRDefault="001978BF" w:rsidP="005F51E3">
      <w:pPr>
        <w:rPr>
          <w:rFonts w:cstheme="minorHAnsi"/>
          <w:i/>
          <w:color w:val="0070C0"/>
        </w:rPr>
      </w:pPr>
    </w:p>
    <w:p w14:paraId="40F31B85" w14:textId="047F5273" w:rsidR="00BE6AA7" w:rsidRPr="008A02BB" w:rsidRDefault="00BE6AA7" w:rsidP="007A1601">
      <w:pPr>
        <w:pStyle w:val="CaptuloDL1"/>
        <w:numPr>
          <w:ilvl w:val="0"/>
          <w:numId w:val="19"/>
        </w:numPr>
        <w:outlineLvl w:val="0"/>
      </w:pPr>
      <w:bookmarkStart w:id="20" w:name="_Toc207125172"/>
      <w:r>
        <w:t>INCOMPATIBILIDADES PARA LA</w:t>
      </w:r>
      <w:r w:rsidRPr="008A02BB">
        <w:t xml:space="preserve"> </w:t>
      </w:r>
      <w:r w:rsidR="00C10E38">
        <w:t>LICITACIÓN</w:t>
      </w:r>
      <w:bookmarkEnd w:id="20"/>
    </w:p>
    <w:p w14:paraId="4F90C8AF" w14:textId="1016FF5B" w:rsidR="00605BA0" w:rsidRDefault="00BE6AA7" w:rsidP="001E35FE">
      <w:pPr>
        <w:spacing w:after="120"/>
        <w:rPr>
          <w:rFonts w:cstheme="minorHAnsi"/>
          <w:lang w:val="es-ES_tradnl"/>
        </w:rPr>
      </w:pPr>
      <w:r w:rsidRPr="00BE6AA7">
        <w:rPr>
          <w:rFonts w:cstheme="minorHAnsi"/>
          <w:lang w:val="es-ES_tradnl"/>
        </w:rPr>
        <w:t xml:space="preserve">(  ) </w:t>
      </w:r>
      <w:r w:rsidRPr="00BE6AA7">
        <w:rPr>
          <w:rFonts w:cstheme="minorHAnsi"/>
          <w:b/>
          <w:lang w:val="es-ES_tradnl"/>
        </w:rPr>
        <w:t>No ha existido participación de empresas</w:t>
      </w:r>
      <w:r>
        <w:rPr>
          <w:rFonts w:cstheme="minorHAnsi"/>
          <w:lang w:val="es-ES_tradnl"/>
        </w:rPr>
        <w:t xml:space="preserve"> en la elaboración de las especificaciones técnicas o los documentos prepar</w:t>
      </w:r>
      <w:r w:rsidR="00400EBE">
        <w:rPr>
          <w:rFonts w:cstheme="minorHAnsi"/>
          <w:lang w:val="es-ES_tradnl"/>
        </w:rPr>
        <w:t>atorios del contrato específico ni existen incompatibilidades por causas de la naturaleza de los trabajos</w:t>
      </w:r>
    </w:p>
    <w:p w14:paraId="30959B91" w14:textId="7D31E081" w:rsidR="00BE6AA7" w:rsidRDefault="00626E37" w:rsidP="001E35FE">
      <w:pPr>
        <w:spacing w:after="120"/>
        <w:rPr>
          <w:rFonts w:cstheme="minorHAnsi"/>
          <w:lang w:val="es-ES_tradnl"/>
        </w:rPr>
      </w:pPr>
      <w:r>
        <w:rPr>
          <w:rFonts w:cstheme="minorHAnsi"/>
          <w:lang w:val="es-ES_tradnl"/>
        </w:rPr>
        <w:t xml:space="preserve">( </w:t>
      </w:r>
      <w:r w:rsidR="00BE6AA7">
        <w:rPr>
          <w:rFonts w:cstheme="minorHAnsi"/>
          <w:lang w:val="es-ES_tradnl"/>
        </w:rPr>
        <w:t xml:space="preserve">) </w:t>
      </w:r>
      <w:r>
        <w:rPr>
          <w:rFonts w:cstheme="minorHAnsi"/>
          <w:b/>
          <w:lang w:val="es-ES_tradnl"/>
        </w:rPr>
        <w:t>Sí</w:t>
      </w:r>
      <w:r w:rsidR="00BE6AA7" w:rsidRPr="00BE6AA7">
        <w:rPr>
          <w:rFonts w:cstheme="minorHAnsi"/>
          <w:b/>
          <w:lang w:val="es-ES_tradnl"/>
        </w:rPr>
        <w:t xml:space="preserve"> han participado empresas</w:t>
      </w:r>
      <w:r w:rsidR="00BE6AA7">
        <w:rPr>
          <w:rFonts w:cstheme="minorHAnsi"/>
          <w:lang w:val="es-ES_tradnl"/>
        </w:rPr>
        <w:t xml:space="preserve"> en la elaboración de especificaciones técnicas o de los documentos preparatorios del contrato específico </w:t>
      </w:r>
    </w:p>
    <w:p w14:paraId="795F8C85" w14:textId="4F27A069" w:rsidR="00BE6AA7" w:rsidRDefault="00BE6AA7" w:rsidP="001E35FE">
      <w:pPr>
        <w:spacing w:after="120"/>
        <w:rPr>
          <w:rFonts w:cstheme="minorHAnsi"/>
          <w:lang w:val="es-ES_tradnl"/>
        </w:rPr>
      </w:pPr>
      <w:r>
        <w:rPr>
          <w:rFonts w:cstheme="minorHAnsi"/>
          <w:lang w:val="es-ES_tradnl"/>
        </w:rPr>
        <w:t xml:space="preserve">En este caso se han adoptado las siguientes medidas para garantizar que su participación en la licitación no falsee la competencia: </w:t>
      </w:r>
    </w:p>
    <w:p w14:paraId="30737EED" w14:textId="4D112B19" w:rsidR="00BE6AA7" w:rsidRDefault="00BE6AA7" w:rsidP="001E35FE">
      <w:pPr>
        <w:spacing w:after="120"/>
        <w:ind w:left="705"/>
      </w:pPr>
      <w:r>
        <w:rPr>
          <w:rFonts w:cstheme="minorHAnsi"/>
          <w:lang w:val="es-ES_tradnl"/>
        </w:rPr>
        <w:t xml:space="preserve">(  ) </w:t>
      </w:r>
      <w:r w:rsidRPr="00BE6AA7">
        <w:rPr>
          <w:b/>
        </w:rPr>
        <w:t>Comunicación</w:t>
      </w:r>
      <w:r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p>
    <w:p w14:paraId="5BAA925A" w14:textId="0E14DE79" w:rsidR="00BE6AA7" w:rsidRDefault="00BE6AA7" w:rsidP="001E35FE">
      <w:pPr>
        <w:spacing w:after="120"/>
        <w:ind w:left="705"/>
      </w:pPr>
      <w:r>
        <w:t xml:space="preserve">( ) Otras: </w:t>
      </w:r>
    </w:p>
    <w:p w14:paraId="51A78087" w14:textId="02E98584" w:rsidR="00BE6AA7" w:rsidRDefault="00BE6AA7" w:rsidP="001E35FE">
      <w:pPr>
        <w:spacing w:after="120"/>
        <w:ind w:left="705"/>
        <w:rPr>
          <w:i/>
          <w:color w:val="0070C0"/>
        </w:rPr>
      </w:pPr>
      <w:r>
        <w:t xml:space="preserve"> </w:t>
      </w:r>
      <w:r w:rsidRPr="00BE6AA7">
        <w:rPr>
          <w:i/>
          <w:color w:val="0070C0"/>
        </w:rPr>
        <w:t>(Detallar en su caso)</w:t>
      </w:r>
    </w:p>
    <w:p w14:paraId="7C8769FF" w14:textId="05A14CCD" w:rsidR="00400EBE" w:rsidRDefault="00400EBE" w:rsidP="001E35FE">
      <w:pPr>
        <w:spacing w:after="120"/>
        <w:rPr>
          <w:rFonts w:cstheme="minorHAnsi"/>
          <w:lang w:val="es-ES_tradnl"/>
        </w:rPr>
      </w:pPr>
      <w:r>
        <w:rPr>
          <w:rFonts w:cstheme="minorHAnsi"/>
          <w:lang w:val="es-ES_tradnl"/>
        </w:rPr>
        <w:t xml:space="preserve"> (   ) Existen incompatibilidades por causas de la naturaleza de los trabajos. </w:t>
      </w:r>
    </w:p>
    <w:p w14:paraId="5EBF4F62" w14:textId="35432594" w:rsidR="00BE6AA7" w:rsidRDefault="00400EBE" w:rsidP="00DC48B1">
      <w:pPr>
        <w:spacing w:after="0"/>
        <w:rPr>
          <w:i/>
          <w:color w:val="4F81BD" w:themeColor="accent1"/>
          <w:lang w:val="es-ES_tradnl"/>
        </w:rPr>
      </w:pPr>
      <w:r>
        <w:rPr>
          <w:i/>
          <w:color w:val="4F81BD" w:themeColor="accent1"/>
          <w:lang w:val="es-ES_tradnl"/>
        </w:rPr>
        <w:lastRenderedPageBreak/>
        <w:t>Determinar la incompatibilidad existente y j</w:t>
      </w:r>
      <w:r w:rsidRPr="00400EBE">
        <w:rPr>
          <w:i/>
          <w:color w:val="4F81BD" w:themeColor="accent1"/>
          <w:lang w:val="es-ES_tradnl"/>
        </w:rPr>
        <w:t>ustificar</w:t>
      </w:r>
    </w:p>
    <w:p w14:paraId="327AD4D4" w14:textId="0437D08E" w:rsidR="005E2C93" w:rsidRPr="00400EBE" w:rsidRDefault="005E2C93" w:rsidP="00DC48B1">
      <w:pPr>
        <w:spacing w:after="0"/>
        <w:rPr>
          <w:i/>
          <w:color w:val="4F81BD" w:themeColor="accent1"/>
          <w:lang w:val="es-ES_tradnl"/>
        </w:rPr>
      </w:pPr>
    </w:p>
    <w:p w14:paraId="41A0116F" w14:textId="20E64B3C" w:rsidR="00555D9B" w:rsidRPr="00BB617D" w:rsidRDefault="00555D9B" w:rsidP="007A1601">
      <w:pPr>
        <w:pStyle w:val="CaptuloDL1"/>
        <w:numPr>
          <w:ilvl w:val="0"/>
          <w:numId w:val="19"/>
        </w:numPr>
        <w:outlineLvl w:val="0"/>
      </w:pPr>
      <w:bookmarkStart w:id="21" w:name="_Toc91680777"/>
      <w:bookmarkStart w:id="22" w:name="_Toc207125173"/>
      <w:r w:rsidRPr="00BB617D">
        <w:t xml:space="preserve">CRITERIOS DE </w:t>
      </w:r>
      <w:r w:rsidRPr="00EC320F">
        <w:t>VALORACIÓN</w:t>
      </w:r>
      <w:r w:rsidRPr="00BB617D">
        <w:t xml:space="preserve"> DE LAS OFERTAS Y SU PONDERACIÓN</w:t>
      </w:r>
      <w:bookmarkEnd w:id="21"/>
      <w:bookmarkEnd w:id="22"/>
    </w:p>
    <w:sdt>
      <w:sdtPr>
        <w:rPr>
          <w:rFonts w:cstheme="minorHAnsi"/>
          <w:bCs/>
        </w:rPr>
        <w:id w:val="556367340"/>
        <w:lock w:val="sdtContentLocked"/>
        <w:placeholder>
          <w:docPart w:val="DefaultPlaceholder_-1854013440"/>
        </w:placeholder>
      </w:sdtPr>
      <w:sdtEndPr>
        <w:rPr>
          <w:bCs w:val="0"/>
        </w:rPr>
      </w:sdtEndPr>
      <w:sdtContent>
        <w:p w14:paraId="34C9A139" w14:textId="60CC16D6" w:rsidR="00695291" w:rsidRDefault="001E1A1E" w:rsidP="00DC48B1">
          <w:pPr>
            <w:spacing w:after="0"/>
            <w:rPr>
              <w:rFonts w:cstheme="minorHAnsi"/>
              <w:bCs/>
            </w:rPr>
          </w:pPr>
          <w:r>
            <w:rPr>
              <w:rFonts w:cstheme="minorHAnsi"/>
              <w:bCs/>
            </w:rPr>
            <w:t>El presente contrato tiene por objeto prestaciones de carácter intelectual:</w:t>
          </w:r>
        </w:p>
        <w:p w14:paraId="2F23DB62" w14:textId="6BF4AF9C" w:rsidR="001E1A1E" w:rsidRDefault="00184CAC" w:rsidP="00DC48B1">
          <w:pPr>
            <w:spacing w:after="0"/>
            <w:rPr>
              <w:rFonts w:cstheme="minorHAnsi"/>
              <w:b/>
              <w:bCs/>
            </w:rPr>
          </w:pPr>
          <w:sdt>
            <w:sdtPr>
              <w:rPr>
                <w:rFonts w:cstheme="minorHAnsi"/>
                <w:b/>
                <w:bCs/>
              </w:rPr>
              <w:id w:val="2145082598"/>
              <w:lock w:val="sdtLocked"/>
              <w14:checkbox>
                <w14:checked w14:val="1"/>
                <w14:checkedState w14:val="2612" w14:font="MS Gothic"/>
                <w14:uncheckedState w14:val="2610" w14:font="MS Gothic"/>
              </w14:checkbox>
            </w:sdtPr>
            <w:sdtEndPr/>
            <w:sdtContent>
              <w:r w:rsidR="001978BF">
                <w:rPr>
                  <w:rFonts w:ascii="MS Gothic" w:eastAsia="MS Gothic" w:hAnsi="MS Gothic" w:cstheme="minorHAnsi" w:hint="eastAsia"/>
                  <w:b/>
                  <w:bCs/>
                </w:rPr>
                <w:t>☒</w:t>
              </w:r>
            </w:sdtContent>
          </w:sdt>
          <w:r w:rsidR="001978BF">
            <w:rPr>
              <w:rFonts w:cstheme="minorHAnsi"/>
              <w:b/>
              <w:bCs/>
            </w:rPr>
            <w:t xml:space="preserve"> </w:t>
          </w:r>
          <w:r w:rsidR="009418F1">
            <w:rPr>
              <w:rFonts w:cstheme="minorHAnsi"/>
              <w:b/>
              <w:bCs/>
            </w:rPr>
            <w:t>No</w:t>
          </w:r>
        </w:p>
        <w:p w14:paraId="6504698A" w14:textId="01D277B2" w:rsidR="009418F1" w:rsidRDefault="00184CAC" w:rsidP="00DC48B1">
          <w:pPr>
            <w:spacing w:after="0"/>
            <w:rPr>
              <w:rFonts w:cstheme="minorHAnsi"/>
            </w:rPr>
          </w:pPr>
          <w:sdt>
            <w:sdtPr>
              <w:rPr>
                <w:rFonts w:cstheme="minorHAnsi"/>
                <w:b/>
                <w:bCs/>
              </w:rPr>
              <w:id w:val="-94019302"/>
              <w:lock w:val="sdtLocked"/>
              <w14:checkbox>
                <w14:checked w14:val="0"/>
                <w14:checkedState w14:val="2612" w14:font="MS Gothic"/>
                <w14:uncheckedState w14:val="2610" w14:font="MS Gothic"/>
              </w14:checkbox>
            </w:sdtPr>
            <w:sdtEndPr/>
            <w:sdtContent>
              <w:r w:rsidR="001978BF">
                <w:rPr>
                  <w:rFonts w:ascii="MS Gothic" w:eastAsia="MS Gothic" w:hAnsi="MS Gothic" w:cstheme="minorHAnsi" w:hint="eastAsia"/>
                  <w:b/>
                  <w:bCs/>
                </w:rPr>
                <w:t>☐</w:t>
              </w:r>
            </w:sdtContent>
          </w:sdt>
          <w:r w:rsidR="001978BF">
            <w:rPr>
              <w:rFonts w:cstheme="minorHAnsi"/>
              <w:b/>
              <w:bCs/>
            </w:rPr>
            <w:t xml:space="preserve"> </w:t>
          </w:r>
          <w:r w:rsidR="001E1A1E" w:rsidRPr="009418F1">
            <w:rPr>
              <w:rFonts w:cstheme="minorHAnsi"/>
              <w:b/>
              <w:bCs/>
            </w:rPr>
            <w:t>Sí</w:t>
          </w:r>
          <w:r w:rsidR="001978BF">
            <w:rPr>
              <w:rFonts w:cstheme="minorHAnsi"/>
              <w:b/>
              <w:bCs/>
            </w:rPr>
            <w:t>.</w:t>
          </w:r>
          <w:r w:rsidR="001978BF" w:rsidRPr="001978BF">
            <w:rPr>
              <w:rFonts w:cstheme="minorHAnsi"/>
            </w:rPr>
            <w:t xml:space="preserve"> Justificación: </w:t>
          </w:r>
          <w:r w:rsidR="001978BF">
            <w:rPr>
              <w:rFonts w:cstheme="minorHAnsi"/>
            </w:rPr>
            <w:t xml:space="preserve"> </w:t>
          </w:r>
          <w:sdt>
            <w:sdtPr>
              <w:rPr>
                <w:rFonts w:cstheme="minorHAnsi"/>
              </w:rPr>
              <w:id w:val="1752694389"/>
              <w:placeholder>
                <w:docPart w:val="DefaultPlaceholder_-1854013440"/>
              </w:placeholder>
            </w:sdtPr>
            <w:sdtEndPr/>
            <w:sdtContent>
              <w:r w:rsidR="005D1813">
                <w:rPr>
                  <w:rFonts w:cstheme="minorHAnsi"/>
                </w:rPr>
                <w:t>El contrato tiene por objeto servicios de consultoría</w:t>
              </w:r>
              <w:r w:rsidR="00592AB2">
                <w:rPr>
                  <w:rFonts w:cstheme="minorHAnsi"/>
                </w:rPr>
                <w:t>.</w:t>
              </w:r>
            </w:sdtContent>
          </w:sdt>
        </w:p>
      </w:sdtContent>
    </w:sdt>
    <w:p w14:paraId="556544F2" w14:textId="77777777" w:rsidR="001978BF" w:rsidRDefault="001978BF" w:rsidP="00DC48B1">
      <w:pPr>
        <w:spacing w:after="0"/>
        <w:rPr>
          <w:rFonts w:cstheme="minorHAnsi"/>
          <w:bCs/>
        </w:rPr>
      </w:pPr>
    </w:p>
    <w:p w14:paraId="04587F55" w14:textId="3FA63703" w:rsidR="009418F1" w:rsidRDefault="009418F1" w:rsidP="007A1601">
      <w:pPr>
        <w:pStyle w:val="CaptuloDL2"/>
        <w:numPr>
          <w:ilvl w:val="1"/>
          <w:numId w:val="19"/>
        </w:numPr>
        <w:outlineLvl w:val="1"/>
      </w:pPr>
      <w:bookmarkStart w:id="23" w:name="_Toc207125174"/>
      <w:bookmarkStart w:id="24" w:name="_Hlk209430592"/>
      <w:r>
        <w:t>PONDERACIÓN DE LOS CRITERIOS DE ADJUDICACIÓN</w:t>
      </w:r>
      <w:bookmarkEnd w:id="23"/>
      <w:r>
        <w:t xml:space="preserve"> </w:t>
      </w:r>
    </w:p>
    <w:tbl>
      <w:tblPr>
        <w:tblStyle w:val="Tablaconcuadrcula"/>
        <w:tblW w:w="0" w:type="auto"/>
        <w:tblInd w:w="829" w:type="dxa"/>
        <w:tblLook w:val="04A0" w:firstRow="1" w:lastRow="0" w:firstColumn="1" w:lastColumn="0" w:noHBand="0" w:noVBand="1"/>
        <w:tblCaption w:val="Tabla de dos columnas para los criterios en los sobres"/>
        <w:tblDescription w:val="Tabla de dos columnas. El encabezado describe los campos y la segunda fila se debe rellenar."/>
      </w:tblPr>
      <w:tblGrid>
        <w:gridCol w:w="2627"/>
        <w:gridCol w:w="2717"/>
        <w:gridCol w:w="2321"/>
      </w:tblGrid>
      <w:tr w:rsidR="005D1813" w14:paraId="34BFE95C" w14:textId="77777777" w:rsidTr="005D1813">
        <w:trPr>
          <w:tblHeader/>
        </w:trPr>
        <w:tc>
          <w:tcPr>
            <w:tcW w:w="2627" w:type="dxa"/>
            <w:vMerge w:val="restart"/>
            <w:shd w:val="clear" w:color="auto" w:fill="EEECE1" w:themeFill="background2"/>
            <w:vAlign w:val="center"/>
          </w:tcPr>
          <w:bookmarkEnd w:id="24"/>
          <w:p w14:paraId="3B3BD238" w14:textId="0502859A" w:rsidR="005D1813" w:rsidRDefault="005D1813" w:rsidP="005D1813">
            <w:pPr>
              <w:jc w:val="center"/>
              <w:rPr>
                <w:rFonts w:cstheme="minorHAnsi"/>
                <w:b/>
                <w:bCs/>
              </w:rPr>
            </w:pPr>
            <w:r>
              <w:rPr>
                <w:rFonts w:cstheme="minorHAnsi"/>
                <w:b/>
                <w:bCs/>
              </w:rPr>
              <w:t>Criterios que dependen de un juicio de valor</w:t>
            </w:r>
          </w:p>
        </w:tc>
        <w:tc>
          <w:tcPr>
            <w:tcW w:w="5038" w:type="dxa"/>
            <w:gridSpan w:val="2"/>
            <w:shd w:val="clear" w:color="auto" w:fill="EEECE1" w:themeFill="background2"/>
            <w:vAlign w:val="center"/>
          </w:tcPr>
          <w:p w14:paraId="6FA8AB48" w14:textId="5FA05917" w:rsidR="005D1813" w:rsidRDefault="005D1813" w:rsidP="005D1813">
            <w:pPr>
              <w:jc w:val="center"/>
              <w:rPr>
                <w:rFonts w:cstheme="minorHAnsi"/>
                <w:b/>
                <w:bCs/>
              </w:rPr>
            </w:pPr>
            <w:r>
              <w:rPr>
                <w:rFonts w:cstheme="minorHAnsi"/>
                <w:b/>
                <w:bCs/>
              </w:rPr>
              <w:t>Criterios evaluables mediante fórmulas</w:t>
            </w:r>
          </w:p>
        </w:tc>
      </w:tr>
      <w:tr w:rsidR="005D1813" w14:paraId="72D11CA2" w14:textId="374B62D1" w:rsidTr="005D1813">
        <w:trPr>
          <w:tblHeader/>
        </w:trPr>
        <w:tc>
          <w:tcPr>
            <w:tcW w:w="2627" w:type="dxa"/>
            <w:vMerge/>
            <w:shd w:val="clear" w:color="auto" w:fill="EEECE1" w:themeFill="background2"/>
            <w:vAlign w:val="center"/>
          </w:tcPr>
          <w:p w14:paraId="604D9FEE" w14:textId="32912343" w:rsidR="005D1813" w:rsidRPr="008405B0" w:rsidRDefault="005D1813" w:rsidP="005D1813">
            <w:pPr>
              <w:jc w:val="center"/>
              <w:rPr>
                <w:rFonts w:cstheme="minorHAnsi"/>
                <w:b/>
                <w:bCs/>
              </w:rPr>
            </w:pPr>
          </w:p>
        </w:tc>
        <w:tc>
          <w:tcPr>
            <w:tcW w:w="2717" w:type="dxa"/>
            <w:shd w:val="clear" w:color="auto" w:fill="EEECE1" w:themeFill="background2"/>
            <w:vAlign w:val="center"/>
          </w:tcPr>
          <w:p w14:paraId="1CFD541D" w14:textId="71EC63F8" w:rsidR="005D1813" w:rsidRPr="008405B0" w:rsidRDefault="005D1813" w:rsidP="005D1813">
            <w:pPr>
              <w:jc w:val="center"/>
              <w:rPr>
                <w:rFonts w:cstheme="minorHAnsi"/>
                <w:b/>
                <w:bCs/>
              </w:rPr>
            </w:pPr>
            <w:r>
              <w:rPr>
                <w:rFonts w:cstheme="minorHAnsi"/>
                <w:b/>
                <w:bCs/>
              </w:rPr>
              <w:t>Criterio precio</w:t>
            </w:r>
          </w:p>
        </w:tc>
        <w:tc>
          <w:tcPr>
            <w:tcW w:w="2321" w:type="dxa"/>
            <w:shd w:val="clear" w:color="auto" w:fill="EEECE1" w:themeFill="background2"/>
            <w:vAlign w:val="center"/>
          </w:tcPr>
          <w:p w14:paraId="621ACC22" w14:textId="3B65AF85" w:rsidR="005D1813" w:rsidRPr="008405B0" w:rsidRDefault="005D1813" w:rsidP="005D1813">
            <w:pPr>
              <w:jc w:val="center"/>
              <w:rPr>
                <w:rFonts w:cstheme="minorHAnsi"/>
                <w:b/>
                <w:bCs/>
              </w:rPr>
            </w:pPr>
            <w:r>
              <w:rPr>
                <w:rFonts w:cstheme="minorHAnsi"/>
                <w:b/>
                <w:bCs/>
              </w:rPr>
              <w:t>Otros criterios evaluables mediante fórmulas</w:t>
            </w:r>
            <w:r w:rsidR="00592AB2">
              <w:rPr>
                <w:rStyle w:val="Refdenotaalpie"/>
                <w:rFonts w:cstheme="minorHAnsi"/>
                <w:b/>
                <w:bCs/>
              </w:rPr>
              <w:footnoteReference w:id="4"/>
            </w:r>
          </w:p>
        </w:tc>
      </w:tr>
      <w:tr w:rsidR="002B1132" w14:paraId="56A15311" w14:textId="391616E2" w:rsidTr="005D1813">
        <w:tc>
          <w:tcPr>
            <w:tcW w:w="2627" w:type="dxa"/>
            <w:vAlign w:val="center"/>
          </w:tcPr>
          <w:p w14:paraId="5B445AC7" w14:textId="2E55AC85" w:rsidR="002B1132" w:rsidRPr="008405B0" w:rsidRDefault="00123735" w:rsidP="005D1813">
            <w:pPr>
              <w:jc w:val="center"/>
              <w:rPr>
                <w:rFonts w:cstheme="minorHAnsi"/>
                <w:bCs/>
                <w:i/>
                <w:color w:val="4F81BD" w:themeColor="accent1"/>
              </w:rPr>
            </w:pPr>
            <w:r>
              <w:rPr>
                <w:rFonts w:cstheme="minorHAnsi"/>
                <w:bCs/>
                <w:i/>
                <w:color w:val="4F81BD" w:themeColor="accent1"/>
              </w:rPr>
              <w:t>De 0 a</w:t>
            </w:r>
            <w:r w:rsidR="002B1132" w:rsidRPr="002B1132">
              <w:rPr>
                <w:rFonts w:cstheme="minorHAnsi"/>
                <w:bCs/>
                <w:i/>
                <w:color w:val="4F81BD" w:themeColor="accent1"/>
              </w:rPr>
              <w:t xml:space="preserve"> 4</w:t>
            </w:r>
            <w:r w:rsidR="002B1132">
              <w:rPr>
                <w:rFonts w:cstheme="minorHAnsi"/>
                <w:bCs/>
                <w:i/>
                <w:color w:val="4F81BD" w:themeColor="accent1"/>
              </w:rPr>
              <w:t>9</w:t>
            </w:r>
            <w:r w:rsidR="002B1132" w:rsidRPr="002B1132">
              <w:rPr>
                <w:rFonts w:cstheme="minorHAnsi"/>
                <w:bCs/>
                <w:i/>
                <w:color w:val="4F81BD" w:themeColor="accent1"/>
              </w:rPr>
              <w:t xml:space="preserve"> puntos</w:t>
            </w:r>
          </w:p>
        </w:tc>
        <w:tc>
          <w:tcPr>
            <w:tcW w:w="2717" w:type="dxa"/>
            <w:vAlign w:val="center"/>
          </w:tcPr>
          <w:p w14:paraId="685B5BBB" w14:textId="6F71654F" w:rsidR="002B1132" w:rsidRPr="008405B0" w:rsidRDefault="00123735" w:rsidP="005D1813">
            <w:pPr>
              <w:jc w:val="center"/>
              <w:rPr>
                <w:rFonts w:cstheme="minorHAnsi"/>
                <w:bCs/>
                <w:i/>
                <w:color w:val="4F81BD" w:themeColor="accent1"/>
              </w:rPr>
            </w:pPr>
            <w:r>
              <w:rPr>
                <w:rFonts w:cstheme="minorHAnsi"/>
                <w:bCs/>
                <w:i/>
                <w:color w:val="4F81BD" w:themeColor="accent1"/>
              </w:rPr>
              <w:t>Mínimo, 40 puntos</w:t>
            </w:r>
          </w:p>
        </w:tc>
        <w:tc>
          <w:tcPr>
            <w:tcW w:w="2321" w:type="dxa"/>
            <w:vAlign w:val="center"/>
          </w:tcPr>
          <w:p w14:paraId="1F78B079" w14:textId="7CCF5EAA" w:rsidR="002B1132" w:rsidRDefault="00123735" w:rsidP="005D1813">
            <w:pPr>
              <w:jc w:val="center"/>
              <w:rPr>
                <w:rFonts w:cstheme="minorHAnsi"/>
                <w:bCs/>
                <w:i/>
                <w:color w:val="4F81BD" w:themeColor="accent1"/>
              </w:rPr>
            </w:pPr>
            <w:r>
              <w:rPr>
                <w:rFonts w:cstheme="minorHAnsi"/>
                <w:bCs/>
                <w:i/>
                <w:color w:val="4F81BD" w:themeColor="accent1"/>
              </w:rPr>
              <w:t>En su caso, hasta completar 100 puntos</w:t>
            </w:r>
          </w:p>
        </w:tc>
      </w:tr>
    </w:tbl>
    <w:p w14:paraId="281AFE1E" w14:textId="2A84B667" w:rsidR="009418F1" w:rsidRDefault="009418F1" w:rsidP="00DC48B1">
      <w:pPr>
        <w:spacing w:after="0"/>
        <w:rPr>
          <w:rFonts w:cstheme="minorHAnsi"/>
          <w:bCs/>
        </w:rPr>
      </w:pPr>
    </w:p>
    <w:p w14:paraId="118B94C9" w14:textId="77777777" w:rsidR="007E7B80" w:rsidRPr="004D099F" w:rsidRDefault="007E7B80" w:rsidP="007A1601">
      <w:pPr>
        <w:pStyle w:val="CaptuloDL2"/>
        <w:numPr>
          <w:ilvl w:val="1"/>
          <w:numId w:val="19"/>
        </w:numPr>
        <w:outlineLvl w:val="1"/>
      </w:pPr>
      <w:bookmarkStart w:id="25" w:name="_Toc91680780"/>
      <w:bookmarkStart w:id="26" w:name="_Toc207125175"/>
      <w:r w:rsidRPr="004D099F">
        <w:t>Criterios cuya cuantificación depende de un juicio de valor</w:t>
      </w:r>
      <w:bookmarkEnd w:id="25"/>
      <w:bookmarkEnd w:id="26"/>
      <w:r w:rsidRPr="004D099F">
        <w:t xml:space="preserve"> </w:t>
      </w:r>
    </w:p>
    <w:p w14:paraId="32D7AC60" w14:textId="1A9D56C6" w:rsidR="007E7B80" w:rsidRPr="004D099F" w:rsidRDefault="003C2371" w:rsidP="007A1601">
      <w:pPr>
        <w:pStyle w:val="CaptuloDL2"/>
        <w:numPr>
          <w:ilvl w:val="2"/>
          <w:numId w:val="19"/>
        </w:numPr>
        <w:outlineLvl w:val="2"/>
      </w:pPr>
      <w:bookmarkStart w:id="27" w:name="_Toc207125176"/>
      <w:r>
        <w:t>C</w:t>
      </w:r>
      <w:r w:rsidR="007E7B80">
        <w:t>riterios y ponderación</w:t>
      </w:r>
      <w:bookmarkEnd w:id="27"/>
    </w:p>
    <w:tbl>
      <w:tblPr>
        <w:tblStyle w:val="Tablaconcuadrcula"/>
        <w:tblW w:w="0" w:type="auto"/>
        <w:tblInd w:w="704" w:type="dxa"/>
        <w:tblLook w:val="04A0" w:firstRow="1" w:lastRow="0" w:firstColumn="1" w:lastColumn="0" w:noHBand="0" w:noVBand="1"/>
        <w:tblCaption w:val="Tabla de dos columnas para introducir la ponderación de los criterios"/>
        <w:tblDescription w:val="Tabla de dos columnas. La columna izquierda se debe rellenar con los criterios y la columna derecha se debe rellenar con la ponderación correspondiente."/>
      </w:tblPr>
      <w:tblGrid>
        <w:gridCol w:w="5528"/>
        <w:gridCol w:w="2262"/>
      </w:tblGrid>
      <w:tr w:rsidR="007E7B80" w14:paraId="03AEDF4B" w14:textId="77777777" w:rsidTr="00904BC6">
        <w:trPr>
          <w:tblHeader/>
        </w:trPr>
        <w:tc>
          <w:tcPr>
            <w:tcW w:w="5528" w:type="dxa"/>
            <w:shd w:val="clear" w:color="auto" w:fill="EEECE1" w:themeFill="background2"/>
          </w:tcPr>
          <w:p w14:paraId="16FCB20C" w14:textId="77777777" w:rsidR="007E7B80" w:rsidRDefault="007E7B80" w:rsidP="00F82383">
            <w:r w:rsidRPr="00BB617D">
              <w:rPr>
                <w:rFonts w:cstheme="minorHAnsi"/>
                <w:b/>
              </w:rPr>
              <w:t>CRITERIO</w:t>
            </w:r>
          </w:p>
        </w:tc>
        <w:tc>
          <w:tcPr>
            <w:tcW w:w="2262" w:type="dxa"/>
            <w:shd w:val="clear" w:color="auto" w:fill="EEECE1" w:themeFill="background2"/>
          </w:tcPr>
          <w:p w14:paraId="774741A9" w14:textId="1C17A60D" w:rsidR="007E7B80" w:rsidRDefault="00F07D0C" w:rsidP="00E3621D">
            <w:r>
              <w:rPr>
                <w:rFonts w:cstheme="minorHAnsi"/>
                <w:b/>
              </w:rPr>
              <w:t>PUNTOS</w:t>
            </w:r>
          </w:p>
        </w:tc>
      </w:tr>
      <w:tr w:rsidR="007E7B80" w14:paraId="14CE17C1" w14:textId="77777777" w:rsidTr="00F82383">
        <w:tc>
          <w:tcPr>
            <w:tcW w:w="5528" w:type="dxa"/>
          </w:tcPr>
          <w:p w14:paraId="66B8ED20" w14:textId="77777777" w:rsidR="007E7B80" w:rsidRDefault="007E7B80" w:rsidP="00F82383">
            <w:r>
              <w:rPr>
                <w:rFonts w:cstheme="minorHAnsi"/>
                <w:i/>
                <w:color w:val="0070C0"/>
              </w:rPr>
              <w:t>Solución técnica ofertada (arquitectura, comprensión de los requisitos, viabilidad, metodología, rendimiento previsible, satisfacción de los requisitos…)</w:t>
            </w:r>
          </w:p>
        </w:tc>
        <w:tc>
          <w:tcPr>
            <w:tcW w:w="2262" w:type="dxa"/>
          </w:tcPr>
          <w:p w14:paraId="5F6DDD42" w14:textId="77777777" w:rsidR="007E7B80" w:rsidRDefault="007E7B80" w:rsidP="00F82383">
            <w:r w:rsidRPr="00BB617D">
              <w:rPr>
                <w:rFonts w:cstheme="minorHAnsi"/>
                <w:b/>
                <w:i/>
                <w:color w:val="0070C0"/>
              </w:rPr>
              <w:t>XX</w:t>
            </w:r>
          </w:p>
        </w:tc>
      </w:tr>
      <w:tr w:rsidR="007E7B80" w14:paraId="07287383" w14:textId="77777777" w:rsidTr="00F82383">
        <w:tc>
          <w:tcPr>
            <w:tcW w:w="5528" w:type="dxa"/>
          </w:tcPr>
          <w:p w14:paraId="4171F45F" w14:textId="77777777" w:rsidR="007E7B80" w:rsidRDefault="007E7B80" w:rsidP="00F82383">
            <w:r>
              <w:rPr>
                <w:rFonts w:cstheme="minorHAnsi"/>
                <w:i/>
                <w:color w:val="0070C0"/>
              </w:rPr>
              <w:t>Planificación del servicio (calendario, horario, análisis de riesgos, plan de contingencias, plan de calidad, trazabilidad del servicio…)</w:t>
            </w:r>
          </w:p>
        </w:tc>
        <w:tc>
          <w:tcPr>
            <w:tcW w:w="2262" w:type="dxa"/>
          </w:tcPr>
          <w:p w14:paraId="4BB8AF43" w14:textId="77777777" w:rsidR="007E7B80" w:rsidRDefault="007E7B80" w:rsidP="00F82383">
            <w:r w:rsidRPr="00BB617D">
              <w:rPr>
                <w:rFonts w:cstheme="minorHAnsi"/>
                <w:b/>
                <w:i/>
                <w:color w:val="0070C0"/>
              </w:rPr>
              <w:t>XX</w:t>
            </w:r>
          </w:p>
        </w:tc>
      </w:tr>
      <w:tr w:rsidR="007E7B80" w14:paraId="58622590" w14:textId="77777777" w:rsidTr="00F82383">
        <w:tc>
          <w:tcPr>
            <w:tcW w:w="5528" w:type="dxa"/>
          </w:tcPr>
          <w:p w14:paraId="35E417B8" w14:textId="77777777" w:rsidR="007E7B80" w:rsidRDefault="007E7B80" w:rsidP="00F82383">
            <w:r>
              <w:rPr>
                <w:rFonts w:cstheme="minorHAnsi"/>
                <w:i/>
                <w:color w:val="0070C0"/>
              </w:rPr>
              <w:t>Plan de transferencia del servicio</w:t>
            </w:r>
          </w:p>
        </w:tc>
        <w:tc>
          <w:tcPr>
            <w:tcW w:w="2262" w:type="dxa"/>
          </w:tcPr>
          <w:p w14:paraId="0A6ED15A" w14:textId="77777777" w:rsidR="007E7B80" w:rsidRDefault="007E7B80" w:rsidP="00F82383">
            <w:r w:rsidRPr="00BB617D">
              <w:rPr>
                <w:rFonts w:cstheme="minorHAnsi"/>
                <w:b/>
                <w:i/>
                <w:color w:val="0070C0"/>
              </w:rPr>
              <w:t>XX</w:t>
            </w:r>
          </w:p>
        </w:tc>
      </w:tr>
      <w:tr w:rsidR="007E7B80" w14:paraId="4389442B" w14:textId="77777777" w:rsidTr="00F82383">
        <w:tc>
          <w:tcPr>
            <w:tcW w:w="5528" w:type="dxa"/>
          </w:tcPr>
          <w:p w14:paraId="4847E42C" w14:textId="77777777" w:rsidR="007E7B80" w:rsidRDefault="007E7B80" w:rsidP="00F82383">
            <w:r w:rsidRPr="0023730F">
              <w:rPr>
                <w:rFonts w:cstheme="minorHAnsi"/>
                <w:i/>
                <w:color w:val="0070C0"/>
              </w:rPr>
              <w:t xml:space="preserve">Criterios medioambientales, sociales o de fomento de la innovación que estén </w:t>
            </w:r>
            <w:r>
              <w:rPr>
                <w:rFonts w:cstheme="minorHAnsi"/>
                <w:i/>
                <w:color w:val="0070C0"/>
              </w:rPr>
              <w:t xml:space="preserve">directamente </w:t>
            </w:r>
            <w:r w:rsidRPr="0023730F">
              <w:rPr>
                <w:rFonts w:cstheme="minorHAnsi"/>
                <w:i/>
                <w:color w:val="0070C0"/>
              </w:rPr>
              <w:t>vinculados con el objeto del contrato</w:t>
            </w:r>
          </w:p>
        </w:tc>
        <w:tc>
          <w:tcPr>
            <w:tcW w:w="2262" w:type="dxa"/>
          </w:tcPr>
          <w:p w14:paraId="0909442E" w14:textId="77777777" w:rsidR="007E7B80" w:rsidRDefault="007E7B80" w:rsidP="00F82383">
            <w:r>
              <w:rPr>
                <w:rFonts w:cstheme="minorHAnsi"/>
                <w:b/>
                <w:i/>
                <w:color w:val="0070C0"/>
              </w:rPr>
              <w:t>XX</w:t>
            </w:r>
          </w:p>
        </w:tc>
      </w:tr>
    </w:tbl>
    <w:p w14:paraId="04090CF4" w14:textId="77777777" w:rsidR="007E7B80" w:rsidRDefault="007E7B80" w:rsidP="007E7B80">
      <w:pPr>
        <w:spacing w:after="0"/>
      </w:pPr>
    </w:p>
    <w:p w14:paraId="6A428C42" w14:textId="4DCFE2F8" w:rsidR="007E7B80" w:rsidRPr="004D099F" w:rsidRDefault="003C2371" w:rsidP="007A1601">
      <w:pPr>
        <w:pStyle w:val="CaptuloDL2"/>
        <w:numPr>
          <w:ilvl w:val="2"/>
          <w:numId w:val="19"/>
        </w:numPr>
        <w:outlineLvl w:val="2"/>
      </w:pPr>
      <w:bookmarkStart w:id="28" w:name="_Toc207125177"/>
      <w:r>
        <w:t>M</w:t>
      </w:r>
      <w:r w:rsidR="007E7B80">
        <w:t>étodo de valoración y documentación</w:t>
      </w:r>
      <w:bookmarkEnd w:id="28"/>
      <w:r w:rsidR="007E7B80">
        <w:t xml:space="preserve"> </w:t>
      </w:r>
    </w:p>
    <w:p w14:paraId="160BB2D8" w14:textId="77777777" w:rsidR="007E7B80" w:rsidRDefault="007E7B80" w:rsidP="007E7B80">
      <w:pPr>
        <w:spacing w:after="0"/>
        <w:rPr>
          <w:lang w:val="es-ES_tradnl"/>
        </w:rPr>
      </w:pPr>
      <w:r w:rsidRPr="00C173A7">
        <w:rPr>
          <w:rFonts w:cstheme="minorHAnsi"/>
          <w:i/>
          <w:color w:val="0070C0"/>
        </w:rPr>
        <w:t>En este apartado se deberá especificar para cada criterio el método de valoración, que consistirá en indicar los aspectos que se valoran, la documentación que se considerará y el baremo en el que se valorará cada aspecto.</w:t>
      </w:r>
      <w:r>
        <w:rPr>
          <w:lang w:val="es-ES_tradnl"/>
        </w:rPr>
        <w:t xml:space="preserve"> </w:t>
      </w:r>
    </w:p>
    <w:p w14:paraId="6D4CC673" w14:textId="77777777" w:rsidR="007E7B80" w:rsidRPr="00C173A7" w:rsidRDefault="007E7B80" w:rsidP="007E7B80">
      <w:pPr>
        <w:spacing w:after="0"/>
        <w:rPr>
          <w:i/>
          <w:lang w:val="es-ES_tradnl"/>
        </w:rPr>
      </w:pPr>
      <w:r w:rsidRPr="009451F5">
        <w:rPr>
          <w:rFonts w:cstheme="minorHAnsi"/>
          <w:i/>
          <w:color w:val="0070C0"/>
        </w:rPr>
        <w:t>Ejemplos</w:t>
      </w:r>
      <w:r w:rsidRPr="00C173A7">
        <w:rPr>
          <w:i/>
          <w:lang w:val="es-ES_tradnl"/>
        </w:rPr>
        <w:t xml:space="preserve">: </w:t>
      </w:r>
    </w:p>
    <w:p w14:paraId="2B28F6B9" w14:textId="77777777" w:rsidR="007E7B80" w:rsidRPr="001A0024" w:rsidRDefault="007E7B80" w:rsidP="007E7B80">
      <w:pPr>
        <w:spacing w:after="0"/>
        <w:rPr>
          <w:i/>
          <w:color w:val="4F81BD" w:themeColor="accent1"/>
        </w:rPr>
      </w:pPr>
      <w:r w:rsidRPr="001A0024">
        <w:rPr>
          <w:b/>
          <w:i/>
          <w:color w:val="4F81BD" w:themeColor="accent1"/>
        </w:rPr>
        <w:t xml:space="preserve">Ej. 1. Solución técnica ofertada: </w:t>
      </w:r>
      <w:r w:rsidRPr="001A0024">
        <w:rPr>
          <w:i/>
          <w:color w:val="4F81BD" w:themeColor="accent1"/>
        </w:rPr>
        <w:t>Los licitadores deberán presentar un documento técnico sobre la prestación del servicio que incluirá la comprensión de los requisitos técnicos del trabajo a desarrollar, así como los requisitos funcionales, la metodología que se seguirá, la viabilidad técnica de las opciones y propuestas y la descripción de las tareas.</w:t>
      </w:r>
    </w:p>
    <w:p w14:paraId="27236507" w14:textId="77777777" w:rsidR="007E7B80" w:rsidRDefault="007E7B80" w:rsidP="007E7B80">
      <w:pPr>
        <w:spacing w:after="0"/>
        <w:rPr>
          <w:i/>
          <w:color w:val="4F81BD" w:themeColor="accent1"/>
        </w:rPr>
      </w:pPr>
      <w:r w:rsidRPr="00AA5065">
        <w:rPr>
          <w:b/>
          <w:bCs/>
          <w:i/>
          <w:color w:val="4F81BD" w:themeColor="accent1"/>
        </w:rPr>
        <w:lastRenderedPageBreak/>
        <w:t>Ej. 2. Solución técnica ofertada</w:t>
      </w:r>
      <w:r w:rsidRPr="001A0024">
        <w:rPr>
          <w:i/>
          <w:color w:val="4F81BD" w:themeColor="accent1"/>
        </w:rPr>
        <w:t xml:space="preserve">:  Los licitadores presentarán una memoria técnica sobre la prestación del servicio con una descripción pormenorizada del trabajo a desarrollar, de los documentos a entregar y una previsión de los programas de trabajo a implementar durante la </w:t>
      </w:r>
      <w:r>
        <w:rPr>
          <w:i/>
          <w:color w:val="4F81BD" w:themeColor="accent1"/>
        </w:rPr>
        <w:t>e</w:t>
      </w:r>
      <w:r w:rsidRPr="001A0024">
        <w:rPr>
          <w:i/>
          <w:color w:val="4F81BD" w:themeColor="accent1"/>
        </w:rPr>
        <w:t>jecución</w:t>
      </w:r>
      <w:r>
        <w:rPr>
          <w:i/>
          <w:color w:val="4F81BD" w:themeColor="accent1"/>
        </w:rPr>
        <w:t xml:space="preserve">. En concreto se valorarán los siguientes subcriterios: </w:t>
      </w:r>
    </w:p>
    <w:p w14:paraId="13E78747" w14:textId="37A75190" w:rsidR="007E7B80" w:rsidRDefault="007E7B80" w:rsidP="007E7B80">
      <w:pPr>
        <w:spacing w:after="0"/>
        <w:rPr>
          <w:i/>
          <w:color w:val="4F81BD" w:themeColor="accent1"/>
        </w:rPr>
      </w:pPr>
      <w:r>
        <w:rPr>
          <w:i/>
          <w:color w:val="4F81BD" w:themeColor="accent1"/>
        </w:rPr>
        <w:tab/>
        <w:t>Subcriterio 1:</w:t>
      </w:r>
      <w:r w:rsidR="009E222E">
        <w:rPr>
          <w:i/>
          <w:color w:val="4F81BD" w:themeColor="accent1"/>
        </w:rPr>
        <w:t xml:space="preserve"> X</w:t>
      </w:r>
      <w:r>
        <w:rPr>
          <w:i/>
          <w:color w:val="4F81BD" w:themeColor="accent1"/>
        </w:rPr>
        <w:t xml:space="preserve"> puntos</w:t>
      </w:r>
    </w:p>
    <w:p w14:paraId="343D5814" w14:textId="3742E4D0" w:rsidR="007E7B80" w:rsidRDefault="007E7B80" w:rsidP="007E7B80">
      <w:pPr>
        <w:spacing w:after="0"/>
        <w:rPr>
          <w:i/>
          <w:color w:val="4F81BD" w:themeColor="accent1"/>
        </w:rPr>
      </w:pPr>
      <w:r>
        <w:rPr>
          <w:i/>
          <w:color w:val="4F81BD" w:themeColor="accent1"/>
        </w:rPr>
        <w:tab/>
        <w:t xml:space="preserve">Subcriterio 2: </w:t>
      </w:r>
      <w:r w:rsidR="009E222E">
        <w:rPr>
          <w:i/>
          <w:color w:val="4F81BD" w:themeColor="accent1"/>
        </w:rPr>
        <w:t>X</w:t>
      </w:r>
      <w:r>
        <w:rPr>
          <w:i/>
          <w:color w:val="4F81BD" w:themeColor="accent1"/>
        </w:rPr>
        <w:t xml:space="preserve"> puntos</w:t>
      </w:r>
    </w:p>
    <w:p w14:paraId="3068D454" w14:textId="77777777" w:rsidR="007E7B80" w:rsidRDefault="007E7B80" w:rsidP="007E7B80">
      <w:pPr>
        <w:spacing w:after="0"/>
        <w:rPr>
          <w:i/>
          <w:color w:val="4F81BD" w:themeColor="accent1"/>
        </w:rPr>
      </w:pPr>
      <w:r>
        <w:rPr>
          <w:i/>
          <w:color w:val="4F81BD" w:themeColor="accent1"/>
        </w:rPr>
        <w:tab/>
        <w:t>…</w:t>
      </w:r>
    </w:p>
    <w:p w14:paraId="4D9E7E21" w14:textId="77777777" w:rsidR="00AA5065" w:rsidRDefault="00AA5065" w:rsidP="007E7B80">
      <w:pPr>
        <w:spacing w:after="0"/>
        <w:rPr>
          <w:i/>
          <w:color w:val="4F81BD" w:themeColor="accent1"/>
        </w:rPr>
      </w:pPr>
    </w:p>
    <w:p w14:paraId="40A664EB" w14:textId="5367051C" w:rsidR="007E7B80" w:rsidRDefault="007E7B80" w:rsidP="007E7B80">
      <w:pPr>
        <w:spacing w:after="0"/>
      </w:pPr>
      <w:r w:rsidRPr="009451F5">
        <w:t>Para cada criterio/subcriterio la valoración se efectuará según el siguiente baremo</w:t>
      </w:r>
      <w:r w:rsidR="00104143">
        <w:t xml:space="preserve"> de calidad</w:t>
      </w:r>
      <w:r w:rsidRPr="009451F5">
        <w:t xml:space="preserve">: </w:t>
      </w:r>
    </w:p>
    <w:p w14:paraId="56A8E1D8" w14:textId="77777777" w:rsidR="007E7B80" w:rsidRDefault="007E7B80" w:rsidP="007E7B80">
      <w:pPr>
        <w:spacing w:after="0"/>
        <w:rPr>
          <w:i/>
          <w:color w:val="0070C0"/>
        </w:rPr>
      </w:pPr>
      <w:r w:rsidRPr="009451F5">
        <w:rPr>
          <w:i/>
          <w:color w:val="0070C0"/>
        </w:rPr>
        <w:t xml:space="preserve">Ejemplo de tabla de </w:t>
      </w:r>
      <w:r>
        <w:rPr>
          <w:i/>
          <w:color w:val="0070C0"/>
        </w:rPr>
        <w:t xml:space="preserve">para baremar:  </w:t>
      </w:r>
    </w:p>
    <w:p w14:paraId="61D5AA1F" w14:textId="77777777" w:rsidR="00F13200" w:rsidRPr="009451F5" w:rsidRDefault="00F13200" w:rsidP="007E7B80">
      <w:pPr>
        <w:spacing w:after="0"/>
        <w:rPr>
          <w:i/>
          <w:color w:val="0070C0"/>
        </w:rPr>
      </w:pPr>
    </w:p>
    <w:tbl>
      <w:tblPr>
        <w:tblStyle w:val="Tablaconcuadrcula"/>
        <w:tblW w:w="0" w:type="auto"/>
        <w:tblInd w:w="846" w:type="dxa"/>
        <w:tblLook w:val="04A0" w:firstRow="1" w:lastRow="0" w:firstColumn="1" w:lastColumn="0" w:noHBand="0" w:noVBand="1"/>
        <w:tblCaption w:val="Tabla de dos columnas de ejemplo de baremación"/>
        <w:tblDescription w:val="Tabla de dos columnas autodescriptiva."/>
      </w:tblPr>
      <w:tblGrid>
        <w:gridCol w:w="1559"/>
        <w:gridCol w:w="4820"/>
      </w:tblGrid>
      <w:tr w:rsidR="007E7B80" w14:paraId="6378AA86" w14:textId="77777777" w:rsidTr="00AA5065">
        <w:trPr>
          <w:tblHeader/>
        </w:trPr>
        <w:tc>
          <w:tcPr>
            <w:tcW w:w="1559" w:type="dxa"/>
          </w:tcPr>
          <w:p w14:paraId="27ED0F9C" w14:textId="77777777" w:rsidR="007E7B80" w:rsidRPr="009451F5" w:rsidRDefault="007E7B80" w:rsidP="00F82383">
            <w:r w:rsidRPr="009451F5">
              <w:t>EXCELENTE</w:t>
            </w:r>
          </w:p>
        </w:tc>
        <w:tc>
          <w:tcPr>
            <w:tcW w:w="4820" w:type="dxa"/>
          </w:tcPr>
          <w:p w14:paraId="4C7C9BFA" w14:textId="77777777" w:rsidR="007E7B80" w:rsidRDefault="007E7B80" w:rsidP="00F82383">
            <w:pPr>
              <w:rPr>
                <w:color w:val="4F81BD" w:themeColor="accent1"/>
              </w:rPr>
            </w:pPr>
            <w:r w:rsidRPr="009451F5">
              <w:t>100% de la puntuación del criterio/subcriterio</w:t>
            </w:r>
          </w:p>
        </w:tc>
      </w:tr>
      <w:tr w:rsidR="007E7B80" w14:paraId="66C8CF4D" w14:textId="77777777" w:rsidTr="00AA5065">
        <w:tc>
          <w:tcPr>
            <w:tcW w:w="1559" w:type="dxa"/>
          </w:tcPr>
          <w:p w14:paraId="2732B551" w14:textId="393FEE5D" w:rsidR="007E7B80" w:rsidRPr="009451F5" w:rsidRDefault="00104143" w:rsidP="00F82383">
            <w:r>
              <w:t>ALTA</w:t>
            </w:r>
          </w:p>
        </w:tc>
        <w:tc>
          <w:tcPr>
            <w:tcW w:w="4820" w:type="dxa"/>
          </w:tcPr>
          <w:p w14:paraId="5F62A7B6" w14:textId="77777777" w:rsidR="007E7B80" w:rsidRDefault="007E7B80" w:rsidP="00F82383">
            <w:pPr>
              <w:rPr>
                <w:color w:val="4F81BD" w:themeColor="accent1"/>
              </w:rPr>
            </w:pPr>
            <w:r>
              <w:t xml:space="preserve">80% de </w:t>
            </w:r>
            <w:r w:rsidRPr="009451F5">
              <w:t>la puntuación del criterio/subcriterio</w:t>
            </w:r>
          </w:p>
        </w:tc>
      </w:tr>
      <w:tr w:rsidR="007E7B80" w14:paraId="39E1C625" w14:textId="77777777" w:rsidTr="00AA5065">
        <w:tc>
          <w:tcPr>
            <w:tcW w:w="1559" w:type="dxa"/>
          </w:tcPr>
          <w:p w14:paraId="40C5A32D" w14:textId="64A847DD" w:rsidR="007E7B80" w:rsidRPr="009451F5" w:rsidRDefault="00104143" w:rsidP="00F82383">
            <w:r>
              <w:t>MEDIA</w:t>
            </w:r>
          </w:p>
        </w:tc>
        <w:tc>
          <w:tcPr>
            <w:tcW w:w="4820" w:type="dxa"/>
          </w:tcPr>
          <w:p w14:paraId="7911C5E4" w14:textId="77777777" w:rsidR="007E7B80" w:rsidRDefault="007E7B80" w:rsidP="00F82383">
            <w:pPr>
              <w:rPr>
                <w:color w:val="4F81BD" w:themeColor="accent1"/>
              </w:rPr>
            </w:pPr>
            <w:r>
              <w:t xml:space="preserve">60% de </w:t>
            </w:r>
            <w:r w:rsidRPr="009451F5">
              <w:t>la puntuación del criterio/subcriterio</w:t>
            </w:r>
          </w:p>
        </w:tc>
      </w:tr>
      <w:tr w:rsidR="007E7B80" w14:paraId="46DF46E9" w14:textId="77777777" w:rsidTr="00AA5065">
        <w:tc>
          <w:tcPr>
            <w:tcW w:w="1559" w:type="dxa"/>
          </w:tcPr>
          <w:p w14:paraId="257B5F45" w14:textId="26D9E093" w:rsidR="007E7B80" w:rsidRPr="009451F5" w:rsidRDefault="00104143" w:rsidP="00F82383">
            <w:r>
              <w:t>BAJA</w:t>
            </w:r>
          </w:p>
        </w:tc>
        <w:tc>
          <w:tcPr>
            <w:tcW w:w="4820" w:type="dxa"/>
          </w:tcPr>
          <w:p w14:paraId="0902AE24" w14:textId="77777777" w:rsidR="007E7B80" w:rsidRDefault="007E7B80" w:rsidP="00F82383">
            <w:pPr>
              <w:rPr>
                <w:color w:val="4F81BD" w:themeColor="accent1"/>
              </w:rPr>
            </w:pPr>
            <w:r>
              <w:t xml:space="preserve">40% de </w:t>
            </w:r>
            <w:r w:rsidRPr="009451F5">
              <w:t>la puntuación del criterio/subcriterio</w:t>
            </w:r>
          </w:p>
        </w:tc>
      </w:tr>
      <w:tr w:rsidR="007E7B80" w14:paraId="448ABFC4" w14:textId="77777777" w:rsidTr="00AA5065">
        <w:tc>
          <w:tcPr>
            <w:tcW w:w="1559" w:type="dxa"/>
          </w:tcPr>
          <w:p w14:paraId="7EB03C72" w14:textId="0F89217A" w:rsidR="007E7B80" w:rsidRPr="009451F5" w:rsidRDefault="00104143" w:rsidP="00F82383">
            <w:r>
              <w:t>MUY BAJA</w:t>
            </w:r>
            <w:r w:rsidRPr="009451F5">
              <w:t xml:space="preserve"> </w:t>
            </w:r>
          </w:p>
        </w:tc>
        <w:tc>
          <w:tcPr>
            <w:tcW w:w="4820" w:type="dxa"/>
          </w:tcPr>
          <w:p w14:paraId="4A0BDF85" w14:textId="77777777" w:rsidR="007E7B80" w:rsidRDefault="007E7B80" w:rsidP="00F82383">
            <w:pPr>
              <w:rPr>
                <w:color w:val="4F81BD" w:themeColor="accent1"/>
              </w:rPr>
            </w:pPr>
            <w:r>
              <w:t xml:space="preserve">20% de </w:t>
            </w:r>
            <w:r w:rsidRPr="009451F5">
              <w:t>la puntuación del criterio/subcriterio</w:t>
            </w:r>
          </w:p>
        </w:tc>
      </w:tr>
    </w:tbl>
    <w:p w14:paraId="334F9E5A" w14:textId="77777777" w:rsidR="008405B0" w:rsidRPr="007E7B80" w:rsidRDefault="008405B0" w:rsidP="008405B0">
      <w:pPr>
        <w:pStyle w:val="Prrafodelista"/>
        <w:spacing w:after="0"/>
        <w:rPr>
          <w:rFonts w:cstheme="minorHAnsi"/>
          <w:b/>
          <w:bCs/>
          <w:u w:val="single"/>
        </w:rPr>
      </w:pPr>
    </w:p>
    <w:p w14:paraId="363ACFA4" w14:textId="68F60C2A" w:rsidR="00A34B25" w:rsidRDefault="00890071" w:rsidP="007A1601">
      <w:pPr>
        <w:pStyle w:val="CaptuloDL2"/>
        <w:numPr>
          <w:ilvl w:val="1"/>
          <w:numId w:val="19"/>
        </w:numPr>
        <w:outlineLvl w:val="1"/>
      </w:pPr>
      <w:bookmarkStart w:id="29" w:name="_Toc91680778"/>
      <w:bookmarkStart w:id="30" w:name="_Toc207125178"/>
      <w:r w:rsidRPr="007B2EF5">
        <w:t>Precio de la oferta</w:t>
      </w:r>
      <w:bookmarkEnd w:id="29"/>
      <w:bookmarkEnd w:id="30"/>
      <w:r w:rsidRPr="007B2EF5">
        <w:t xml:space="preserve"> </w:t>
      </w:r>
    </w:p>
    <w:bookmarkStart w:id="31" w:name="_Toc91680779"/>
    <w:p w14:paraId="41DB8CD2" w14:textId="512F2C6A" w:rsidR="00BB26DF" w:rsidRDefault="00184CAC" w:rsidP="00BB26DF">
      <w:pPr>
        <w:widowControl w:val="0"/>
        <w:ind w:left="714"/>
        <w:rPr>
          <w:rFonts w:ascii="Calibri" w:hAnsi="Calibri" w:cs="Calibri"/>
          <w:bCs/>
        </w:rPr>
      </w:pPr>
      <w:sdt>
        <w:sdtPr>
          <w:rPr>
            <w:rFonts w:ascii="Calibri" w:hAnsi="Calibri" w:cs="Calibri"/>
            <w:bCs/>
          </w:rPr>
          <w:id w:val="-1112435422"/>
          <w14:checkbox>
            <w14:checked w14:val="1"/>
            <w14:checkedState w14:val="2612" w14:font="MS Gothic"/>
            <w14:uncheckedState w14:val="2610" w14:font="MS Gothic"/>
          </w14:checkbox>
        </w:sdtPr>
        <w:sdtEndPr/>
        <w:sdtContent>
          <w:r w:rsidR="00AA5065">
            <w:rPr>
              <w:rFonts w:ascii="MS Gothic" w:eastAsia="MS Gothic" w:hAnsi="MS Gothic" w:cs="Calibri" w:hint="eastAsia"/>
              <w:bCs/>
            </w:rPr>
            <w:t>☒</w:t>
          </w:r>
        </w:sdtContent>
      </w:sdt>
      <w:r w:rsidR="00AA5065">
        <w:rPr>
          <w:rFonts w:ascii="Calibri" w:hAnsi="Calibri" w:cs="Calibri"/>
          <w:bCs/>
        </w:rPr>
        <w:t xml:space="preserve"> </w:t>
      </w:r>
      <w:r w:rsidR="00BB26DF" w:rsidRPr="00C641CB">
        <w:rPr>
          <w:rFonts w:ascii="Calibri" w:hAnsi="Calibri" w:cs="Calibri"/>
          <w:bCs/>
        </w:rPr>
        <w:t xml:space="preserve">Función </w:t>
      </w:r>
      <w:r w:rsidR="00BB26DF" w:rsidRPr="00C641CB">
        <w:rPr>
          <w:rFonts w:ascii="Calibri" w:hAnsi="Calibri" w:cs="Calibri"/>
          <w:b/>
          <w:bCs/>
        </w:rPr>
        <w:t>optimizar</w:t>
      </w:r>
      <w:r w:rsidR="00BB26DF" w:rsidRPr="00C641CB">
        <w:rPr>
          <w:rFonts w:ascii="Calibri" w:hAnsi="Calibri" w:cs="Calibri"/>
          <w:bCs/>
        </w:rPr>
        <w:t xml:space="preserve"> </w:t>
      </w:r>
      <w:r w:rsidR="00BB26DF" w:rsidRPr="00C641CB">
        <w:rPr>
          <w:rFonts w:ascii="Calibri" w:hAnsi="Calibri" w:cs="Calibri"/>
          <w:b/>
          <w:bCs/>
        </w:rPr>
        <w:t>precio</w:t>
      </w:r>
      <w:r w:rsidR="00BB26DF" w:rsidRPr="00C641CB">
        <w:rPr>
          <w:rFonts w:ascii="Calibri" w:hAnsi="Calibri" w:cs="Calibri"/>
          <w:bCs/>
        </w:rPr>
        <w:t>:</w:t>
      </w:r>
      <w:r w:rsidR="00BB26DF">
        <w:rPr>
          <w:rFonts w:ascii="Calibri" w:hAnsi="Calibri" w:cs="Calibri"/>
          <w:bCs/>
        </w:rPr>
        <w:t xml:space="preserve">  </w:t>
      </w:r>
    </w:p>
    <w:p w14:paraId="4D008613" w14:textId="77777777" w:rsidR="00BB26DF" w:rsidRPr="00C641CB" w:rsidRDefault="00BB26DF" w:rsidP="0092482A">
      <w:pPr>
        <w:widowControl w:val="0"/>
        <w:ind w:left="820"/>
        <w:rPr>
          <w:rFonts w:ascii="Calibri" w:hAnsi="Calibri" w:cs="Calibri"/>
          <w:bCs/>
        </w:rPr>
      </w:pPr>
      <m:oMathPara>
        <m:oMathParaPr>
          <m:jc m:val="center"/>
        </m:oMathParaPr>
        <m:oMath>
          <m:r>
            <w:rPr>
              <w:rFonts w:ascii="Cambria Math" w:hAnsi="Cambria Math" w:cs="Calibri"/>
            </w:rPr>
            <m:t>Ci=P*</m:t>
          </m:r>
          <m:f>
            <m:fPr>
              <m:ctrlPr>
                <w:rPr>
                  <w:rFonts w:ascii="Cambria Math" w:hAnsi="Cambria Math" w:cs="Calibri"/>
                  <w:bCs/>
                  <w:i/>
                </w:rPr>
              </m:ctrlPr>
            </m:fPr>
            <m:num>
              <m:r>
                <w:rPr>
                  <w:rFonts w:ascii="Cambria Math" w:hAnsi="Cambria Math" w:cs="Calibri"/>
                </w:rPr>
                <m:t>Ol-Oi</m:t>
              </m:r>
            </m:num>
            <m:den>
              <m:r>
                <w:rPr>
                  <w:rFonts w:ascii="Cambria Math" w:hAnsi="Cambria Math" w:cs="Calibri"/>
                </w:rPr>
                <m:t>Ol-Ob</m:t>
              </m:r>
            </m:den>
          </m:f>
        </m:oMath>
      </m:oMathPara>
    </w:p>
    <w:p w14:paraId="185AD6C8"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Donde:</w:t>
      </w:r>
    </w:p>
    <w:p w14:paraId="6FEE7B37"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 xml:space="preserve">Ci, es la puntuación en base al criterio precio, asignada a la oferta del </w:t>
      </w:r>
      <w:r w:rsidRPr="00AA5065">
        <w:rPr>
          <w:rFonts w:ascii="Calibri" w:hAnsi="Calibri" w:cstheme="minorHAnsi"/>
          <w:sz w:val="18"/>
          <w:szCs w:val="18"/>
        </w:rPr>
        <w:t>licitador</w:t>
      </w:r>
      <w:r w:rsidRPr="00AA5065">
        <w:rPr>
          <w:rFonts w:ascii="Calibri" w:hAnsi="Calibri" w:cs="Calibri"/>
          <w:bCs/>
          <w:sz w:val="18"/>
          <w:szCs w:val="18"/>
        </w:rPr>
        <w:t xml:space="preserve"> i</w:t>
      </w:r>
    </w:p>
    <w:p w14:paraId="297DAFCD" w14:textId="4942E40B" w:rsidR="00C55A6C" w:rsidRPr="00AA5065" w:rsidRDefault="00C55A6C" w:rsidP="0092482A">
      <w:pPr>
        <w:widowControl w:val="0"/>
        <w:spacing w:after="0"/>
        <w:ind w:left="1422"/>
        <w:rPr>
          <w:rFonts w:ascii="Calibri" w:hAnsi="Calibri" w:cs="Calibri"/>
          <w:bCs/>
          <w:sz w:val="18"/>
          <w:szCs w:val="18"/>
        </w:rPr>
      </w:pPr>
      <w:r w:rsidRPr="00AA5065">
        <w:rPr>
          <w:rFonts w:ascii="Calibri" w:hAnsi="Calibri" w:cs="Calibri"/>
          <w:bCs/>
          <w:sz w:val="18"/>
          <w:szCs w:val="18"/>
        </w:rPr>
        <w:t>P, es la ponderación del criterio precio, la cual deberá ser como mínimo de 40 puntos sobre 100. El precio no puede ser el único criterio de adjudicación</w:t>
      </w:r>
    </w:p>
    <w:p w14:paraId="4C754ACA"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 xml:space="preserve">Oi, es el precio ofertado por el </w:t>
      </w:r>
      <w:r w:rsidRPr="00AA5065">
        <w:rPr>
          <w:rFonts w:ascii="Calibri" w:hAnsi="Calibri" w:cstheme="minorHAnsi"/>
          <w:sz w:val="18"/>
          <w:szCs w:val="18"/>
        </w:rPr>
        <w:t>licitador</w:t>
      </w:r>
      <w:r w:rsidRPr="00AA5065">
        <w:rPr>
          <w:rFonts w:ascii="Calibri" w:hAnsi="Calibri" w:cs="Calibri"/>
          <w:bCs/>
          <w:sz w:val="18"/>
          <w:szCs w:val="18"/>
        </w:rPr>
        <w:t xml:space="preserve"> i (IVA excluido)</w:t>
      </w:r>
    </w:p>
    <w:p w14:paraId="4AC30C3C"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Ob, es el precio más bajo ofertado (IVA excluido)</w:t>
      </w:r>
    </w:p>
    <w:p w14:paraId="37B9465E" w14:textId="77777777" w:rsidR="00BB26DF" w:rsidRPr="00AA5065" w:rsidRDefault="00BB26DF" w:rsidP="0092482A">
      <w:pPr>
        <w:widowControl w:val="0"/>
        <w:ind w:left="1422"/>
        <w:rPr>
          <w:rFonts w:ascii="Calibri" w:hAnsi="Calibri" w:cs="Calibri"/>
          <w:bCs/>
          <w:sz w:val="18"/>
          <w:szCs w:val="18"/>
        </w:rPr>
      </w:pPr>
      <w:r w:rsidRPr="00AA5065">
        <w:rPr>
          <w:rFonts w:ascii="Calibri" w:hAnsi="Calibri" w:cs="Calibri"/>
          <w:bCs/>
          <w:sz w:val="18"/>
          <w:szCs w:val="18"/>
        </w:rPr>
        <w:t>Ol, es el presupuesto máximo de licitación (IVA excluido)</w:t>
      </w:r>
    </w:p>
    <w:p w14:paraId="29405E06" w14:textId="38D654E3" w:rsidR="00BB26DF" w:rsidRPr="00BB26DF" w:rsidRDefault="00184CAC" w:rsidP="00AA5065">
      <w:pPr>
        <w:widowControl w:val="0"/>
        <w:spacing w:after="0"/>
        <w:ind w:left="993" w:hanging="284"/>
        <w:rPr>
          <w:rFonts w:ascii="Calibri" w:hAnsi="Calibri" w:cs="Calibri"/>
          <w:bCs/>
          <w:i/>
          <w:color w:val="4F81BD" w:themeColor="accent1"/>
        </w:rPr>
      </w:pPr>
      <w:sdt>
        <w:sdtPr>
          <w:rPr>
            <w:rFonts w:ascii="Calibri" w:hAnsi="Calibri" w:cs="Calibri"/>
            <w:bCs/>
          </w:rPr>
          <w:id w:val="655657766"/>
          <w14:checkbox>
            <w14:checked w14:val="0"/>
            <w14:checkedState w14:val="2612" w14:font="MS Gothic"/>
            <w14:uncheckedState w14:val="2610" w14:font="MS Gothic"/>
          </w14:checkbox>
        </w:sdtPr>
        <w:sdtEndPr/>
        <w:sdtContent>
          <w:r w:rsidR="00AA5065">
            <w:rPr>
              <w:rFonts w:ascii="MS Gothic" w:eastAsia="MS Gothic" w:hAnsi="MS Gothic" w:cs="Calibri" w:hint="eastAsia"/>
              <w:bCs/>
            </w:rPr>
            <w:t>☐</w:t>
          </w:r>
        </w:sdtContent>
      </w:sdt>
      <w:r w:rsidR="00AA5065">
        <w:rPr>
          <w:rFonts w:ascii="Calibri" w:hAnsi="Calibri" w:cs="Calibri"/>
          <w:bCs/>
        </w:rPr>
        <w:t xml:space="preserve"> </w:t>
      </w:r>
      <w:r w:rsidR="00BB26DF">
        <w:rPr>
          <w:rFonts w:ascii="Calibri" w:hAnsi="Calibri" w:cs="Calibri"/>
          <w:bCs/>
        </w:rPr>
        <w:t>Función</w:t>
      </w:r>
      <w:r w:rsidR="00BB26DF" w:rsidRPr="00C641CB">
        <w:rPr>
          <w:rFonts w:ascii="Calibri" w:hAnsi="Calibri" w:cs="Calibri"/>
          <w:bCs/>
        </w:rPr>
        <w:t xml:space="preserve"> </w:t>
      </w:r>
      <w:r w:rsidR="00BB26DF" w:rsidRPr="00C641CB">
        <w:rPr>
          <w:rFonts w:ascii="Calibri" w:hAnsi="Calibri" w:cs="Calibri"/>
          <w:b/>
          <w:bCs/>
        </w:rPr>
        <w:t>minimizar</w:t>
      </w:r>
      <w:r w:rsidR="00BB26DF" w:rsidRPr="00C641CB">
        <w:rPr>
          <w:rFonts w:ascii="Calibri" w:hAnsi="Calibri" w:cs="Calibri"/>
          <w:bCs/>
        </w:rPr>
        <w:t xml:space="preserve"> </w:t>
      </w:r>
      <w:r w:rsidR="00BB26DF" w:rsidRPr="00C641CB">
        <w:rPr>
          <w:rFonts w:ascii="Calibri" w:hAnsi="Calibri" w:cs="Calibri"/>
          <w:b/>
          <w:bCs/>
        </w:rPr>
        <w:t>precio</w:t>
      </w:r>
      <w:r w:rsidR="00AA5065">
        <w:rPr>
          <w:rFonts w:ascii="Calibri" w:hAnsi="Calibri" w:cs="Calibri"/>
          <w:b/>
          <w:bCs/>
        </w:rPr>
        <w:t xml:space="preserve"> </w:t>
      </w:r>
      <w:r w:rsidR="00AA5065" w:rsidRPr="00AA5065">
        <w:rPr>
          <w:rFonts w:ascii="Calibri" w:hAnsi="Calibri" w:cs="Calibri"/>
        </w:rPr>
        <w:t>(sólo se puede utiliza</w:t>
      </w:r>
      <w:r w:rsidR="005D1813">
        <w:rPr>
          <w:rFonts w:ascii="Calibri" w:hAnsi="Calibri" w:cs="Calibri"/>
        </w:rPr>
        <w:t>r</w:t>
      </w:r>
      <w:r w:rsidR="00AA5065" w:rsidRPr="00AA5065">
        <w:rPr>
          <w:rFonts w:ascii="Calibri" w:hAnsi="Calibri" w:cs="Calibri"/>
        </w:rPr>
        <w:t xml:space="preserve"> cuando no haya criterios que dependan de un juicio de valor)</w:t>
      </w:r>
      <w:r w:rsidR="00BB26DF">
        <w:rPr>
          <w:rFonts w:ascii="Calibri" w:hAnsi="Calibri" w:cs="Calibri"/>
          <w:bCs/>
        </w:rPr>
        <w:t>:</w:t>
      </w:r>
    </w:p>
    <w:p w14:paraId="2563CD85" w14:textId="77777777" w:rsidR="00BB26DF" w:rsidRPr="00C641CB" w:rsidRDefault="00BB26DF" w:rsidP="00BB26DF">
      <w:pPr>
        <w:widowControl w:val="0"/>
        <w:rPr>
          <w:rFonts w:ascii="Calibri" w:hAnsi="Calibri" w:cs="Calibri"/>
          <w:bCs/>
        </w:rPr>
      </w:pPr>
    </w:p>
    <w:p w14:paraId="00D029C8" w14:textId="77777777" w:rsidR="00BB26DF" w:rsidRPr="00C641CB" w:rsidRDefault="00BB26DF" w:rsidP="00BB26DF">
      <w:pPr>
        <w:widowControl w:val="0"/>
        <w:ind w:left="112"/>
        <w:rPr>
          <w:rFonts w:ascii="Calibri" w:hAnsi="Calibri" w:cs="Calibri"/>
          <w:bCs/>
        </w:rPr>
      </w:pPr>
      <m:oMathPara>
        <m:oMath>
          <m:r>
            <w:rPr>
              <w:rFonts w:ascii="Cambria Math" w:hAnsi="Cambria Math" w:cs="Calibri"/>
            </w:rPr>
            <m:t>Ci=P*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r>
                    <w:rPr>
                      <w:rFonts w:ascii="Cambria Math" w:hAnsi="Cambria Math" w:cs="Calibri"/>
                    </w:rPr>
                    <m:t>Oi-Omin</m:t>
                  </m:r>
                </m:num>
                <m:den>
                  <m:r>
                    <w:rPr>
                      <w:rFonts w:ascii="Cambria Math" w:hAnsi="Cambria Math" w:cs="Calibri"/>
                    </w:rPr>
                    <m:t>Omax</m:t>
                  </m:r>
                </m:den>
              </m:f>
            </m:e>
          </m:d>
        </m:oMath>
      </m:oMathPara>
    </w:p>
    <w:p w14:paraId="38792F65"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Donde:</w:t>
      </w:r>
    </w:p>
    <w:p w14:paraId="1C1C0D96"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Ci, es la puntuación en base al criterio precio, asignada a la oferta del licitador i</w:t>
      </w:r>
    </w:p>
    <w:p w14:paraId="0AFAA15D" w14:textId="59C09580" w:rsidR="00C55A6C" w:rsidRPr="00AA5065" w:rsidRDefault="00C55A6C" w:rsidP="0092482A">
      <w:pPr>
        <w:widowControl w:val="0"/>
        <w:spacing w:after="0"/>
        <w:ind w:left="1422"/>
        <w:rPr>
          <w:rFonts w:ascii="Calibri" w:hAnsi="Calibri" w:cs="Calibri"/>
          <w:bCs/>
          <w:sz w:val="18"/>
          <w:szCs w:val="18"/>
        </w:rPr>
      </w:pPr>
      <w:r w:rsidRPr="00AA5065">
        <w:rPr>
          <w:rFonts w:ascii="Calibri" w:hAnsi="Calibri" w:cs="Calibri"/>
          <w:bCs/>
          <w:sz w:val="18"/>
          <w:szCs w:val="18"/>
        </w:rPr>
        <w:t>P, es la ponderación del criterio precio, la cual deberá ser como mínimo de 40 puntos sobre 100. El precio no puede ser el único criterio de adjudicación</w:t>
      </w:r>
    </w:p>
    <w:p w14:paraId="2AA56580"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Oi, es el precio ofertado por el licitador i (IVA excluido)</w:t>
      </w:r>
    </w:p>
    <w:p w14:paraId="2633A410" w14:textId="77777777" w:rsidR="00BB26DF" w:rsidRPr="00AA5065" w:rsidRDefault="00BB26DF" w:rsidP="0092482A">
      <w:pPr>
        <w:widowControl w:val="0"/>
        <w:spacing w:after="0"/>
        <w:ind w:left="1422"/>
        <w:rPr>
          <w:rFonts w:ascii="Calibri" w:hAnsi="Calibri" w:cs="Calibri"/>
          <w:bCs/>
          <w:sz w:val="18"/>
          <w:szCs w:val="18"/>
        </w:rPr>
      </w:pPr>
      <w:r w:rsidRPr="00AA5065">
        <w:rPr>
          <w:rFonts w:ascii="Calibri" w:hAnsi="Calibri" w:cs="Calibri"/>
          <w:bCs/>
          <w:sz w:val="18"/>
          <w:szCs w:val="18"/>
        </w:rPr>
        <w:t>Omin, es el precio más bajo ofertado (IVA excluido)</w:t>
      </w:r>
    </w:p>
    <w:p w14:paraId="2629B502" w14:textId="445735D3" w:rsidR="00BB26DF" w:rsidRDefault="00BB26DF" w:rsidP="0092482A">
      <w:pPr>
        <w:widowControl w:val="0"/>
        <w:spacing w:after="0"/>
        <w:ind w:left="1422"/>
        <w:rPr>
          <w:rFonts w:ascii="Calibri" w:hAnsi="Calibri" w:cs="Calibri"/>
          <w:bCs/>
          <w:sz w:val="20"/>
          <w:szCs w:val="20"/>
        </w:rPr>
      </w:pPr>
      <w:r w:rsidRPr="00AA5065">
        <w:rPr>
          <w:rFonts w:ascii="Calibri" w:hAnsi="Calibri" w:cs="Calibri"/>
          <w:bCs/>
          <w:sz w:val="18"/>
          <w:szCs w:val="18"/>
        </w:rPr>
        <w:t>Omax, es el precio de la oferta más alta (IVA excluido</w:t>
      </w:r>
      <w:r w:rsidR="00C55A6C" w:rsidRPr="00AA5065">
        <w:rPr>
          <w:rFonts w:ascii="Calibri" w:hAnsi="Calibri" w:cs="Calibri"/>
          <w:bCs/>
          <w:sz w:val="18"/>
          <w:szCs w:val="18"/>
        </w:rPr>
        <w:t>)</w:t>
      </w:r>
    </w:p>
    <w:p w14:paraId="0721649C" w14:textId="4429B59F" w:rsidR="0092482A" w:rsidRDefault="0092482A">
      <w:pPr>
        <w:spacing w:line="276" w:lineRule="auto"/>
        <w:jc w:val="left"/>
        <w:rPr>
          <w:rFonts w:ascii="Calibri" w:hAnsi="Calibri" w:cs="Calibri"/>
          <w:bCs/>
          <w:sz w:val="20"/>
          <w:szCs w:val="20"/>
        </w:rPr>
      </w:pPr>
    </w:p>
    <w:p w14:paraId="3A2F12C2" w14:textId="7C2C2B39" w:rsidR="00D322E8" w:rsidRPr="004D099F" w:rsidRDefault="00890071" w:rsidP="007A1601">
      <w:pPr>
        <w:pStyle w:val="CaptuloDL2"/>
        <w:numPr>
          <w:ilvl w:val="1"/>
          <w:numId w:val="19"/>
        </w:numPr>
        <w:outlineLvl w:val="1"/>
      </w:pPr>
      <w:bookmarkStart w:id="32" w:name="_Toc102641747"/>
      <w:bookmarkStart w:id="33" w:name="_Toc207125179"/>
      <w:bookmarkEnd w:id="32"/>
      <w:r w:rsidRPr="004D099F">
        <w:t>Otros criterios</w:t>
      </w:r>
      <w:r w:rsidR="0023730F" w:rsidRPr="004D099F">
        <w:t xml:space="preserve"> automáticos</w:t>
      </w:r>
      <w:r w:rsidR="00C429B3" w:rsidRPr="004D099F">
        <w:t xml:space="preserve"> </w:t>
      </w:r>
      <w:r w:rsidR="006416DB" w:rsidRPr="004D099F">
        <w:t>evaluables mediante fórmulas</w:t>
      </w:r>
      <w:r w:rsidR="0023730F" w:rsidRPr="004D099F">
        <w:t>, distintos al precio</w:t>
      </w:r>
      <w:bookmarkEnd w:id="31"/>
      <w:bookmarkEnd w:id="33"/>
    </w:p>
    <w:p w14:paraId="36908051" w14:textId="77777777" w:rsidR="00695291" w:rsidRPr="00BB617D" w:rsidRDefault="00695291" w:rsidP="00DC48B1">
      <w:pPr>
        <w:spacing w:after="0"/>
        <w:rPr>
          <w:rFonts w:cstheme="minorHAnsi"/>
          <w:bCs/>
          <w:i/>
          <w:color w:val="548DD4" w:themeColor="text2" w:themeTint="99"/>
        </w:rPr>
      </w:pPr>
    </w:p>
    <w:tbl>
      <w:tblPr>
        <w:tblStyle w:val="Tablaconcuadrcula"/>
        <w:tblW w:w="0" w:type="auto"/>
        <w:tblLook w:val="04A0" w:firstRow="1" w:lastRow="0" w:firstColumn="1" w:lastColumn="0" w:noHBand="0" w:noVBand="1"/>
        <w:tblCaption w:val="Tabla de tres columnas de criterios de ponderación"/>
        <w:tblDescription w:val="Tabla de tres columnas. La columna izquierda se debe rellenar con los criterios, la central con la ponderación y la derecha con la fórmula de valoración."/>
      </w:tblPr>
      <w:tblGrid>
        <w:gridCol w:w="5392"/>
        <w:gridCol w:w="1599"/>
        <w:gridCol w:w="1503"/>
      </w:tblGrid>
      <w:tr w:rsidR="00695291" w:rsidRPr="00BB617D" w14:paraId="791D868D" w14:textId="77777777" w:rsidTr="00904BC6">
        <w:trPr>
          <w:tblHeader/>
        </w:trPr>
        <w:tc>
          <w:tcPr>
            <w:tcW w:w="5392" w:type="dxa"/>
            <w:shd w:val="clear" w:color="auto" w:fill="EEECE1" w:themeFill="background2"/>
          </w:tcPr>
          <w:p w14:paraId="609762E3" w14:textId="77777777" w:rsidR="00695291" w:rsidRPr="00BB617D" w:rsidRDefault="00695291" w:rsidP="00414214">
            <w:pPr>
              <w:spacing w:after="200"/>
              <w:jc w:val="center"/>
              <w:rPr>
                <w:rFonts w:cstheme="minorHAnsi"/>
                <w:b/>
              </w:rPr>
            </w:pPr>
            <w:r w:rsidRPr="00BB617D">
              <w:rPr>
                <w:rFonts w:cstheme="minorHAnsi"/>
                <w:b/>
              </w:rPr>
              <w:lastRenderedPageBreak/>
              <w:t>CRITERIO</w:t>
            </w:r>
          </w:p>
        </w:tc>
        <w:tc>
          <w:tcPr>
            <w:tcW w:w="1599" w:type="dxa"/>
            <w:shd w:val="clear" w:color="auto" w:fill="EEECE1" w:themeFill="background2"/>
          </w:tcPr>
          <w:p w14:paraId="2AB998E6" w14:textId="676D25EB" w:rsidR="00695291" w:rsidRPr="00BB617D" w:rsidRDefault="00F07D0C" w:rsidP="00414214">
            <w:pPr>
              <w:spacing w:after="200"/>
              <w:jc w:val="center"/>
              <w:rPr>
                <w:rFonts w:cstheme="minorHAnsi"/>
                <w:b/>
              </w:rPr>
            </w:pPr>
            <w:r>
              <w:rPr>
                <w:rFonts w:cstheme="minorHAnsi"/>
                <w:b/>
              </w:rPr>
              <w:t>PUNTOS</w:t>
            </w:r>
          </w:p>
        </w:tc>
        <w:tc>
          <w:tcPr>
            <w:tcW w:w="1503" w:type="dxa"/>
            <w:shd w:val="clear" w:color="auto" w:fill="EEECE1" w:themeFill="background2"/>
          </w:tcPr>
          <w:p w14:paraId="2D2B81C1" w14:textId="776EB19F" w:rsidR="00695291" w:rsidRPr="00080F6E" w:rsidRDefault="00695291" w:rsidP="00414214">
            <w:pPr>
              <w:spacing w:after="200"/>
              <w:jc w:val="center"/>
              <w:rPr>
                <w:rFonts w:cstheme="minorHAnsi"/>
                <w:color w:val="FF0000"/>
              </w:rPr>
            </w:pPr>
            <w:r w:rsidRPr="00BB617D">
              <w:rPr>
                <w:rFonts w:cstheme="minorHAnsi"/>
                <w:b/>
              </w:rPr>
              <w:t>FÓRMULA DE VALORACIÓN</w:t>
            </w:r>
            <w:r w:rsidR="00080F6E">
              <w:rPr>
                <w:rFonts w:cstheme="minorHAnsi"/>
              </w:rPr>
              <w:t xml:space="preserve">, </w:t>
            </w:r>
            <w:r w:rsidR="00080F6E" w:rsidRPr="00414214">
              <w:rPr>
                <w:rFonts w:cstheme="minorHAnsi"/>
                <w:sz w:val="18"/>
                <w:szCs w:val="18"/>
              </w:rPr>
              <w:t xml:space="preserve">según apartado </w:t>
            </w:r>
            <w:r w:rsidR="009B7219" w:rsidRPr="00592781">
              <w:rPr>
                <w:rFonts w:cstheme="minorHAnsi"/>
                <w:sz w:val="18"/>
                <w:szCs w:val="18"/>
              </w:rPr>
              <w:t>7.5.</w:t>
            </w:r>
          </w:p>
        </w:tc>
      </w:tr>
      <w:tr w:rsidR="00695291" w:rsidRPr="00BB617D" w14:paraId="44C0F4D0" w14:textId="77777777" w:rsidTr="00924007">
        <w:tc>
          <w:tcPr>
            <w:tcW w:w="5392" w:type="dxa"/>
          </w:tcPr>
          <w:p w14:paraId="7CBFCD53" w14:textId="6659B697" w:rsidR="00695291" w:rsidRPr="00BB617D" w:rsidRDefault="00695291" w:rsidP="006850F6">
            <w:pPr>
              <w:spacing w:after="200"/>
              <w:rPr>
                <w:rFonts w:cstheme="minorHAnsi"/>
                <w:i/>
                <w:color w:val="0070C0"/>
              </w:rPr>
            </w:pPr>
            <w:r w:rsidRPr="00BB617D">
              <w:rPr>
                <w:rFonts w:cstheme="minorHAnsi"/>
                <w:i/>
                <w:color w:val="0070C0"/>
              </w:rPr>
              <w:t xml:space="preserve">Características </w:t>
            </w:r>
            <w:r w:rsidR="0023730F">
              <w:rPr>
                <w:rFonts w:cstheme="minorHAnsi"/>
                <w:i/>
                <w:color w:val="0070C0"/>
              </w:rPr>
              <w:t>de los perfiles profesionales (cualificación profesional, titulaciones, experiencia o formación) por encima de</w:t>
            </w:r>
            <w:r w:rsidR="006850F6">
              <w:rPr>
                <w:rFonts w:cstheme="minorHAnsi"/>
                <w:i/>
                <w:color w:val="0070C0"/>
              </w:rPr>
              <w:t xml:space="preserve"> </w:t>
            </w:r>
            <w:r w:rsidR="0023730F">
              <w:rPr>
                <w:rFonts w:cstheme="minorHAnsi"/>
                <w:i/>
                <w:color w:val="0070C0"/>
              </w:rPr>
              <w:t>l</w:t>
            </w:r>
            <w:r w:rsidR="006850F6">
              <w:rPr>
                <w:rFonts w:cstheme="minorHAnsi"/>
                <w:i/>
                <w:color w:val="0070C0"/>
              </w:rPr>
              <w:t>os requisitos</w:t>
            </w:r>
            <w:r w:rsidR="0023730F">
              <w:rPr>
                <w:rFonts w:cstheme="minorHAnsi"/>
                <w:i/>
                <w:color w:val="0070C0"/>
              </w:rPr>
              <w:t xml:space="preserve"> mínimo</w:t>
            </w:r>
            <w:r w:rsidR="006850F6">
              <w:rPr>
                <w:rFonts w:cstheme="minorHAnsi"/>
                <w:i/>
                <w:color w:val="0070C0"/>
              </w:rPr>
              <w:t>s</w:t>
            </w:r>
            <w:r w:rsidR="0023730F">
              <w:rPr>
                <w:rFonts w:cstheme="minorHAnsi"/>
                <w:i/>
                <w:color w:val="0070C0"/>
              </w:rPr>
              <w:t xml:space="preserve"> </w:t>
            </w:r>
            <w:r w:rsidR="0023730F" w:rsidRPr="00E21582">
              <w:rPr>
                <w:rFonts w:cstheme="minorHAnsi"/>
                <w:i/>
                <w:color w:val="0070C0"/>
              </w:rPr>
              <w:t>exigido</w:t>
            </w:r>
            <w:r w:rsidR="006850F6">
              <w:rPr>
                <w:rFonts w:cstheme="minorHAnsi"/>
                <w:i/>
                <w:color w:val="0070C0"/>
              </w:rPr>
              <w:t>s</w:t>
            </w:r>
            <w:r w:rsidR="00DF25D2" w:rsidRPr="00E21582">
              <w:rPr>
                <w:rFonts w:cstheme="minorHAnsi"/>
                <w:i/>
                <w:color w:val="0070C0"/>
              </w:rPr>
              <w:t xml:space="preserve"> </w:t>
            </w:r>
            <w:r w:rsidR="00DF25D2" w:rsidRPr="00BE1E10">
              <w:rPr>
                <w:rFonts w:cstheme="minorHAnsi"/>
                <w:i/>
                <w:color w:val="0070C0"/>
              </w:rPr>
              <w:t>según lo definido</w:t>
            </w:r>
            <w:r w:rsidR="00DF25D2" w:rsidRPr="006850F6">
              <w:rPr>
                <w:rFonts w:cstheme="minorHAnsi"/>
                <w:i/>
                <w:color w:val="0070C0"/>
              </w:rPr>
              <w:t xml:space="preserve"> </w:t>
            </w:r>
            <w:r w:rsidR="00DF25D2" w:rsidRPr="00E21582">
              <w:rPr>
                <w:rFonts w:cstheme="minorHAnsi"/>
                <w:i/>
                <w:color w:val="0070C0"/>
              </w:rPr>
              <w:t xml:space="preserve">en el </w:t>
            </w:r>
            <w:r w:rsidR="00DF25D2" w:rsidRPr="00BE1E10">
              <w:rPr>
                <w:rFonts w:cstheme="minorHAnsi"/>
                <w:i/>
                <w:color w:val="0070C0"/>
              </w:rPr>
              <w:t>apartado 9.</w:t>
            </w:r>
            <w:r w:rsidR="00933868" w:rsidRPr="00BE1E10">
              <w:rPr>
                <w:rFonts w:cstheme="minorHAnsi"/>
                <w:i/>
                <w:color w:val="0070C0"/>
              </w:rPr>
              <w:t>2</w:t>
            </w:r>
            <w:r w:rsidR="006850F6">
              <w:rPr>
                <w:rFonts w:cstheme="minorHAnsi"/>
                <w:i/>
                <w:color w:val="0070C0"/>
              </w:rPr>
              <w:t xml:space="preserve"> </w:t>
            </w:r>
            <w:r w:rsidR="00BE1E10" w:rsidRPr="00592781">
              <w:rPr>
                <w:rFonts w:cstheme="minorHAnsi"/>
                <w:i/>
                <w:color w:val="0070C0"/>
              </w:rPr>
              <w:t xml:space="preserve">y/o en el </w:t>
            </w:r>
            <w:r w:rsidR="006850F6" w:rsidRPr="00592781">
              <w:rPr>
                <w:rFonts w:cstheme="minorHAnsi"/>
                <w:i/>
                <w:color w:val="0070C0"/>
              </w:rPr>
              <w:t>Anexo V</w:t>
            </w:r>
            <w:r w:rsidR="00933868" w:rsidRPr="00592781">
              <w:rPr>
                <w:rFonts w:cstheme="minorHAnsi"/>
                <w:i/>
                <w:color w:val="0070C0"/>
              </w:rPr>
              <w:t>.</w:t>
            </w:r>
          </w:p>
        </w:tc>
        <w:tc>
          <w:tcPr>
            <w:tcW w:w="1599" w:type="dxa"/>
          </w:tcPr>
          <w:p w14:paraId="6534DDF7" w14:textId="77777777" w:rsidR="00695291" w:rsidRPr="00BB617D" w:rsidRDefault="00695291" w:rsidP="00DC48B1">
            <w:pPr>
              <w:spacing w:after="200"/>
              <w:rPr>
                <w:rFonts w:cstheme="minorHAnsi"/>
                <w:b/>
                <w:i/>
                <w:color w:val="0070C0"/>
              </w:rPr>
            </w:pPr>
            <w:r w:rsidRPr="00BB617D">
              <w:rPr>
                <w:rFonts w:cstheme="minorHAnsi"/>
                <w:b/>
                <w:i/>
                <w:color w:val="0070C0"/>
              </w:rPr>
              <w:t>XX</w:t>
            </w:r>
          </w:p>
        </w:tc>
        <w:tc>
          <w:tcPr>
            <w:tcW w:w="1503" w:type="dxa"/>
          </w:tcPr>
          <w:p w14:paraId="38342D77" w14:textId="1102E6C5" w:rsidR="00695291" w:rsidRPr="00BB617D" w:rsidRDefault="0023730F" w:rsidP="0023730F">
            <w:pPr>
              <w:spacing w:after="200"/>
              <w:rPr>
                <w:rFonts w:cstheme="minorHAnsi"/>
                <w:i/>
                <w:color w:val="0070C0"/>
              </w:rPr>
            </w:pPr>
            <w:r>
              <w:rPr>
                <w:rFonts w:cstheme="minorHAnsi"/>
                <w:i/>
                <w:color w:val="0070C0"/>
              </w:rPr>
              <w:t>Maximizar</w:t>
            </w:r>
            <w:r w:rsidR="00080F6E">
              <w:rPr>
                <w:rFonts w:cstheme="minorHAnsi"/>
                <w:i/>
                <w:color w:val="0070C0"/>
              </w:rPr>
              <w:t>, Sí/No</w:t>
            </w:r>
          </w:p>
        </w:tc>
      </w:tr>
      <w:tr w:rsidR="00695291" w:rsidRPr="00BB617D" w14:paraId="7FF2EDA2" w14:textId="77777777" w:rsidTr="00924007">
        <w:tc>
          <w:tcPr>
            <w:tcW w:w="5392" w:type="dxa"/>
          </w:tcPr>
          <w:p w14:paraId="397CAD73" w14:textId="5CEC3FE7" w:rsidR="00695291" w:rsidRPr="00BB617D" w:rsidRDefault="0023730F" w:rsidP="00626E37">
            <w:pPr>
              <w:spacing w:after="200"/>
              <w:rPr>
                <w:rFonts w:cstheme="minorHAnsi"/>
                <w:i/>
                <w:color w:val="0070C0"/>
              </w:rPr>
            </w:pPr>
            <w:r>
              <w:rPr>
                <w:rFonts w:cstheme="minorHAnsi"/>
                <w:i/>
                <w:color w:val="0070C0"/>
              </w:rPr>
              <w:t xml:space="preserve">Recursos adicionales </w:t>
            </w:r>
            <w:r w:rsidR="009777A6">
              <w:rPr>
                <w:rFonts w:cstheme="minorHAnsi"/>
                <w:i/>
                <w:color w:val="0070C0"/>
              </w:rPr>
              <w:t xml:space="preserve">dedicados o </w:t>
            </w:r>
            <w:r>
              <w:rPr>
                <w:rFonts w:cstheme="minorHAnsi"/>
                <w:i/>
                <w:color w:val="0070C0"/>
              </w:rPr>
              <w:t>adscritos a la ejecución del proyecto</w:t>
            </w:r>
            <w:r w:rsidR="00A83DC3">
              <w:rPr>
                <w:rFonts w:cstheme="minorHAnsi"/>
                <w:i/>
                <w:color w:val="0070C0"/>
              </w:rPr>
              <w:t xml:space="preserve"> </w:t>
            </w:r>
            <w:r w:rsidR="00560FC0" w:rsidRPr="00592781">
              <w:rPr>
                <w:rFonts w:cstheme="minorHAnsi"/>
                <w:i/>
                <w:color w:val="0070C0"/>
              </w:rPr>
              <w:t>(Debe</w:t>
            </w:r>
            <w:r w:rsidR="00A83DC3" w:rsidRPr="00592781">
              <w:rPr>
                <w:rFonts w:cstheme="minorHAnsi"/>
                <w:i/>
                <w:color w:val="0070C0"/>
              </w:rPr>
              <w:t xml:space="preserve"> concretarse con detalle</w:t>
            </w:r>
            <w:r w:rsidR="00560FC0" w:rsidRPr="00592781">
              <w:rPr>
                <w:rFonts w:cstheme="minorHAnsi"/>
                <w:i/>
                <w:color w:val="0070C0"/>
              </w:rPr>
              <w:t xml:space="preserve"> la naturaleza y </w:t>
            </w:r>
            <w:r w:rsidR="00592781">
              <w:rPr>
                <w:rFonts w:cstheme="minorHAnsi"/>
                <w:i/>
                <w:color w:val="0070C0"/>
              </w:rPr>
              <w:t xml:space="preserve">las </w:t>
            </w:r>
            <w:r w:rsidR="00560FC0" w:rsidRPr="00592781">
              <w:rPr>
                <w:rFonts w:cstheme="minorHAnsi"/>
                <w:i/>
                <w:color w:val="0070C0"/>
              </w:rPr>
              <w:t>características de los recursos adicionales</w:t>
            </w:r>
            <w:r w:rsidR="00A83DC3" w:rsidRPr="00592781">
              <w:rPr>
                <w:rFonts w:cstheme="minorHAnsi"/>
                <w:i/>
                <w:color w:val="0070C0"/>
              </w:rPr>
              <w:t>)</w:t>
            </w:r>
          </w:p>
        </w:tc>
        <w:tc>
          <w:tcPr>
            <w:tcW w:w="1599" w:type="dxa"/>
          </w:tcPr>
          <w:p w14:paraId="7F16DF1A" w14:textId="77777777" w:rsidR="00695291" w:rsidRPr="00BB617D" w:rsidRDefault="00695291" w:rsidP="00DC48B1">
            <w:pPr>
              <w:spacing w:after="200"/>
              <w:rPr>
                <w:rFonts w:cstheme="minorHAnsi"/>
                <w:b/>
                <w:i/>
                <w:color w:val="0070C0"/>
              </w:rPr>
            </w:pPr>
            <w:r w:rsidRPr="00BB617D">
              <w:rPr>
                <w:rFonts w:cstheme="minorHAnsi"/>
                <w:b/>
                <w:i/>
                <w:color w:val="0070C0"/>
              </w:rPr>
              <w:t>XX</w:t>
            </w:r>
          </w:p>
        </w:tc>
        <w:tc>
          <w:tcPr>
            <w:tcW w:w="1503" w:type="dxa"/>
          </w:tcPr>
          <w:p w14:paraId="2B79EFD8" w14:textId="45B1DA36" w:rsidR="00695291" w:rsidRPr="00BB617D" w:rsidRDefault="000E52A9" w:rsidP="0023730F">
            <w:pPr>
              <w:spacing w:after="200"/>
              <w:rPr>
                <w:rFonts w:cstheme="minorHAnsi"/>
                <w:i/>
                <w:color w:val="0070C0"/>
              </w:rPr>
            </w:pPr>
            <w:r w:rsidRPr="00BB617D">
              <w:rPr>
                <w:rFonts w:cstheme="minorHAnsi"/>
                <w:i/>
                <w:color w:val="0070C0"/>
              </w:rPr>
              <w:t>Maximizar</w:t>
            </w:r>
            <w:r w:rsidR="00080F6E">
              <w:rPr>
                <w:rFonts w:cstheme="minorHAnsi"/>
                <w:i/>
                <w:color w:val="0070C0"/>
              </w:rPr>
              <w:t>, Sí/No</w:t>
            </w:r>
          </w:p>
        </w:tc>
      </w:tr>
      <w:tr w:rsidR="00E9556D" w:rsidRPr="00BB617D" w14:paraId="36CC8B53" w14:textId="77777777" w:rsidTr="00924007">
        <w:tc>
          <w:tcPr>
            <w:tcW w:w="5392" w:type="dxa"/>
          </w:tcPr>
          <w:p w14:paraId="0CCD8F13" w14:textId="6AB5F514" w:rsidR="00E9556D" w:rsidRDefault="00E9556D" w:rsidP="00E9556D">
            <w:pPr>
              <w:rPr>
                <w:rFonts w:cstheme="minorHAnsi"/>
                <w:i/>
                <w:color w:val="0070C0"/>
              </w:rPr>
            </w:pPr>
            <w:r>
              <w:rPr>
                <w:rFonts w:cstheme="minorHAnsi"/>
                <w:i/>
                <w:color w:val="0070C0"/>
              </w:rPr>
              <w:t>Prestación no presencial del servicio</w:t>
            </w:r>
          </w:p>
        </w:tc>
        <w:tc>
          <w:tcPr>
            <w:tcW w:w="1599" w:type="dxa"/>
          </w:tcPr>
          <w:p w14:paraId="44F67437" w14:textId="6187F0BB" w:rsidR="00E9556D" w:rsidRPr="00BB617D" w:rsidRDefault="00E9556D" w:rsidP="00E9556D">
            <w:pPr>
              <w:rPr>
                <w:rFonts w:cstheme="minorHAnsi"/>
                <w:b/>
                <w:i/>
                <w:color w:val="0070C0"/>
              </w:rPr>
            </w:pPr>
            <w:r w:rsidRPr="00BB617D">
              <w:rPr>
                <w:rFonts w:cstheme="minorHAnsi"/>
                <w:b/>
                <w:i/>
                <w:color w:val="0070C0"/>
              </w:rPr>
              <w:t>XX</w:t>
            </w:r>
          </w:p>
        </w:tc>
        <w:tc>
          <w:tcPr>
            <w:tcW w:w="1503" w:type="dxa"/>
          </w:tcPr>
          <w:p w14:paraId="3DD5312E" w14:textId="5366C8C3" w:rsidR="00E9556D" w:rsidRPr="00BB617D" w:rsidRDefault="00080F6E" w:rsidP="00E9556D">
            <w:pPr>
              <w:rPr>
                <w:rFonts w:cstheme="minorHAnsi"/>
                <w:i/>
                <w:color w:val="0070C0"/>
              </w:rPr>
            </w:pPr>
            <w:r>
              <w:rPr>
                <w:rFonts w:cstheme="minorHAnsi"/>
                <w:i/>
                <w:color w:val="0070C0"/>
              </w:rPr>
              <w:t>Maximizar,</w:t>
            </w:r>
            <w:r w:rsidR="00E9556D" w:rsidRPr="00BB617D">
              <w:rPr>
                <w:rFonts w:cstheme="minorHAnsi"/>
                <w:i/>
                <w:color w:val="0070C0"/>
              </w:rPr>
              <w:t xml:space="preserve"> Minimizar</w:t>
            </w:r>
            <w:r>
              <w:rPr>
                <w:rFonts w:cstheme="minorHAnsi"/>
                <w:i/>
                <w:color w:val="0070C0"/>
              </w:rPr>
              <w:t>, Sí/No</w:t>
            </w:r>
          </w:p>
        </w:tc>
      </w:tr>
      <w:tr w:rsidR="00E9556D" w:rsidRPr="00BB617D" w14:paraId="3D5C917A" w14:textId="77777777" w:rsidTr="00924007">
        <w:tc>
          <w:tcPr>
            <w:tcW w:w="5392" w:type="dxa"/>
          </w:tcPr>
          <w:p w14:paraId="14C69299" w14:textId="36911C38" w:rsidR="00E9556D" w:rsidRPr="00BB617D" w:rsidRDefault="00E9556D" w:rsidP="00E9556D">
            <w:pPr>
              <w:spacing w:after="200"/>
              <w:rPr>
                <w:rFonts w:cstheme="minorHAnsi"/>
                <w:i/>
                <w:color w:val="0070C0"/>
              </w:rPr>
            </w:pPr>
            <w:r w:rsidRPr="0023730F">
              <w:rPr>
                <w:rFonts w:cstheme="minorHAnsi"/>
                <w:i/>
                <w:color w:val="0070C0"/>
              </w:rPr>
              <w:t xml:space="preserve">Criterios medioambientales, sociales o de fomento de la innovación que estén </w:t>
            </w:r>
            <w:r>
              <w:rPr>
                <w:rFonts w:cstheme="minorHAnsi"/>
                <w:i/>
                <w:color w:val="0070C0"/>
              </w:rPr>
              <w:t xml:space="preserve">directamente </w:t>
            </w:r>
            <w:r w:rsidRPr="0023730F">
              <w:rPr>
                <w:rFonts w:cstheme="minorHAnsi"/>
                <w:i/>
                <w:color w:val="0070C0"/>
              </w:rPr>
              <w:t>vinculados con el objeto del contrato</w:t>
            </w:r>
          </w:p>
        </w:tc>
        <w:tc>
          <w:tcPr>
            <w:tcW w:w="1599" w:type="dxa"/>
          </w:tcPr>
          <w:p w14:paraId="20F2C489" w14:textId="77777777" w:rsidR="00E9556D" w:rsidRPr="00BB617D" w:rsidRDefault="00E9556D" w:rsidP="00E9556D">
            <w:pPr>
              <w:spacing w:after="200"/>
              <w:rPr>
                <w:rFonts w:cstheme="minorHAnsi"/>
                <w:b/>
                <w:i/>
                <w:color w:val="0070C0"/>
              </w:rPr>
            </w:pPr>
            <w:r w:rsidRPr="00BB617D">
              <w:rPr>
                <w:rFonts w:cstheme="minorHAnsi"/>
                <w:b/>
                <w:i/>
                <w:color w:val="0070C0"/>
              </w:rPr>
              <w:t>XX</w:t>
            </w:r>
          </w:p>
        </w:tc>
        <w:tc>
          <w:tcPr>
            <w:tcW w:w="1503" w:type="dxa"/>
          </w:tcPr>
          <w:p w14:paraId="1C6A8427" w14:textId="15E00970" w:rsidR="00E9556D" w:rsidRPr="00BB617D" w:rsidRDefault="00080F6E" w:rsidP="00E9556D">
            <w:pPr>
              <w:spacing w:after="200"/>
              <w:rPr>
                <w:rFonts w:cstheme="minorHAnsi"/>
                <w:i/>
                <w:color w:val="0070C0"/>
              </w:rPr>
            </w:pPr>
            <w:r>
              <w:rPr>
                <w:rFonts w:cstheme="minorHAnsi"/>
                <w:i/>
                <w:color w:val="0070C0"/>
              </w:rPr>
              <w:t>Maximizar,</w:t>
            </w:r>
            <w:r w:rsidR="00E9556D" w:rsidRPr="00BB617D">
              <w:rPr>
                <w:rFonts w:cstheme="minorHAnsi"/>
                <w:i/>
                <w:color w:val="0070C0"/>
              </w:rPr>
              <w:t xml:space="preserve"> Minimizar</w:t>
            </w:r>
            <w:r>
              <w:rPr>
                <w:rFonts w:cstheme="minorHAnsi"/>
                <w:i/>
                <w:color w:val="0070C0"/>
              </w:rPr>
              <w:t>, Sí/No</w:t>
            </w:r>
          </w:p>
        </w:tc>
      </w:tr>
      <w:tr w:rsidR="00E12155" w:rsidRPr="00BB617D" w14:paraId="5E5F616A" w14:textId="77777777" w:rsidTr="00924007">
        <w:tc>
          <w:tcPr>
            <w:tcW w:w="5392" w:type="dxa"/>
          </w:tcPr>
          <w:p w14:paraId="073BC0F6" w14:textId="026F2428" w:rsidR="00E12155" w:rsidRPr="0023730F" w:rsidRDefault="00E12155" w:rsidP="00E9556D">
            <w:pPr>
              <w:rPr>
                <w:rFonts w:cstheme="minorHAnsi"/>
                <w:i/>
                <w:color w:val="0070C0"/>
              </w:rPr>
            </w:pPr>
            <w:r>
              <w:rPr>
                <w:rFonts w:cstheme="minorHAnsi"/>
                <w:i/>
                <w:color w:val="0070C0"/>
              </w:rPr>
              <w:t>Otros criterios automáticos evaluables mediante fórmulas: detallar.</w:t>
            </w:r>
          </w:p>
        </w:tc>
        <w:tc>
          <w:tcPr>
            <w:tcW w:w="1599" w:type="dxa"/>
          </w:tcPr>
          <w:p w14:paraId="1A66453B" w14:textId="7D0CE7A9" w:rsidR="00E12155" w:rsidRPr="00BB617D" w:rsidRDefault="00E12155" w:rsidP="00E9556D">
            <w:pPr>
              <w:rPr>
                <w:rFonts w:cstheme="minorHAnsi"/>
                <w:b/>
                <w:i/>
                <w:color w:val="0070C0"/>
              </w:rPr>
            </w:pPr>
            <w:r>
              <w:rPr>
                <w:rFonts w:cstheme="minorHAnsi"/>
                <w:b/>
                <w:i/>
                <w:color w:val="0070C0"/>
              </w:rPr>
              <w:t>XX</w:t>
            </w:r>
          </w:p>
        </w:tc>
        <w:tc>
          <w:tcPr>
            <w:tcW w:w="1503" w:type="dxa"/>
          </w:tcPr>
          <w:p w14:paraId="607AB42F" w14:textId="6497C610" w:rsidR="00E12155" w:rsidRDefault="00E12155" w:rsidP="00E9556D">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56D59095" w14:textId="29AF4C32" w:rsidR="003464C9" w:rsidRDefault="003464C9" w:rsidP="00DC48B1">
      <w:pPr>
        <w:spacing w:after="0"/>
        <w:rPr>
          <w:rFonts w:cstheme="minorHAnsi"/>
          <w:bCs/>
        </w:rPr>
      </w:pPr>
    </w:p>
    <w:p w14:paraId="0C5A2ECD" w14:textId="4CDA07C2" w:rsidR="00080F6E" w:rsidRPr="004D099F" w:rsidRDefault="00B52ACE" w:rsidP="007A1601">
      <w:pPr>
        <w:pStyle w:val="CaptuloDL2"/>
        <w:numPr>
          <w:ilvl w:val="1"/>
          <w:numId w:val="19"/>
        </w:numPr>
        <w:outlineLvl w:val="1"/>
      </w:pPr>
      <w:bookmarkStart w:id="34" w:name="_Toc91680781"/>
      <w:bookmarkStart w:id="35" w:name="_Toc207125180"/>
      <w:r w:rsidRPr="004D099F">
        <w:t>Fórmulas</w:t>
      </w:r>
      <w:r w:rsidR="00080F6E" w:rsidRPr="004D099F">
        <w:t xml:space="preserve"> </w:t>
      </w:r>
      <w:r w:rsidRPr="004D099F">
        <w:t>aplicables a los criterios automáticos evaluables mediante fórmulas</w:t>
      </w:r>
      <w:bookmarkEnd w:id="34"/>
      <w:bookmarkEnd w:id="35"/>
    </w:p>
    <w:p w14:paraId="6A7B0F5C" w14:textId="59F31053" w:rsidR="004E7E63" w:rsidRDefault="00B52ACE" w:rsidP="00D6249D">
      <w:pPr>
        <w:spacing w:after="0"/>
      </w:pPr>
      <w:r>
        <w:t xml:space="preserve">Función </w:t>
      </w:r>
      <w:r w:rsidRPr="00B52ACE">
        <w:rPr>
          <w:b/>
        </w:rPr>
        <w:t>Maximizar</w:t>
      </w:r>
      <w:r>
        <w:t>:</w:t>
      </w:r>
    </w:p>
    <w:p w14:paraId="5CC62B39" w14:textId="3F34D49B" w:rsidR="00B52ACE" w:rsidRPr="00B52ACE" w:rsidRDefault="00184CAC" w:rsidP="00D6249D">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68CD135A" w14:textId="0C72D92C" w:rsidR="00B52ACE" w:rsidRPr="003D66FD" w:rsidRDefault="00B52ACE" w:rsidP="00D6249D">
      <w:pPr>
        <w:spacing w:after="0"/>
        <w:rPr>
          <w:rFonts w:eastAsiaTheme="minorEastAsia"/>
          <w:sz w:val="18"/>
          <w:szCs w:val="18"/>
        </w:rPr>
      </w:pPr>
      <w:r w:rsidRPr="003D66FD">
        <w:rPr>
          <w:rFonts w:eastAsiaTheme="minorEastAsia"/>
          <w:sz w:val="18"/>
          <w:szCs w:val="18"/>
        </w:rPr>
        <w:t>Donde:</w:t>
      </w:r>
    </w:p>
    <w:p w14:paraId="3E6C3478" w14:textId="7FE09A94" w:rsidR="00B52ACE" w:rsidRPr="003D66FD" w:rsidRDefault="00B52ACE" w:rsidP="00BB26DF">
      <w:pPr>
        <w:pStyle w:val="Prrafodelista"/>
        <w:numPr>
          <w:ilvl w:val="0"/>
          <w:numId w:val="5"/>
        </w:numPr>
        <w:spacing w:after="0"/>
        <w:rPr>
          <w:sz w:val="18"/>
          <w:szCs w:val="18"/>
        </w:rPr>
      </w:pPr>
      <w:r w:rsidRPr="003D66FD">
        <w:rPr>
          <w:sz w:val="18"/>
          <w:szCs w:val="18"/>
        </w:rPr>
        <w:t>C</w:t>
      </w:r>
      <w:r w:rsidRPr="003D66FD">
        <w:rPr>
          <w:sz w:val="18"/>
          <w:szCs w:val="18"/>
          <w:vertAlign w:val="subscript"/>
        </w:rPr>
        <w:t>i</w:t>
      </w:r>
      <w:r w:rsidRPr="003D66FD">
        <w:rPr>
          <w:sz w:val="18"/>
          <w:szCs w:val="18"/>
        </w:rPr>
        <w:t xml:space="preserve"> es la puntuación en base al criterio C, asignada a la oferta del licitador i;</w:t>
      </w:r>
    </w:p>
    <w:p w14:paraId="5825A67A" w14:textId="2E77E9FA" w:rsidR="00B52ACE" w:rsidRPr="003D66FD" w:rsidRDefault="00B52ACE" w:rsidP="00BB26DF">
      <w:pPr>
        <w:pStyle w:val="Prrafodelista"/>
        <w:numPr>
          <w:ilvl w:val="0"/>
          <w:numId w:val="5"/>
        </w:numPr>
        <w:spacing w:after="0"/>
        <w:rPr>
          <w:sz w:val="18"/>
          <w:szCs w:val="18"/>
        </w:rPr>
      </w:pPr>
      <w:r w:rsidRPr="003D66FD">
        <w:rPr>
          <w:sz w:val="18"/>
          <w:szCs w:val="18"/>
        </w:rPr>
        <w:t>P es la ponderación del criterio C;</w:t>
      </w:r>
    </w:p>
    <w:p w14:paraId="377069B7" w14:textId="128EC700" w:rsidR="00B52ACE" w:rsidRPr="003D66FD" w:rsidRDefault="00B52ACE" w:rsidP="00BB26DF">
      <w:pPr>
        <w:pStyle w:val="Prrafodelista"/>
        <w:numPr>
          <w:ilvl w:val="0"/>
          <w:numId w:val="5"/>
        </w:numPr>
        <w:spacing w:after="0"/>
        <w:rPr>
          <w:sz w:val="18"/>
          <w:szCs w:val="18"/>
        </w:rPr>
      </w:pPr>
      <w:r w:rsidRPr="003D66FD">
        <w:rPr>
          <w:sz w:val="18"/>
          <w:szCs w:val="18"/>
        </w:rPr>
        <w:t>X</w:t>
      </w:r>
      <w:r w:rsidRPr="003D66FD">
        <w:rPr>
          <w:sz w:val="18"/>
          <w:szCs w:val="18"/>
          <w:vertAlign w:val="subscript"/>
        </w:rPr>
        <w:t>i</w:t>
      </w:r>
      <w:r w:rsidRPr="003D66FD">
        <w:rPr>
          <w:sz w:val="18"/>
          <w:szCs w:val="18"/>
        </w:rPr>
        <w:t xml:space="preserve"> es el valor ofertado por el licitador i en el criterio C;</w:t>
      </w:r>
    </w:p>
    <w:p w14:paraId="2D021765" w14:textId="7B37DD10" w:rsidR="00B52ACE" w:rsidRPr="003D66FD" w:rsidRDefault="00B52ACE" w:rsidP="00BB26DF">
      <w:pPr>
        <w:pStyle w:val="Prrafodelista"/>
        <w:numPr>
          <w:ilvl w:val="0"/>
          <w:numId w:val="5"/>
        </w:numPr>
        <w:spacing w:after="0"/>
        <w:rPr>
          <w:sz w:val="18"/>
          <w:szCs w:val="18"/>
        </w:rPr>
      </w:pPr>
      <w:r w:rsidRPr="003D66FD">
        <w:rPr>
          <w:sz w:val="18"/>
          <w:szCs w:val="18"/>
        </w:rPr>
        <w:t>X</w:t>
      </w:r>
      <w:r w:rsidRPr="003D66FD">
        <w:rPr>
          <w:sz w:val="18"/>
          <w:szCs w:val="18"/>
          <w:vertAlign w:val="subscript"/>
        </w:rPr>
        <w:t>máx</w:t>
      </w:r>
      <w:r w:rsidRPr="003D66FD">
        <w:rPr>
          <w:sz w:val="18"/>
          <w:szCs w:val="18"/>
        </w:rPr>
        <w:t xml:space="preserve"> es el valor máximo ofertado por los licitadores en el criterio C o el umbral de saciedad si éste fuese inferior y se hubiese definido.</w:t>
      </w:r>
    </w:p>
    <w:p w14:paraId="31CC947E" w14:textId="1206CE03" w:rsidR="00B52ACE" w:rsidRDefault="00B52ACE" w:rsidP="00B52ACE">
      <w:pPr>
        <w:spacing w:after="0"/>
      </w:pPr>
    </w:p>
    <w:p w14:paraId="2A19FCA4" w14:textId="6A3A8A10" w:rsidR="00B52ACE" w:rsidRDefault="00B52ACE" w:rsidP="00B52ACE">
      <w:pPr>
        <w:spacing w:after="0"/>
      </w:pPr>
    </w:p>
    <w:p w14:paraId="62CF7B93" w14:textId="7F4B3016" w:rsidR="00B52ACE" w:rsidRDefault="00B52ACE" w:rsidP="00B52ACE">
      <w:pPr>
        <w:spacing w:after="0"/>
      </w:pPr>
      <w:r>
        <w:t xml:space="preserve">Función </w:t>
      </w:r>
      <w:r w:rsidRPr="00B52ACE">
        <w:rPr>
          <w:b/>
        </w:rPr>
        <w:t>Minimizar</w:t>
      </w:r>
      <w:r>
        <w:t>:</w:t>
      </w:r>
    </w:p>
    <w:p w14:paraId="0280AC2A" w14:textId="59CAAF0B" w:rsidR="00B52ACE" w:rsidRDefault="00184CAC" w:rsidP="00B52ACE">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685BEB6D" w14:textId="00C5964F" w:rsidR="004E7E63" w:rsidRPr="003D66FD" w:rsidRDefault="00B52ACE" w:rsidP="00D6249D">
      <w:pPr>
        <w:spacing w:after="0"/>
        <w:rPr>
          <w:rFonts w:cstheme="minorHAnsi"/>
          <w:bCs/>
          <w:sz w:val="18"/>
          <w:szCs w:val="18"/>
        </w:rPr>
      </w:pPr>
      <w:r w:rsidRPr="003D66FD">
        <w:rPr>
          <w:rFonts w:cstheme="minorHAnsi"/>
          <w:bCs/>
          <w:sz w:val="18"/>
          <w:szCs w:val="18"/>
        </w:rPr>
        <w:t>Donde:</w:t>
      </w:r>
    </w:p>
    <w:p w14:paraId="38CAD849" w14:textId="37ABA6BC" w:rsidR="00B52ACE" w:rsidRPr="003D66FD" w:rsidRDefault="00B52ACE" w:rsidP="00BB26DF">
      <w:pPr>
        <w:pStyle w:val="Prrafodelista"/>
        <w:numPr>
          <w:ilvl w:val="0"/>
          <w:numId w:val="6"/>
        </w:numPr>
        <w:spacing w:after="0"/>
        <w:rPr>
          <w:rFonts w:cstheme="minorHAnsi"/>
          <w:bCs/>
          <w:sz w:val="18"/>
          <w:szCs w:val="18"/>
        </w:rPr>
      </w:pPr>
      <w:r w:rsidRPr="003D66FD">
        <w:rPr>
          <w:rFonts w:cstheme="minorHAnsi"/>
          <w:bCs/>
          <w:sz w:val="18"/>
          <w:szCs w:val="18"/>
        </w:rPr>
        <w:t>C</w:t>
      </w:r>
      <w:r w:rsidRPr="003D66FD">
        <w:rPr>
          <w:rFonts w:cstheme="minorHAnsi"/>
          <w:bCs/>
          <w:sz w:val="18"/>
          <w:szCs w:val="18"/>
          <w:vertAlign w:val="subscript"/>
        </w:rPr>
        <w:t>i</w:t>
      </w:r>
      <w:r w:rsidRPr="003D66FD">
        <w:rPr>
          <w:rFonts w:cstheme="minorHAnsi"/>
          <w:bCs/>
          <w:sz w:val="18"/>
          <w:szCs w:val="18"/>
        </w:rPr>
        <w:t xml:space="preserve"> es la puntuación en base al criterio C asignada a la oferta del licitador i;</w:t>
      </w:r>
    </w:p>
    <w:p w14:paraId="58D83612" w14:textId="3E175F82" w:rsidR="00B52ACE" w:rsidRPr="003D66FD" w:rsidRDefault="00B52ACE" w:rsidP="00BB26DF">
      <w:pPr>
        <w:pStyle w:val="Prrafodelista"/>
        <w:numPr>
          <w:ilvl w:val="0"/>
          <w:numId w:val="6"/>
        </w:numPr>
        <w:spacing w:after="0"/>
        <w:rPr>
          <w:rFonts w:cstheme="minorHAnsi"/>
          <w:bCs/>
          <w:sz w:val="18"/>
          <w:szCs w:val="18"/>
        </w:rPr>
      </w:pPr>
      <w:r w:rsidRPr="003D66FD">
        <w:rPr>
          <w:rFonts w:cstheme="minorHAnsi"/>
          <w:bCs/>
          <w:sz w:val="18"/>
          <w:szCs w:val="18"/>
        </w:rPr>
        <w:t>P es la ponderación del criterio C;</w:t>
      </w:r>
    </w:p>
    <w:p w14:paraId="799F2A4D" w14:textId="2010F699" w:rsidR="00B52ACE" w:rsidRPr="003D66FD" w:rsidRDefault="00B52ACE" w:rsidP="00BB26DF">
      <w:pPr>
        <w:pStyle w:val="Prrafodelista"/>
        <w:numPr>
          <w:ilvl w:val="0"/>
          <w:numId w:val="6"/>
        </w:numPr>
        <w:spacing w:after="0"/>
        <w:rPr>
          <w:rFonts w:cstheme="minorHAnsi"/>
          <w:bCs/>
          <w:sz w:val="18"/>
          <w:szCs w:val="18"/>
        </w:rPr>
      </w:pPr>
      <w:r w:rsidRPr="003D66FD">
        <w:rPr>
          <w:rFonts w:cstheme="minorHAnsi"/>
          <w:bCs/>
          <w:sz w:val="18"/>
          <w:szCs w:val="18"/>
        </w:rPr>
        <w:t>X</w:t>
      </w:r>
      <w:r w:rsidRPr="003D66FD">
        <w:rPr>
          <w:rFonts w:cstheme="minorHAnsi"/>
          <w:bCs/>
          <w:sz w:val="18"/>
          <w:szCs w:val="18"/>
          <w:vertAlign w:val="subscript"/>
        </w:rPr>
        <w:t>i</w:t>
      </w:r>
      <w:r w:rsidRPr="003D66FD">
        <w:rPr>
          <w:rFonts w:cstheme="minorHAnsi"/>
          <w:bCs/>
          <w:sz w:val="18"/>
          <w:szCs w:val="18"/>
        </w:rPr>
        <w:t xml:space="preserve"> es el valor ofertado por el licitador i en el criterio C;</w:t>
      </w:r>
    </w:p>
    <w:p w14:paraId="6A26BD0A" w14:textId="16305ACB" w:rsidR="00B52ACE" w:rsidRPr="003D66FD" w:rsidRDefault="00B52ACE" w:rsidP="00BB26DF">
      <w:pPr>
        <w:pStyle w:val="Prrafodelista"/>
        <w:numPr>
          <w:ilvl w:val="0"/>
          <w:numId w:val="6"/>
        </w:numPr>
        <w:spacing w:after="0"/>
        <w:rPr>
          <w:rFonts w:cstheme="minorHAnsi"/>
          <w:bCs/>
          <w:sz w:val="18"/>
          <w:szCs w:val="18"/>
        </w:rPr>
      </w:pPr>
      <w:r w:rsidRPr="003D66FD">
        <w:rPr>
          <w:rFonts w:cstheme="minorHAnsi"/>
          <w:bCs/>
          <w:sz w:val="18"/>
          <w:szCs w:val="18"/>
        </w:rPr>
        <w:t>X</w:t>
      </w:r>
      <w:r w:rsidRPr="003D66FD">
        <w:rPr>
          <w:rFonts w:cstheme="minorHAnsi"/>
          <w:bCs/>
          <w:sz w:val="18"/>
          <w:szCs w:val="18"/>
          <w:vertAlign w:val="subscript"/>
        </w:rPr>
        <w:t>mín</w:t>
      </w:r>
      <w:r w:rsidRPr="003D66FD">
        <w:rPr>
          <w:rFonts w:cstheme="minorHAnsi"/>
          <w:bCs/>
          <w:sz w:val="18"/>
          <w:szCs w:val="18"/>
        </w:rPr>
        <w:t xml:space="preserve"> es el valor mínimo ofertado por los licitadores en el criterio C o el valor mínimo de referencia que se hubiese definido, en su caso;</w:t>
      </w:r>
    </w:p>
    <w:p w14:paraId="37240122" w14:textId="6B2B4B43" w:rsidR="00B52ACE" w:rsidRPr="003D66FD" w:rsidRDefault="00B52ACE" w:rsidP="00BB26DF">
      <w:pPr>
        <w:pStyle w:val="Prrafodelista"/>
        <w:numPr>
          <w:ilvl w:val="0"/>
          <w:numId w:val="6"/>
        </w:numPr>
        <w:spacing w:after="0"/>
        <w:rPr>
          <w:rFonts w:cstheme="minorHAnsi"/>
          <w:bCs/>
          <w:sz w:val="18"/>
          <w:szCs w:val="18"/>
        </w:rPr>
      </w:pPr>
      <w:r w:rsidRPr="003D66FD">
        <w:rPr>
          <w:rFonts w:cstheme="minorHAnsi"/>
          <w:bCs/>
          <w:sz w:val="18"/>
          <w:szCs w:val="18"/>
        </w:rPr>
        <w:t>X</w:t>
      </w:r>
      <w:r w:rsidRPr="003D66FD">
        <w:rPr>
          <w:rFonts w:cstheme="minorHAnsi"/>
          <w:bCs/>
          <w:sz w:val="18"/>
          <w:szCs w:val="18"/>
          <w:vertAlign w:val="subscript"/>
        </w:rPr>
        <w:t>máx</w:t>
      </w:r>
      <w:r w:rsidRPr="003D66FD">
        <w:rPr>
          <w:rFonts w:cstheme="minorHAnsi"/>
          <w:bCs/>
          <w:sz w:val="18"/>
          <w:szCs w:val="18"/>
        </w:rPr>
        <w:t xml:space="preserve"> es el valor máximo ofertado por los licitadores en el criterio C.</w:t>
      </w:r>
    </w:p>
    <w:p w14:paraId="100D2C0B" w14:textId="454121BA" w:rsidR="00B52ACE" w:rsidRDefault="00B52ACE" w:rsidP="00D6249D">
      <w:pPr>
        <w:spacing w:after="0"/>
        <w:rPr>
          <w:rFonts w:cstheme="minorHAnsi"/>
          <w:bCs/>
        </w:rPr>
      </w:pPr>
    </w:p>
    <w:p w14:paraId="059A26D8" w14:textId="77777777" w:rsidR="00443CB9" w:rsidRDefault="00443CB9" w:rsidP="00D6249D">
      <w:pPr>
        <w:spacing w:after="0"/>
        <w:rPr>
          <w:rFonts w:cstheme="minorHAnsi"/>
          <w:bCs/>
        </w:rPr>
      </w:pPr>
    </w:p>
    <w:p w14:paraId="56CE47E4" w14:textId="59635DB4" w:rsidR="00792832" w:rsidRDefault="00792832" w:rsidP="00D6249D">
      <w:pPr>
        <w:spacing w:after="0"/>
        <w:rPr>
          <w:rFonts w:cstheme="minorHAnsi"/>
          <w:bCs/>
        </w:rPr>
      </w:pPr>
      <w:r>
        <w:rPr>
          <w:rFonts w:cstheme="minorHAnsi"/>
          <w:bCs/>
        </w:rPr>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0786151F" w14:textId="54FE5F37" w:rsidR="00792832" w:rsidRPr="00792832" w:rsidRDefault="00184CAC" w:rsidP="00D6249D">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3D979C78" w14:textId="7C827852" w:rsidR="00792832" w:rsidRPr="003D66FD" w:rsidRDefault="00792832" w:rsidP="00D6249D">
      <w:pPr>
        <w:spacing w:after="0"/>
        <w:rPr>
          <w:rFonts w:eastAsiaTheme="minorEastAsia" w:cstheme="minorHAnsi"/>
          <w:bCs/>
          <w:sz w:val="18"/>
          <w:szCs w:val="18"/>
        </w:rPr>
      </w:pPr>
      <w:r w:rsidRPr="003D66FD">
        <w:rPr>
          <w:rFonts w:eastAsiaTheme="minorEastAsia" w:cstheme="minorHAnsi"/>
          <w:bCs/>
          <w:sz w:val="18"/>
          <w:szCs w:val="18"/>
        </w:rPr>
        <w:lastRenderedPageBreak/>
        <w:t>Donde:</w:t>
      </w:r>
    </w:p>
    <w:p w14:paraId="344EDF85" w14:textId="2D3CCD05" w:rsidR="00792832" w:rsidRPr="003D66FD" w:rsidRDefault="00792832" w:rsidP="00BB26DF">
      <w:pPr>
        <w:pStyle w:val="Prrafodelista"/>
        <w:numPr>
          <w:ilvl w:val="0"/>
          <w:numId w:val="7"/>
        </w:numPr>
        <w:spacing w:after="0"/>
        <w:rPr>
          <w:rFonts w:cstheme="minorHAnsi"/>
          <w:bCs/>
          <w:sz w:val="18"/>
          <w:szCs w:val="18"/>
        </w:rPr>
      </w:pPr>
      <w:r w:rsidRPr="003D66FD">
        <w:rPr>
          <w:sz w:val="18"/>
          <w:szCs w:val="18"/>
        </w:rPr>
        <w:t>P es el peso del criterio a valorar, si la oferta del licitador contempla el cumplimiento de este requisito. En caso contrario, P es cero.</w:t>
      </w:r>
    </w:p>
    <w:p w14:paraId="0B38FDED" w14:textId="77777777" w:rsidR="003D66FD" w:rsidRPr="003D66FD" w:rsidRDefault="003D66FD" w:rsidP="003D66FD">
      <w:pPr>
        <w:spacing w:after="0"/>
        <w:rPr>
          <w:rFonts w:cstheme="minorHAnsi"/>
          <w:bCs/>
          <w:sz w:val="18"/>
          <w:szCs w:val="18"/>
        </w:rPr>
      </w:pPr>
    </w:p>
    <w:p w14:paraId="3D22BE95" w14:textId="1FDF858A" w:rsidR="00C10E38" w:rsidRPr="004D099F" w:rsidRDefault="00747843" w:rsidP="007A1601">
      <w:pPr>
        <w:pStyle w:val="CaptuloDL2"/>
        <w:numPr>
          <w:ilvl w:val="1"/>
          <w:numId w:val="19"/>
        </w:numPr>
        <w:outlineLvl w:val="1"/>
      </w:pPr>
      <w:bookmarkStart w:id="36" w:name="_Toc207125181"/>
      <w:r>
        <w:t>U</w:t>
      </w:r>
      <w:r w:rsidR="00BB7CE3">
        <w:t xml:space="preserve">mbral </w:t>
      </w:r>
      <w:r>
        <w:t>de calidad</w:t>
      </w:r>
      <w:bookmarkEnd w:id="36"/>
      <w:r w:rsidR="00BB7CE3">
        <w:t xml:space="preserve"> </w:t>
      </w:r>
    </w:p>
    <w:sdt>
      <w:sdtPr>
        <w:rPr>
          <w:rFonts w:cstheme="minorHAnsi"/>
          <w:bCs/>
          <w:lang w:val="es-ES_tradnl"/>
        </w:rPr>
        <w:id w:val="-916405570"/>
        <w:lock w:val="sdtContentLocked"/>
        <w:placeholder>
          <w:docPart w:val="DefaultPlaceholder_-1854013440"/>
        </w:placeholder>
      </w:sdtPr>
      <w:sdtContent>
        <w:p w14:paraId="7325AE0C" w14:textId="6EEF12C8" w:rsidR="001B387A" w:rsidRDefault="00184CAC" w:rsidP="00792832">
          <w:pPr>
            <w:spacing w:after="0"/>
            <w:rPr>
              <w:rFonts w:cstheme="minorHAnsi"/>
              <w:bCs/>
              <w:lang w:val="es-ES_tradnl"/>
            </w:rPr>
          </w:pPr>
          <w:sdt>
            <w:sdtPr>
              <w:rPr>
                <w:rFonts w:cstheme="minorHAnsi"/>
                <w:bCs/>
                <w:lang w:val="es-ES_tradnl"/>
              </w:rPr>
              <w:id w:val="-1349093651"/>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bCs/>
                  <w:lang w:val="es-ES_tradnl"/>
                </w:rPr>
                <w:t>☐</w:t>
              </w:r>
            </w:sdtContent>
          </w:sdt>
          <w:r w:rsidR="00C10E38">
            <w:rPr>
              <w:rFonts w:cstheme="minorHAnsi"/>
              <w:bCs/>
              <w:lang w:val="es-ES_tradnl"/>
            </w:rPr>
            <w:t xml:space="preserve"> El presente procedimiento se articula en dos fases correspondientes a la valoración de criterios sujetos a juicio de valor y la correspondiente a criterios evaluables mediante fórmulas (Sobres nº1 y Sobre nº 2</w:t>
          </w:r>
          <w:r w:rsidR="00BB26DF">
            <w:rPr>
              <w:rFonts w:cstheme="minorHAnsi"/>
              <w:bCs/>
              <w:lang w:val="es-ES_tradnl"/>
            </w:rPr>
            <w:t xml:space="preserve">). </w:t>
          </w:r>
          <w:r w:rsidR="00123735">
            <w:rPr>
              <w:rFonts w:cstheme="minorHAnsi"/>
              <w:bCs/>
              <w:lang w:val="es-ES_tradnl"/>
            </w:rPr>
            <w:t>S</w:t>
          </w:r>
          <w:r w:rsidR="001B387A">
            <w:rPr>
              <w:rFonts w:cstheme="minorHAnsi"/>
              <w:bCs/>
              <w:lang w:val="es-ES_tradnl"/>
            </w:rPr>
            <w:t xml:space="preserve">e establece un </w:t>
          </w:r>
          <w:r w:rsidR="001B387A" w:rsidRPr="00EA08DB">
            <w:rPr>
              <w:rFonts w:cstheme="minorHAnsi"/>
              <w:b/>
              <w:lang w:val="es-ES_tradnl"/>
            </w:rPr>
            <w:t xml:space="preserve">umbral </w:t>
          </w:r>
          <w:r w:rsidR="00C10E38" w:rsidRPr="00EA08DB">
            <w:rPr>
              <w:rFonts w:cstheme="minorHAnsi"/>
              <w:b/>
              <w:lang w:val="es-ES_tradnl"/>
            </w:rPr>
            <w:t>del 50%</w:t>
          </w:r>
          <w:r w:rsidR="00C10E38">
            <w:rPr>
              <w:rFonts w:cstheme="minorHAnsi"/>
              <w:bCs/>
              <w:lang w:val="es-ES_tradnl"/>
            </w:rPr>
            <w:t xml:space="preserve"> </w:t>
          </w:r>
          <w:r w:rsidR="001B387A">
            <w:rPr>
              <w:rFonts w:cstheme="minorHAnsi"/>
              <w:bCs/>
              <w:lang w:val="es-ES_tradnl"/>
            </w:rPr>
            <w:t>en la puntuación del conjunto de los criterios cualitativos (todos los criterios excepto el precio)</w:t>
          </w:r>
          <w:r w:rsidR="00123735">
            <w:rPr>
              <w:rFonts w:cstheme="minorHAnsi"/>
              <w:bCs/>
              <w:lang w:val="es-ES_tradnl"/>
            </w:rPr>
            <w:t>, resultando excluidas todas aquellas ofertas que no alcancen dicho umbral</w:t>
          </w:r>
          <w:r w:rsidR="001B387A">
            <w:rPr>
              <w:rFonts w:cstheme="minorHAnsi"/>
              <w:bCs/>
              <w:lang w:val="es-ES_tradnl"/>
            </w:rPr>
            <w:t xml:space="preserve">. Este umbral se aplicará: </w:t>
          </w:r>
        </w:p>
        <w:p w14:paraId="27F76D74" w14:textId="2A633CB4" w:rsidR="001B387A" w:rsidRDefault="001B387A" w:rsidP="001B387A">
          <w:pPr>
            <w:pStyle w:val="Prrafodelista"/>
            <w:numPr>
              <w:ilvl w:val="0"/>
              <w:numId w:val="7"/>
            </w:numPr>
            <w:spacing w:after="0"/>
            <w:rPr>
              <w:rFonts w:cstheme="minorHAnsi"/>
              <w:bCs/>
              <w:lang w:val="es-ES_tradnl"/>
            </w:rPr>
          </w:pPr>
          <w:r>
            <w:rPr>
              <w:rFonts w:cstheme="minorHAnsi"/>
              <w:bCs/>
              <w:lang w:val="es-ES_tradnl"/>
            </w:rPr>
            <w:t xml:space="preserve">Si </w:t>
          </w:r>
          <w:r w:rsidRPr="00747843">
            <w:rPr>
              <w:rFonts w:cstheme="minorHAnsi"/>
              <w:b/>
              <w:lang w:val="es-ES_tradnl"/>
            </w:rPr>
            <w:t>no existen</w:t>
          </w:r>
          <w:r w:rsidRPr="001B387A">
            <w:rPr>
              <w:rFonts w:cstheme="minorHAnsi"/>
              <w:bCs/>
              <w:lang w:val="es-ES_tradnl"/>
            </w:rPr>
            <w:t xml:space="preserve"> criterios </w:t>
          </w:r>
          <w:r>
            <w:rPr>
              <w:rFonts w:cstheme="minorHAnsi"/>
              <w:bCs/>
              <w:lang w:val="es-ES_tradnl"/>
            </w:rPr>
            <w:t xml:space="preserve">evaluables mediante fórmula (distintos del criterio precio), </w:t>
          </w:r>
          <w:r w:rsidR="00BB7CE3" w:rsidRPr="001B387A">
            <w:rPr>
              <w:rFonts w:cstheme="minorHAnsi"/>
              <w:bCs/>
              <w:lang w:val="es-ES_tradnl"/>
            </w:rPr>
            <w:t>una vez abierto el Sobre nº 1</w:t>
          </w:r>
          <w:r>
            <w:rPr>
              <w:rFonts w:cstheme="minorHAnsi"/>
              <w:bCs/>
              <w:lang w:val="es-ES_tradnl"/>
            </w:rPr>
            <w:t>;</w:t>
          </w:r>
        </w:p>
        <w:p w14:paraId="1091F1EA" w14:textId="68FD27DA" w:rsidR="00792832" w:rsidRPr="001B387A" w:rsidRDefault="001B387A" w:rsidP="00EA08DB">
          <w:pPr>
            <w:pStyle w:val="Prrafodelista"/>
            <w:numPr>
              <w:ilvl w:val="0"/>
              <w:numId w:val="7"/>
            </w:numPr>
            <w:spacing w:after="0"/>
            <w:rPr>
              <w:rFonts w:cstheme="minorHAnsi"/>
              <w:bCs/>
              <w:lang w:val="es-ES_tradnl"/>
            </w:rPr>
          </w:pPr>
          <w:r>
            <w:rPr>
              <w:rFonts w:cstheme="minorHAnsi"/>
              <w:bCs/>
              <w:lang w:val="es-ES_tradnl"/>
            </w:rPr>
            <w:t xml:space="preserve">Si </w:t>
          </w:r>
          <w:r w:rsidRPr="00747843">
            <w:rPr>
              <w:rFonts w:cstheme="minorHAnsi"/>
              <w:b/>
              <w:lang w:val="es-ES_tradnl"/>
            </w:rPr>
            <w:t>existen</w:t>
          </w:r>
          <w:r w:rsidR="00BB26DF" w:rsidRPr="001B387A">
            <w:rPr>
              <w:rFonts w:cstheme="minorHAnsi"/>
              <w:bCs/>
              <w:lang w:val="es-ES_tradnl"/>
            </w:rPr>
            <w:t xml:space="preserve"> criterios </w:t>
          </w:r>
          <w:r>
            <w:rPr>
              <w:rFonts w:cstheme="minorHAnsi"/>
              <w:bCs/>
              <w:lang w:val="es-ES_tradnl"/>
            </w:rPr>
            <w:t>evaluables mediante fórmula</w:t>
          </w:r>
          <w:r w:rsidR="00BB26DF" w:rsidRPr="001B387A">
            <w:rPr>
              <w:rFonts w:cstheme="minorHAnsi"/>
              <w:bCs/>
              <w:lang w:val="es-ES_tradnl"/>
            </w:rPr>
            <w:t>, una vez abierto</w:t>
          </w:r>
          <w:r w:rsidR="00747843">
            <w:rPr>
              <w:rFonts w:cstheme="minorHAnsi"/>
              <w:bCs/>
              <w:lang w:val="es-ES_tradnl"/>
            </w:rPr>
            <w:t>s el sobre 1 y</w:t>
          </w:r>
          <w:r w:rsidR="00BB26DF" w:rsidRPr="001B387A">
            <w:rPr>
              <w:rFonts w:cstheme="minorHAnsi"/>
              <w:bCs/>
              <w:lang w:val="es-ES_tradnl"/>
            </w:rPr>
            <w:t xml:space="preserve"> el sobre 2.1</w:t>
          </w:r>
          <w:r w:rsidR="00747843">
            <w:rPr>
              <w:rFonts w:cstheme="minorHAnsi"/>
              <w:bCs/>
              <w:lang w:val="es-ES_tradnl"/>
            </w:rPr>
            <w:t xml:space="preserve">, </w:t>
          </w:r>
          <w:r w:rsidR="00123735">
            <w:rPr>
              <w:rFonts w:cstheme="minorHAnsi"/>
              <w:bCs/>
              <w:lang w:val="es-ES_tradnl"/>
            </w:rPr>
            <w:t>calculando el umbral sobre</w:t>
          </w:r>
          <w:r w:rsidR="00747843">
            <w:rPr>
              <w:rFonts w:cstheme="minorHAnsi"/>
              <w:bCs/>
              <w:lang w:val="es-ES_tradnl"/>
            </w:rPr>
            <w:t xml:space="preserve"> la totalidad de criterios distintos del precio</w:t>
          </w:r>
          <w:r w:rsidR="00BB26DF" w:rsidRPr="001B387A">
            <w:rPr>
              <w:rFonts w:cstheme="minorHAnsi"/>
              <w:bCs/>
              <w:lang w:val="es-ES_tradnl"/>
            </w:rPr>
            <w:t xml:space="preserve">. </w:t>
          </w:r>
        </w:p>
        <w:p w14:paraId="3D5C9342" w14:textId="59F6B7D1" w:rsidR="00BB7CE3" w:rsidRDefault="00BB7CE3" w:rsidP="00792832">
          <w:pPr>
            <w:spacing w:after="0"/>
            <w:rPr>
              <w:rFonts w:cstheme="minorHAnsi"/>
              <w:bCs/>
              <w:lang w:val="es-ES_tradnl"/>
            </w:rPr>
          </w:pPr>
        </w:p>
        <w:p w14:paraId="7E467413" w14:textId="4671F00D" w:rsidR="00BB7CE3" w:rsidRPr="00ED57C6" w:rsidRDefault="00184CAC" w:rsidP="00BB7CE3">
          <w:pPr>
            <w:spacing w:after="0"/>
            <w:rPr>
              <w:rFonts w:cstheme="minorHAnsi"/>
              <w:bCs/>
              <w:color w:val="FF0000"/>
              <w:lang w:val="es-ES_tradnl"/>
            </w:rPr>
          </w:pPr>
          <w:sdt>
            <w:sdtPr>
              <w:rPr>
                <w:rFonts w:cstheme="minorHAnsi"/>
                <w:bCs/>
                <w:lang w:val="es-ES_tradnl"/>
              </w:rPr>
              <w:id w:val="1128744559"/>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bCs/>
                  <w:lang w:val="es-ES_tradnl"/>
                </w:rPr>
                <w:t>☐</w:t>
              </w:r>
            </w:sdtContent>
          </w:sdt>
          <w:r w:rsidR="00BB7CE3">
            <w:rPr>
              <w:rFonts w:cstheme="minorHAnsi"/>
              <w:bCs/>
              <w:lang w:val="es-ES_tradnl"/>
            </w:rPr>
            <w:t xml:space="preserve"> El presente procedimiento se articula en una única fase</w:t>
          </w:r>
          <w:r w:rsidR="00ED57C6">
            <w:rPr>
              <w:rFonts w:cstheme="minorHAnsi"/>
              <w:bCs/>
              <w:lang w:val="es-ES_tradnl"/>
            </w:rPr>
            <w:t xml:space="preserve">, </w:t>
          </w:r>
          <w:r w:rsidR="00ED57C6" w:rsidRPr="00592781">
            <w:rPr>
              <w:rFonts w:cstheme="minorHAnsi"/>
              <w:bCs/>
              <w:lang w:val="es-ES_tradnl"/>
            </w:rPr>
            <w:t>al no existir criterios de adjudicación cuya cuantificación dependa de un juicio de valor.</w:t>
          </w:r>
        </w:p>
      </w:sdtContent>
    </w:sdt>
    <w:p w14:paraId="68F6C2A3" w14:textId="18530FAD" w:rsidR="00BB7CE3" w:rsidRPr="00C10E38" w:rsidRDefault="00BB7CE3" w:rsidP="00792832">
      <w:pPr>
        <w:spacing w:after="0"/>
        <w:rPr>
          <w:rFonts w:cstheme="minorHAnsi"/>
          <w:bCs/>
          <w:lang w:val="es-ES_tradnl"/>
        </w:rPr>
      </w:pPr>
    </w:p>
    <w:p w14:paraId="07F6E8A0" w14:textId="10318022" w:rsidR="00616A9D" w:rsidRPr="00BB617D" w:rsidRDefault="00616A9D" w:rsidP="007A1601">
      <w:pPr>
        <w:pStyle w:val="CaptuloDL1"/>
        <w:numPr>
          <w:ilvl w:val="0"/>
          <w:numId w:val="19"/>
        </w:numPr>
        <w:outlineLvl w:val="0"/>
      </w:pPr>
      <w:bookmarkStart w:id="37" w:name="_Toc91680782"/>
      <w:bookmarkStart w:id="38" w:name="_Toc207125182"/>
      <w:bookmarkStart w:id="39" w:name="_Hlk209431694"/>
      <w:r w:rsidRPr="00BB617D">
        <w:t xml:space="preserve">OFERTAS </w:t>
      </w:r>
      <w:r w:rsidR="00BD1D71">
        <w:t>ANORMALMENTE BAJAS</w:t>
      </w:r>
      <w:bookmarkEnd w:id="37"/>
      <w:bookmarkEnd w:id="38"/>
      <w:r w:rsidR="006375EA" w:rsidRPr="00BB617D">
        <w:t xml:space="preserve"> </w:t>
      </w:r>
    </w:p>
    <w:bookmarkEnd w:id="39" w:displacedByCustomXml="next"/>
    <w:bookmarkStart w:id="40" w:name="_Toc91680783" w:displacedByCustomXml="next"/>
    <w:sdt>
      <w:sdtPr>
        <w:id w:val="883447084"/>
        <w:lock w:val="sdtContentLocked"/>
        <w:placeholder>
          <w:docPart w:val="DefaultPlaceholder_-1854013440"/>
        </w:placeholder>
      </w:sdtPr>
      <w:sdtContent>
        <w:p w14:paraId="52E56526" w14:textId="74A5DE75" w:rsidR="00560FC0" w:rsidRDefault="00FE70FA" w:rsidP="00560FC0">
          <w:r>
            <w:t>Se considerar</w:t>
          </w:r>
          <w:r w:rsidR="00F07D0C">
            <w:t>á</w:t>
          </w:r>
          <w:r>
            <w:t xml:space="preserve"> que una oferta es anormalmente baja c</w:t>
          </w:r>
          <w:r w:rsidR="00560FC0">
            <w:t>uando se produzcan las siguientes condiciones de forma concurrente:</w:t>
          </w:r>
        </w:p>
        <w:p w14:paraId="09D11A2B" w14:textId="2C3ED836" w:rsidR="005466C2" w:rsidRPr="00592781" w:rsidRDefault="00560FC0" w:rsidP="002C24C2">
          <w:pPr>
            <w:pStyle w:val="Prrafodelista"/>
            <w:numPr>
              <w:ilvl w:val="0"/>
              <w:numId w:val="36"/>
            </w:numPr>
            <w:ind w:left="714" w:hanging="357"/>
            <w:contextualSpacing w:val="0"/>
          </w:pPr>
          <w:r>
            <w:t>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0A921E37" w14:textId="7E69511B" w:rsidR="00560FC0" w:rsidRPr="002C24C2" w:rsidRDefault="00560FC0" w:rsidP="002C24C2">
          <w:pPr>
            <w:pStyle w:val="Prrafodelista"/>
            <w:numPr>
              <w:ilvl w:val="0"/>
              <w:numId w:val="36"/>
            </w:numPr>
          </w:pPr>
          <w:bookmarkStart w:id="41" w:name="_Hlk209432373"/>
          <w:r>
            <w:t xml:space="preserve">Cuando </w:t>
          </w:r>
          <w:bookmarkStart w:id="42" w:name="_Hlk209432281"/>
          <w:r>
            <w:t xml:space="preserve">la puntuación </w:t>
          </w:r>
          <w:r w:rsidR="003A4148">
            <w:t xml:space="preserve">obtenida por </w:t>
          </w:r>
          <w:r w:rsidR="003A4148" w:rsidRPr="002C24C2">
            <w:t>la oferta en</w:t>
          </w:r>
          <w:r w:rsidRPr="002C24C2">
            <w:t xml:space="preserve"> la totalidad de los criterios de calidad (todos los que no son el criterio precio) </w:t>
          </w:r>
          <w:r w:rsidR="00916D60" w:rsidRPr="002C24C2">
            <w:t>sea igual o super</w:t>
          </w:r>
          <w:r w:rsidR="0071060C">
            <w:t>ior</w:t>
          </w:r>
          <w:r w:rsidR="00916D60" w:rsidRPr="002C24C2">
            <w:t xml:space="preserve"> </w:t>
          </w:r>
          <w:r w:rsidR="0071060C">
            <w:t>a</w:t>
          </w:r>
          <w:r w:rsidR="00916D60" w:rsidRPr="002C24C2">
            <w:t>l</w:t>
          </w:r>
          <w:r w:rsidRPr="002C24C2">
            <w:t xml:space="preserve"> umbral</w:t>
          </w:r>
          <w:r w:rsidR="0071060C">
            <w:t xml:space="preserve"> obtenido </w:t>
          </w:r>
          <w:r w:rsidR="00025A58">
            <w:t>de</w:t>
          </w:r>
          <w:r w:rsidR="0071060C">
            <w:t xml:space="preserve"> la siguiente fórmula</w:t>
          </w:r>
          <w:r w:rsidRPr="002C24C2">
            <w:t xml:space="preserve">: </w:t>
          </w:r>
        </w:p>
        <w:bookmarkEnd w:id="42"/>
        <w:bookmarkEnd w:id="41"/>
        <w:p w14:paraId="704C8EE4" w14:textId="7BE950AA" w:rsidR="00DF1B24" w:rsidRPr="002C24C2" w:rsidRDefault="00184CAC" w:rsidP="002C24C2">
          <w:pPr>
            <w:pStyle w:val="Prrafodelista"/>
            <w:jc w:val="center"/>
            <w:rPr>
              <w:rFonts w:eastAsiaTheme="minorEastAsia"/>
              <w:i/>
              <w:iCs/>
            </w:rPr>
          </w:pPr>
          <m:oMathPara>
            <m:oMath>
              <m:sSub>
                <m:sSubPr>
                  <m:ctrlPr>
                    <w:rPr>
                      <w:rFonts w:ascii="Cambria Math" w:hAnsi="Cambria Math"/>
                      <w:i/>
                      <w:iCs/>
                    </w:rPr>
                  </m:ctrlPr>
                </m:sSubPr>
                <m:e>
                  <m:r>
                    <w:rPr>
                      <w:rFonts w:ascii="Cambria Math" w:hAnsi="Cambria Math"/>
                    </w:rPr>
                    <m:t>U</m:t>
                  </m:r>
                </m:e>
                <m:sub>
                  <m:r>
                    <w:rPr>
                      <w:rFonts w:ascii="Cambria Math" w:hAnsi="Cambria Math"/>
                    </w:rPr>
                    <m:t>i</m:t>
                  </m:r>
                </m:sub>
              </m:sSub>
              <m:r>
                <w:rPr>
                  <w:rFonts w:ascii="Cambria Math" w:hAnsi="Cambria Math"/>
                </w:rPr>
                <m:t>=</m:t>
              </m:r>
              <m:acc>
                <m:accPr>
                  <m:chr m:val="̅"/>
                  <m:ctrlPr>
                    <w:rPr>
                      <w:rFonts w:ascii="Cambria Math" w:eastAsiaTheme="minorEastAsia" w:hAnsi="Cambria Math"/>
                      <w:i/>
                      <w:iCs/>
                    </w:rPr>
                  </m:ctrlPr>
                </m:accPr>
                <m:e>
                  <m:r>
                    <w:rPr>
                      <w:rFonts w:ascii="Cambria Math" w:eastAsiaTheme="minorEastAsia" w:hAnsi="Cambria Math"/>
                    </w:rPr>
                    <m:t>P</m:t>
                  </m:r>
                </m:e>
              </m:acc>
              <m:r>
                <w:rPr>
                  <w:rFonts w:ascii="Cambria Math" w:eastAsiaTheme="minorEastAsia" w:hAnsi="Cambria Math"/>
                </w:rPr>
                <m:t xml:space="preserve">· </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O</m:t>
                      </m:r>
                    </m:e>
                    <m:sub>
                      <m:r>
                        <w:rPr>
                          <w:rFonts w:ascii="Cambria Math" w:eastAsiaTheme="minorEastAsia" w:hAnsi="Cambria Math"/>
                        </w:rPr>
                        <m:t>i</m:t>
                      </m:r>
                    </m:sub>
                  </m:sSub>
                </m:num>
                <m:den>
                  <m:sSub>
                    <m:sSubPr>
                      <m:ctrlPr>
                        <w:rPr>
                          <w:rFonts w:ascii="Cambria Math" w:eastAsiaTheme="minorEastAsia" w:hAnsi="Cambria Math"/>
                          <w:i/>
                          <w:iCs/>
                        </w:rPr>
                      </m:ctrlPr>
                    </m:sSubPr>
                    <m:e>
                      <m:r>
                        <w:rPr>
                          <w:rFonts w:ascii="Cambria Math" w:eastAsiaTheme="minorEastAsia" w:hAnsi="Cambria Math"/>
                        </w:rPr>
                        <m:t>O</m:t>
                      </m:r>
                    </m:e>
                    <m:sub>
                      <m:r>
                        <w:rPr>
                          <w:rFonts w:ascii="Cambria Math" w:eastAsiaTheme="minorEastAsia" w:hAnsi="Cambria Math"/>
                        </w:rPr>
                        <m:t>l</m:t>
                      </m:r>
                    </m:sub>
                  </m:sSub>
                </m:den>
              </m:f>
            </m:oMath>
          </m:oMathPara>
        </w:p>
        <w:p w14:paraId="7562CD5B" w14:textId="77777777" w:rsidR="0071060C" w:rsidRDefault="0071060C" w:rsidP="00560FC0">
          <w:pPr>
            <w:pStyle w:val="Prrafodelista"/>
          </w:pPr>
        </w:p>
        <w:p w14:paraId="39FE620C" w14:textId="6A7DC105" w:rsidR="003A4148" w:rsidRDefault="003A4148" w:rsidP="00560FC0">
          <w:pPr>
            <w:pStyle w:val="Prrafodelista"/>
          </w:pPr>
          <w:r w:rsidRPr="003A4148">
            <w:t>D</w:t>
          </w:r>
          <w:r w:rsidRPr="002C24C2">
            <w:t>onde</w:t>
          </w:r>
          <w:r>
            <w:t>:</w:t>
          </w:r>
        </w:p>
        <w:p w14:paraId="28911F40" w14:textId="28DA58B2" w:rsidR="003A4148" w:rsidRDefault="003A4148" w:rsidP="003A4148">
          <w:pPr>
            <w:pStyle w:val="Prrafodelista"/>
            <w:numPr>
              <w:ilvl w:val="0"/>
              <w:numId w:val="38"/>
            </w:numPr>
          </w:pPr>
          <w:r>
            <w:t>U</w:t>
          </w:r>
          <w:r>
            <w:rPr>
              <w:vertAlign w:val="subscript"/>
            </w:rPr>
            <w:t>i</w:t>
          </w:r>
          <w:r>
            <w:t xml:space="preserve"> es el umbral de la oferta i</w:t>
          </w:r>
        </w:p>
        <w:p w14:paraId="2C5BAAC0" w14:textId="6E9FCD0F" w:rsidR="003A4148" w:rsidRPr="002C24C2" w:rsidRDefault="00184CAC" w:rsidP="003A4148">
          <w:pPr>
            <w:pStyle w:val="Prrafodelista"/>
            <w:numPr>
              <w:ilvl w:val="0"/>
              <w:numId w:val="38"/>
            </w:numPr>
          </w:pPr>
          <m:oMath>
            <m:acc>
              <m:accPr>
                <m:chr m:val="̅"/>
                <m:ctrlPr>
                  <w:rPr>
                    <w:rFonts w:ascii="Cambria Math" w:hAnsi="Cambria Math"/>
                    <w:i/>
                  </w:rPr>
                </m:ctrlPr>
              </m:accPr>
              <m:e>
                <m:r>
                  <w:rPr>
                    <w:rFonts w:ascii="Cambria Math" w:hAnsi="Cambria Math"/>
                  </w:rPr>
                  <m:t>P</m:t>
                </m:r>
              </m:e>
            </m:acc>
          </m:oMath>
          <w:r w:rsidR="003A4148">
            <w:rPr>
              <w:rFonts w:eastAsiaTheme="minorEastAsia"/>
            </w:rPr>
            <w:t xml:space="preserve"> es la puntuación media de todas las ofertas en el conjunto de los criterios cualitativos (</w:t>
          </w:r>
          <w:r w:rsidR="00994789">
            <w:rPr>
              <w:rFonts w:eastAsiaTheme="minorEastAsia"/>
            </w:rPr>
            <w:t xml:space="preserve">todos </w:t>
          </w:r>
          <w:r w:rsidR="003A4148">
            <w:rPr>
              <w:rFonts w:eastAsiaTheme="minorEastAsia"/>
            </w:rPr>
            <w:t>aquellos distintos del precio)</w:t>
          </w:r>
        </w:p>
        <w:p w14:paraId="79BBCD7A" w14:textId="325D59FD" w:rsidR="003A4148" w:rsidRDefault="00FE70FA" w:rsidP="003A4148">
          <w:pPr>
            <w:pStyle w:val="Prrafodelista"/>
            <w:numPr>
              <w:ilvl w:val="0"/>
              <w:numId w:val="38"/>
            </w:numPr>
          </w:pPr>
          <w:r>
            <w:t>O</w:t>
          </w:r>
          <w:r>
            <w:rPr>
              <w:vertAlign w:val="subscript"/>
            </w:rPr>
            <w:t>i</w:t>
          </w:r>
          <w:r>
            <w:t xml:space="preserve"> es el importe ofertado (oferta i)</w:t>
          </w:r>
          <w:r w:rsidR="002C24C2">
            <w:t xml:space="preserve">, excluido el </w:t>
          </w:r>
          <w:r w:rsidR="00916D60">
            <w:t>IVA</w:t>
          </w:r>
        </w:p>
        <w:p w14:paraId="45DD4DF0" w14:textId="345D26CA" w:rsidR="00FE70FA" w:rsidRDefault="002C24C2" w:rsidP="003A4148">
          <w:pPr>
            <w:pStyle w:val="Prrafodelista"/>
            <w:numPr>
              <w:ilvl w:val="0"/>
              <w:numId w:val="38"/>
            </w:numPr>
          </w:pPr>
          <w:r>
            <w:t>O</w:t>
          </w:r>
          <w:r>
            <w:rPr>
              <w:vertAlign w:val="subscript"/>
            </w:rPr>
            <w:t>l</w:t>
          </w:r>
          <w:r w:rsidR="00FE70FA">
            <w:t xml:space="preserve"> es el presupuesto base de licitación del contrato, excluido el IVA.</w:t>
          </w:r>
        </w:p>
      </w:sdtContent>
    </w:sdt>
    <w:p w14:paraId="29DE3052" w14:textId="77777777" w:rsidR="00FE70FA" w:rsidRDefault="00FE70FA" w:rsidP="00FE70FA">
      <w:pPr>
        <w:ind w:left="1080"/>
      </w:pPr>
    </w:p>
    <w:p w14:paraId="2060F578" w14:textId="11990818" w:rsidR="0043185D" w:rsidRDefault="0043185D" w:rsidP="007A1601">
      <w:pPr>
        <w:pStyle w:val="CaptuloDL1"/>
        <w:numPr>
          <w:ilvl w:val="0"/>
          <w:numId w:val="19"/>
        </w:numPr>
        <w:outlineLvl w:val="0"/>
      </w:pPr>
      <w:bookmarkStart w:id="43" w:name="_Toc207125183"/>
      <w:r w:rsidRPr="00BB617D">
        <w:lastRenderedPageBreak/>
        <w:t xml:space="preserve">CONDICIONES DE </w:t>
      </w:r>
      <w:r w:rsidRPr="00EC320F">
        <w:t>EJECUCIÓN</w:t>
      </w:r>
      <w:r w:rsidR="003E12E2" w:rsidRPr="000E52A9">
        <w:t xml:space="preserve"> Y OTRAS OBLIGACIONES DEL CONTRATISTA</w:t>
      </w:r>
      <w:bookmarkEnd w:id="40"/>
      <w:bookmarkEnd w:id="43"/>
      <w:r w:rsidR="00B71E59">
        <w:t xml:space="preserve"> </w:t>
      </w:r>
    </w:p>
    <w:p w14:paraId="5298497D" w14:textId="198F22EF" w:rsidR="00B92150" w:rsidRPr="004D099F" w:rsidRDefault="00647DAD" w:rsidP="007A1601">
      <w:pPr>
        <w:pStyle w:val="CaptuloDL2"/>
        <w:numPr>
          <w:ilvl w:val="1"/>
          <w:numId w:val="19"/>
        </w:numPr>
        <w:outlineLvl w:val="1"/>
      </w:pPr>
      <w:bookmarkStart w:id="44" w:name="_Toc207125184"/>
      <w:bookmarkStart w:id="45" w:name="_Toc91680761"/>
      <w:bookmarkStart w:id="46" w:name="_Toc91680784"/>
      <w:r>
        <w:t>Obligaciones generales</w:t>
      </w:r>
      <w:bookmarkEnd w:id="44"/>
      <w:r>
        <w:t xml:space="preserve"> </w:t>
      </w:r>
      <w:r w:rsidR="00B92150">
        <w:t xml:space="preserve"> </w:t>
      </w:r>
    </w:p>
    <w:p w14:paraId="48152DD6" w14:textId="55A5762B" w:rsidR="00EB030E" w:rsidRDefault="005F67E3" w:rsidP="005F67E3">
      <w:r>
        <w:t xml:space="preserve">Al presente contrato le resultan de </w:t>
      </w:r>
      <w:r w:rsidR="00BB7CE3">
        <w:t>aplicación</w:t>
      </w:r>
      <w:r>
        <w:t xml:space="preserve"> las si</w:t>
      </w:r>
      <w:r w:rsidR="00EB030E">
        <w:t xml:space="preserve">guientes obligaciones, conforme a lo establecido en los pliegos reguladores del sistema dinámico de adquisición: </w:t>
      </w:r>
    </w:p>
    <w:p w14:paraId="2B6D245B" w14:textId="77777777" w:rsidR="00EB030E" w:rsidRDefault="00EB030E" w:rsidP="00BB26DF">
      <w:pPr>
        <w:pStyle w:val="Prrafodelista"/>
        <w:numPr>
          <w:ilvl w:val="0"/>
          <w:numId w:val="18"/>
        </w:numPr>
      </w:pPr>
      <w:r>
        <w:t>Las obligaciones establecidas en el apartado 27.5.9 del PCAP respecto al personal laboral</w:t>
      </w:r>
    </w:p>
    <w:p w14:paraId="1598B769" w14:textId="347460F5" w:rsidR="00EB030E" w:rsidRDefault="00EB030E" w:rsidP="00BB26DF">
      <w:pPr>
        <w:pStyle w:val="Prrafodelista"/>
        <w:numPr>
          <w:ilvl w:val="0"/>
          <w:numId w:val="18"/>
        </w:numPr>
      </w:pPr>
      <w:r>
        <w:t>La obligación de confidencialidad del apartado 27.5.8 del PCAP</w:t>
      </w:r>
    </w:p>
    <w:p w14:paraId="5E8323E8" w14:textId="475E7643" w:rsidR="00EB030E" w:rsidRPr="00791480" w:rsidRDefault="009E53C8" w:rsidP="00791480">
      <w:pPr>
        <w:pStyle w:val="Prrafodelista"/>
        <w:numPr>
          <w:ilvl w:val="0"/>
          <w:numId w:val="18"/>
        </w:numPr>
      </w:pPr>
      <w:r>
        <w:t xml:space="preserve">Las obligaciones referidas a </w:t>
      </w:r>
      <w:r w:rsidR="00EB030E">
        <w:t>la protección de datos personales, en los términos previstos en la cláusula 2</w:t>
      </w:r>
      <w:r w:rsidR="008A2A03">
        <w:t>7</w:t>
      </w:r>
      <w:r w:rsidR="00EB030E">
        <w:t>.</w:t>
      </w:r>
      <w:r w:rsidR="008A2A03">
        <w:t>5</w:t>
      </w:r>
      <w:r w:rsidR="00EB030E">
        <w:t>.</w:t>
      </w:r>
      <w:r w:rsidR="008A2A03">
        <w:t>7</w:t>
      </w:r>
      <w:r w:rsidR="00EB030E">
        <w:t xml:space="preserve"> apart</w:t>
      </w:r>
      <w:r w:rsidR="00AA3B87">
        <w:t>ado 2 del PCAP</w:t>
      </w:r>
      <w:r>
        <w:t xml:space="preserve">. </w:t>
      </w:r>
      <w:r w:rsidR="00AA3B87">
        <w:t xml:space="preserve"> </w:t>
      </w:r>
    </w:p>
    <w:p w14:paraId="0B8347E7" w14:textId="2A19E1AD" w:rsidR="00EB030E" w:rsidRPr="00391633" w:rsidRDefault="00EB030E" w:rsidP="00BB26DF">
      <w:pPr>
        <w:pStyle w:val="Prrafodelista"/>
        <w:numPr>
          <w:ilvl w:val="0"/>
          <w:numId w:val="18"/>
        </w:numPr>
      </w:pPr>
      <w:r>
        <w:t xml:space="preserve">La </w:t>
      </w:r>
      <w:r w:rsidR="00C8342A">
        <w:t xml:space="preserve">obligación de cumplimiento de la </w:t>
      </w:r>
      <w:r>
        <w:t xml:space="preserve">condición especial de ejecución relativa a la disponibilidad de los planes de formación conforme al apartado 27.5.7 apartado 1 del </w:t>
      </w:r>
      <w:r w:rsidRPr="00391633">
        <w:t>PCAP del SDA 26/2021</w:t>
      </w:r>
      <w:r w:rsidR="00007977" w:rsidRPr="00391633">
        <w:t xml:space="preserve"> y, en su caso, las condiciones de ejecuc</w:t>
      </w:r>
      <w:r w:rsidR="00D03BEF" w:rsidRPr="00391633">
        <w:t>ión previstas en el apartado 9.4</w:t>
      </w:r>
      <w:r w:rsidR="00596A29" w:rsidRPr="00391633">
        <w:t>.</w:t>
      </w:r>
      <w:r w:rsidR="00007977" w:rsidRPr="00391633">
        <w:t xml:space="preserve"> de este documento de invitación</w:t>
      </w:r>
      <w:r w:rsidR="00070CB0" w:rsidRPr="00391633">
        <w:t>.</w:t>
      </w:r>
    </w:p>
    <w:sdt>
      <w:sdtPr>
        <w:id w:val="1172218251"/>
        <w:lock w:val="sdtLocked"/>
        <w:placeholder>
          <w:docPart w:val="DefaultPlaceholder_-1854013440"/>
        </w:placeholder>
      </w:sdtPr>
      <w:sdtEndPr>
        <w:rPr>
          <w:rFonts w:cstheme="minorHAnsi"/>
          <w:i/>
        </w:rPr>
      </w:sdtEndPr>
      <w:sdtContent>
        <w:p w14:paraId="0C56B163" w14:textId="6DA5E7F6" w:rsidR="00F311BB" w:rsidRPr="00391633" w:rsidRDefault="00111B2D" w:rsidP="00CE6306">
          <w:pPr>
            <w:pStyle w:val="Prrafodelista"/>
            <w:numPr>
              <w:ilvl w:val="0"/>
              <w:numId w:val="18"/>
            </w:numPr>
          </w:pPr>
          <w:r w:rsidRPr="00391633">
            <w:t>Las obligaciones de comunicación de la subcontratación y la acreditación de los pagos a los subcontratistas conforme al apartado 27.11 del PCAP. En su caso, y conforme a lo previsto en el apartado 215.2.e)</w:t>
          </w:r>
          <w:r w:rsidR="00AA3B87" w:rsidRPr="00391633">
            <w:t>:</w:t>
          </w:r>
        </w:p>
        <w:p w14:paraId="2B4DD210" w14:textId="0AF3856A" w:rsidR="00F311BB" w:rsidRPr="00391633" w:rsidRDefault="00184CAC" w:rsidP="00F311BB">
          <w:pPr>
            <w:pStyle w:val="Prrafodelista"/>
          </w:pPr>
          <w:sdt>
            <w:sdtPr>
              <w:id w:val="-1594394527"/>
              <w:lock w:val="sdtLocked"/>
              <w14:checkbox>
                <w14:checked w14:val="1"/>
                <w14:checkedState w14:val="2612" w14:font="MS Gothic"/>
                <w14:uncheckedState w14:val="2610" w14:font="MS Gothic"/>
              </w14:checkbox>
            </w:sdtPr>
            <w:sdtEndPr/>
            <w:sdtContent>
              <w:r w:rsidR="00F97359" w:rsidRPr="00391633">
                <w:rPr>
                  <w:rFonts w:ascii="MS Gothic" w:eastAsia="MS Gothic" w:hAnsi="MS Gothic" w:hint="eastAsia"/>
                </w:rPr>
                <w:t>☒</w:t>
              </w:r>
            </w:sdtContent>
          </w:sdt>
          <w:r w:rsidR="00F97359" w:rsidRPr="00391633">
            <w:t xml:space="preserve"> </w:t>
          </w:r>
          <w:r w:rsidR="00F311BB" w:rsidRPr="00391633">
            <w:t>No existen tareas críticas que no puedan ser subcontratadas en el presente contrato específico.</w:t>
          </w:r>
        </w:p>
        <w:p w14:paraId="3993334E" w14:textId="23D7C80D" w:rsidR="00F311BB" w:rsidRPr="00391633" w:rsidRDefault="00184CAC" w:rsidP="00F311BB">
          <w:pPr>
            <w:pStyle w:val="Prrafodelista"/>
          </w:pPr>
          <w:sdt>
            <w:sdtPr>
              <w:id w:val="545715200"/>
              <w:lock w:val="sdtLocked"/>
              <w14:checkbox>
                <w14:checked w14:val="0"/>
                <w14:checkedState w14:val="2612" w14:font="MS Gothic"/>
                <w14:uncheckedState w14:val="2610" w14:font="MS Gothic"/>
              </w14:checkbox>
            </w:sdtPr>
            <w:sdtEndPr/>
            <w:sdtContent>
              <w:r w:rsidR="00F97359" w:rsidRPr="00391633">
                <w:rPr>
                  <w:rFonts w:ascii="MS Gothic" w:eastAsia="MS Gothic" w:hAnsi="MS Gothic" w:hint="eastAsia"/>
                </w:rPr>
                <w:t>☐</w:t>
              </w:r>
            </w:sdtContent>
          </w:sdt>
          <w:r w:rsidR="00F97359" w:rsidRPr="00391633">
            <w:t xml:space="preserve"> </w:t>
          </w:r>
          <w:r w:rsidR="00F311BB" w:rsidRPr="00391633">
            <w:t>Las siguientes tareas críticas no podrán ser objeto de subcontratación, debido a las siguientes causas:</w:t>
          </w:r>
        </w:p>
        <w:sdt>
          <w:sdtPr>
            <w:rPr>
              <w:rFonts w:cstheme="minorHAnsi"/>
              <w:i/>
            </w:rPr>
            <w:id w:val="-389892099"/>
            <w:lock w:val="sdtLocked"/>
            <w:placeholder>
              <w:docPart w:val="DefaultPlaceholder_-1854013440"/>
            </w:placeholder>
          </w:sdtPr>
          <w:sdtEndPr/>
          <w:sdtContent>
            <w:p w14:paraId="133E1E6B" w14:textId="349933B5" w:rsidR="00F311BB" w:rsidRPr="00391633" w:rsidRDefault="00F311BB" w:rsidP="00F311BB">
              <w:pPr>
                <w:pStyle w:val="Prrafodelista"/>
                <w:numPr>
                  <w:ilvl w:val="0"/>
                  <w:numId w:val="1"/>
                </w:numPr>
                <w:ind w:left="1428"/>
                <w:rPr>
                  <w:rFonts w:cstheme="minorHAnsi"/>
                  <w:i/>
                  <w:color w:val="548DD4" w:themeColor="text2" w:themeTint="99"/>
                </w:rPr>
              </w:pPr>
              <w:r w:rsidRPr="00391633">
                <w:rPr>
                  <w:rFonts w:cstheme="minorHAnsi"/>
                  <w:i/>
                  <w:color w:val="548DD4" w:themeColor="text2" w:themeTint="99"/>
                </w:rPr>
                <w:t>Tarea crítica 1</w:t>
              </w:r>
              <w:r w:rsidR="00BC1C01" w:rsidRPr="00391633">
                <w:rPr>
                  <w:rFonts w:cstheme="minorHAnsi"/>
                  <w:i/>
                  <w:color w:val="548DD4" w:themeColor="text2" w:themeTint="99"/>
                </w:rPr>
                <w:t>:</w:t>
              </w:r>
              <w:r w:rsidR="00596A29" w:rsidRPr="00391633">
                <w:rPr>
                  <w:rFonts w:cstheme="minorHAnsi"/>
                  <w:i/>
                  <w:color w:val="548DD4" w:themeColor="text2" w:themeTint="99"/>
                </w:rPr>
                <w:t xml:space="preserve"> Incluir</w:t>
              </w:r>
              <w:r w:rsidR="002E1DE2" w:rsidRPr="00391633">
                <w:rPr>
                  <w:rFonts w:cstheme="minorHAnsi"/>
                  <w:i/>
                  <w:color w:val="548DD4" w:themeColor="text2" w:themeTint="99"/>
                </w:rPr>
                <w:t xml:space="preserve"> justificación</w:t>
              </w:r>
              <w:r w:rsidR="00596A29" w:rsidRPr="00391633">
                <w:rPr>
                  <w:rFonts w:cstheme="minorHAnsi"/>
                  <w:i/>
                  <w:color w:val="548DD4" w:themeColor="text2" w:themeTint="99"/>
                </w:rPr>
                <w:t xml:space="preserve"> por la que no puede ser objeto de subcontratación</w:t>
              </w:r>
              <w:r w:rsidRPr="00391633">
                <w:rPr>
                  <w:rFonts w:cstheme="minorHAnsi"/>
                  <w:i/>
                  <w:color w:val="548DD4" w:themeColor="text2" w:themeTint="99"/>
                </w:rPr>
                <w:t>.</w:t>
              </w:r>
            </w:p>
            <w:p w14:paraId="5121A4BE" w14:textId="0C6B5B39" w:rsidR="00F311BB" w:rsidRPr="00391633" w:rsidRDefault="00F311BB" w:rsidP="00F311BB">
              <w:pPr>
                <w:pStyle w:val="Prrafodelista"/>
                <w:numPr>
                  <w:ilvl w:val="0"/>
                  <w:numId w:val="1"/>
                </w:numPr>
                <w:ind w:left="1428"/>
                <w:rPr>
                  <w:rFonts w:cstheme="minorHAnsi"/>
                  <w:i/>
                  <w:color w:val="548DD4" w:themeColor="text2" w:themeTint="99"/>
                </w:rPr>
              </w:pPr>
              <w:r w:rsidRPr="00391633">
                <w:rPr>
                  <w:rFonts w:cstheme="minorHAnsi"/>
                  <w:i/>
                  <w:color w:val="548DD4" w:themeColor="text2" w:themeTint="99"/>
                </w:rPr>
                <w:t>Tarea crítica 2</w:t>
              </w:r>
              <w:r w:rsidR="00BC1C01" w:rsidRPr="00391633">
                <w:rPr>
                  <w:rFonts w:cstheme="minorHAnsi"/>
                  <w:i/>
                  <w:color w:val="548DD4" w:themeColor="text2" w:themeTint="99"/>
                </w:rPr>
                <w:t>:</w:t>
              </w:r>
              <w:r w:rsidRPr="00391633">
                <w:rPr>
                  <w:rFonts w:cstheme="minorHAnsi"/>
                  <w:i/>
                  <w:color w:val="548DD4" w:themeColor="text2" w:themeTint="99"/>
                </w:rPr>
                <w:t xml:space="preserve"> </w:t>
              </w:r>
              <w:r w:rsidR="00596A29" w:rsidRPr="00391633">
                <w:rPr>
                  <w:rFonts w:cstheme="minorHAnsi"/>
                  <w:i/>
                  <w:color w:val="548DD4" w:themeColor="text2" w:themeTint="99"/>
                </w:rPr>
                <w:t>Incluir justificación por la que no puede ser objeto de subcontratación</w:t>
              </w:r>
              <w:r w:rsidRPr="00391633">
                <w:rPr>
                  <w:rFonts w:cstheme="minorHAnsi"/>
                  <w:i/>
                  <w:color w:val="548DD4" w:themeColor="text2" w:themeTint="99"/>
                </w:rPr>
                <w:t>.</w:t>
              </w:r>
            </w:p>
            <w:p w14:paraId="0E633EAC" w14:textId="6874DE07" w:rsidR="00F311BB" w:rsidRPr="00596A29" w:rsidRDefault="00F311BB" w:rsidP="00F311BB">
              <w:pPr>
                <w:pStyle w:val="Prrafodelista"/>
                <w:numPr>
                  <w:ilvl w:val="0"/>
                  <w:numId w:val="1"/>
                </w:numPr>
                <w:ind w:left="1428"/>
              </w:pPr>
              <w:r w:rsidRPr="00391633">
                <w:rPr>
                  <w:rFonts w:cstheme="minorHAnsi"/>
                  <w:i/>
                  <w:color w:val="548DD4" w:themeColor="text2" w:themeTint="99"/>
                </w:rPr>
                <w:t>…</w:t>
              </w:r>
            </w:p>
          </w:sdtContent>
        </w:sdt>
      </w:sdtContent>
    </w:sdt>
    <w:p w14:paraId="53DFFDCC" w14:textId="1BE128D3" w:rsidR="00AA3B87" w:rsidRDefault="00AA3B87" w:rsidP="00BB26DF">
      <w:pPr>
        <w:pStyle w:val="Prrafodelista"/>
        <w:numPr>
          <w:ilvl w:val="0"/>
          <w:numId w:val="18"/>
        </w:numPr>
      </w:pPr>
      <w:r>
        <w:t>El cumplimiento de las condiciones salariales de los trabajadores conforme al convenio colectivo sectorial de aplicación conforme al artículo 122.2 de la LCSP.</w:t>
      </w:r>
    </w:p>
    <w:p w14:paraId="27E7F434" w14:textId="14E761BB" w:rsidR="00585C46" w:rsidRDefault="00585C46" w:rsidP="00BB26DF">
      <w:pPr>
        <w:pStyle w:val="Prrafodelista"/>
        <w:numPr>
          <w:ilvl w:val="0"/>
          <w:numId w:val="18"/>
        </w:numPr>
      </w:pPr>
      <w:r w:rsidRPr="00585C46">
        <w:t xml:space="preserve">El adjudicatario nombrará un Coordinador Técnico del Contrato que actuará como interlocutor único a todos los efectos frente a la entidad destinataria del contrato, canalizando las comunicaciones y responsabilizándose de la gestión de los trabajos y de la gestión del personal adscrito por parte de la empresa adjudicataria. </w:t>
      </w:r>
    </w:p>
    <w:p w14:paraId="0B9D06BF" w14:textId="7942C62E" w:rsidR="00910F74" w:rsidRDefault="00910F74" w:rsidP="00BB26DF">
      <w:pPr>
        <w:pStyle w:val="Prrafodelista"/>
        <w:numPr>
          <w:ilvl w:val="0"/>
          <w:numId w:val="18"/>
        </w:numPr>
      </w:pPr>
      <w:r>
        <w:t>La obligación de disponibilidad de los medios técnicos conforme a lo previsto en el apartado 2 del PPT, según se indique en el presente documento de invitación.</w:t>
      </w:r>
    </w:p>
    <w:p w14:paraId="11B9C5E1" w14:textId="6FC56959" w:rsidR="00910F74" w:rsidRDefault="00910F74" w:rsidP="00BB26DF">
      <w:pPr>
        <w:pStyle w:val="Prrafodelista"/>
        <w:numPr>
          <w:ilvl w:val="0"/>
          <w:numId w:val="18"/>
        </w:numPr>
      </w:pPr>
      <w:r>
        <w:t>La obligación establecida en el apartado 5 del PPT.</w:t>
      </w:r>
    </w:p>
    <w:p w14:paraId="03676822" w14:textId="644D0F80" w:rsidR="00DB1A66" w:rsidRPr="00585C46" w:rsidRDefault="00DB1A66" w:rsidP="00BB26DF">
      <w:pPr>
        <w:pStyle w:val="Prrafodelista"/>
        <w:numPr>
          <w:ilvl w:val="0"/>
          <w:numId w:val="18"/>
        </w:numPr>
      </w:pPr>
      <w:r>
        <w:t>La obligación referente a la cesión de la propiedad intelectual de los trabajos de desarrollo conforme al 308.1 de la LCSP</w:t>
      </w:r>
    </w:p>
    <w:p w14:paraId="4F3F2FCF" w14:textId="0A576569" w:rsidR="00933868" w:rsidRPr="00560FC0" w:rsidRDefault="00933868" w:rsidP="00560FC0">
      <w:pPr>
        <w:pStyle w:val="Instrucciones"/>
      </w:pPr>
      <w:bookmarkStart w:id="47" w:name="_Toc102641754"/>
      <w:bookmarkStart w:id="48" w:name="_Toc91680765"/>
      <w:bookmarkEnd w:id="47"/>
      <w:r w:rsidRPr="00560FC0">
        <w:t xml:space="preserve"> </w:t>
      </w:r>
    </w:p>
    <w:p w14:paraId="2D20165A" w14:textId="12295C2A" w:rsidR="00C800B7" w:rsidRDefault="00D912EF" w:rsidP="007A1601">
      <w:pPr>
        <w:pStyle w:val="CaptuloDL2"/>
        <w:numPr>
          <w:ilvl w:val="1"/>
          <w:numId w:val="19"/>
        </w:numPr>
        <w:outlineLvl w:val="1"/>
      </w:pPr>
      <w:bookmarkStart w:id="49" w:name="_Toc207125185"/>
      <w:bookmarkEnd w:id="48"/>
      <w:r>
        <w:t>E</w:t>
      </w:r>
      <w:r w:rsidR="000907DA">
        <w:t>quipo de trabajo</w:t>
      </w:r>
      <w:bookmarkEnd w:id="49"/>
    </w:p>
    <w:sdt>
      <w:sdtPr>
        <w:rPr>
          <w:b/>
          <w:bCs/>
          <w:lang w:val="es-ES_tradnl"/>
        </w:rPr>
        <w:id w:val="-1548912124"/>
        <w:lock w:val="sdtLocked"/>
        <w:placeholder>
          <w:docPart w:val="DefaultPlaceholder_-1854013440"/>
        </w:placeholder>
      </w:sdtPr>
      <w:sdtEndPr>
        <w:rPr>
          <w:b w:val="0"/>
          <w:bCs w:val="0"/>
          <w:lang w:val="es-ES"/>
        </w:rPr>
      </w:sdtEndPr>
      <w:sdtContent>
        <w:p w14:paraId="596F2242" w14:textId="7BE3162E" w:rsidR="00F64E9D" w:rsidRDefault="00184CAC" w:rsidP="00CD416C">
          <w:pPr>
            <w:pStyle w:val="Prrafodelista"/>
            <w:ind w:left="360"/>
            <w:rPr>
              <w:lang w:val="es-ES_tradnl"/>
            </w:rPr>
          </w:pPr>
          <w:sdt>
            <w:sdtPr>
              <w:rPr>
                <w:b/>
                <w:bCs/>
                <w:lang w:val="es-ES_tradnl"/>
              </w:rPr>
              <w:id w:val="1500160021"/>
              <w:lock w:val="sdtLocked"/>
              <w14:checkbox>
                <w14:checked w14:val="0"/>
                <w14:checkedState w14:val="2612" w14:font="MS Gothic"/>
                <w14:uncheckedState w14:val="2610" w14:font="MS Gothic"/>
              </w14:checkbox>
            </w:sdtPr>
            <w:sdtEndPr/>
            <w:sdtContent>
              <w:r w:rsidR="00F64E9D">
                <w:rPr>
                  <w:rFonts w:ascii="MS Gothic" w:eastAsia="MS Gothic" w:hAnsi="MS Gothic" w:hint="eastAsia"/>
                  <w:b/>
                  <w:bCs/>
                  <w:lang w:val="es-ES_tradnl"/>
                </w:rPr>
                <w:t>☐</w:t>
              </w:r>
            </w:sdtContent>
          </w:sdt>
          <w:r w:rsidR="00CD416C" w:rsidRPr="00C209EC">
            <w:rPr>
              <w:b/>
              <w:bCs/>
              <w:lang w:val="es-ES_tradnl"/>
            </w:rPr>
            <w:t xml:space="preserve"> </w:t>
          </w:r>
          <w:r w:rsidR="00F64E9D">
            <w:rPr>
              <w:b/>
              <w:bCs/>
              <w:u w:val="single"/>
              <w:lang w:val="es-ES_tradnl"/>
            </w:rPr>
            <w:t>NO SE DEFINE UN EQUIPO MÍNIMO</w:t>
          </w:r>
          <w:r w:rsidR="00CD416C" w:rsidRPr="00C209EC">
            <w:rPr>
              <w:b/>
              <w:bCs/>
              <w:lang w:val="es-ES_tradnl"/>
            </w:rPr>
            <w:t>.</w:t>
          </w:r>
          <w:r w:rsidR="00CD416C" w:rsidRPr="00CD416C">
            <w:rPr>
              <w:lang w:val="es-ES_tradnl"/>
            </w:rPr>
            <w:t xml:space="preserve"> </w:t>
          </w:r>
        </w:p>
        <w:p w14:paraId="44A86F17" w14:textId="103ED9FF" w:rsidR="00CD416C" w:rsidRDefault="00CD416C" w:rsidP="00F64E9D">
          <w:pPr>
            <w:rPr>
              <w:lang w:val="es-ES_tradnl"/>
            </w:rPr>
          </w:pPr>
          <w:r w:rsidRPr="00CD416C">
            <w:rPr>
              <w:lang w:val="es-ES_tradnl"/>
            </w:rPr>
            <w:t>El adjudicatario realizará la prestación a su riesgo y ventura con los medios personales y materiales que incluya en su propuesta, si bien se facilita un equip</w:t>
          </w:r>
          <w:r w:rsidR="00B3439D">
            <w:rPr>
              <w:lang w:val="es-ES_tradnl"/>
            </w:rPr>
            <w:t>o</w:t>
          </w:r>
          <w:r w:rsidRPr="00CD416C">
            <w:rPr>
              <w:lang w:val="es-ES_tradnl"/>
            </w:rPr>
            <w:t xml:space="preserve"> de trabajo orientativo. </w:t>
          </w:r>
        </w:p>
        <w:p w14:paraId="0E8054DA" w14:textId="739EF372" w:rsidR="00CD416C" w:rsidRDefault="00CD416C" w:rsidP="00F64E9D">
          <w:r w:rsidRPr="00CD416C">
            <w:t xml:space="preserve">A modo de orientación, para la </w:t>
          </w:r>
          <w:r>
            <w:t>determinación</w:t>
          </w:r>
          <w:r w:rsidRPr="00CD416C">
            <w:t xml:space="preserve"> del presupuesto</w:t>
          </w:r>
          <w:r>
            <w:t xml:space="preserve"> base de licitación </w:t>
          </w:r>
          <w:r w:rsidRPr="00CD416C">
            <w:t xml:space="preserve">se ha estimado </w:t>
          </w:r>
          <w:r w:rsidR="00B3439D">
            <w:t>como</w:t>
          </w:r>
          <w:r w:rsidRPr="00CD416C">
            <w:t xml:space="preserve"> </w:t>
          </w:r>
          <w:r w:rsidR="00DE5405">
            <w:t>idóneo</w:t>
          </w:r>
          <w:r>
            <w:t xml:space="preserve"> para la prestación del servicio</w:t>
          </w:r>
          <w:r w:rsidRPr="00CD416C">
            <w:t xml:space="preserve"> el siguiente</w:t>
          </w:r>
          <w:r w:rsidR="00B3439D">
            <w:t xml:space="preserve"> equipo</w:t>
          </w:r>
          <w:r w:rsidRPr="00CD416C">
            <w:t>:</w:t>
          </w:r>
        </w:p>
      </w:sdtContent>
    </w:sdt>
    <w:tbl>
      <w:tblPr>
        <w:tblStyle w:val="Tablaconcuadrcula"/>
        <w:tblW w:w="0" w:type="auto"/>
        <w:jc w:val="right"/>
        <w:tblLook w:val="04A0" w:firstRow="1" w:lastRow="0" w:firstColumn="1" w:lastColumn="0" w:noHBand="0" w:noVBand="1"/>
        <w:tblCaption w:val="Tabla de tres columnas perfiles equipo trabajo"/>
        <w:tblDescription w:val="Tabla de tres columnas perfiles equipo trabajo. Se debe cumplimentar las columnas central y derecha."/>
      </w:tblPr>
      <w:tblGrid>
        <w:gridCol w:w="2058"/>
        <w:gridCol w:w="1326"/>
        <w:gridCol w:w="1573"/>
        <w:gridCol w:w="3258"/>
      </w:tblGrid>
      <w:tr w:rsidR="00A05E2F" w:rsidRPr="001718B0" w14:paraId="79A684C1" w14:textId="4FDAEBAA" w:rsidTr="00C209EC">
        <w:trPr>
          <w:tblHeader/>
          <w:jc w:val="right"/>
        </w:trPr>
        <w:tc>
          <w:tcPr>
            <w:tcW w:w="8215" w:type="dxa"/>
            <w:gridSpan w:val="4"/>
            <w:shd w:val="clear" w:color="auto" w:fill="E5DFEC" w:themeFill="accent4" w:themeFillTint="33"/>
          </w:tcPr>
          <w:p w14:paraId="1C8FABDB" w14:textId="2760362A" w:rsidR="00A05E2F" w:rsidRDefault="00A05E2F" w:rsidP="00A05E2F">
            <w:pPr>
              <w:jc w:val="center"/>
              <w:rPr>
                <w:b/>
              </w:rPr>
            </w:pPr>
            <w:r>
              <w:rPr>
                <w:b/>
              </w:rPr>
              <w:lastRenderedPageBreak/>
              <w:t>EQUIPO MÍNIMO ORIENTATIVO</w:t>
            </w:r>
          </w:p>
        </w:tc>
      </w:tr>
      <w:tr w:rsidR="00A05E2F" w:rsidRPr="001718B0" w14:paraId="0061E3B0" w14:textId="4EC0B4E5" w:rsidTr="00C209EC">
        <w:trPr>
          <w:tblHeader/>
          <w:jc w:val="right"/>
        </w:trPr>
        <w:tc>
          <w:tcPr>
            <w:tcW w:w="2058" w:type="dxa"/>
            <w:shd w:val="clear" w:color="auto" w:fill="E5DFEC" w:themeFill="accent4" w:themeFillTint="33"/>
          </w:tcPr>
          <w:p w14:paraId="03D28178" w14:textId="77777777" w:rsidR="00A05E2F" w:rsidRPr="001718B0" w:rsidRDefault="00A05E2F" w:rsidP="00C209EC">
            <w:pPr>
              <w:jc w:val="center"/>
              <w:rPr>
                <w:b/>
              </w:rPr>
            </w:pPr>
            <w:r w:rsidRPr="001718B0">
              <w:rPr>
                <w:b/>
              </w:rPr>
              <w:t>Perfil</w:t>
            </w:r>
          </w:p>
        </w:tc>
        <w:tc>
          <w:tcPr>
            <w:tcW w:w="1326" w:type="dxa"/>
            <w:shd w:val="clear" w:color="auto" w:fill="E5DFEC" w:themeFill="accent4" w:themeFillTint="33"/>
          </w:tcPr>
          <w:p w14:paraId="3DBD79CA" w14:textId="77777777" w:rsidR="00A05E2F" w:rsidRPr="001718B0" w:rsidRDefault="00A05E2F" w:rsidP="00C209EC">
            <w:pPr>
              <w:jc w:val="center"/>
              <w:rPr>
                <w:b/>
              </w:rPr>
            </w:pPr>
            <w:r w:rsidRPr="001718B0">
              <w:rPr>
                <w:b/>
              </w:rPr>
              <w:t>Número de personas</w:t>
            </w:r>
          </w:p>
        </w:tc>
        <w:tc>
          <w:tcPr>
            <w:tcW w:w="1573" w:type="dxa"/>
            <w:shd w:val="clear" w:color="auto" w:fill="E5DFEC" w:themeFill="accent4" w:themeFillTint="33"/>
          </w:tcPr>
          <w:p w14:paraId="28F5FFC5" w14:textId="77777777" w:rsidR="00A05E2F" w:rsidRPr="001718B0" w:rsidRDefault="00A05E2F" w:rsidP="00C209EC">
            <w:pPr>
              <w:jc w:val="center"/>
              <w:rPr>
                <w:b/>
              </w:rPr>
            </w:pPr>
            <w:r w:rsidRPr="001718B0">
              <w:rPr>
                <w:b/>
              </w:rPr>
              <w:t>Dedicación</w:t>
            </w:r>
          </w:p>
        </w:tc>
        <w:tc>
          <w:tcPr>
            <w:tcW w:w="3258" w:type="dxa"/>
            <w:shd w:val="clear" w:color="auto" w:fill="E5DFEC" w:themeFill="accent4" w:themeFillTint="33"/>
          </w:tcPr>
          <w:p w14:paraId="51E881D8" w14:textId="3331024B" w:rsidR="00A05E2F" w:rsidRPr="001718B0" w:rsidRDefault="00A05E2F" w:rsidP="00C209EC">
            <w:pPr>
              <w:jc w:val="center"/>
              <w:rPr>
                <w:b/>
              </w:rPr>
            </w:pPr>
            <w:r>
              <w:rPr>
                <w:b/>
              </w:rPr>
              <w:t>Funciones</w:t>
            </w:r>
          </w:p>
        </w:tc>
      </w:tr>
      <w:tr w:rsidR="00A05E2F" w14:paraId="04DF177D" w14:textId="5FCA0E56" w:rsidTr="00C209EC">
        <w:trPr>
          <w:jc w:val="right"/>
        </w:trPr>
        <w:tc>
          <w:tcPr>
            <w:tcW w:w="2058" w:type="dxa"/>
          </w:tcPr>
          <w:p w14:paraId="4668967A" w14:textId="77777777" w:rsidR="00A05E2F" w:rsidRDefault="00A05E2F" w:rsidP="007759AB">
            <w:r>
              <w:t>Jefe de Proyecto</w:t>
            </w:r>
          </w:p>
        </w:tc>
        <w:tc>
          <w:tcPr>
            <w:tcW w:w="1326" w:type="dxa"/>
          </w:tcPr>
          <w:p w14:paraId="3561A15C" w14:textId="77777777" w:rsidR="00A05E2F" w:rsidRDefault="00A05E2F" w:rsidP="007759AB">
            <w:r>
              <w:t>1</w:t>
            </w:r>
          </w:p>
        </w:tc>
        <w:tc>
          <w:tcPr>
            <w:tcW w:w="1573" w:type="dxa"/>
          </w:tcPr>
          <w:p w14:paraId="7D7822E1" w14:textId="1119EE66" w:rsidR="00A05E2F" w:rsidRDefault="00A05E2F" w:rsidP="007759AB">
            <w:pPr>
              <w:pStyle w:val="Instrucciones"/>
            </w:pPr>
            <w:r>
              <w:t>Completa/ porcentaje/ fecha inicio-fin</w:t>
            </w:r>
          </w:p>
        </w:tc>
        <w:tc>
          <w:tcPr>
            <w:tcW w:w="3258" w:type="dxa"/>
          </w:tcPr>
          <w:p w14:paraId="6594F565" w14:textId="77777777" w:rsidR="00A05E2F" w:rsidRDefault="00A05E2F" w:rsidP="007759AB">
            <w:pPr>
              <w:pStyle w:val="Instrucciones"/>
            </w:pPr>
          </w:p>
        </w:tc>
      </w:tr>
      <w:tr w:rsidR="00A05E2F" w14:paraId="17147CF7" w14:textId="1E972312" w:rsidTr="00C209EC">
        <w:trPr>
          <w:jc w:val="right"/>
        </w:trPr>
        <w:tc>
          <w:tcPr>
            <w:tcW w:w="2058" w:type="dxa"/>
          </w:tcPr>
          <w:p w14:paraId="7D94D2B9" w14:textId="77777777" w:rsidR="00A05E2F" w:rsidRDefault="00A05E2F" w:rsidP="00A05E2F">
            <w:r>
              <w:t>Consultor</w:t>
            </w:r>
          </w:p>
        </w:tc>
        <w:tc>
          <w:tcPr>
            <w:tcW w:w="1326" w:type="dxa"/>
          </w:tcPr>
          <w:p w14:paraId="51650BE0" w14:textId="77777777" w:rsidR="00A05E2F" w:rsidRDefault="00A05E2F" w:rsidP="00A05E2F">
            <w:pPr>
              <w:pStyle w:val="Instrucciones"/>
            </w:pPr>
            <w:r>
              <w:t>Número</w:t>
            </w:r>
          </w:p>
        </w:tc>
        <w:tc>
          <w:tcPr>
            <w:tcW w:w="1573" w:type="dxa"/>
          </w:tcPr>
          <w:p w14:paraId="2C857634" w14:textId="7504736C" w:rsidR="00A05E2F" w:rsidRDefault="00A05E2F" w:rsidP="00A05E2F">
            <w:pPr>
              <w:pStyle w:val="Instrucciones"/>
            </w:pPr>
            <w:r>
              <w:t>Completa/ porcentaje/ fecha inicio-fin</w:t>
            </w:r>
          </w:p>
        </w:tc>
        <w:tc>
          <w:tcPr>
            <w:tcW w:w="3258" w:type="dxa"/>
          </w:tcPr>
          <w:p w14:paraId="27293B4A" w14:textId="77777777" w:rsidR="00A05E2F" w:rsidRDefault="00A05E2F" w:rsidP="00A05E2F">
            <w:pPr>
              <w:pStyle w:val="Instrucciones"/>
            </w:pPr>
          </w:p>
        </w:tc>
      </w:tr>
      <w:tr w:rsidR="00A05E2F" w14:paraId="772B7EF3" w14:textId="73D43FE0" w:rsidTr="00C209EC">
        <w:trPr>
          <w:jc w:val="right"/>
        </w:trPr>
        <w:tc>
          <w:tcPr>
            <w:tcW w:w="2058" w:type="dxa"/>
          </w:tcPr>
          <w:p w14:paraId="080ABB91" w14:textId="77777777" w:rsidR="00A05E2F" w:rsidRDefault="00A05E2F" w:rsidP="00A05E2F">
            <w:r>
              <w:t>Analista</w:t>
            </w:r>
          </w:p>
        </w:tc>
        <w:tc>
          <w:tcPr>
            <w:tcW w:w="1326" w:type="dxa"/>
          </w:tcPr>
          <w:p w14:paraId="1ECA671F" w14:textId="77777777" w:rsidR="00A05E2F" w:rsidRDefault="00A05E2F" w:rsidP="00A05E2F">
            <w:pPr>
              <w:pStyle w:val="Instrucciones"/>
            </w:pPr>
            <w:r>
              <w:t>Número</w:t>
            </w:r>
          </w:p>
        </w:tc>
        <w:tc>
          <w:tcPr>
            <w:tcW w:w="1573" w:type="dxa"/>
          </w:tcPr>
          <w:p w14:paraId="55E2C1A3" w14:textId="2555F341" w:rsidR="00A05E2F" w:rsidRDefault="00A05E2F" w:rsidP="00A05E2F">
            <w:pPr>
              <w:pStyle w:val="Instrucciones"/>
            </w:pPr>
            <w:r>
              <w:t>Completa/ porcentaje/ fecha inicio-fin</w:t>
            </w:r>
          </w:p>
        </w:tc>
        <w:tc>
          <w:tcPr>
            <w:tcW w:w="3258" w:type="dxa"/>
          </w:tcPr>
          <w:p w14:paraId="30A364D8" w14:textId="77777777" w:rsidR="00A05E2F" w:rsidRDefault="00A05E2F" w:rsidP="00A05E2F">
            <w:pPr>
              <w:pStyle w:val="Instrucciones"/>
            </w:pPr>
          </w:p>
        </w:tc>
      </w:tr>
      <w:tr w:rsidR="00A05E2F" w14:paraId="72970F7C" w14:textId="07607EAD" w:rsidTr="00C209EC">
        <w:trPr>
          <w:jc w:val="right"/>
        </w:trPr>
        <w:tc>
          <w:tcPr>
            <w:tcW w:w="2058" w:type="dxa"/>
          </w:tcPr>
          <w:p w14:paraId="5AB23054" w14:textId="77777777" w:rsidR="00A05E2F" w:rsidRDefault="00A05E2F" w:rsidP="00A05E2F">
            <w:r>
              <w:t>Analista programador</w:t>
            </w:r>
          </w:p>
        </w:tc>
        <w:tc>
          <w:tcPr>
            <w:tcW w:w="1326" w:type="dxa"/>
          </w:tcPr>
          <w:p w14:paraId="00F4F0B1" w14:textId="77777777" w:rsidR="00A05E2F" w:rsidRDefault="00A05E2F" w:rsidP="00A05E2F">
            <w:pPr>
              <w:pStyle w:val="Instrucciones"/>
            </w:pPr>
            <w:r>
              <w:t>Número</w:t>
            </w:r>
          </w:p>
        </w:tc>
        <w:tc>
          <w:tcPr>
            <w:tcW w:w="1573" w:type="dxa"/>
          </w:tcPr>
          <w:p w14:paraId="4FC27889" w14:textId="7401848E" w:rsidR="00A05E2F" w:rsidRDefault="00A05E2F" w:rsidP="00A05E2F">
            <w:pPr>
              <w:pStyle w:val="Instrucciones"/>
            </w:pPr>
            <w:r>
              <w:t>Completa/ porcentaje/ fecha inicio-fin</w:t>
            </w:r>
          </w:p>
        </w:tc>
        <w:tc>
          <w:tcPr>
            <w:tcW w:w="3258" w:type="dxa"/>
          </w:tcPr>
          <w:p w14:paraId="1BE85BE9" w14:textId="77777777" w:rsidR="00A05E2F" w:rsidRDefault="00A05E2F" w:rsidP="00A05E2F">
            <w:pPr>
              <w:pStyle w:val="Instrucciones"/>
            </w:pPr>
          </w:p>
        </w:tc>
      </w:tr>
      <w:tr w:rsidR="00A05E2F" w14:paraId="03DBDBB9" w14:textId="3C1AC1CD" w:rsidTr="00C209EC">
        <w:trPr>
          <w:jc w:val="right"/>
        </w:trPr>
        <w:tc>
          <w:tcPr>
            <w:tcW w:w="2058" w:type="dxa"/>
          </w:tcPr>
          <w:p w14:paraId="283A0D0C" w14:textId="77777777" w:rsidR="00A05E2F" w:rsidRDefault="00A05E2F" w:rsidP="00A05E2F">
            <w:r>
              <w:t>Programador</w:t>
            </w:r>
          </w:p>
        </w:tc>
        <w:tc>
          <w:tcPr>
            <w:tcW w:w="1326" w:type="dxa"/>
          </w:tcPr>
          <w:p w14:paraId="561348B8" w14:textId="77777777" w:rsidR="00A05E2F" w:rsidRDefault="00A05E2F" w:rsidP="00A05E2F">
            <w:pPr>
              <w:pStyle w:val="Instrucciones"/>
            </w:pPr>
            <w:r>
              <w:t>Número</w:t>
            </w:r>
          </w:p>
        </w:tc>
        <w:tc>
          <w:tcPr>
            <w:tcW w:w="1573" w:type="dxa"/>
          </w:tcPr>
          <w:p w14:paraId="3CD99FFF" w14:textId="198A177E" w:rsidR="00A05E2F" w:rsidRDefault="00A05E2F" w:rsidP="00A05E2F">
            <w:pPr>
              <w:pStyle w:val="Instrucciones"/>
            </w:pPr>
            <w:r>
              <w:t>Completa/ porcentaje/ fecha inicio-fin</w:t>
            </w:r>
          </w:p>
        </w:tc>
        <w:tc>
          <w:tcPr>
            <w:tcW w:w="3258" w:type="dxa"/>
          </w:tcPr>
          <w:p w14:paraId="6989AC3D" w14:textId="77777777" w:rsidR="00A05E2F" w:rsidRDefault="00A05E2F" w:rsidP="00A05E2F">
            <w:pPr>
              <w:pStyle w:val="Instrucciones"/>
            </w:pPr>
          </w:p>
        </w:tc>
      </w:tr>
      <w:tr w:rsidR="00A05E2F" w14:paraId="2E3E95E4" w14:textId="61A18709" w:rsidTr="00C209EC">
        <w:trPr>
          <w:jc w:val="right"/>
        </w:trPr>
        <w:tc>
          <w:tcPr>
            <w:tcW w:w="2058" w:type="dxa"/>
          </w:tcPr>
          <w:p w14:paraId="2488F2C5" w14:textId="77777777" w:rsidR="00A05E2F" w:rsidRDefault="00A05E2F" w:rsidP="00A05E2F">
            <w:r>
              <w:t>Técnico de sistemas</w:t>
            </w:r>
          </w:p>
        </w:tc>
        <w:tc>
          <w:tcPr>
            <w:tcW w:w="1326" w:type="dxa"/>
          </w:tcPr>
          <w:p w14:paraId="34D629A3" w14:textId="77777777" w:rsidR="00A05E2F" w:rsidRDefault="00A05E2F" w:rsidP="00A05E2F">
            <w:pPr>
              <w:pStyle w:val="Instrucciones"/>
            </w:pPr>
            <w:r>
              <w:t>Número</w:t>
            </w:r>
          </w:p>
        </w:tc>
        <w:tc>
          <w:tcPr>
            <w:tcW w:w="1573" w:type="dxa"/>
          </w:tcPr>
          <w:p w14:paraId="1708234A" w14:textId="4160FAE8" w:rsidR="00A05E2F" w:rsidRDefault="00A05E2F" w:rsidP="00A05E2F">
            <w:pPr>
              <w:pStyle w:val="Instrucciones"/>
            </w:pPr>
            <w:r>
              <w:t>Completa/ porcentaje/ fecha inicio-fin</w:t>
            </w:r>
          </w:p>
        </w:tc>
        <w:tc>
          <w:tcPr>
            <w:tcW w:w="3258" w:type="dxa"/>
          </w:tcPr>
          <w:p w14:paraId="0CC64D2C" w14:textId="77777777" w:rsidR="00A05E2F" w:rsidRDefault="00A05E2F" w:rsidP="00A05E2F">
            <w:pPr>
              <w:pStyle w:val="Instrucciones"/>
            </w:pPr>
          </w:p>
        </w:tc>
      </w:tr>
      <w:tr w:rsidR="00A05E2F" w14:paraId="190E71EA" w14:textId="2E8B4FDA" w:rsidTr="00C209EC">
        <w:trPr>
          <w:jc w:val="right"/>
        </w:trPr>
        <w:tc>
          <w:tcPr>
            <w:tcW w:w="2058" w:type="dxa"/>
          </w:tcPr>
          <w:p w14:paraId="320914A9" w14:textId="77777777" w:rsidR="00A05E2F" w:rsidRDefault="00A05E2F" w:rsidP="00A05E2F">
            <w:r>
              <w:t>Técnico especialista en pruebas</w:t>
            </w:r>
          </w:p>
        </w:tc>
        <w:tc>
          <w:tcPr>
            <w:tcW w:w="1326" w:type="dxa"/>
          </w:tcPr>
          <w:p w14:paraId="216A6027" w14:textId="77777777" w:rsidR="00A05E2F" w:rsidRDefault="00A05E2F" w:rsidP="00A05E2F">
            <w:pPr>
              <w:pStyle w:val="Instrucciones"/>
            </w:pPr>
            <w:r>
              <w:t>Número</w:t>
            </w:r>
          </w:p>
        </w:tc>
        <w:tc>
          <w:tcPr>
            <w:tcW w:w="1573" w:type="dxa"/>
          </w:tcPr>
          <w:p w14:paraId="08F779F5" w14:textId="3932CF22" w:rsidR="00A05E2F" w:rsidRDefault="00A05E2F" w:rsidP="00A05E2F">
            <w:pPr>
              <w:pStyle w:val="Instrucciones"/>
            </w:pPr>
            <w:r>
              <w:t>Completa/ porcentaje/ fecha inicio-fin</w:t>
            </w:r>
          </w:p>
        </w:tc>
        <w:tc>
          <w:tcPr>
            <w:tcW w:w="3258" w:type="dxa"/>
          </w:tcPr>
          <w:p w14:paraId="318320E2" w14:textId="77777777" w:rsidR="00A05E2F" w:rsidRDefault="00A05E2F" w:rsidP="00A05E2F">
            <w:pPr>
              <w:pStyle w:val="Instrucciones"/>
            </w:pPr>
          </w:p>
        </w:tc>
      </w:tr>
      <w:tr w:rsidR="00A05E2F" w14:paraId="70E9B3E3" w14:textId="0E914AE8" w:rsidTr="00C209EC">
        <w:trPr>
          <w:jc w:val="right"/>
        </w:trPr>
        <w:tc>
          <w:tcPr>
            <w:tcW w:w="2058" w:type="dxa"/>
          </w:tcPr>
          <w:p w14:paraId="5A34E38A" w14:textId="77777777" w:rsidR="00A05E2F" w:rsidRDefault="00A05E2F" w:rsidP="00A05E2F">
            <w:pPr>
              <w:pStyle w:val="Instrucciones"/>
            </w:pPr>
            <w:r>
              <w:t>…</w:t>
            </w:r>
          </w:p>
        </w:tc>
        <w:tc>
          <w:tcPr>
            <w:tcW w:w="1326" w:type="dxa"/>
          </w:tcPr>
          <w:p w14:paraId="3A0A148D" w14:textId="77777777" w:rsidR="00A05E2F" w:rsidRDefault="00A05E2F" w:rsidP="00A05E2F">
            <w:pPr>
              <w:pStyle w:val="Instrucciones"/>
            </w:pPr>
            <w:r>
              <w:t>…</w:t>
            </w:r>
          </w:p>
        </w:tc>
        <w:tc>
          <w:tcPr>
            <w:tcW w:w="1573" w:type="dxa"/>
          </w:tcPr>
          <w:p w14:paraId="2FC342E2" w14:textId="77777777" w:rsidR="00A05E2F" w:rsidRDefault="00A05E2F" w:rsidP="00A05E2F">
            <w:pPr>
              <w:pStyle w:val="Instrucciones"/>
            </w:pPr>
            <w:r>
              <w:t>…</w:t>
            </w:r>
          </w:p>
        </w:tc>
        <w:tc>
          <w:tcPr>
            <w:tcW w:w="3258" w:type="dxa"/>
          </w:tcPr>
          <w:p w14:paraId="76F360B9" w14:textId="77777777" w:rsidR="00A05E2F" w:rsidRDefault="00A05E2F" w:rsidP="00A05E2F">
            <w:pPr>
              <w:pStyle w:val="Instrucciones"/>
            </w:pPr>
          </w:p>
        </w:tc>
      </w:tr>
    </w:tbl>
    <w:p w14:paraId="572F1346" w14:textId="77777777" w:rsidR="00F64E9D" w:rsidRDefault="00F64E9D" w:rsidP="00F64E9D"/>
    <w:sdt>
      <w:sdtPr>
        <w:id w:val="-294442168"/>
        <w:lock w:val="sdtLocked"/>
        <w:placeholder>
          <w:docPart w:val="DefaultPlaceholder_-1854013440"/>
        </w:placeholder>
      </w:sdtPr>
      <w:sdtEndPr/>
      <w:sdtContent>
        <w:p w14:paraId="383EF6FA" w14:textId="13B73A0B" w:rsidR="00454D8A" w:rsidRDefault="00A05E2F" w:rsidP="00F64E9D">
          <w:r w:rsidRPr="00A05E2F">
            <w:t>En cualquier</w:t>
          </w:r>
          <w:r>
            <w:t xml:space="preserve"> </w:t>
          </w:r>
          <w:r w:rsidRPr="00A05E2F">
            <w:t xml:space="preserve">caso, el </w:t>
          </w:r>
          <w:r>
            <w:t>adjudicatario</w:t>
          </w:r>
          <w:r w:rsidRPr="00A05E2F">
            <w:t xml:space="preserve"> podrá </w:t>
          </w:r>
          <w:r w:rsidR="00454D8A">
            <w:t>ofertar</w:t>
          </w:r>
          <w:r w:rsidRPr="00A05E2F">
            <w:t xml:space="preserve"> el equipo que considere</w:t>
          </w:r>
          <w:r>
            <w:t xml:space="preserve"> </w:t>
          </w:r>
          <w:r w:rsidR="00454D8A">
            <w:t xml:space="preserve">necesario y más adecuado para llevar </w:t>
          </w:r>
          <w:r w:rsidR="00454D8A" w:rsidRPr="00A05E2F">
            <w:t>a</w:t>
          </w:r>
          <w:r w:rsidR="00454D8A">
            <w:t xml:space="preserve"> </w:t>
          </w:r>
          <w:r w:rsidR="00454D8A" w:rsidRPr="00A05E2F">
            <w:t xml:space="preserve">cabo las tareas </w:t>
          </w:r>
          <w:r w:rsidR="00454D8A">
            <w:t xml:space="preserve">y objetivos </w:t>
          </w:r>
          <w:r w:rsidR="00454D8A" w:rsidRPr="00A05E2F">
            <w:t>descrit</w:t>
          </w:r>
          <w:r w:rsidR="00454D8A">
            <w:t>o</w:t>
          </w:r>
          <w:r w:rsidR="00454D8A" w:rsidRPr="00A05E2F">
            <w:t xml:space="preserve">s en </w:t>
          </w:r>
          <w:r w:rsidR="00454D8A">
            <w:t>este</w:t>
          </w:r>
          <w:r w:rsidR="00454D8A" w:rsidRPr="00A05E2F">
            <w:t xml:space="preserve"> documento</w:t>
          </w:r>
          <w:r w:rsidR="00454D8A">
            <w:t xml:space="preserve"> de invitación, </w:t>
          </w:r>
          <w:r>
            <w:t xml:space="preserve">y a </w:t>
          </w:r>
          <w:r w:rsidR="00454D8A">
            <w:t>aquel</w:t>
          </w:r>
          <w:r>
            <w:t xml:space="preserve"> corresponderá su dimensionamiento y </w:t>
          </w:r>
          <w:r w:rsidR="00454D8A">
            <w:t>s</w:t>
          </w:r>
          <w:r>
            <w:t>elección</w:t>
          </w:r>
          <w:r w:rsidR="00454D8A">
            <w:t>.</w:t>
          </w:r>
        </w:p>
      </w:sdtContent>
    </w:sdt>
    <w:p w14:paraId="2B7AE8C3" w14:textId="6295B660" w:rsidR="00A05E2F" w:rsidRPr="00A05E2F" w:rsidRDefault="00A05E2F" w:rsidP="00A05E2F">
      <w:pPr>
        <w:pStyle w:val="Prrafodelista"/>
        <w:ind w:left="360"/>
      </w:pPr>
    </w:p>
    <w:sdt>
      <w:sdtPr>
        <w:rPr>
          <w:b/>
          <w:bCs/>
          <w:lang w:val="es-ES_tradnl"/>
        </w:rPr>
        <w:id w:val="117192393"/>
        <w:lock w:val="sdtLocked"/>
        <w:placeholder>
          <w:docPart w:val="DefaultPlaceholder_-1854013440"/>
        </w:placeholder>
      </w:sdtPr>
      <w:sdtEndPr>
        <w:rPr>
          <w:b w:val="0"/>
          <w:bCs w:val="0"/>
          <w:lang w:val="es-ES"/>
        </w:rPr>
      </w:sdtEndPr>
      <w:sdtContent>
        <w:p w14:paraId="165937A2" w14:textId="1E6428CE" w:rsidR="00F64E9D" w:rsidRDefault="00184CAC" w:rsidP="00454D8A">
          <w:pPr>
            <w:pStyle w:val="Prrafodelista"/>
            <w:ind w:left="360"/>
            <w:rPr>
              <w:b/>
              <w:bCs/>
              <w:lang w:val="es-ES_tradnl"/>
            </w:rPr>
          </w:pPr>
          <w:sdt>
            <w:sdtPr>
              <w:rPr>
                <w:b/>
                <w:bCs/>
                <w:lang w:val="es-ES_tradnl"/>
              </w:rPr>
              <w:id w:val="1834185010"/>
              <w:lock w:val="sdtLocked"/>
              <w14:checkbox>
                <w14:checked w14:val="0"/>
                <w14:checkedState w14:val="2612" w14:font="MS Gothic"/>
                <w14:uncheckedState w14:val="2610" w14:font="MS Gothic"/>
              </w14:checkbox>
            </w:sdtPr>
            <w:sdtEndPr/>
            <w:sdtContent>
              <w:r w:rsidR="00F64E9D">
                <w:rPr>
                  <w:rFonts w:ascii="MS Gothic" w:eastAsia="MS Gothic" w:hAnsi="MS Gothic" w:hint="eastAsia"/>
                  <w:b/>
                  <w:bCs/>
                  <w:lang w:val="es-ES_tradnl"/>
                </w:rPr>
                <w:t>☐</w:t>
              </w:r>
            </w:sdtContent>
          </w:sdt>
          <w:r w:rsidR="00CD416C" w:rsidRPr="00E61F7D">
            <w:rPr>
              <w:b/>
              <w:bCs/>
              <w:lang w:val="es-ES_tradnl"/>
            </w:rPr>
            <w:t xml:space="preserve"> </w:t>
          </w:r>
          <w:r w:rsidR="00F64E9D" w:rsidRPr="00F64E9D">
            <w:rPr>
              <w:b/>
              <w:bCs/>
              <w:u w:val="single"/>
              <w:lang w:val="es-ES_tradnl"/>
            </w:rPr>
            <w:t>SE DEFINE UN EQUIPO MÍNIMO.</w:t>
          </w:r>
        </w:p>
        <w:p w14:paraId="5F4031C1" w14:textId="2171584C" w:rsidR="00454D8A" w:rsidRDefault="00CD416C" w:rsidP="00F64E9D">
          <w:pPr>
            <w:rPr>
              <w:lang w:val="es-ES_tradnl"/>
            </w:rPr>
          </w:pPr>
          <w:r w:rsidRPr="00E61F7D">
            <w:rPr>
              <w:b/>
              <w:bCs/>
              <w:lang w:val="es-ES_tradnl"/>
            </w:rPr>
            <w:t>Se define un equipo mínimo</w:t>
          </w:r>
          <w:r w:rsidRPr="00F64E9D">
            <w:rPr>
              <w:b/>
              <w:bCs/>
              <w:lang w:val="es-ES_tradnl"/>
            </w:rPr>
            <w:t xml:space="preserve"> que el adjudicatario deberá aportar para la prestación del servicio</w:t>
          </w:r>
          <w:r w:rsidRPr="00F64E9D">
            <w:rPr>
              <w:lang w:val="es-ES_tradnl"/>
            </w:rPr>
            <w:t>.</w:t>
          </w:r>
          <w:r w:rsidRPr="00CD416C">
            <w:rPr>
              <w:lang w:val="es-ES_tradnl"/>
            </w:rPr>
            <w:t xml:space="preserve"> El adjudicatario realizará la prestación a su riesgo y ventura con los medios personales mínimos descritos</w:t>
          </w:r>
          <w:r>
            <w:rPr>
              <w:lang w:val="es-ES_tradnl"/>
            </w:rPr>
            <w:t xml:space="preserve"> en este apartado y en el Anexo V</w:t>
          </w:r>
          <w:r w:rsidRPr="00CD416C">
            <w:rPr>
              <w:lang w:val="es-ES_tradnl"/>
            </w:rPr>
            <w:t xml:space="preserve">, pudiendo aumentarlos si lo estima conveniente. </w:t>
          </w:r>
        </w:p>
        <w:p w14:paraId="14331ACE" w14:textId="4DDDA1C1" w:rsidR="00454D8A" w:rsidRPr="00E61F7D" w:rsidRDefault="00454D8A" w:rsidP="00F64E9D">
          <w:pPr>
            <w:rPr>
              <w:lang w:val="es-ES_tradnl"/>
            </w:rPr>
          </w:pPr>
          <w:r>
            <w:t xml:space="preserve">El equipo </w:t>
          </w:r>
          <w:r w:rsidR="005E0498">
            <w:t>mínimo</w:t>
          </w:r>
          <w:r>
            <w:t xml:space="preserve"> </w:t>
          </w:r>
          <w:r w:rsidR="005E0498">
            <w:t>a aportar</w:t>
          </w:r>
          <w:r>
            <w:t xml:space="preserve"> por el adjudicatario para la prestación del servicio </w:t>
          </w:r>
          <w:r w:rsidR="00F64E9D">
            <w:t>incorporará</w:t>
          </w:r>
          <w:r>
            <w:t xml:space="preserve"> los perfiles siguientes</w:t>
          </w:r>
          <w:r w:rsidR="00531039">
            <w:t xml:space="preserve"> y deberán disponer de los conocimientos, experiencia y/o formación según se detalla en el ANEXO V</w:t>
          </w:r>
          <w:r w:rsidR="00531039" w:rsidRPr="00910F74">
            <w:t xml:space="preserve"> </w:t>
          </w:r>
          <w:r w:rsidR="00531039">
            <w:t>- REQUISITOS DE LOS PERFILES PROFESIONALES</w:t>
          </w:r>
          <w:r>
            <w:t>:</w:t>
          </w:r>
        </w:p>
      </w:sdtContent>
    </w:sdt>
    <w:tbl>
      <w:tblPr>
        <w:tblStyle w:val="Tablaconcuadrcula"/>
        <w:tblW w:w="0" w:type="auto"/>
        <w:jc w:val="right"/>
        <w:tblLook w:val="04A0" w:firstRow="1" w:lastRow="0" w:firstColumn="1" w:lastColumn="0" w:noHBand="0" w:noVBand="1"/>
        <w:tblCaption w:val="Tabla de tres columnas perfiles equipo trabajo"/>
        <w:tblDescription w:val="Tabla de tres columnas perfiles equipo trabajo. Se debe cumplimentar las columnas central y derecha."/>
      </w:tblPr>
      <w:tblGrid>
        <w:gridCol w:w="2058"/>
        <w:gridCol w:w="1326"/>
        <w:gridCol w:w="1573"/>
        <w:gridCol w:w="3258"/>
      </w:tblGrid>
      <w:tr w:rsidR="00454D8A" w:rsidRPr="001718B0" w14:paraId="12CD5958" w14:textId="77777777" w:rsidTr="007759AB">
        <w:trPr>
          <w:tblHeader/>
          <w:jc w:val="right"/>
        </w:trPr>
        <w:tc>
          <w:tcPr>
            <w:tcW w:w="8215" w:type="dxa"/>
            <w:gridSpan w:val="4"/>
            <w:shd w:val="clear" w:color="auto" w:fill="E5DFEC" w:themeFill="accent4" w:themeFillTint="33"/>
          </w:tcPr>
          <w:p w14:paraId="5E3783EF" w14:textId="733A7B0F" w:rsidR="00454D8A" w:rsidRDefault="00454D8A" w:rsidP="007759AB">
            <w:pPr>
              <w:jc w:val="center"/>
              <w:rPr>
                <w:b/>
              </w:rPr>
            </w:pPr>
            <w:r>
              <w:rPr>
                <w:b/>
              </w:rPr>
              <w:t>EQUIPO MÍNIMO OBLIGATORIO</w:t>
            </w:r>
            <w:r w:rsidR="00531039">
              <w:rPr>
                <w:b/>
              </w:rPr>
              <w:t xml:space="preserve"> A DEDICAR A</w:t>
            </w:r>
            <w:r w:rsidR="00B3439D">
              <w:rPr>
                <w:b/>
              </w:rPr>
              <w:t xml:space="preserve"> LA</w:t>
            </w:r>
            <w:r w:rsidR="00531039">
              <w:rPr>
                <w:b/>
              </w:rPr>
              <w:t xml:space="preserve"> EJECUCIÓN DEL SERVICIO</w:t>
            </w:r>
          </w:p>
        </w:tc>
      </w:tr>
      <w:tr w:rsidR="00454D8A" w:rsidRPr="001718B0" w14:paraId="19A797B7" w14:textId="77777777" w:rsidTr="007759AB">
        <w:trPr>
          <w:tblHeader/>
          <w:jc w:val="right"/>
        </w:trPr>
        <w:tc>
          <w:tcPr>
            <w:tcW w:w="2058" w:type="dxa"/>
            <w:shd w:val="clear" w:color="auto" w:fill="E5DFEC" w:themeFill="accent4" w:themeFillTint="33"/>
          </w:tcPr>
          <w:p w14:paraId="6AE93F8F" w14:textId="77777777" w:rsidR="00454D8A" w:rsidRPr="001718B0" w:rsidRDefault="00454D8A" w:rsidP="007759AB">
            <w:pPr>
              <w:jc w:val="center"/>
              <w:rPr>
                <w:b/>
              </w:rPr>
            </w:pPr>
            <w:r w:rsidRPr="001718B0">
              <w:rPr>
                <w:b/>
              </w:rPr>
              <w:t>Perfil</w:t>
            </w:r>
          </w:p>
        </w:tc>
        <w:tc>
          <w:tcPr>
            <w:tcW w:w="1326" w:type="dxa"/>
            <w:shd w:val="clear" w:color="auto" w:fill="E5DFEC" w:themeFill="accent4" w:themeFillTint="33"/>
          </w:tcPr>
          <w:p w14:paraId="113852CE" w14:textId="77777777" w:rsidR="00454D8A" w:rsidRPr="001718B0" w:rsidRDefault="00454D8A" w:rsidP="007759AB">
            <w:pPr>
              <w:jc w:val="center"/>
              <w:rPr>
                <w:b/>
              </w:rPr>
            </w:pPr>
            <w:r w:rsidRPr="001718B0">
              <w:rPr>
                <w:b/>
              </w:rPr>
              <w:t>Número de personas</w:t>
            </w:r>
          </w:p>
        </w:tc>
        <w:tc>
          <w:tcPr>
            <w:tcW w:w="1573" w:type="dxa"/>
            <w:shd w:val="clear" w:color="auto" w:fill="E5DFEC" w:themeFill="accent4" w:themeFillTint="33"/>
          </w:tcPr>
          <w:p w14:paraId="38CD5412" w14:textId="77777777" w:rsidR="00454D8A" w:rsidRPr="001718B0" w:rsidRDefault="00454D8A" w:rsidP="007759AB">
            <w:pPr>
              <w:jc w:val="center"/>
              <w:rPr>
                <w:b/>
              </w:rPr>
            </w:pPr>
            <w:r w:rsidRPr="001718B0">
              <w:rPr>
                <w:b/>
              </w:rPr>
              <w:t>Dedicación</w:t>
            </w:r>
          </w:p>
        </w:tc>
        <w:tc>
          <w:tcPr>
            <w:tcW w:w="3258" w:type="dxa"/>
            <w:shd w:val="clear" w:color="auto" w:fill="E5DFEC" w:themeFill="accent4" w:themeFillTint="33"/>
          </w:tcPr>
          <w:p w14:paraId="381F08F6" w14:textId="77777777" w:rsidR="00454D8A" w:rsidRPr="001718B0" w:rsidRDefault="00454D8A" w:rsidP="007759AB">
            <w:pPr>
              <w:jc w:val="center"/>
              <w:rPr>
                <w:b/>
              </w:rPr>
            </w:pPr>
            <w:r>
              <w:rPr>
                <w:b/>
              </w:rPr>
              <w:t>Funciones</w:t>
            </w:r>
          </w:p>
        </w:tc>
      </w:tr>
      <w:tr w:rsidR="00454D8A" w14:paraId="1989226E" w14:textId="77777777" w:rsidTr="007759AB">
        <w:trPr>
          <w:jc w:val="right"/>
        </w:trPr>
        <w:tc>
          <w:tcPr>
            <w:tcW w:w="2058" w:type="dxa"/>
          </w:tcPr>
          <w:p w14:paraId="4D7412DC" w14:textId="77777777" w:rsidR="00454D8A" w:rsidRDefault="00454D8A" w:rsidP="007759AB">
            <w:r>
              <w:t>Jefe de Proyecto</w:t>
            </w:r>
          </w:p>
        </w:tc>
        <w:tc>
          <w:tcPr>
            <w:tcW w:w="1326" w:type="dxa"/>
          </w:tcPr>
          <w:p w14:paraId="7904516B" w14:textId="77777777" w:rsidR="00454D8A" w:rsidRDefault="00454D8A" w:rsidP="007759AB">
            <w:r>
              <w:t>1</w:t>
            </w:r>
          </w:p>
        </w:tc>
        <w:tc>
          <w:tcPr>
            <w:tcW w:w="1573" w:type="dxa"/>
          </w:tcPr>
          <w:p w14:paraId="35B46B5C" w14:textId="77777777" w:rsidR="00454D8A" w:rsidRDefault="00454D8A" w:rsidP="007759AB">
            <w:pPr>
              <w:pStyle w:val="Instrucciones"/>
            </w:pPr>
            <w:r>
              <w:t>Completa/ porcentaje/ fecha inicio-fin</w:t>
            </w:r>
          </w:p>
        </w:tc>
        <w:tc>
          <w:tcPr>
            <w:tcW w:w="3258" w:type="dxa"/>
          </w:tcPr>
          <w:p w14:paraId="65877B11" w14:textId="77777777" w:rsidR="00454D8A" w:rsidRDefault="00454D8A" w:rsidP="007759AB">
            <w:pPr>
              <w:pStyle w:val="Instrucciones"/>
            </w:pPr>
          </w:p>
        </w:tc>
      </w:tr>
      <w:tr w:rsidR="00454D8A" w14:paraId="18EF01D6" w14:textId="77777777" w:rsidTr="007759AB">
        <w:trPr>
          <w:jc w:val="right"/>
        </w:trPr>
        <w:tc>
          <w:tcPr>
            <w:tcW w:w="2058" w:type="dxa"/>
          </w:tcPr>
          <w:p w14:paraId="3CFA94FA" w14:textId="77777777" w:rsidR="00454D8A" w:rsidRDefault="00454D8A" w:rsidP="007759AB">
            <w:r>
              <w:lastRenderedPageBreak/>
              <w:t>Consultor</w:t>
            </w:r>
          </w:p>
        </w:tc>
        <w:tc>
          <w:tcPr>
            <w:tcW w:w="1326" w:type="dxa"/>
          </w:tcPr>
          <w:p w14:paraId="74320B71" w14:textId="77777777" w:rsidR="00454D8A" w:rsidRDefault="00454D8A" w:rsidP="007759AB">
            <w:pPr>
              <w:pStyle w:val="Instrucciones"/>
            </w:pPr>
            <w:r>
              <w:t>Número</w:t>
            </w:r>
          </w:p>
        </w:tc>
        <w:tc>
          <w:tcPr>
            <w:tcW w:w="1573" w:type="dxa"/>
          </w:tcPr>
          <w:p w14:paraId="3EEDD8F9" w14:textId="77777777" w:rsidR="00454D8A" w:rsidRDefault="00454D8A" w:rsidP="007759AB">
            <w:pPr>
              <w:pStyle w:val="Instrucciones"/>
            </w:pPr>
            <w:r>
              <w:t>Completa/ porcentaje/ fecha inicio-fin</w:t>
            </w:r>
          </w:p>
        </w:tc>
        <w:tc>
          <w:tcPr>
            <w:tcW w:w="3258" w:type="dxa"/>
          </w:tcPr>
          <w:p w14:paraId="45A9AA17" w14:textId="77777777" w:rsidR="00454D8A" w:rsidRDefault="00454D8A" w:rsidP="007759AB">
            <w:pPr>
              <w:pStyle w:val="Instrucciones"/>
            </w:pPr>
          </w:p>
        </w:tc>
      </w:tr>
      <w:tr w:rsidR="00454D8A" w14:paraId="2F2BB1BC" w14:textId="77777777" w:rsidTr="007759AB">
        <w:trPr>
          <w:jc w:val="right"/>
        </w:trPr>
        <w:tc>
          <w:tcPr>
            <w:tcW w:w="2058" w:type="dxa"/>
          </w:tcPr>
          <w:p w14:paraId="24261B2D" w14:textId="77777777" w:rsidR="00454D8A" w:rsidRDefault="00454D8A" w:rsidP="007759AB">
            <w:r>
              <w:t>Analista</w:t>
            </w:r>
          </w:p>
        </w:tc>
        <w:tc>
          <w:tcPr>
            <w:tcW w:w="1326" w:type="dxa"/>
          </w:tcPr>
          <w:p w14:paraId="64ED5C2C" w14:textId="77777777" w:rsidR="00454D8A" w:rsidRDefault="00454D8A" w:rsidP="007759AB">
            <w:pPr>
              <w:pStyle w:val="Instrucciones"/>
            </w:pPr>
            <w:r>
              <w:t>Número</w:t>
            </w:r>
          </w:p>
        </w:tc>
        <w:tc>
          <w:tcPr>
            <w:tcW w:w="1573" w:type="dxa"/>
          </w:tcPr>
          <w:p w14:paraId="00F5E120" w14:textId="77777777" w:rsidR="00454D8A" w:rsidRDefault="00454D8A" w:rsidP="007759AB">
            <w:pPr>
              <w:pStyle w:val="Instrucciones"/>
            </w:pPr>
            <w:r>
              <w:t>Completa/ porcentaje/ fecha inicio-fin</w:t>
            </w:r>
          </w:p>
        </w:tc>
        <w:tc>
          <w:tcPr>
            <w:tcW w:w="3258" w:type="dxa"/>
          </w:tcPr>
          <w:p w14:paraId="73CA33A2" w14:textId="77777777" w:rsidR="00454D8A" w:rsidRDefault="00454D8A" w:rsidP="007759AB">
            <w:pPr>
              <w:pStyle w:val="Instrucciones"/>
            </w:pPr>
          </w:p>
        </w:tc>
      </w:tr>
      <w:tr w:rsidR="00454D8A" w14:paraId="6C239B86" w14:textId="77777777" w:rsidTr="007759AB">
        <w:trPr>
          <w:jc w:val="right"/>
        </w:trPr>
        <w:tc>
          <w:tcPr>
            <w:tcW w:w="2058" w:type="dxa"/>
          </w:tcPr>
          <w:p w14:paraId="3A4E3D42" w14:textId="77777777" w:rsidR="00454D8A" w:rsidRDefault="00454D8A" w:rsidP="007759AB">
            <w:r>
              <w:t>Analista programador</w:t>
            </w:r>
          </w:p>
        </w:tc>
        <w:tc>
          <w:tcPr>
            <w:tcW w:w="1326" w:type="dxa"/>
          </w:tcPr>
          <w:p w14:paraId="6690DD26" w14:textId="77777777" w:rsidR="00454D8A" w:rsidRDefault="00454D8A" w:rsidP="007759AB">
            <w:pPr>
              <w:pStyle w:val="Instrucciones"/>
            </w:pPr>
            <w:r>
              <w:t>Número</w:t>
            </w:r>
          </w:p>
        </w:tc>
        <w:tc>
          <w:tcPr>
            <w:tcW w:w="1573" w:type="dxa"/>
          </w:tcPr>
          <w:p w14:paraId="5E80E247" w14:textId="77777777" w:rsidR="00454D8A" w:rsidRDefault="00454D8A" w:rsidP="007759AB">
            <w:pPr>
              <w:pStyle w:val="Instrucciones"/>
            </w:pPr>
            <w:r>
              <w:t>Completa/ porcentaje/ fecha inicio-fin</w:t>
            </w:r>
          </w:p>
        </w:tc>
        <w:tc>
          <w:tcPr>
            <w:tcW w:w="3258" w:type="dxa"/>
          </w:tcPr>
          <w:p w14:paraId="1175B814" w14:textId="77777777" w:rsidR="00454D8A" w:rsidRDefault="00454D8A" w:rsidP="007759AB">
            <w:pPr>
              <w:pStyle w:val="Instrucciones"/>
            </w:pPr>
          </w:p>
        </w:tc>
      </w:tr>
      <w:tr w:rsidR="00454D8A" w14:paraId="7F5E1A59" w14:textId="77777777" w:rsidTr="007759AB">
        <w:trPr>
          <w:jc w:val="right"/>
        </w:trPr>
        <w:tc>
          <w:tcPr>
            <w:tcW w:w="2058" w:type="dxa"/>
          </w:tcPr>
          <w:p w14:paraId="2D124FBA" w14:textId="77777777" w:rsidR="00454D8A" w:rsidRDefault="00454D8A" w:rsidP="007759AB">
            <w:r>
              <w:t>Programador</w:t>
            </w:r>
          </w:p>
        </w:tc>
        <w:tc>
          <w:tcPr>
            <w:tcW w:w="1326" w:type="dxa"/>
          </w:tcPr>
          <w:p w14:paraId="328969B7" w14:textId="77777777" w:rsidR="00454D8A" w:rsidRDefault="00454D8A" w:rsidP="007759AB">
            <w:pPr>
              <w:pStyle w:val="Instrucciones"/>
            </w:pPr>
            <w:r>
              <w:t>Número</w:t>
            </w:r>
          </w:p>
        </w:tc>
        <w:tc>
          <w:tcPr>
            <w:tcW w:w="1573" w:type="dxa"/>
          </w:tcPr>
          <w:p w14:paraId="5CA94E78" w14:textId="77777777" w:rsidR="00454D8A" w:rsidRDefault="00454D8A" w:rsidP="007759AB">
            <w:pPr>
              <w:pStyle w:val="Instrucciones"/>
            </w:pPr>
            <w:r>
              <w:t>Completa/ porcentaje/ fecha inicio-fin</w:t>
            </w:r>
          </w:p>
        </w:tc>
        <w:tc>
          <w:tcPr>
            <w:tcW w:w="3258" w:type="dxa"/>
          </w:tcPr>
          <w:p w14:paraId="66344C40" w14:textId="77777777" w:rsidR="00454D8A" w:rsidRDefault="00454D8A" w:rsidP="007759AB">
            <w:pPr>
              <w:pStyle w:val="Instrucciones"/>
            </w:pPr>
          </w:p>
        </w:tc>
      </w:tr>
      <w:tr w:rsidR="00454D8A" w14:paraId="27AD8A04" w14:textId="77777777" w:rsidTr="007759AB">
        <w:trPr>
          <w:jc w:val="right"/>
        </w:trPr>
        <w:tc>
          <w:tcPr>
            <w:tcW w:w="2058" w:type="dxa"/>
          </w:tcPr>
          <w:p w14:paraId="5825C623" w14:textId="77777777" w:rsidR="00454D8A" w:rsidRDefault="00454D8A" w:rsidP="007759AB">
            <w:r>
              <w:t>Técnico de sistemas</w:t>
            </w:r>
          </w:p>
        </w:tc>
        <w:tc>
          <w:tcPr>
            <w:tcW w:w="1326" w:type="dxa"/>
          </w:tcPr>
          <w:p w14:paraId="3C2F05A8" w14:textId="77777777" w:rsidR="00454D8A" w:rsidRDefault="00454D8A" w:rsidP="007759AB">
            <w:pPr>
              <w:pStyle w:val="Instrucciones"/>
            </w:pPr>
            <w:r>
              <w:t>Número</w:t>
            </w:r>
          </w:p>
        </w:tc>
        <w:tc>
          <w:tcPr>
            <w:tcW w:w="1573" w:type="dxa"/>
          </w:tcPr>
          <w:p w14:paraId="72F8C8CF" w14:textId="77777777" w:rsidR="00454D8A" w:rsidRDefault="00454D8A" w:rsidP="007759AB">
            <w:pPr>
              <w:pStyle w:val="Instrucciones"/>
            </w:pPr>
            <w:r>
              <w:t>Completa/ porcentaje/ fecha inicio-fin</w:t>
            </w:r>
          </w:p>
        </w:tc>
        <w:tc>
          <w:tcPr>
            <w:tcW w:w="3258" w:type="dxa"/>
          </w:tcPr>
          <w:p w14:paraId="4D3C91AD" w14:textId="77777777" w:rsidR="00454D8A" w:rsidRDefault="00454D8A" w:rsidP="007759AB">
            <w:pPr>
              <w:pStyle w:val="Instrucciones"/>
            </w:pPr>
          </w:p>
        </w:tc>
      </w:tr>
      <w:tr w:rsidR="00454D8A" w14:paraId="128F3111" w14:textId="77777777" w:rsidTr="007759AB">
        <w:trPr>
          <w:jc w:val="right"/>
        </w:trPr>
        <w:tc>
          <w:tcPr>
            <w:tcW w:w="2058" w:type="dxa"/>
          </w:tcPr>
          <w:p w14:paraId="47949212" w14:textId="77777777" w:rsidR="00454D8A" w:rsidRDefault="00454D8A" w:rsidP="007759AB">
            <w:r>
              <w:t>Técnico especialista en pruebas</w:t>
            </w:r>
          </w:p>
        </w:tc>
        <w:tc>
          <w:tcPr>
            <w:tcW w:w="1326" w:type="dxa"/>
          </w:tcPr>
          <w:p w14:paraId="29B4957B" w14:textId="77777777" w:rsidR="00454D8A" w:rsidRDefault="00454D8A" w:rsidP="007759AB">
            <w:pPr>
              <w:pStyle w:val="Instrucciones"/>
            </w:pPr>
            <w:r>
              <w:t>Número</w:t>
            </w:r>
          </w:p>
        </w:tc>
        <w:tc>
          <w:tcPr>
            <w:tcW w:w="1573" w:type="dxa"/>
          </w:tcPr>
          <w:p w14:paraId="0FD75A77" w14:textId="77777777" w:rsidR="00454D8A" w:rsidRDefault="00454D8A" w:rsidP="007759AB">
            <w:pPr>
              <w:pStyle w:val="Instrucciones"/>
            </w:pPr>
            <w:r>
              <w:t>Completa/ porcentaje/ fecha inicio-fin</w:t>
            </w:r>
          </w:p>
        </w:tc>
        <w:tc>
          <w:tcPr>
            <w:tcW w:w="3258" w:type="dxa"/>
          </w:tcPr>
          <w:p w14:paraId="53B64558" w14:textId="77777777" w:rsidR="00454D8A" w:rsidRDefault="00454D8A" w:rsidP="007759AB">
            <w:pPr>
              <w:pStyle w:val="Instrucciones"/>
            </w:pPr>
          </w:p>
        </w:tc>
      </w:tr>
      <w:tr w:rsidR="00454D8A" w14:paraId="69DD69DA" w14:textId="77777777" w:rsidTr="007759AB">
        <w:trPr>
          <w:jc w:val="right"/>
        </w:trPr>
        <w:tc>
          <w:tcPr>
            <w:tcW w:w="2058" w:type="dxa"/>
          </w:tcPr>
          <w:p w14:paraId="1A5A0277" w14:textId="77777777" w:rsidR="00454D8A" w:rsidRDefault="00454D8A" w:rsidP="007759AB">
            <w:pPr>
              <w:pStyle w:val="Instrucciones"/>
            </w:pPr>
            <w:r>
              <w:t>…</w:t>
            </w:r>
          </w:p>
        </w:tc>
        <w:tc>
          <w:tcPr>
            <w:tcW w:w="1326" w:type="dxa"/>
          </w:tcPr>
          <w:p w14:paraId="0A1D45EF" w14:textId="77777777" w:rsidR="00454D8A" w:rsidRDefault="00454D8A" w:rsidP="007759AB">
            <w:pPr>
              <w:pStyle w:val="Instrucciones"/>
            </w:pPr>
            <w:r>
              <w:t>…</w:t>
            </w:r>
          </w:p>
        </w:tc>
        <w:tc>
          <w:tcPr>
            <w:tcW w:w="1573" w:type="dxa"/>
          </w:tcPr>
          <w:p w14:paraId="201085DE" w14:textId="77777777" w:rsidR="00454D8A" w:rsidRDefault="00454D8A" w:rsidP="007759AB">
            <w:pPr>
              <w:pStyle w:val="Instrucciones"/>
            </w:pPr>
            <w:r>
              <w:t>…</w:t>
            </w:r>
          </w:p>
        </w:tc>
        <w:tc>
          <w:tcPr>
            <w:tcW w:w="3258" w:type="dxa"/>
          </w:tcPr>
          <w:p w14:paraId="34EC5749" w14:textId="77777777" w:rsidR="00454D8A" w:rsidRDefault="00454D8A" w:rsidP="007759AB">
            <w:pPr>
              <w:pStyle w:val="Instrucciones"/>
            </w:pPr>
          </w:p>
        </w:tc>
      </w:tr>
    </w:tbl>
    <w:p w14:paraId="024304FD" w14:textId="77777777" w:rsidR="005E0498" w:rsidRDefault="005E0498" w:rsidP="00E61F7D">
      <w:pPr>
        <w:spacing w:after="0"/>
        <w:rPr>
          <w:lang w:val="es-ES_tradnl"/>
        </w:rPr>
      </w:pPr>
    </w:p>
    <w:p w14:paraId="0AC8C2A8" w14:textId="595E9CDD" w:rsidR="005402A2" w:rsidRDefault="005402A2" w:rsidP="00E61F7D">
      <w:pPr>
        <w:spacing w:after="0"/>
        <w:rPr>
          <w:lang w:val="es-ES_tradnl"/>
        </w:rPr>
      </w:pPr>
      <w:r w:rsidRPr="005402A2">
        <w:rPr>
          <w:lang w:val="es-ES_tradnl"/>
        </w:rPr>
        <w:t>Una vez iniciada la ejecución del contrato,</w:t>
      </w:r>
      <w:r w:rsidRPr="005453B5">
        <w:rPr>
          <w:b/>
          <w:bCs/>
          <w:lang w:val="es-ES_tradnl"/>
        </w:rPr>
        <w:t xml:space="preserve"> </w:t>
      </w:r>
      <w:r w:rsidRPr="001F7F07">
        <w:rPr>
          <w:lang w:val="es-ES_tradnl"/>
        </w:rPr>
        <w:t>el responsable del contrato requerirá al contratista para que presente la documentación justificativa</w:t>
      </w:r>
      <w:r w:rsidRPr="005453B5">
        <w:rPr>
          <w:b/>
          <w:bCs/>
          <w:lang w:val="es-ES_tradnl"/>
        </w:rPr>
        <w:t xml:space="preserve"> </w:t>
      </w:r>
      <w:r>
        <w:rPr>
          <w:lang w:val="es-ES_tradnl"/>
        </w:rPr>
        <w:t xml:space="preserve">que acredite </w:t>
      </w:r>
      <w:r>
        <w:t>la cualificación exigida y</w:t>
      </w:r>
      <w:r w:rsidRPr="0094521D">
        <w:t xml:space="preserve"> </w:t>
      </w:r>
      <w:r>
        <w:t>la ofertada</w:t>
      </w:r>
      <w:r w:rsidRPr="005453B5">
        <w:rPr>
          <w:lang w:val="es-ES_tradnl"/>
        </w:rPr>
        <w:t>.</w:t>
      </w:r>
      <w:r>
        <w:rPr>
          <w:lang w:val="es-ES_tradnl"/>
        </w:rPr>
        <w:t xml:space="preserve"> Su incumplimiento por el contratista </w:t>
      </w:r>
      <w:r>
        <w:t>dará lugar a la imposición</w:t>
      </w:r>
      <w:r w:rsidR="00EA08DB">
        <w:t xml:space="preserve"> de</w:t>
      </w:r>
      <w:r>
        <w:t xml:space="preserve"> penalidades en los términos establecidos </w:t>
      </w:r>
      <w:r w:rsidR="00604042">
        <w:t>los apartados 9 y</w:t>
      </w:r>
      <w:r w:rsidRPr="00604042">
        <w:t xml:space="preserve"> </w:t>
      </w:r>
      <w:r w:rsidR="009856D1" w:rsidRPr="00604042">
        <w:t>12</w:t>
      </w:r>
      <w:r>
        <w:t>.</w:t>
      </w:r>
    </w:p>
    <w:p w14:paraId="0630658E" w14:textId="77777777" w:rsidR="005402A2" w:rsidRDefault="005402A2" w:rsidP="00E61F7D">
      <w:pPr>
        <w:spacing w:after="0"/>
        <w:rPr>
          <w:lang w:val="es-ES_tradnl"/>
        </w:rPr>
      </w:pPr>
    </w:p>
    <w:p w14:paraId="7DFF4D44" w14:textId="2B2815CD" w:rsidR="009856D1" w:rsidRPr="009856D1" w:rsidRDefault="009856D1" w:rsidP="009856D1">
      <w:pPr>
        <w:spacing w:after="0"/>
        <w:ind w:left="567"/>
        <w:rPr>
          <w:b/>
          <w:bCs/>
          <w:lang w:val="es-ES_tradnl"/>
        </w:rPr>
      </w:pPr>
      <w:r w:rsidRPr="009856D1">
        <w:rPr>
          <w:b/>
          <w:bCs/>
          <w:lang w:val="es-ES_tradnl"/>
        </w:rPr>
        <w:t xml:space="preserve">COMPROMISO DE ADSCRIPCIÓN DE MEDIOS </w:t>
      </w:r>
    </w:p>
    <w:sdt>
      <w:sdtPr>
        <w:rPr>
          <w:lang w:val="es-ES_tradnl"/>
        </w:rPr>
        <w:id w:val="-2033709507"/>
        <w:lock w:val="sdtContentLocked"/>
        <w:placeholder>
          <w:docPart w:val="DefaultPlaceholder_-1854013440"/>
        </w:placeholder>
      </w:sdtPr>
      <w:sdtEndPr/>
      <w:sdtContent>
        <w:p w14:paraId="49D241A5" w14:textId="3B9019CE" w:rsidR="00F64E9D" w:rsidRDefault="00184CAC" w:rsidP="00EA08DB">
          <w:pPr>
            <w:pBdr>
              <w:top w:val="single" w:sz="4" w:space="1" w:color="auto"/>
              <w:left w:val="single" w:sz="4" w:space="4" w:color="auto"/>
              <w:bottom w:val="single" w:sz="4" w:space="1" w:color="auto"/>
              <w:right w:val="single" w:sz="4" w:space="4" w:color="auto"/>
            </w:pBdr>
            <w:ind w:left="567" w:right="566"/>
            <w:rPr>
              <w:lang w:val="es-ES_tradnl"/>
            </w:rPr>
          </w:pPr>
          <w:sdt>
            <w:sdtPr>
              <w:rPr>
                <w:lang w:val="es-ES_tradnl"/>
              </w:rPr>
              <w:id w:val="418145075"/>
              <w:lock w:val="sdtLocked"/>
              <w14:checkbox>
                <w14:checked w14:val="0"/>
                <w14:checkedState w14:val="2612" w14:font="MS Gothic"/>
                <w14:uncheckedState w14:val="2610" w14:font="MS Gothic"/>
              </w14:checkbox>
            </w:sdtPr>
            <w:sdtEndPr/>
            <w:sdtContent>
              <w:r>
                <w:rPr>
                  <w:rFonts w:ascii="MS Gothic" w:eastAsia="MS Gothic" w:hAnsi="MS Gothic" w:hint="eastAsia"/>
                  <w:lang w:val="es-ES_tradnl"/>
                </w:rPr>
                <w:t>☐</w:t>
              </w:r>
            </w:sdtContent>
          </w:sdt>
          <w:r w:rsidR="00F64E9D">
            <w:rPr>
              <w:lang w:val="es-ES_tradnl"/>
            </w:rPr>
            <w:t xml:space="preserve"> </w:t>
          </w:r>
          <w:r w:rsidR="00391633">
            <w:rPr>
              <w:lang w:val="es-ES_tradnl"/>
            </w:rPr>
            <w:t>A</w:t>
          </w:r>
          <w:r w:rsidR="00F64E9D">
            <w:rPr>
              <w:lang w:val="es-ES_tradnl"/>
            </w:rPr>
            <w:t xml:space="preserve">tendida la complejidad técnica del contrato específico, se exige el </w:t>
          </w:r>
          <w:r w:rsidR="00F64E9D" w:rsidRPr="00B3439D">
            <w:rPr>
              <w:b/>
              <w:bCs/>
              <w:lang w:val="es-ES_tradnl"/>
            </w:rPr>
            <w:t>compromiso de adscripción</w:t>
          </w:r>
          <w:r w:rsidR="00F64E9D">
            <w:rPr>
              <w:lang w:val="es-ES_tradnl"/>
            </w:rPr>
            <w:t xml:space="preserve"> de determinados medios personales</w:t>
          </w:r>
          <w:r w:rsidR="00391633">
            <w:rPr>
              <w:lang w:val="es-ES_tradnl"/>
            </w:rPr>
            <w:t xml:space="preserve"> de</w:t>
          </w:r>
          <w:r w:rsidR="005402A2">
            <w:rPr>
              <w:lang w:val="es-ES_tradnl"/>
            </w:rPr>
            <w:t xml:space="preserve"> dicho </w:t>
          </w:r>
          <w:r w:rsidR="00391633">
            <w:rPr>
              <w:lang w:val="es-ES_tradnl"/>
            </w:rPr>
            <w:t>equipo mínimo,</w:t>
          </w:r>
          <w:r w:rsidR="00F64E9D">
            <w:rPr>
              <w:lang w:val="es-ES_tradnl"/>
            </w:rPr>
            <w:t xml:space="preserve"> conforme al art. 76.2 LCSP, estableciéndose penalidades en el apartado 12 en caso de incumplimiento</w:t>
          </w:r>
          <w:r w:rsidR="00CA126D">
            <w:rPr>
              <w:lang w:val="es-ES_tradnl"/>
            </w:rPr>
            <w:t>.</w:t>
          </w:r>
          <w:r w:rsidR="00F64E9D">
            <w:rPr>
              <w:lang w:val="es-ES_tradnl"/>
            </w:rPr>
            <w:t xml:space="preserve"> </w:t>
          </w:r>
        </w:p>
        <w:p w14:paraId="5486449C" w14:textId="3279144E" w:rsidR="00AB7C0D" w:rsidRDefault="00AB7C0D"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pPr>
          <w:r>
            <w:rPr>
              <w:b/>
              <w:bCs/>
            </w:rPr>
            <w:t>El</w:t>
          </w:r>
          <w:r w:rsidRPr="00EA08DB">
            <w:rPr>
              <w:b/>
              <w:bCs/>
            </w:rPr>
            <w:t xml:space="preserve"> licitador </w:t>
          </w:r>
          <w:r>
            <w:rPr>
              <w:b/>
              <w:bCs/>
            </w:rPr>
            <w:t>debe incluir</w:t>
          </w:r>
          <w:r w:rsidRPr="000F7E40">
            <w:rPr>
              <w:b/>
              <w:bCs/>
            </w:rPr>
            <w:t xml:space="preserve"> en el Sobre nº 2 </w:t>
          </w:r>
          <w:r w:rsidRPr="00EA08DB">
            <w:rPr>
              <w:b/>
              <w:bCs/>
            </w:rPr>
            <w:t xml:space="preserve">el compromiso </w:t>
          </w:r>
          <w:r w:rsidRPr="00B3439D">
            <w:t xml:space="preserve">de que el equipo de trabajo que dedicará o adscribirá </w:t>
          </w:r>
          <w:r>
            <w:t>a</w:t>
          </w:r>
          <w:r w:rsidRPr="00B3439D">
            <w:t xml:space="preserve">l servicio </w:t>
          </w:r>
          <w:r>
            <w:t>dispone de</w:t>
          </w:r>
          <w:r w:rsidRPr="00B3439D">
            <w:t xml:space="preserve"> las capacidades y conocimientos exigidos en este apartado y en el Anexo V del documento de invitación</w:t>
          </w:r>
          <w:r w:rsidRPr="00CA126D">
            <w:t xml:space="preserve">. </w:t>
          </w:r>
        </w:p>
        <w:p w14:paraId="03EA7897" w14:textId="77777777" w:rsidR="00AB7C0D" w:rsidRDefault="00AB7C0D"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pPr>
        </w:p>
        <w:p w14:paraId="6B08EB32" w14:textId="35FF0DC9" w:rsidR="00AB7C0D" w:rsidRDefault="00AB7C0D"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pPr>
          <w:r>
            <w:t xml:space="preserve">Este compromiso </w:t>
          </w:r>
          <w:r w:rsidRPr="005402A2">
            <w:t>será comproba</w:t>
          </w:r>
          <w:r w:rsidR="00301496" w:rsidRPr="005402A2">
            <w:t>do</w:t>
          </w:r>
          <w:r>
            <w:t xml:space="preserve"> por el organismo destinatario</w:t>
          </w:r>
          <w:r w:rsidR="00301496">
            <w:t xml:space="preserve"> </w:t>
          </w:r>
          <w:r w:rsidR="005402A2">
            <w:t xml:space="preserve">tras la valoración de ofertas, </w:t>
          </w:r>
          <w:r w:rsidR="005402A2" w:rsidRPr="005402A2">
            <w:rPr>
              <w:b/>
              <w:bCs/>
            </w:rPr>
            <w:t>únicamente para la mejor clasificada</w:t>
          </w:r>
          <w:r w:rsidR="005402A2">
            <w:t xml:space="preserve">, </w:t>
          </w:r>
          <w:r w:rsidR="00183CA4">
            <w:t xml:space="preserve">y </w:t>
          </w:r>
          <w:r w:rsidR="005402A2">
            <w:t>antes de la adjudicación del contrato</w:t>
          </w:r>
          <w:r>
            <w:t>.</w:t>
          </w:r>
        </w:p>
        <w:p w14:paraId="0FF7AEF4" w14:textId="77777777" w:rsidR="00AB7C0D" w:rsidRDefault="00AB7C0D"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pPr>
        </w:p>
        <w:p w14:paraId="7EB9CFB9" w14:textId="774982D9" w:rsidR="00A243C1" w:rsidRDefault="00AB7C0D"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pPr>
          <w:r>
            <w:t xml:space="preserve">Para ello, una vez valoradas la ofertas, los servicios correspondientes del organismo destinatario requerirán al licitador que haya presentado la mejor oferta </w:t>
          </w:r>
          <w:r w:rsidR="00143CC2" w:rsidRPr="009856D1">
            <w:t xml:space="preserve">para que </w:t>
          </w:r>
          <w:r w:rsidRPr="00AB7C0D">
            <w:t xml:space="preserve">dentro del plazo de </w:t>
          </w:r>
          <w:r w:rsidRPr="00AB7C0D">
            <w:rPr>
              <w:b/>
              <w:bCs/>
            </w:rPr>
            <w:t>diez días hábiles</w:t>
          </w:r>
          <w:r w:rsidRPr="00AB7C0D">
            <w:t>, a contar desde el siguiente a aquel en que hubiera recibido el requerimiento, presente la documentación justificativa de</w:t>
          </w:r>
          <w:r>
            <w:t xml:space="preserve"> </w:t>
          </w:r>
          <w:r w:rsidRPr="00AB7C0D">
            <w:t>disponer efectivamente de los medios que se hubiese comprometido a dedicar o adscribir a la ejecución del contrato</w:t>
          </w:r>
          <w:r>
            <w:t xml:space="preserve">. </w:t>
          </w:r>
        </w:p>
        <w:p w14:paraId="2333E88C" w14:textId="77777777" w:rsidR="00A243C1" w:rsidRDefault="00A243C1"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pPr>
        </w:p>
        <w:p w14:paraId="1E700BF6" w14:textId="10C86C03" w:rsidR="00AB7C0D" w:rsidRDefault="00A243C1" w:rsidP="00EA08DB">
          <w:pPr>
            <w:pBdr>
              <w:top w:val="single" w:sz="4" w:space="1" w:color="auto"/>
              <w:left w:val="single" w:sz="4" w:space="4" w:color="auto"/>
              <w:bottom w:val="single" w:sz="4" w:space="1" w:color="auto"/>
              <w:right w:val="single" w:sz="4" w:space="4" w:color="auto"/>
            </w:pBdr>
            <w:autoSpaceDE w:val="0"/>
            <w:autoSpaceDN w:val="0"/>
            <w:adjustRightInd w:val="0"/>
            <w:spacing w:after="0"/>
            <w:ind w:left="567" w:right="566"/>
            <w:rPr>
              <w:lang w:val="es-ES_tradnl"/>
            </w:rPr>
          </w:pPr>
          <w:r w:rsidRPr="00A243C1">
            <w:lastRenderedPageBreak/>
            <w:t xml:space="preserve">De no cumplimentarse adecuadamente el requerimiento en el plazo señalado, se entenderá que el licitador ha retirado su oferta, procediéndose a </w:t>
          </w:r>
          <w:r w:rsidR="00301496">
            <w:t xml:space="preserve">comunicarlo al órgano de contratación a fin de </w:t>
          </w:r>
          <w:r w:rsidRPr="00A243C1">
            <w:t>exigirle el importe del 3 por ciento del presupuesto base de licitación, IVA excluido, en concepto de penalidad, que se hará efectivo contra la garantía</w:t>
          </w:r>
          <w:r>
            <w:t xml:space="preserve"> definitiva general del sistema dinámico de adquisición; </w:t>
          </w:r>
          <w:r w:rsidR="00301496">
            <w:t xml:space="preserve">y </w:t>
          </w:r>
          <w:r w:rsidRPr="00A243C1">
            <w:t xml:space="preserve">se procederá a recabar </w:t>
          </w:r>
          <w:r w:rsidRPr="00301496">
            <w:rPr>
              <w:b/>
              <w:bCs/>
            </w:rPr>
            <w:t>la misma documentación al licitador siguiente</w:t>
          </w:r>
          <w:r w:rsidRPr="00A243C1">
            <w:t>, por el orden en que hayan quedado clasificadas las ofertas</w:t>
          </w:r>
          <w:r w:rsidR="00301496">
            <w:t>.</w:t>
          </w:r>
        </w:p>
      </w:sdtContent>
    </w:sdt>
    <w:tbl>
      <w:tblPr>
        <w:tblStyle w:val="Tablaconcuadrcula"/>
        <w:tblW w:w="7654" w:type="dxa"/>
        <w:tblInd w:w="421" w:type="dxa"/>
        <w:tblLook w:val="04A0" w:firstRow="1" w:lastRow="0" w:firstColumn="1" w:lastColumn="0" w:noHBand="0" w:noVBand="1"/>
        <w:tblCaption w:val="Tabla de una columna para listar los medios a adscribir"/>
        <w:tblDescription w:val="Tabla de una columna. Se deben listar los medios a adscribir."/>
      </w:tblPr>
      <w:tblGrid>
        <w:gridCol w:w="7654"/>
      </w:tblGrid>
      <w:tr w:rsidR="0032762E" w14:paraId="07020399" w14:textId="77777777" w:rsidTr="00EA08DB">
        <w:trPr>
          <w:tblHeader/>
        </w:trPr>
        <w:tc>
          <w:tcPr>
            <w:tcW w:w="7654" w:type="dxa"/>
          </w:tcPr>
          <w:p w14:paraId="7458A014" w14:textId="4EC6D7E3" w:rsidR="0032762E" w:rsidRPr="00E61F7D" w:rsidRDefault="0032762E" w:rsidP="00AB7C0D">
            <w:pPr>
              <w:pStyle w:val="Instrucciones"/>
              <w:jc w:val="center"/>
              <w:rPr>
                <w:b/>
              </w:rPr>
            </w:pPr>
            <w:r>
              <w:rPr>
                <w:b/>
              </w:rPr>
              <w:t xml:space="preserve">PERFILES DEL EQUIPO MÍNIMO OBLIGATORIO </w:t>
            </w:r>
            <w:r w:rsidR="00AB7C0D">
              <w:rPr>
                <w:b/>
              </w:rPr>
              <w:t>PARA LOS QUE SE EXIGE</w:t>
            </w:r>
            <w:r>
              <w:rPr>
                <w:b/>
              </w:rPr>
              <w:t xml:space="preserve"> COMPROMISO DE ADSCRIPCIÓN</w:t>
            </w:r>
          </w:p>
        </w:tc>
      </w:tr>
      <w:tr w:rsidR="0032762E" w14:paraId="21AB89CE" w14:textId="77777777" w:rsidTr="00EA08DB">
        <w:trPr>
          <w:tblHeader/>
        </w:trPr>
        <w:tc>
          <w:tcPr>
            <w:tcW w:w="7654" w:type="dxa"/>
          </w:tcPr>
          <w:p w14:paraId="0E6DB453" w14:textId="77777777" w:rsidR="0032762E" w:rsidRPr="00E719ED" w:rsidRDefault="0032762E" w:rsidP="0032762E">
            <w:pPr>
              <w:pStyle w:val="Instrucciones"/>
              <w:rPr>
                <w:lang w:val="es-ES_tradnl"/>
              </w:rPr>
            </w:pPr>
            <w:r w:rsidRPr="00E719ED">
              <w:rPr>
                <w:lang w:val="es-ES_tradnl"/>
              </w:rPr>
              <w:t>Perfil 1</w:t>
            </w:r>
          </w:p>
        </w:tc>
      </w:tr>
      <w:tr w:rsidR="0032762E" w14:paraId="3CBCE61D" w14:textId="77777777" w:rsidTr="00EA08DB">
        <w:tc>
          <w:tcPr>
            <w:tcW w:w="7654" w:type="dxa"/>
          </w:tcPr>
          <w:p w14:paraId="4CD25969" w14:textId="77777777" w:rsidR="0032762E" w:rsidRPr="00E719ED" w:rsidRDefault="0032762E" w:rsidP="0032762E">
            <w:pPr>
              <w:pStyle w:val="Instrucciones"/>
              <w:rPr>
                <w:lang w:val="es-ES_tradnl"/>
              </w:rPr>
            </w:pPr>
            <w:r w:rsidRPr="00E719ED">
              <w:rPr>
                <w:lang w:val="es-ES_tradnl"/>
              </w:rPr>
              <w:t>Perfil 2</w:t>
            </w:r>
          </w:p>
        </w:tc>
      </w:tr>
      <w:tr w:rsidR="0032762E" w14:paraId="3DC835D7" w14:textId="77777777" w:rsidTr="00EA08DB">
        <w:tc>
          <w:tcPr>
            <w:tcW w:w="7654" w:type="dxa"/>
          </w:tcPr>
          <w:p w14:paraId="35D4BFA0" w14:textId="77777777" w:rsidR="0032762E" w:rsidRPr="00E719ED" w:rsidRDefault="0032762E" w:rsidP="0032762E">
            <w:pPr>
              <w:pStyle w:val="Instrucciones"/>
              <w:rPr>
                <w:lang w:val="es-ES_tradnl"/>
              </w:rPr>
            </w:pPr>
            <w:r w:rsidRPr="00E719ED">
              <w:rPr>
                <w:lang w:val="es-ES_tradnl"/>
              </w:rPr>
              <w:t>…</w:t>
            </w:r>
          </w:p>
        </w:tc>
      </w:tr>
    </w:tbl>
    <w:sdt>
      <w:sdtPr>
        <w:rPr>
          <w:rFonts w:cstheme="minorHAnsi"/>
          <w:b/>
          <w:bCs/>
          <w:i/>
          <w:color w:val="0070C0"/>
        </w:rPr>
        <w:id w:val="56373390"/>
        <w:lock w:val="sdtContentLocked"/>
        <w:placeholder>
          <w:docPart w:val="DefaultPlaceholder_-1854013440"/>
        </w:placeholder>
      </w:sdtPr>
      <w:sdtEndPr>
        <w:rPr>
          <w:b w:val="0"/>
          <w:bCs w:val="0"/>
          <w:iCs/>
        </w:rPr>
      </w:sdtEndPr>
      <w:sdtContent>
        <w:p w14:paraId="1BB153C1" w14:textId="713B0EA9" w:rsidR="00454D8A" w:rsidRDefault="00454D8A" w:rsidP="00EA08DB">
          <w:pPr>
            <w:pBdr>
              <w:top w:val="single" w:sz="4" w:space="1" w:color="auto"/>
              <w:left w:val="single" w:sz="4" w:space="4" w:color="auto"/>
              <w:bottom w:val="single" w:sz="4" w:space="1" w:color="auto"/>
              <w:right w:val="single" w:sz="4" w:space="4" w:color="auto"/>
            </w:pBdr>
            <w:ind w:left="567" w:right="566"/>
            <w:rPr>
              <w:b/>
              <w:bCs/>
            </w:rPr>
          </w:pPr>
          <w:r w:rsidRPr="009856D1">
            <w:rPr>
              <w:b/>
              <w:bCs/>
            </w:rPr>
            <w:t xml:space="preserve">Justificación </w:t>
          </w:r>
          <w:r w:rsidR="00531039" w:rsidRPr="009856D1">
            <w:rPr>
              <w:b/>
              <w:bCs/>
            </w:rPr>
            <w:t>de la necesidad del compromiso de adscripción de medios</w:t>
          </w:r>
          <w:r w:rsidRPr="009856D1">
            <w:rPr>
              <w:b/>
              <w:bCs/>
            </w:rPr>
            <w:t>:</w:t>
          </w:r>
        </w:p>
        <w:sdt>
          <w:sdtPr>
            <w:rPr>
              <w:i w:val="0"/>
              <w:iCs/>
              <w:color w:val="auto"/>
            </w:rPr>
            <w:id w:val="-1722822436"/>
            <w:lock w:val="sdtLocked"/>
            <w:placeholder>
              <w:docPart w:val="DefaultPlaceholder_-1854013440"/>
            </w:placeholder>
            <w:showingPlcHdr/>
          </w:sdtPr>
          <w:sdtEndPr/>
          <w:sdtContent>
            <w:p w14:paraId="62AB9A42" w14:textId="7A057D6B" w:rsidR="00301496" w:rsidRPr="00301496" w:rsidRDefault="00301496" w:rsidP="00EA08DB">
              <w:pPr>
                <w:pStyle w:val="Instrucciones"/>
                <w:pBdr>
                  <w:top w:val="single" w:sz="4" w:space="1" w:color="auto"/>
                  <w:left w:val="single" w:sz="4" w:space="4" w:color="auto"/>
                  <w:bottom w:val="single" w:sz="4" w:space="1" w:color="auto"/>
                  <w:right w:val="single" w:sz="4" w:space="4" w:color="auto"/>
                </w:pBdr>
                <w:ind w:left="567" w:right="566"/>
                <w:rPr>
                  <w:i w:val="0"/>
                  <w:iCs/>
                  <w:color w:val="auto"/>
                </w:rPr>
              </w:pPr>
              <w:r w:rsidRPr="00D206D2">
                <w:rPr>
                  <w:rStyle w:val="Textodelmarcadordeposicin"/>
                </w:rPr>
                <w:t>Haga clic o pulse aquí para escribir texto.</w:t>
              </w:r>
            </w:p>
          </w:sdtContent>
        </w:sdt>
        <w:p w14:paraId="63E49FD6" w14:textId="6025C767" w:rsidR="00301496" w:rsidRPr="00301496" w:rsidRDefault="00301496" w:rsidP="00EA08DB">
          <w:pPr>
            <w:pStyle w:val="Instrucciones"/>
            <w:pBdr>
              <w:top w:val="single" w:sz="4" w:space="1" w:color="auto"/>
              <w:left w:val="single" w:sz="4" w:space="4" w:color="auto"/>
              <w:bottom w:val="single" w:sz="4" w:space="1" w:color="auto"/>
              <w:right w:val="single" w:sz="4" w:space="4" w:color="auto"/>
            </w:pBdr>
            <w:ind w:left="567" w:right="566"/>
            <w:rPr>
              <w:i w:val="0"/>
              <w:iCs/>
              <w:color w:val="auto"/>
            </w:rPr>
          </w:pPr>
          <w:r>
            <w:rPr>
              <w:i w:val="0"/>
              <w:iCs/>
              <w:color w:val="auto"/>
            </w:rPr>
            <w:t>Por las razones anteriores, la exigencia es razonable, justificada y proporcional, de manera que no limita la concurrencia a la licitación de los candidatos admitidos en el sistema dinámico.</w:t>
          </w:r>
        </w:p>
      </w:sdtContent>
    </w:sdt>
    <w:p w14:paraId="6C105CDF" w14:textId="77777777" w:rsidR="007A0C5A" w:rsidRPr="007A0C5A" w:rsidRDefault="007A0C5A" w:rsidP="007A0C5A">
      <w:pPr>
        <w:pStyle w:val="Prrafodelista"/>
      </w:pPr>
    </w:p>
    <w:p w14:paraId="51281388" w14:textId="77777777" w:rsidR="00D26925" w:rsidRDefault="00D26925" w:rsidP="007A1601">
      <w:pPr>
        <w:pStyle w:val="CaptuloDL2"/>
        <w:numPr>
          <w:ilvl w:val="1"/>
          <w:numId w:val="19"/>
        </w:numPr>
        <w:outlineLvl w:val="1"/>
      </w:pPr>
      <w:bookmarkStart w:id="50" w:name="_Toc207125186"/>
      <w:r>
        <w:t>Condiciones de ejecución relativas al equipo de trabajo</w:t>
      </w:r>
      <w:bookmarkEnd w:id="50"/>
    </w:p>
    <w:p w14:paraId="6EA1627A" w14:textId="77777777" w:rsidR="00D26925" w:rsidRDefault="00D26925" w:rsidP="007A1601">
      <w:pPr>
        <w:pStyle w:val="CaptuloDL2"/>
        <w:numPr>
          <w:ilvl w:val="2"/>
          <w:numId w:val="19"/>
        </w:numPr>
        <w:outlineLvl w:val="1"/>
      </w:pPr>
      <w:bookmarkStart w:id="51" w:name="_Toc207125187"/>
      <w:r>
        <w:t>Constitución del equipo de trabajo</w:t>
      </w:r>
      <w:bookmarkEnd w:id="51"/>
    </w:p>
    <w:p w14:paraId="404BD376" w14:textId="77777777" w:rsidR="00D26925" w:rsidRDefault="00D26925" w:rsidP="00D26925">
      <w:pPr>
        <w:rPr>
          <w:lang w:val="es-ES_tradnl"/>
        </w:rPr>
      </w:pPr>
      <w:r>
        <w:rPr>
          <w:lang w:val="es-ES_tradnl"/>
        </w:rPr>
        <w:t>La constitución del equipo de trabajo en el plazo de 15 días conforme a lo descrito en el apartado 3.1 de este documento y con las capacidades, conocimientos y titulaciones exigidos en el pliego y descritos en la oferta constituye una condición de ejecución del contrato sujeta a las penalidades por incumplimiento descritas en el apartado 12.</w:t>
      </w:r>
    </w:p>
    <w:p w14:paraId="4344602E" w14:textId="77777777" w:rsidR="00D26925" w:rsidRDefault="00D26925" w:rsidP="007A1601">
      <w:pPr>
        <w:pStyle w:val="CaptuloDL2"/>
        <w:numPr>
          <w:ilvl w:val="2"/>
          <w:numId w:val="19"/>
        </w:numPr>
        <w:outlineLvl w:val="1"/>
      </w:pPr>
      <w:bookmarkStart w:id="52" w:name="_Toc207125188"/>
      <w:r>
        <w:t>Régimen de sustitución del personal</w:t>
      </w:r>
      <w:bookmarkEnd w:id="52"/>
    </w:p>
    <w:p w14:paraId="312AAFDC" w14:textId="77777777" w:rsidR="00D26925" w:rsidRDefault="00D26925" w:rsidP="00D26925">
      <w:r>
        <w:t>En el caso de que fuese necesaria la sustitución de cualquiera de las personas dedicadas o adscritas a la ejecución del contrato, el contratista deberá c</w:t>
      </w:r>
      <w:r w:rsidRPr="00E21582">
        <w:t xml:space="preserve">omunicar la sustitución propuesta al responsable del contrato específico con la antelación suficiente y en todo caso en un plazo </w:t>
      </w:r>
      <w:r>
        <w:t xml:space="preserve">mínimo </w:t>
      </w:r>
      <w:r w:rsidRPr="00E21582">
        <w:t>de quince días</w:t>
      </w:r>
      <w:r>
        <w:t xml:space="preserve">. </w:t>
      </w:r>
      <w:r w:rsidRPr="00E21582">
        <w:t xml:space="preserve"> </w:t>
      </w:r>
      <w:r>
        <w:t>El nuevo trabajador debe cumplir</w:t>
      </w:r>
      <w:r w:rsidRPr="00E21582">
        <w:t xml:space="preserve"> las condiciones exigibles al perfil correspondiente</w:t>
      </w:r>
      <w:r>
        <w:t>, según las exigencias contenidas en el presente documento y en la oferta del contratista</w:t>
      </w:r>
      <w:r w:rsidRPr="00E21582">
        <w:t>.</w:t>
      </w:r>
    </w:p>
    <w:p w14:paraId="4DA95B05" w14:textId="77777777" w:rsidR="00D26925" w:rsidRDefault="00D26925" w:rsidP="00D26925">
      <w:r>
        <w:t>Esta obligación tiene el carácter de condición de ejecución del contrato. Su incumplimiento está sujeto a las penalidades por ejecución defectuosa descritas en el apartado 12.</w:t>
      </w:r>
    </w:p>
    <w:p w14:paraId="60FB70D9" w14:textId="77777777" w:rsidR="00D26925" w:rsidRDefault="00D26925" w:rsidP="007A1601">
      <w:pPr>
        <w:pStyle w:val="CaptuloDL2"/>
        <w:numPr>
          <w:ilvl w:val="2"/>
          <w:numId w:val="19"/>
        </w:numPr>
        <w:outlineLvl w:val="1"/>
      </w:pPr>
      <w:bookmarkStart w:id="53" w:name="_Toc207125189"/>
      <w:r>
        <w:t>Comprobación de los medios dedicados o comprometidos al contrato</w:t>
      </w:r>
      <w:bookmarkEnd w:id="53"/>
    </w:p>
    <w:p w14:paraId="29252467" w14:textId="538779C3" w:rsidR="00D26925" w:rsidRDefault="00D26925" w:rsidP="00D26925">
      <w:pPr>
        <w:pStyle w:val="Instrucciones"/>
        <w:rPr>
          <w:rFonts w:cstheme="minorBidi"/>
          <w:i w:val="0"/>
          <w:color w:val="auto"/>
        </w:rPr>
      </w:pPr>
      <w:r>
        <w:rPr>
          <w:rFonts w:cstheme="minorBidi"/>
          <w:i w:val="0"/>
          <w:color w:val="auto"/>
        </w:rPr>
        <w:t xml:space="preserve">Para comprobar la puesta a disposición de los medios personales, </w:t>
      </w:r>
      <w:r w:rsidRPr="00080053">
        <w:rPr>
          <w:rFonts w:cstheme="minorBidi"/>
          <w:b/>
          <w:bCs/>
          <w:i w:val="0"/>
          <w:color w:val="auto"/>
        </w:rPr>
        <w:t>en cualquier momento de la ejecución</w:t>
      </w:r>
      <w:r>
        <w:rPr>
          <w:rFonts w:cstheme="minorBidi"/>
          <w:i w:val="0"/>
          <w:color w:val="auto"/>
        </w:rPr>
        <w:t xml:space="preserve"> el responsable del contrato podrá solicitar la siguiente documentación, sin perjuicio de la comprobación</w:t>
      </w:r>
      <w:r w:rsidR="00184CAC">
        <w:rPr>
          <w:rFonts w:cstheme="minorBidi"/>
          <w:i w:val="0"/>
          <w:color w:val="auto"/>
        </w:rPr>
        <w:t xml:space="preserve"> que se haga</w:t>
      </w:r>
      <w:r>
        <w:rPr>
          <w:rFonts w:cstheme="minorBidi"/>
          <w:i w:val="0"/>
          <w:color w:val="auto"/>
        </w:rPr>
        <w:t>, en su caso, del compromiso de adscripción de medios:</w:t>
      </w:r>
    </w:p>
    <w:p w14:paraId="10F248A8" w14:textId="77777777" w:rsidR="00D26925" w:rsidRDefault="00184CAC" w:rsidP="00D26925">
      <w:pPr>
        <w:pStyle w:val="Instrucciones"/>
        <w:rPr>
          <w:rFonts w:cstheme="minorBidi"/>
          <w:i w:val="0"/>
          <w:color w:val="auto"/>
        </w:rPr>
      </w:pPr>
      <w:sdt>
        <w:sdtPr>
          <w:rPr>
            <w:rFonts w:cstheme="minorBidi"/>
            <w:i w:val="0"/>
            <w:color w:val="auto"/>
          </w:rPr>
          <w:id w:val="318779294"/>
          <w14:checkbox>
            <w14:checked w14:val="0"/>
            <w14:checkedState w14:val="2612" w14:font="MS Gothic"/>
            <w14:uncheckedState w14:val="2610" w14:font="MS Gothic"/>
          </w14:checkbox>
        </w:sdtPr>
        <w:sdtEndPr/>
        <w:sdtContent>
          <w:r w:rsidR="00D26925">
            <w:rPr>
              <w:rFonts w:ascii="MS Gothic" w:eastAsia="MS Gothic" w:hAnsi="MS Gothic" w:cstheme="minorBidi" w:hint="eastAsia"/>
              <w:i w:val="0"/>
              <w:color w:val="auto"/>
            </w:rPr>
            <w:t>☐</w:t>
          </w:r>
        </w:sdtContent>
      </w:sdt>
      <w:r w:rsidR="00D26925" w:rsidRPr="00371102">
        <w:rPr>
          <w:rFonts w:cstheme="minorBidi"/>
          <w:i w:val="0"/>
          <w:color w:val="auto"/>
        </w:rPr>
        <w:t xml:space="preserve"> </w:t>
      </w:r>
      <w:r w:rsidR="00D26925">
        <w:rPr>
          <w:rFonts w:cstheme="minorBidi"/>
          <w:i w:val="0"/>
          <w:color w:val="auto"/>
        </w:rPr>
        <w:t>Los títulos oficiales que acrediten el cumplimiento de los requisitos de titulación exigida para los perfiles profesionales a dedicar al contrato.</w:t>
      </w:r>
    </w:p>
    <w:p w14:paraId="39DA0237" w14:textId="57032DBC" w:rsidR="00D26925" w:rsidRDefault="00184CAC" w:rsidP="00D26925">
      <w:pPr>
        <w:pStyle w:val="Instrucciones"/>
        <w:rPr>
          <w:rFonts w:cstheme="minorBidi"/>
          <w:i w:val="0"/>
          <w:color w:val="auto"/>
        </w:rPr>
      </w:pPr>
      <w:sdt>
        <w:sdtPr>
          <w:rPr>
            <w:rFonts w:cstheme="minorBidi"/>
            <w:i w:val="0"/>
            <w:color w:val="auto"/>
          </w:rPr>
          <w:id w:val="-584690381"/>
          <w14:checkbox>
            <w14:checked w14:val="0"/>
            <w14:checkedState w14:val="2612" w14:font="MS Gothic"/>
            <w14:uncheckedState w14:val="2610" w14:font="MS Gothic"/>
          </w14:checkbox>
        </w:sdtPr>
        <w:sdtEndPr/>
        <w:sdtContent>
          <w:r w:rsidR="00D26925">
            <w:rPr>
              <w:rFonts w:ascii="MS Gothic" w:eastAsia="MS Gothic" w:hAnsi="MS Gothic" w:cstheme="minorBidi" w:hint="eastAsia"/>
              <w:i w:val="0"/>
              <w:color w:val="auto"/>
            </w:rPr>
            <w:t>☐</w:t>
          </w:r>
        </w:sdtContent>
      </w:sdt>
      <w:r w:rsidR="00D26925">
        <w:rPr>
          <w:rFonts w:cstheme="minorBidi"/>
          <w:i w:val="0"/>
          <w:color w:val="auto"/>
        </w:rPr>
        <w:t xml:space="preserve"> La experiencia exigida para los perfiles profesionales se acreditará mediante los currículum vitae detallados </w:t>
      </w:r>
      <w:r w:rsidR="00D26925" w:rsidRPr="00592781">
        <w:rPr>
          <w:rFonts w:cstheme="minorBidi"/>
          <w:i w:val="0"/>
          <w:color w:val="auto"/>
        </w:rPr>
        <w:t xml:space="preserve">acompañados </w:t>
      </w:r>
      <w:r w:rsidR="00D26925">
        <w:rPr>
          <w:rFonts w:cstheme="minorBidi"/>
          <w:i w:val="0"/>
          <w:color w:val="auto"/>
        </w:rPr>
        <w:t>de declaración responsable del licitador sobre la veracidad de los datos contenidos en los mismos.</w:t>
      </w:r>
    </w:p>
    <w:p w14:paraId="7B93BFC2" w14:textId="77777777" w:rsidR="00D26925" w:rsidRDefault="00184CAC" w:rsidP="00D26925">
      <w:pPr>
        <w:pStyle w:val="Instrucciones"/>
        <w:rPr>
          <w:rFonts w:cstheme="minorBidi"/>
          <w:i w:val="0"/>
          <w:color w:val="auto"/>
        </w:rPr>
      </w:pPr>
      <w:sdt>
        <w:sdtPr>
          <w:rPr>
            <w:rFonts w:cstheme="minorBidi"/>
            <w:i w:val="0"/>
            <w:color w:val="auto"/>
          </w:rPr>
          <w:id w:val="416989344"/>
          <w14:checkbox>
            <w14:checked w14:val="0"/>
            <w14:checkedState w14:val="2612" w14:font="MS Gothic"/>
            <w14:uncheckedState w14:val="2610" w14:font="MS Gothic"/>
          </w14:checkbox>
        </w:sdtPr>
        <w:sdtEndPr/>
        <w:sdtContent>
          <w:r w:rsidR="00D26925">
            <w:rPr>
              <w:rFonts w:ascii="MS Gothic" w:eastAsia="MS Gothic" w:hAnsi="MS Gothic" w:cstheme="minorBidi" w:hint="eastAsia"/>
              <w:i w:val="0"/>
              <w:color w:val="auto"/>
            </w:rPr>
            <w:t>☐</w:t>
          </w:r>
        </w:sdtContent>
      </w:sdt>
      <w:r w:rsidR="00D26925">
        <w:rPr>
          <w:rFonts w:cstheme="minorBidi"/>
          <w:i w:val="0"/>
          <w:color w:val="auto"/>
        </w:rPr>
        <w:t xml:space="preserve"> Aquella que acredite que los perfiles profesionales a adscribir a la ejecución del contrato pertenecen a la empresa, o que existe un precontrato para su incorporación laboral a la misma, o una relación mercantil que permita al empresario disponer de los mismos para la ejecución del contrato.</w:t>
      </w:r>
    </w:p>
    <w:p w14:paraId="6E307620" w14:textId="77777777" w:rsidR="00D26925" w:rsidRDefault="00184CAC" w:rsidP="00D26925">
      <w:pPr>
        <w:pStyle w:val="Instrucciones"/>
        <w:rPr>
          <w:rFonts w:cstheme="minorBidi"/>
          <w:color w:val="4F81BD" w:themeColor="accent1"/>
        </w:rPr>
      </w:pPr>
      <w:sdt>
        <w:sdtPr>
          <w:rPr>
            <w:rFonts w:cstheme="minorBidi"/>
            <w:i w:val="0"/>
            <w:color w:val="auto"/>
          </w:rPr>
          <w:id w:val="960769001"/>
          <w14:checkbox>
            <w14:checked w14:val="0"/>
            <w14:checkedState w14:val="2612" w14:font="MS Gothic"/>
            <w14:uncheckedState w14:val="2610" w14:font="MS Gothic"/>
          </w14:checkbox>
        </w:sdtPr>
        <w:sdtEndPr/>
        <w:sdtContent>
          <w:r w:rsidR="00D26925">
            <w:rPr>
              <w:rFonts w:ascii="MS Gothic" w:eastAsia="MS Gothic" w:hAnsi="MS Gothic" w:cstheme="minorBidi" w:hint="eastAsia"/>
              <w:i w:val="0"/>
              <w:color w:val="auto"/>
            </w:rPr>
            <w:t>☐</w:t>
          </w:r>
        </w:sdtContent>
      </w:sdt>
      <w:r w:rsidR="00D26925">
        <w:rPr>
          <w:rFonts w:cstheme="minorBidi"/>
          <w:i w:val="0"/>
          <w:color w:val="auto"/>
        </w:rPr>
        <w:t xml:space="preserve"> Otros:  </w:t>
      </w:r>
      <w:r w:rsidR="00D26925" w:rsidRPr="00592781">
        <w:t>detallar, en su caso, cuidando que los requerimientos que se piden no impiden la concurrencia o resultan desproporcionados</w:t>
      </w:r>
      <w:r w:rsidR="00D26925">
        <w:rPr>
          <w:rFonts w:cstheme="minorBidi"/>
          <w:color w:val="4F81BD" w:themeColor="accent1"/>
        </w:rPr>
        <w:t xml:space="preserve"> </w:t>
      </w:r>
    </w:p>
    <w:p w14:paraId="5C2FA94A" w14:textId="77777777" w:rsidR="00D26925" w:rsidRDefault="00D26925" w:rsidP="00D26925"/>
    <w:p w14:paraId="77DF951B" w14:textId="313A7315" w:rsidR="001C4791" w:rsidRDefault="00D26925" w:rsidP="007A1601">
      <w:pPr>
        <w:pStyle w:val="CaptuloDL2"/>
        <w:numPr>
          <w:ilvl w:val="1"/>
          <w:numId w:val="19"/>
        </w:numPr>
        <w:outlineLvl w:val="1"/>
      </w:pPr>
      <w:bookmarkStart w:id="54" w:name="_Toc207125190"/>
      <w:r>
        <w:t>T</w:t>
      </w:r>
      <w:r w:rsidR="001C4791">
        <w:t>ratamiento de datos personales</w:t>
      </w:r>
      <w:bookmarkEnd w:id="54"/>
    </w:p>
    <w:sdt>
      <w:sdtPr>
        <w:id w:val="-55012574"/>
        <w:placeholder>
          <w:docPart w:val="5D2556E17A1946128164EC72CD35A208"/>
        </w:placeholder>
      </w:sdtPr>
      <w:sdtEndPr/>
      <w:sdtContent>
        <w:p w14:paraId="1665070B" w14:textId="64FD98AE" w:rsidR="001C4791" w:rsidRPr="001C4791" w:rsidRDefault="00184CAC" w:rsidP="001C4791">
          <w:pPr>
            <w:spacing w:after="0"/>
            <w:rPr>
              <w:rFonts w:cstheme="minorHAnsi"/>
            </w:rPr>
          </w:pPr>
          <w:sdt>
            <w:sdtPr>
              <w:rPr>
                <w:rFonts w:ascii="MS Gothic" w:eastAsia="MS Gothic" w:hAnsi="MS Gothic" w:cstheme="minorHAnsi"/>
              </w:rPr>
              <w:id w:val="-785035256"/>
              <w14:checkbox>
                <w14:checked w14:val="0"/>
                <w14:checkedState w14:val="2612" w14:font="MS Gothic"/>
                <w14:uncheckedState w14:val="2610" w14:font="MS Gothic"/>
              </w14:checkbox>
            </w:sdtPr>
            <w:sdtEndPr/>
            <w:sdtContent>
              <w:r w:rsidR="001C4791">
                <w:rPr>
                  <w:rFonts w:ascii="MS Gothic" w:eastAsia="MS Gothic" w:hAnsi="MS Gothic" w:cstheme="minorHAnsi" w:hint="eastAsia"/>
                </w:rPr>
                <w:t>☐</w:t>
              </w:r>
            </w:sdtContent>
          </w:sdt>
          <w:r w:rsidR="001C4791" w:rsidRPr="001C4791">
            <w:rPr>
              <w:rFonts w:cstheme="minorHAnsi"/>
            </w:rPr>
            <w:t xml:space="preserve"> El contrato </w:t>
          </w:r>
          <w:r w:rsidR="001C4791" w:rsidRPr="001C4791">
            <w:rPr>
              <w:rFonts w:cstheme="minorHAnsi"/>
              <w:b/>
            </w:rPr>
            <w:t>NO</w:t>
          </w:r>
          <w:r w:rsidR="001C4791" w:rsidRPr="001C4791">
            <w:rPr>
              <w:rFonts w:cstheme="minorHAnsi"/>
            </w:rPr>
            <w:t xml:space="preserve"> requiere tratamiento de datos personales.</w:t>
          </w:r>
          <w:r w:rsidR="001C4791" w:rsidRPr="001C4791">
            <w:rPr>
              <w:rFonts w:cstheme="minorHAnsi"/>
            </w:rPr>
            <w:tab/>
          </w:r>
        </w:p>
        <w:p w14:paraId="3CCBF448" w14:textId="77777777" w:rsidR="001C4791" w:rsidRPr="001C4791" w:rsidRDefault="001C4791" w:rsidP="001C4791">
          <w:pPr>
            <w:spacing w:after="0"/>
            <w:rPr>
              <w:rFonts w:cstheme="minorHAnsi"/>
            </w:rPr>
          </w:pPr>
        </w:p>
        <w:p w14:paraId="77674C57" w14:textId="77777777" w:rsidR="001C4791" w:rsidRPr="001C4791" w:rsidRDefault="00184CAC" w:rsidP="001C4791">
          <w:pPr>
            <w:spacing w:after="0"/>
            <w:rPr>
              <w:rFonts w:cstheme="minorHAnsi"/>
            </w:rPr>
          </w:pPr>
          <w:sdt>
            <w:sdtPr>
              <w:rPr>
                <w:rFonts w:ascii="MS Gothic" w:eastAsia="MS Gothic" w:hAnsi="MS Gothic" w:cstheme="minorHAnsi"/>
              </w:rPr>
              <w:id w:val="146712533"/>
              <w14:checkbox>
                <w14:checked w14:val="0"/>
                <w14:checkedState w14:val="2612" w14:font="MS Gothic"/>
                <w14:uncheckedState w14:val="2610" w14:font="MS Gothic"/>
              </w14:checkbox>
            </w:sdtPr>
            <w:sdtEndPr/>
            <w:sdtContent>
              <w:r w:rsidR="001C4791" w:rsidRPr="001C4791">
                <w:rPr>
                  <w:rFonts w:ascii="MS Gothic" w:eastAsia="MS Gothic" w:hAnsi="MS Gothic" w:cstheme="minorHAnsi" w:hint="eastAsia"/>
                </w:rPr>
                <w:t>☐</w:t>
              </w:r>
            </w:sdtContent>
          </w:sdt>
          <w:r w:rsidR="001C4791" w:rsidRPr="001C4791">
            <w:rPr>
              <w:rFonts w:cstheme="minorHAnsi"/>
            </w:rPr>
            <w:t xml:space="preserve">  El contrato </w:t>
          </w:r>
          <w:r w:rsidR="001C4791" w:rsidRPr="001C4791">
            <w:rPr>
              <w:rFonts w:cstheme="minorHAnsi"/>
              <w:b/>
            </w:rPr>
            <w:t>SI</w:t>
          </w:r>
          <w:r w:rsidR="001C4791" w:rsidRPr="001C4791">
            <w:rPr>
              <w:rFonts w:cstheme="minorHAnsi"/>
            </w:rPr>
            <w:t xml:space="preserve"> requiere tratamiento de datos personales. La finalidad para la que se ceden los datos es: </w:t>
          </w:r>
          <w:sdt>
            <w:sdtPr>
              <w:id w:val="1116640744"/>
              <w:placeholder>
                <w:docPart w:val="5D2556E17A1946128164EC72CD35A208"/>
              </w:placeholder>
              <w:showingPlcHdr/>
            </w:sdtPr>
            <w:sdtEndPr/>
            <w:sdtContent>
              <w:r w:rsidR="001C4791" w:rsidRPr="00D206D2">
                <w:rPr>
                  <w:rStyle w:val="Textodelmarcadordeposicin"/>
                </w:rPr>
                <w:t>Haga clic o pulse aquí para escribir texto.</w:t>
              </w:r>
            </w:sdtContent>
          </w:sdt>
        </w:p>
      </w:sdtContent>
    </w:sdt>
    <w:p w14:paraId="734D7A39" w14:textId="77777777" w:rsidR="001C4791" w:rsidRPr="001C4791" w:rsidRDefault="001C4791" w:rsidP="001C4791">
      <w:pPr>
        <w:rPr>
          <w:lang w:val="es-ES_tradnl"/>
        </w:rPr>
      </w:pPr>
    </w:p>
    <w:p w14:paraId="73219F9B" w14:textId="02A7BBE3" w:rsidR="007B194B" w:rsidRDefault="007B194B" w:rsidP="007A1601">
      <w:pPr>
        <w:pStyle w:val="CaptuloDL2"/>
        <w:numPr>
          <w:ilvl w:val="1"/>
          <w:numId w:val="19"/>
        </w:numPr>
        <w:outlineLvl w:val="1"/>
      </w:pPr>
      <w:bookmarkStart w:id="55" w:name="_Toc207125191"/>
      <w:r>
        <w:t>Esquema Nacional de Seguridad</w:t>
      </w:r>
      <w:bookmarkEnd w:id="55"/>
    </w:p>
    <w:p w14:paraId="46FF51C7" w14:textId="7A13ED6A" w:rsidR="00463B9E" w:rsidRDefault="00463B9E" w:rsidP="00C508AE">
      <w:r>
        <w:rPr>
          <w:lang w:val="es-ES_tradnl"/>
        </w:rPr>
        <w:t>Son condiciones de obligado cumplimiento las descritas en</w:t>
      </w:r>
      <w:r w:rsidR="00BC5956">
        <w:rPr>
          <w:lang w:val="es-ES_tradnl"/>
        </w:rPr>
        <w:t xml:space="preserve"> este documento, en</w:t>
      </w:r>
      <w:r>
        <w:rPr>
          <w:lang w:val="es-ES_tradnl"/>
        </w:rPr>
        <w:t xml:space="preserve"> el </w:t>
      </w:r>
      <w:r w:rsidRPr="00C508AE">
        <w:rPr>
          <w:i/>
          <w:lang w:val="es-ES_tradnl"/>
        </w:rPr>
        <w:t>Anexo VI Cumplimiento del Esquema Nacional de Seguridad</w:t>
      </w:r>
      <w:r>
        <w:rPr>
          <w:lang w:val="es-ES_tradnl"/>
        </w:rPr>
        <w:t>.</w:t>
      </w:r>
    </w:p>
    <w:p w14:paraId="72716A36" w14:textId="500181A5" w:rsidR="00D54BA5" w:rsidRDefault="00162F7F" w:rsidP="00C508AE">
      <w:r>
        <w:rPr>
          <w:lang w:val="es-ES_tradnl"/>
        </w:rPr>
        <w:t>En aplicación del artículo 38 del ENS, el organismo destinatario</w:t>
      </w:r>
      <w:r w:rsidR="00D54BA5">
        <w:rPr>
          <w:lang w:val="es-ES_tradnl"/>
        </w:rPr>
        <w:t>:</w:t>
      </w:r>
    </w:p>
    <w:p w14:paraId="40AC10CF" w14:textId="320218D3" w:rsidR="00162F7F" w:rsidRDefault="00D54BA5" w:rsidP="009E32C3">
      <w:pPr>
        <w:ind w:left="708"/>
      </w:pPr>
      <w:r>
        <w:rPr>
          <w:lang w:val="es-ES_tradnl"/>
        </w:rPr>
        <w:t>(  )</w:t>
      </w:r>
      <w:r w:rsidR="0091743A">
        <w:rPr>
          <w:lang w:val="es-ES_tradnl"/>
        </w:rPr>
        <w:t xml:space="preserve"> H</w:t>
      </w:r>
      <w:r w:rsidR="00162F7F">
        <w:rPr>
          <w:lang w:val="es-ES_tradnl"/>
        </w:rPr>
        <w:t xml:space="preserve">a categorizado el sistema o sistemas objeto del </w:t>
      </w:r>
      <w:r>
        <w:rPr>
          <w:lang w:val="es-ES_tradnl"/>
        </w:rPr>
        <w:t>desarrollo</w:t>
      </w:r>
      <w:r w:rsidR="00162F7F">
        <w:rPr>
          <w:lang w:val="es-ES_tradnl"/>
        </w:rPr>
        <w:t>, de la siguiente manera:</w:t>
      </w:r>
    </w:p>
    <w:p w14:paraId="3D11FED3" w14:textId="7143635A" w:rsidR="00162F7F" w:rsidRDefault="00162F7F" w:rsidP="009E32C3">
      <w:pPr>
        <w:pStyle w:val="Prrafodelista"/>
        <w:numPr>
          <w:ilvl w:val="0"/>
          <w:numId w:val="7"/>
        </w:numPr>
        <w:ind w:left="1776"/>
      </w:pPr>
      <w:r>
        <w:rPr>
          <w:lang w:val="es-ES_tradnl"/>
        </w:rPr>
        <w:t xml:space="preserve">Sistema </w:t>
      </w:r>
      <w:r w:rsidRPr="00C508AE">
        <w:rPr>
          <w:rFonts w:cstheme="minorHAnsi"/>
          <w:i/>
          <w:color w:val="0070C0"/>
          <w:lang w:val="es-ES_tradnl"/>
        </w:rPr>
        <w:t>XXXX1</w:t>
      </w:r>
      <w:r>
        <w:rPr>
          <w:lang w:val="es-ES_tradnl"/>
        </w:rPr>
        <w:t xml:space="preserve">: categoría </w:t>
      </w:r>
      <w:r w:rsidRPr="00C508AE">
        <w:rPr>
          <w:rFonts w:cstheme="minorHAnsi"/>
          <w:i/>
          <w:color w:val="0070C0"/>
          <w:lang w:val="es-ES_tradnl"/>
        </w:rPr>
        <w:t xml:space="preserve">ALTA / MEDIA / </w:t>
      </w:r>
      <w:r w:rsidR="00D54BA5" w:rsidRPr="00C508AE">
        <w:rPr>
          <w:rFonts w:cstheme="minorHAnsi"/>
          <w:i/>
          <w:color w:val="0070C0"/>
          <w:lang w:val="es-ES_tradnl"/>
        </w:rPr>
        <w:t>B</w:t>
      </w:r>
      <w:r w:rsidR="00D54BA5">
        <w:rPr>
          <w:rFonts w:cstheme="minorHAnsi"/>
          <w:i/>
          <w:color w:val="0070C0"/>
          <w:lang w:val="es-ES_tradnl"/>
        </w:rPr>
        <w:t>ÁSICA</w:t>
      </w:r>
    </w:p>
    <w:p w14:paraId="29FD61E7" w14:textId="07819600" w:rsidR="00162F7F" w:rsidRDefault="00162F7F" w:rsidP="009E32C3">
      <w:pPr>
        <w:pStyle w:val="Prrafodelista"/>
        <w:numPr>
          <w:ilvl w:val="0"/>
          <w:numId w:val="7"/>
        </w:numPr>
        <w:ind w:left="1776"/>
      </w:pPr>
      <w:r>
        <w:rPr>
          <w:lang w:val="es-ES_tradnl"/>
        </w:rPr>
        <w:t xml:space="preserve">Sistema </w:t>
      </w:r>
      <w:r w:rsidRPr="00C508AE">
        <w:rPr>
          <w:rFonts w:cstheme="minorHAnsi"/>
          <w:i/>
          <w:color w:val="0070C0"/>
          <w:lang w:val="es-ES_tradnl"/>
        </w:rPr>
        <w:t>XXXX2</w:t>
      </w:r>
      <w:r>
        <w:rPr>
          <w:lang w:val="es-ES_tradnl"/>
        </w:rPr>
        <w:t xml:space="preserve">: categoría </w:t>
      </w:r>
      <w:r w:rsidRPr="00C508AE">
        <w:rPr>
          <w:rFonts w:cstheme="minorHAnsi"/>
          <w:i/>
          <w:color w:val="0070C0"/>
          <w:lang w:val="es-ES_tradnl"/>
        </w:rPr>
        <w:t xml:space="preserve">ALTA / MEDIA / </w:t>
      </w:r>
      <w:r w:rsidR="00D54BA5" w:rsidRPr="00DB502D">
        <w:rPr>
          <w:rFonts w:cstheme="minorHAnsi"/>
          <w:i/>
          <w:color w:val="0070C0"/>
          <w:lang w:val="es-ES_tradnl"/>
        </w:rPr>
        <w:t>B</w:t>
      </w:r>
      <w:r w:rsidR="00D54BA5">
        <w:rPr>
          <w:rFonts w:cstheme="minorHAnsi"/>
          <w:i/>
          <w:color w:val="0070C0"/>
          <w:lang w:val="es-ES_tradnl"/>
        </w:rPr>
        <w:t>ÁSICA</w:t>
      </w:r>
    </w:p>
    <w:p w14:paraId="44473D33" w14:textId="65F09E69" w:rsidR="00162F7F" w:rsidRPr="00C508AE" w:rsidRDefault="00162F7F" w:rsidP="009E32C3">
      <w:pPr>
        <w:pStyle w:val="Prrafodelista"/>
        <w:numPr>
          <w:ilvl w:val="0"/>
          <w:numId w:val="7"/>
        </w:numPr>
        <w:ind w:left="1776"/>
      </w:pPr>
      <w:r>
        <w:rPr>
          <w:lang w:val="es-ES_tradnl"/>
        </w:rPr>
        <w:t>…</w:t>
      </w:r>
    </w:p>
    <w:p w14:paraId="48F253C7" w14:textId="7DA4DF27" w:rsidR="00162F7F" w:rsidRDefault="00162F7F" w:rsidP="009E32C3">
      <w:pPr>
        <w:ind w:left="993"/>
      </w:pPr>
      <w:r>
        <w:rPr>
          <w:lang w:val="es-ES_tradnl"/>
        </w:rPr>
        <w:t xml:space="preserve">URL donde se publica </w:t>
      </w:r>
      <w:r w:rsidR="007824B2" w:rsidRPr="00592781">
        <w:rPr>
          <w:lang w:val="es-ES_tradnl"/>
        </w:rPr>
        <w:t xml:space="preserve">la certificación o declaración de conformidad </w:t>
      </w:r>
      <w:r w:rsidRPr="00592781">
        <w:rPr>
          <w:lang w:val="es-ES_tradnl"/>
        </w:rPr>
        <w:t>(a</w:t>
      </w:r>
      <w:r>
        <w:rPr>
          <w:lang w:val="es-ES_tradnl"/>
        </w:rPr>
        <w:t>rt</w:t>
      </w:r>
      <w:r w:rsidR="007824B2">
        <w:rPr>
          <w:lang w:val="es-ES_tradnl"/>
        </w:rPr>
        <w:t>.</w:t>
      </w:r>
      <w:r>
        <w:rPr>
          <w:lang w:val="es-ES_tradnl"/>
        </w:rPr>
        <w:t xml:space="preserve"> 38.2 </w:t>
      </w:r>
      <w:r w:rsidR="007824B2">
        <w:rPr>
          <w:lang w:val="es-ES_tradnl"/>
        </w:rPr>
        <w:t xml:space="preserve">del </w:t>
      </w:r>
      <w:r>
        <w:rPr>
          <w:lang w:val="es-ES_tradnl"/>
        </w:rPr>
        <w:t xml:space="preserve">ENS): </w:t>
      </w:r>
      <w:r w:rsidRPr="00C508AE">
        <w:rPr>
          <w:rFonts w:cstheme="minorHAnsi"/>
          <w:i/>
          <w:color w:val="0070C0"/>
          <w:lang w:val="es-ES_tradnl"/>
        </w:rPr>
        <w:t>URL</w:t>
      </w:r>
    </w:p>
    <w:p w14:paraId="7ACF9AA3" w14:textId="4010451F" w:rsidR="0092725C" w:rsidRDefault="0091743A" w:rsidP="009E32C3">
      <w:pPr>
        <w:ind w:left="708"/>
        <w:rPr>
          <w:lang w:val="es-ES_tradnl"/>
        </w:rPr>
      </w:pPr>
      <w:r>
        <w:rPr>
          <w:lang w:val="es-ES_tradnl"/>
        </w:rPr>
        <w:t>(  ) N</w:t>
      </w:r>
      <w:r w:rsidR="00D54BA5">
        <w:rPr>
          <w:lang w:val="es-ES_tradnl"/>
        </w:rPr>
        <w:t>o dispone todavía de la categorización del sistema o sistemas objeto del desarrollo.</w:t>
      </w:r>
    </w:p>
    <w:p w14:paraId="1761B7A1" w14:textId="6E4356FC" w:rsidR="00D54BA5" w:rsidRDefault="00D54BA5" w:rsidP="001D6DEA">
      <w:pPr>
        <w:rPr>
          <w:lang w:val="es-ES_tradnl"/>
        </w:rPr>
      </w:pPr>
      <w:r>
        <w:rPr>
          <w:lang w:val="es-ES_tradnl"/>
        </w:rPr>
        <w:t>En virtud de la anterior categorización, son de aplicación las medidas del Anexo II del ENS</w:t>
      </w:r>
      <w:r w:rsidR="00463B9E">
        <w:rPr>
          <w:lang w:val="es-ES_tradnl"/>
        </w:rPr>
        <w:t xml:space="preserve"> que se recogen en el Anexo VI de este documento.</w:t>
      </w:r>
      <w:r>
        <w:rPr>
          <w:lang w:val="es-ES_tradnl"/>
        </w:rPr>
        <w:t xml:space="preserve"> </w:t>
      </w:r>
      <w:r w:rsidR="0091743A">
        <w:rPr>
          <w:lang w:val="es-ES_tradnl"/>
        </w:rPr>
        <w:t>Para la aplicación de estas medidas se hace constar:</w:t>
      </w:r>
    </w:p>
    <w:tbl>
      <w:tblPr>
        <w:tblStyle w:val="Tablaconcuadrcula"/>
        <w:tblW w:w="0" w:type="auto"/>
        <w:tblLook w:val="04A0" w:firstRow="1" w:lastRow="0" w:firstColumn="1" w:lastColumn="0" w:noHBand="0" w:noVBand="1"/>
        <w:tblCaption w:val="Tabla de dos columnas de medidas aplicables del ENS "/>
        <w:tblDescription w:val="Tabla de dos columnas. La columna izquierda describe los campos y la columna derecha se puede rellenar."/>
      </w:tblPr>
      <w:tblGrid>
        <w:gridCol w:w="1838"/>
        <w:gridCol w:w="6656"/>
      </w:tblGrid>
      <w:tr w:rsidR="0091743A" w14:paraId="1B8329A2" w14:textId="77777777" w:rsidTr="00904BC6">
        <w:trPr>
          <w:tblHeader/>
        </w:trPr>
        <w:tc>
          <w:tcPr>
            <w:tcW w:w="1838" w:type="dxa"/>
          </w:tcPr>
          <w:p w14:paraId="20BF4F81" w14:textId="75DDC6F6" w:rsidR="0091743A" w:rsidRPr="00C508AE" w:rsidRDefault="00BC5956">
            <w:pPr>
              <w:rPr>
                <w:b/>
                <w:lang w:val="es-ES_tradnl"/>
              </w:rPr>
            </w:pPr>
            <w:r w:rsidRPr="00C508AE">
              <w:rPr>
                <w:b/>
                <w:lang w:val="es-ES_tradnl"/>
              </w:rPr>
              <w:t>Medida Anexo VI</w:t>
            </w:r>
          </w:p>
        </w:tc>
        <w:tc>
          <w:tcPr>
            <w:tcW w:w="6656" w:type="dxa"/>
          </w:tcPr>
          <w:p w14:paraId="6659BBB6" w14:textId="4DE3D200" w:rsidR="0091743A" w:rsidRPr="00C508AE" w:rsidRDefault="00BC5956" w:rsidP="001D6DEA">
            <w:pPr>
              <w:rPr>
                <w:b/>
                <w:lang w:val="es-ES_tradnl"/>
              </w:rPr>
            </w:pPr>
            <w:r>
              <w:rPr>
                <w:b/>
                <w:lang w:val="es-ES_tradnl"/>
              </w:rPr>
              <w:t>Aplicación</w:t>
            </w:r>
          </w:p>
        </w:tc>
      </w:tr>
      <w:tr w:rsidR="0091743A" w14:paraId="297A7692" w14:textId="77777777" w:rsidTr="00C508AE">
        <w:tc>
          <w:tcPr>
            <w:tcW w:w="1838" w:type="dxa"/>
          </w:tcPr>
          <w:p w14:paraId="11E0F0A4" w14:textId="47D46621" w:rsidR="0091743A" w:rsidRDefault="0091743A" w:rsidP="00C508AE">
            <w:pPr>
              <w:jc w:val="left"/>
              <w:rPr>
                <w:lang w:val="es-ES_tradnl"/>
              </w:rPr>
            </w:pPr>
            <w:r>
              <w:rPr>
                <w:lang w:val="es-ES_tradnl"/>
              </w:rPr>
              <w:t>2.a. Mínimo privilegio</w:t>
            </w:r>
          </w:p>
        </w:tc>
        <w:tc>
          <w:tcPr>
            <w:tcW w:w="6656" w:type="dxa"/>
          </w:tcPr>
          <w:p w14:paraId="5FD1B9E8" w14:textId="77777777" w:rsidR="0091743A" w:rsidRDefault="0091743A" w:rsidP="00C508AE">
            <w:pPr>
              <w:spacing w:after="120"/>
              <w:rPr>
                <w:color w:val="4F81BD" w:themeColor="accent1"/>
                <w:lang w:val="es-ES_tradnl"/>
              </w:rPr>
            </w:pPr>
            <w:r w:rsidRPr="00C508AE">
              <w:rPr>
                <w:color w:val="4F81BD" w:themeColor="accent1"/>
                <w:lang w:val="es-ES_tradnl"/>
              </w:rPr>
              <w:t>Indicar si el organismo dará las instrucciones o si el adjudicatario debe presentar propuesta y, en su caso, si ésta es valorable como parte de los criterios de oferta técnica del apartado 7.2.</w:t>
            </w:r>
          </w:p>
          <w:p w14:paraId="7D7C6D4F" w14:textId="306218C5" w:rsidR="00420904" w:rsidRPr="00C508AE" w:rsidRDefault="00420904" w:rsidP="00C508AE">
            <w:pPr>
              <w:spacing w:after="120"/>
              <w:rPr>
                <w:color w:val="4F81BD" w:themeColor="accent1"/>
                <w:lang w:val="es-ES_tradnl"/>
              </w:rPr>
            </w:pPr>
            <w:r>
              <w:rPr>
                <w:color w:val="4F81BD" w:themeColor="accent1"/>
                <w:lang w:val="es-ES_tradnl"/>
              </w:rPr>
              <w:t>Indicar otras obligaciones relacionadas (entregables, verificación, etc), remitiendo a su desarrollo en los Anexos II, III o IV según corresponda.</w:t>
            </w:r>
          </w:p>
        </w:tc>
      </w:tr>
      <w:tr w:rsidR="0091743A" w14:paraId="01EAC52A" w14:textId="77777777" w:rsidTr="00C508AE">
        <w:tc>
          <w:tcPr>
            <w:tcW w:w="1838" w:type="dxa"/>
          </w:tcPr>
          <w:p w14:paraId="5A239714" w14:textId="758AAEA9" w:rsidR="0091743A" w:rsidRDefault="0091743A" w:rsidP="00C508AE">
            <w:pPr>
              <w:jc w:val="left"/>
              <w:rPr>
                <w:lang w:val="es-ES_tradnl"/>
              </w:rPr>
            </w:pPr>
            <w:r>
              <w:rPr>
                <w:lang w:val="es-ES_tradnl"/>
              </w:rPr>
              <w:lastRenderedPageBreak/>
              <w:t>2.b. Metodología desarrollo seguro</w:t>
            </w:r>
          </w:p>
        </w:tc>
        <w:tc>
          <w:tcPr>
            <w:tcW w:w="6656" w:type="dxa"/>
          </w:tcPr>
          <w:p w14:paraId="30183354" w14:textId="77777777" w:rsidR="00420904" w:rsidRDefault="0091743A" w:rsidP="00C508AE">
            <w:pPr>
              <w:spacing w:after="120"/>
              <w:rPr>
                <w:color w:val="4F81BD" w:themeColor="accent1"/>
                <w:lang w:val="es-ES_tradnl"/>
              </w:rPr>
            </w:pPr>
            <w:r w:rsidRPr="00C508AE">
              <w:rPr>
                <w:color w:val="4F81BD" w:themeColor="accent1"/>
                <w:lang w:val="es-ES_tradnl"/>
              </w:rPr>
              <w:t>Indicar si se usará una concreta establecida por el organismo, o si el licitador debe proponer una.</w:t>
            </w:r>
            <w:r>
              <w:rPr>
                <w:color w:val="4F81BD" w:themeColor="accent1"/>
                <w:lang w:val="es-ES_tradnl"/>
              </w:rPr>
              <w:t xml:space="preserve"> Si la establece el organismo, debe ser una metodología reconocida y no restrictiva de la libre concurrencia.</w:t>
            </w:r>
            <w:r w:rsidR="00420904">
              <w:rPr>
                <w:color w:val="4F81BD" w:themeColor="accent1"/>
                <w:lang w:val="es-ES_tradnl"/>
              </w:rPr>
              <w:t xml:space="preserve"> </w:t>
            </w:r>
          </w:p>
          <w:p w14:paraId="2267C484" w14:textId="555EA339" w:rsidR="0091743A" w:rsidRPr="00C508AE" w:rsidRDefault="00420904" w:rsidP="00C508AE">
            <w:pPr>
              <w:spacing w:after="120"/>
              <w:rPr>
                <w:color w:val="4F81BD" w:themeColor="accent1"/>
                <w:lang w:val="es-ES_tradnl"/>
              </w:rPr>
            </w:pPr>
            <w:r>
              <w:rPr>
                <w:color w:val="4F81BD" w:themeColor="accent1"/>
                <w:lang w:val="es-ES_tradnl"/>
              </w:rPr>
              <w:t>Indicar otras obligaciones relacionadas (entregables, verificación, etc), remitiendo a su desarrollo en los Anexos II, III o IV según corresponda.</w:t>
            </w:r>
          </w:p>
        </w:tc>
      </w:tr>
      <w:tr w:rsidR="0091743A" w14:paraId="34ED8A8E" w14:textId="77777777" w:rsidTr="00C508AE">
        <w:tc>
          <w:tcPr>
            <w:tcW w:w="1838" w:type="dxa"/>
          </w:tcPr>
          <w:p w14:paraId="269A7B21" w14:textId="3EA8955A" w:rsidR="0091743A" w:rsidRDefault="0091743A" w:rsidP="00C508AE">
            <w:pPr>
              <w:jc w:val="left"/>
              <w:rPr>
                <w:lang w:val="es-ES_tradnl"/>
              </w:rPr>
            </w:pPr>
            <w:r>
              <w:rPr>
                <w:lang w:val="es-ES_tradnl"/>
              </w:rPr>
              <w:t>2.c. Seguridad desde el diseño</w:t>
            </w:r>
          </w:p>
        </w:tc>
        <w:tc>
          <w:tcPr>
            <w:tcW w:w="6656" w:type="dxa"/>
          </w:tcPr>
          <w:p w14:paraId="3D5305A6" w14:textId="77777777" w:rsidR="00420904" w:rsidRDefault="0091743A" w:rsidP="00C508AE">
            <w:pPr>
              <w:spacing w:after="120"/>
              <w:rPr>
                <w:color w:val="4F81BD" w:themeColor="accent1"/>
                <w:lang w:val="es-ES_tradnl"/>
              </w:rPr>
            </w:pPr>
            <w:r w:rsidRPr="00C508AE">
              <w:rPr>
                <w:color w:val="4F81BD" w:themeColor="accent1"/>
                <w:lang w:val="es-ES_tradnl"/>
              </w:rPr>
              <w:t>Indicar si el organismo dará las instrucciones o si el adjudicatario debe presentar propuesta y, en su caso, si ésta es valorable como parte de los criterios de oferta técnica del apartado 7.2.</w:t>
            </w:r>
            <w:r w:rsidR="00420904">
              <w:rPr>
                <w:color w:val="4F81BD" w:themeColor="accent1"/>
                <w:lang w:val="es-ES_tradnl"/>
              </w:rPr>
              <w:t xml:space="preserve"> </w:t>
            </w:r>
          </w:p>
          <w:p w14:paraId="0F72748A" w14:textId="1D8E7E44" w:rsidR="0091743A" w:rsidRPr="00C508AE" w:rsidRDefault="00420904" w:rsidP="00C508AE">
            <w:pPr>
              <w:spacing w:after="120"/>
              <w:rPr>
                <w:color w:val="4F81BD" w:themeColor="accent1"/>
                <w:lang w:val="es-ES_tradnl"/>
              </w:rPr>
            </w:pPr>
            <w:r>
              <w:rPr>
                <w:color w:val="4F81BD" w:themeColor="accent1"/>
                <w:lang w:val="es-ES_tradnl"/>
              </w:rPr>
              <w:t>Indicar otras obligaciones relacionadas (entregables, verificación, etc), remitiendo a su desarrollo en los Anexos II, III o IV según corresponda.</w:t>
            </w:r>
          </w:p>
        </w:tc>
      </w:tr>
    </w:tbl>
    <w:p w14:paraId="286CFD41" w14:textId="77777777" w:rsidR="0091743A" w:rsidRDefault="0091743A" w:rsidP="001D6DEA">
      <w:pPr>
        <w:rPr>
          <w:lang w:val="es-ES_tradnl"/>
        </w:rPr>
      </w:pPr>
    </w:p>
    <w:p w14:paraId="435DA617" w14:textId="01E57217" w:rsidR="001D6DEA" w:rsidRDefault="001D6DEA" w:rsidP="001D6DEA">
      <w:pPr>
        <w:rPr>
          <w:lang w:val="es-ES_tradnl"/>
        </w:rPr>
      </w:pPr>
      <w:r>
        <w:rPr>
          <w:lang w:val="es-ES_tradnl"/>
        </w:rPr>
        <w:t xml:space="preserve">Adicionalmente a lo anterior y de conformidad con el artículo 14 del ENS, el organismo destinatario ha realizado un análisis </w:t>
      </w:r>
      <w:r w:rsidR="0092725C">
        <w:rPr>
          <w:lang w:val="es-ES_tradnl"/>
        </w:rPr>
        <w:t xml:space="preserve">previo </w:t>
      </w:r>
      <w:r>
        <w:rPr>
          <w:lang w:val="es-ES_tradnl"/>
        </w:rPr>
        <w:t>de riesgos a los que está expuesto el sistema, empleando una metodología reconocida internacionalmente. A resultas de dicho análisis, el responsable del servicio ha determinado los siguientes requisitos aplicables al servicio de desarrollo prestado, adicionales a todos los anteriores:</w:t>
      </w:r>
    </w:p>
    <w:p w14:paraId="7AB9A162" w14:textId="77777777" w:rsidR="001D6DEA" w:rsidRDefault="001D6DEA" w:rsidP="00C508AE">
      <w:pPr>
        <w:ind w:left="708"/>
        <w:rPr>
          <w:lang w:val="es-ES_tradnl"/>
        </w:rPr>
      </w:pPr>
      <w:r>
        <w:rPr>
          <w:lang w:val="es-ES_tradnl"/>
        </w:rPr>
        <w:t>(   ) No se han determinado requisitos aplicables al servicio de desarrollo del sistema.</w:t>
      </w:r>
    </w:p>
    <w:p w14:paraId="3E71356C" w14:textId="77777777" w:rsidR="001D6DEA" w:rsidRDefault="001D6DEA" w:rsidP="00C508AE">
      <w:pPr>
        <w:ind w:left="708"/>
        <w:rPr>
          <w:lang w:val="es-ES_tradnl"/>
        </w:rPr>
      </w:pPr>
      <w:r>
        <w:rPr>
          <w:lang w:val="es-ES_tradnl"/>
        </w:rPr>
        <w:t>(   ) Se han determinado los siguientes requisitos aplicables al servicio de desarrollo del sistema:</w:t>
      </w:r>
    </w:p>
    <w:p w14:paraId="181B3DCA" w14:textId="77777777" w:rsidR="001D6DEA" w:rsidRDefault="001D6DEA" w:rsidP="00C508AE">
      <w:pPr>
        <w:pStyle w:val="Instrucciones"/>
        <w:numPr>
          <w:ilvl w:val="0"/>
          <w:numId w:val="7"/>
        </w:numPr>
        <w:ind w:left="1428"/>
        <w:rPr>
          <w:lang w:val="es-ES_tradnl"/>
        </w:rPr>
      </w:pPr>
      <w:r>
        <w:rPr>
          <w:lang w:val="es-ES_tradnl"/>
        </w:rPr>
        <w:t>Requisito 1: descripción y justificación</w:t>
      </w:r>
    </w:p>
    <w:p w14:paraId="681E21C8" w14:textId="77777777" w:rsidR="001D6DEA" w:rsidRDefault="001D6DEA" w:rsidP="00C508AE">
      <w:pPr>
        <w:pStyle w:val="Instrucciones"/>
        <w:numPr>
          <w:ilvl w:val="0"/>
          <w:numId w:val="7"/>
        </w:numPr>
        <w:ind w:left="1428"/>
        <w:rPr>
          <w:lang w:val="es-ES_tradnl"/>
        </w:rPr>
      </w:pPr>
      <w:r>
        <w:rPr>
          <w:lang w:val="es-ES_tradnl"/>
        </w:rPr>
        <w:t>Requisito 2: descripción y justificación</w:t>
      </w:r>
    </w:p>
    <w:p w14:paraId="6702E6B9" w14:textId="77777777" w:rsidR="001D6DEA" w:rsidRDefault="001D6DEA" w:rsidP="00C508AE">
      <w:pPr>
        <w:pStyle w:val="Instrucciones"/>
        <w:numPr>
          <w:ilvl w:val="0"/>
          <w:numId w:val="7"/>
        </w:numPr>
        <w:ind w:left="1428"/>
        <w:rPr>
          <w:lang w:val="es-ES_tradnl"/>
        </w:rPr>
      </w:pPr>
      <w:r>
        <w:rPr>
          <w:lang w:val="es-ES_tradnl"/>
        </w:rPr>
        <w:t>…</w:t>
      </w:r>
    </w:p>
    <w:p w14:paraId="0426B0AE" w14:textId="77777777" w:rsidR="00162F7F" w:rsidRDefault="00162F7F" w:rsidP="00C508AE"/>
    <w:p w14:paraId="0795393E" w14:textId="2F79FA09" w:rsidR="00007977" w:rsidRPr="00560FC0" w:rsidRDefault="00007977" w:rsidP="007A1601">
      <w:pPr>
        <w:pStyle w:val="CaptuloDL2"/>
        <w:numPr>
          <w:ilvl w:val="1"/>
          <w:numId w:val="19"/>
        </w:numPr>
        <w:outlineLvl w:val="1"/>
      </w:pPr>
      <w:bookmarkStart w:id="56" w:name="_Toc207125192"/>
      <w:r w:rsidRPr="00560FC0">
        <w:t>Otras condiciones de ejecución del contrato</w:t>
      </w:r>
      <w:bookmarkEnd w:id="56"/>
    </w:p>
    <w:p w14:paraId="051F3E9F" w14:textId="4464C5BA" w:rsidR="00481058" w:rsidRDefault="00481058" w:rsidP="0067663D">
      <w:pPr>
        <w:pStyle w:val="Instrucciones"/>
      </w:pPr>
      <w:r w:rsidRPr="00592781">
        <w:t xml:space="preserve">La inclusión de </w:t>
      </w:r>
      <w:r w:rsidR="0067663D">
        <w:t xml:space="preserve">otras </w:t>
      </w:r>
      <w:r w:rsidRPr="00592781">
        <w:t xml:space="preserve">condiciones de ejecución distintas a las previstas en el PCAP del SDA26 requerirá que éstas hayan sido </w:t>
      </w:r>
      <w:r w:rsidRPr="007A1146">
        <w:rPr>
          <w:u w:val="single"/>
        </w:rPr>
        <w:t>previamente validadas por el Servicio Jurídico</w:t>
      </w:r>
      <w:r w:rsidRPr="00592781">
        <w:t xml:space="preserve"> del organismo destinatario</w:t>
      </w:r>
      <w:r w:rsidR="00592781">
        <w:t>.</w:t>
      </w:r>
    </w:p>
    <w:p w14:paraId="35C247CA" w14:textId="77777777" w:rsidR="00EA08DB" w:rsidRPr="00481058" w:rsidRDefault="00EA08DB" w:rsidP="0067663D">
      <w:pPr>
        <w:pStyle w:val="Instrucciones"/>
      </w:pPr>
    </w:p>
    <w:p w14:paraId="5B47DEDA" w14:textId="77777777" w:rsidR="00DB1AE9" w:rsidRPr="00BB617D" w:rsidRDefault="00DB1AE9" w:rsidP="007A1601">
      <w:pPr>
        <w:pStyle w:val="CaptuloDL1"/>
        <w:numPr>
          <w:ilvl w:val="0"/>
          <w:numId w:val="19"/>
        </w:numPr>
        <w:outlineLvl w:val="0"/>
      </w:pPr>
      <w:bookmarkStart w:id="57" w:name="_Toc91680772"/>
      <w:bookmarkStart w:id="58" w:name="_Toc207125193"/>
      <w:bookmarkEnd w:id="45"/>
      <w:bookmarkEnd w:id="46"/>
      <w:r>
        <w:t>PAGO DE LOS SERVICIOS Y FACTURACIÓN</w:t>
      </w:r>
      <w:bookmarkEnd w:id="57"/>
      <w:bookmarkEnd w:id="58"/>
    </w:p>
    <w:p w14:paraId="211AC061" w14:textId="688CD805" w:rsidR="00944DFC" w:rsidRDefault="00944DFC" w:rsidP="00DB1AE9">
      <w:pPr>
        <w:spacing w:after="0"/>
        <w:rPr>
          <w:rFonts w:cstheme="minorHAnsi"/>
        </w:rPr>
      </w:pPr>
      <w:r>
        <w:rPr>
          <w:rFonts w:cstheme="minorHAnsi"/>
        </w:rPr>
        <w:t xml:space="preserve">El pago de los trabajos efectivamente realizados de conformidad con los términos del contrato se efectuará de acuerdo con lo establecido en los artículos 198 y 199 de la LCSP y las normas y disposiciones que los desarrollan. </w:t>
      </w:r>
    </w:p>
    <w:p w14:paraId="003E941D" w14:textId="77777777" w:rsidR="00944DFC" w:rsidRDefault="00944DFC" w:rsidP="00DB1AE9">
      <w:pPr>
        <w:spacing w:after="0"/>
        <w:rPr>
          <w:rFonts w:cstheme="minorHAnsi"/>
        </w:rPr>
      </w:pPr>
    </w:p>
    <w:p w14:paraId="6F3D476E" w14:textId="76F5DE9D" w:rsidR="00DB1AE9" w:rsidRDefault="00944DFC" w:rsidP="00DB1AE9">
      <w:pPr>
        <w:spacing w:after="0"/>
        <w:rPr>
          <w:rFonts w:cstheme="minorHAnsi"/>
        </w:rPr>
      </w:pPr>
      <w:r>
        <w:rPr>
          <w:rFonts w:cstheme="minorHAnsi"/>
        </w:rPr>
        <w:t xml:space="preserve">La </w:t>
      </w:r>
      <w:r w:rsidRPr="00944DFC">
        <w:rPr>
          <w:rFonts w:cstheme="minorHAnsi"/>
          <w:b/>
        </w:rPr>
        <w:t>periodicidad de los pagos</w:t>
      </w:r>
      <w:r>
        <w:rPr>
          <w:rFonts w:cstheme="minorHAnsi"/>
        </w:rPr>
        <w:t xml:space="preserve"> será la siguiente: </w:t>
      </w:r>
    </w:p>
    <w:p w14:paraId="516A2E83" w14:textId="1C092D59" w:rsidR="00944DFC" w:rsidRDefault="00944DFC" w:rsidP="00DB1AE9">
      <w:pPr>
        <w:spacing w:after="0"/>
        <w:rPr>
          <w:rFonts w:cstheme="minorHAnsi"/>
        </w:rPr>
      </w:pPr>
    </w:p>
    <w:p w14:paraId="271D6EA6" w14:textId="57420FE7" w:rsidR="00944DFC" w:rsidRDefault="00944DFC" w:rsidP="00DB1AE9">
      <w:pPr>
        <w:spacing w:after="0"/>
        <w:rPr>
          <w:rFonts w:cstheme="minorHAnsi"/>
        </w:rPr>
      </w:pPr>
      <w:r>
        <w:rPr>
          <w:rFonts w:cstheme="minorHAnsi"/>
        </w:rPr>
        <w:t xml:space="preserve">(  ) </w:t>
      </w:r>
      <w:r w:rsidRPr="00E94317">
        <w:rPr>
          <w:rFonts w:cstheme="minorHAnsi"/>
          <w:b/>
        </w:rPr>
        <w:t>Mensual</w:t>
      </w:r>
      <w:r w:rsidR="00654499">
        <w:rPr>
          <w:rFonts w:cstheme="minorHAnsi"/>
        </w:rPr>
        <w:t xml:space="preserve"> para los trabajos descritos incluidos en </w:t>
      </w:r>
    </w:p>
    <w:p w14:paraId="6FB0D33E" w14:textId="11701071" w:rsidR="00654499" w:rsidRDefault="00E94317" w:rsidP="00DB1AE9">
      <w:pPr>
        <w:spacing w:after="0"/>
        <w:rPr>
          <w:rFonts w:cstheme="minorHAnsi"/>
        </w:rPr>
      </w:pPr>
      <w:r>
        <w:rPr>
          <w:rFonts w:cstheme="minorHAnsi"/>
        </w:rPr>
        <w:tab/>
        <w:t>(  ) ANEXO II</w:t>
      </w:r>
    </w:p>
    <w:p w14:paraId="29DF2309" w14:textId="562E74AD" w:rsidR="00654499" w:rsidRDefault="00654499" w:rsidP="00DB1AE9">
      <w:pPr>
        <w:spacing w:after="0"/>
        <w:rPr>
          <w:rFonts w:cstheme="minorHAnsi"/>
        </w:rPr>
      </w:pPr>
      <w:r>
        <w:rPr>
          <w:rFonts w:cstheme="minorHAnsi"/>
        </w:rPr>
        <w:lastRenderedPageBreak/>
        <w:tab/>
        <w:t>(  ) ANEXO III</w:t>
      </w:r>
    </w:p>
    <w:p w14:paraId="4C6BF753" w14:textId="7CBB6C51" w:rsidR="00654499" w:rsidRDefault="00654499" w:rsidP="00DB1AE9">
      <w:pPr>
        <w:spacing w:after="0"/>
        <w:rPr>
          <w:rFonts w:cstheme="minorHAnsi"/>
        </w:rPr>
      </w:pPr>
      <w:r>
        <w:rPr>
          <w:rFonts w:cstheme="minorHAnsi"/>
        </w:rPr>
        <w:tab/>
        <w:t>(  ) ANEXO IV</w:t>
      </w:r>
    </w:p>
    <w:p w14:paraId="3D3748DA" w14:textId="77777777" w:rsidR="00E94317" w:rsidRDefault="00E94317" w:rsidP="00DB1AE9">
      <w:pPr>
        <w:spacing w:after="0"/>
        <w:rPr>
          <w:rFonts w:cstheme="minorHAnsi"/>
        </w:rPr>
      </w:pPr>
    </w:p>
    <w:p w14:paraId="1808377D" w14:textId="6621572E" w:rsidR="00E94317" w:rsidRDefault="00944DFC" w:rsidP="00E94317">
      <w:pPr>
        <w:spacing w:after="0"/>
        <w:rPr>
          <w:rFonts w:cstheme="minorHAnsi"/>
        </w:rPr>
      </w:pPr>
      <w:r>
        <w:rPr>
          <w:rFonts w:cstheme="minorHAnsi"/>
        </w:rPr>
        <w:t xml:space="preserve">(  ) </w:t>
      </w:r>
      <w:r w:rsidRPr="00E94317">
        <w:rPr>
          <w:rFonts w:cstheme="minorHAnsi"/>
          <w:b/>
        </w:rPr>
        <w:t>Trimestral</w:t>
      </w:r>
      <w:r>
        <w:rPr>
          <w:rFonts w:cstheme="minorHAnsi"/>
        </w:rPr>
        <w:t xml:space="preserve">, </w:t>
      </w:r>
      <w:r w:rsidR="00E94317">
        <w:rPr>
          <w:rFonts w:cstheme="minorHAnsi"/>
        </w:rPr>
        <w:t xml:space="preserve">para los trabajos según los trabajos descritos incluidos en </w:t>
      </w:r>
    </w:p>
    <w:p w14:paraId="59F27837" w14:textId="4ED5D5DC" w:rsidR="00E94317" w:rsidRDefault="00E94317" w:rsidP="00E94317">
      <w:pPr>
        <w:spacing w:after="0"/>
        <w:ind w:firstLine="708"/>
        <w:rPr>
          <w:rFonts w:cstheme="minorHAnsi"/>
        </w:rPr>
      </w:pPr>
      <w:r>
        <w:rPr>
          <w:rFonts w:cstheme="minorHAnsi"/>
        </w:rPr>
        <w:t>(  ) ANEXO II</w:t>
      </w:r>
    </w:p>
    <w:p w14:paraId="45FAAF38" w14:textId="77777777" w:rsidR="00E94317" w:rsidRDefault="00E94317" w:rsidP="00E94317">
      <w:pPr>
        <w:spacing w:after="0"/>
        <w:rPr>
          <w:rFonts w:cstheme="minorHAnsi"/>
        </w:rPr>
      </w:pPr>
      <w:r>
        <w:rPr>
          <w:rFonts w:cstheme="minorHAnsi"/>
        </w:rPr>
        <w:tab/>
        <w:t>(  ) ANEXO III</w:t>
      </w:r>
    </w:p>
    <w:p w14:paraId="3D20DDFF" w14:textId="7C7A4557" w:rsidR="00E94317" w:rsidRDefault="00E94317" w:rsidP="00E94317">
      <w:pPr>
        <w:spacing w:after="0"/>
        <w:rPr>
          <w:rFonts w:cstheme="minorHAnsi"/>
        </w:rPr>
      </w:pPr>
      <w:r>
        <w:rPr>
          <w:rFonts w:cstheme="minorHAnsi"/>
        </w:rPr>
        <w:tab/>
        <w:t>(  ) ANEXO IV</w:t>
      </w:r>
    </w:p>
    <w:p w14:paraId="3639C195" w14:textId="77777777" w:rsidR="00E94317" w:rsidRDefault="00E94317" w:rsidP="00DB1AE9">
      <w:pPr>
        <w:spacing w:after="0"/>
        <w:rPr>
          <w:rFonts w:cstheme="minorHAnsi"/>
        </w:rPr>
      </w:pPr>
    </w:p>
    <w:p w14:paraId="54BA7D3D" w14:textId="679C041A" w:rsidR="00944DFC" w:rsidRDefault="00C6352D" w:rsidP="00E21582">
      <w:pPr>
        <w:spacing w:after="0"/>
        <w:ind w:left="708"/>
        <w:rPr>
          <w:rFonts w:cstheme="minorHAnsi"/>
        </w:rPr>
      </w:pPr>
      <w:r>
        <w:rPr>
          <w:rFonts w:cstheme="minorHAnsi"/>
        </w:rPr>
        <w:t>considerando</w:t>
      </w:r>
      <w:r w:rsidR="00944DFC">
        <w:rPr>
          <w:rFonts w:cstheme="minorHAnsi"/>
        </w:rPr>
        <w:t xml:space="preserve"> los siguientes períodos trimestrales: </w:t>
      </w:r>
    </w:p>
    <w:p w14:paraId="06892CA1" w14:textId="72E073A6" w:rsidR="00944DFC" w:rsidRDefault="00944DFC" w:rsidP="00E21582">
      <w:pPr>
        <w:spacing w:after="0"/>
        <w:ind w:left="708"/>
        <w:rPr>
          <w:rFonts w:cstheme="minorHAnsi"/>
        </w:rPr>
      </w:pPr>
      <w:r>
        <w:rPr>
          <w:rFonts w:cstheme="minorHAnsi"/>
        </w:rPr>
        <w:tab/>
        <w:t xml:space="preserve">Período 1: </w:t>
      </w:r>
      <w:r w:rsidR="00C6352D" w:rsidRPr="00BE4D9C">
        <w:rPr>
          <w:i/>
          <w:color w:val="0070C0"/>
        </w:rPr>
        <w:t>(especificar)</w:t>
      </w:r>
    </w:p>
    <w:p w14:paraId="2BD5C191" w14:textId="07677CD5" w:rsidR="00944DFC" w:rsidRDefault="00944DFC" w:rsidP="00E21582">
      <w:pPr>
        <w:spacing w:after="0"/>
        <w:ind w:left="708"/>
        <w:rPr>
          <w:rFonts w:cstheme="minorHAnsi"/>
        </w:rPr>
      </w:pPr>
      <w:r>
        <w:rPr>
          <w:rFonts w:cstheme="minorHAnsi"/>
        </w:rPr>
        <w:tab/>
        <w:t>Período 2</w:t>
      </w:r>
      <w:r w:rsidR="00C6352D">
        <w:rPr>
          <w:rFonts w:cstheme="minorHAnsi"/>
        </w:rPr>
        <w:t xml:space="preserve">: </w:t>
      </w:r>
      <w:r w:rsidR="00C6352D" w:rsidRPr="00BE4D9C">
        <w:rPr>
          <w:i/>
          <w:color w:val="0070C0"/>
        </w:rPr>
        <w:t>(especificar)</w:t>
      </w:r>
    </w:p>
    <w:p w14:paraId="02917EBA" w14:textId="6841ED0A" w:rsidR="00944DFC" w:rsidRDefault="00944DFC" w:rsidP="00E21582">
      <w:pPr>
        <w:spacing w:after="0"/>
        <w:ind w:left="708"/>
        <w:rPr>
          <w:rFonts w:cstheme="minorHAnsi"/>
        </w:rPr>
      </w:pPr>
      <w:r>
        <w:rPr>
          <w:rFonts w:cstheme="minorHAnsi"/>
        </w:rPr>
        <w:tab/>
        <w:t>Período 3</w:t>
      </w:r>
      <w:r w:rsidR="00C6352D">
        <w:rPr>
          <w:rFonts w:cstheme="minorHAnsi"/>
        </w:rPr>
        <w:t xml:space="preserve">: </w:t>
      </w:r>
      <w:r w:rsidR="00C6352D" w:rsidRPr="00BE4D9C">
        <w:rPr>
          <w:i/>
          <w:color w:val="0070C0"/>
        </w:rPr>
        <w:t>(especificar)</w:t>
      </w:r>
    </w:p>
    <w:p w14:paraId="0418D862" w14:textId="608DA997" w:rsidR="00944DFC" w:rsidRDefault="00944DFC" w:rsidP="00E21582">
      <w:pPr>
        <w:spacing w:after="0"/>
        <w:ind w:left="708"/>
        <w:rPr>
          <w:rFonts w:cstheme="minorHAnsi"/>
        </w:rPr>
      </w:pPr>
      <w:r>
        <w:rPr>
          <w:rFonts w:cstheme="minorHAnsi"/>
        </w:rPr>
        <w:tab/>
        <w:t>Período 4</w:t>
      </w:r>
      <w:r w:rsidR="00C6352D">
        <w:rPr>
          <w:rFonts w:cstheme="minorHAnsi"/>
        </w:rPr>
        <w:t xml:space="preserve">: </w:t>
      </w:r>
      <w:r w:rsidR="00C6352D" w:rsidRPr="00BE4D9C">
        <w:rPr>
          <w:i/>
          <w:color w:val="0070C0"/>
        </w:rPr>
        <w:t>(especificar)</w:t>
      </w:r>
    </w:p>
    <w:p w14:paraId="1BE04070" w14:textId="77777777" w:rsidR="00654499" w:rsidRDefault="00654499" w:rsidP="00DB1AE9">
      <w:pPr>
        <w:spacing w:after="0"/>
        <w:rPr>
          <w:rFonts w:cstheme="minorHAnsi"/>
        </w:rPr>
      </w:pPr>
    </w:p>
    <w:p w14:paraId="3F3B5E24" w14:textId="4444EFEB" w:rsidR="0052423D" w:rsidRDefault="00944DFC" w:rsidP="00DB1AE9">
      <w:pPr>
        <w:spacing w:after="0"/>
        <w:rPr>
          <w:rFonts w:cstheme="minorHAnsi"/>
        </w:rPr>
      </w:pPr>
      <w:r>
        <w:rPr>
          <w:rFonts w:cstheme="minorHAnsi"/>
        </w:rPr>
        <w:t xml:space="preserve">(  ) </w:t>
      </w:r>
      <w:r w:rsidR="0052423D">
        <w:rPr>
          <w:rFonts w:cstheme="minorHAnsi"/>
        </w:rPr>
        <w:t>Conforme a los hitos establecidos</w:t>
      </w:r>
      <w:r w:rsidR="00654499">
        <w:rPr>
          <w:rFonts w:cstheme="minorHAnsi"/>
        </w:rPr>
        <w:t xml:space="preserve"> en el ANEXO II al recibirse los entregables</w:t>
      </w:r>
      <w:r w:rsidR="00007959">
        <w:rPr>
          <w:rFonts w:cstheme="minorHAnsi"/>
        </w:rPr>
        <w:t xml:space="preserve">. </w:t>
      </w:r>
    </w:p>
    <w:p w14:paraId="23B4DBBF" w14:textId="1D17E971" w:rsidR="00007959" w:rsidRDefault="00007959" w:rsidP="00DB1AE9">
      <w:pPr>
        <w:spacing w:after="0"/>
        <w:rPr>
          <w:rFonts w:cstheme="minorHAnsi"/>
        </w:rPr>
      </w:pPr>
      <w:r>
        <w:rPr>
          <w:rFonts w:cstheme="minorHAnsi"/>
        </w:rPr>
        <w:tab/>
        <w:t>(  ) Los hitos tienen naturaleza de entregas parciales</w:t>
      </w:r>
    </w:p>
    <w:p w14:paraId="396343EE" w14:textId="7344B11C" w:rsidR="00007959" w:rsidRDefault="00007959" w:rsidP="00DB1AE9">
      <w:pPr>
        <w:spacing w:after="0"/>
        <w:rPr>
          <w:rFonts w:cstheme="minorHAnsi"/>
        </w:rPr>
      </w:pPr>
      <w:r>
        <w:rPr>
          <w:rFonts w:cstheme="minorHAnsi"/>
        </w:rPr>
        <w:tab/>
        <w:t xml:space="preserve">(  ) Los hitos se abonan como anticipos a cuenta, debido a la naturaleza de la prestación </w:t>
      </w:r>
    </w:p>
    <w:p w14:paraId="3AD2D756" w14:textId="77777777" w:rsidR="00654499" w:rsidRDefault="00654499" w:rsidP="00DB1AE9">
      <w:pPr>
        <w:spacing w:after="0"/>
        <w:rPr>
          <w:rFonts w:cstheme="minorHAnsi"/>
        </w:rPr>
      </w:pPr>
    </w:p>
    <w:p w14:paraId="4317C54D" w14:textId="41931AC8" w:rsidR="00944DFC" w:rsidRDefault="0052423D" w:rsidP="00DB1AE9">
      <w:pPr>
        <w:spacing w:after="0"/>
        <w:rPr>
          <w:rFonts w:cstheme="minorHAnsi"/>
        </w:rPr>
      </w:pPr>
      <w:r>
        <w:rPr>
          <w:rFonts w:cstheme="minorHAnsi"/>
        </w:rPr>
        <w:t>(  )</w:t>
      </w:r>
      <w:r w:rsidR="00001A47">
        <w:rPr>
          <w:rFonts w:cstheme="minorHAnsi"/>
        </w:rPr>
        <w:t xml:space="preserve"> </w:t>
      </w:r>
      <w:r w:rsidR="00944DFC">
        <w:rPr>
          <w:rFonts w:cstheme="minorHAnsi"/>
        </w:rPr>
        <w:t>Otra</w:t>
      </w:r>
      <w:r>
        <w:rPr>
          <w:rFonts w:cstheme="minorHAnsi"/>
        </w:rPr>
        <w:t xml:space="preserve"> </w:t>
      </w:r>
      <w:r w:rsidRPr="00BE4D9C">
        <w:rPr>
          <w:i/>
          <w:color w:val="0070C0"/>
        </w:rPr>
        <w:t>(especificar)</w:t>
      </w:r>
    </w:p>
    <w:p w14:paraId="0DF8D626" w14:textId="78F78332" w:rsidR="00944DFC" w:rsidRDefault="00944DFC" w:rsidP="00DB1AE9">
      <w:pPr>
        <w:spacing w:after="0"/>
        <w:rPr>
          <w:rFonts w:cstheme="minorHAnsi"/>
        </w:rPr>
      </w:pPr>
    </w:p>
    <w:p w14:paraId="717E99EC" w14:textId="7E7B426B" w:rsidR="00F122EA" w:rsidRPr="001A65B1" w:rsidRDefault="0052423D" w:rsidP="00E21582">
      <w:pPr>
        <w:spacing w:after="0"/>
        <w:rPr>
          <w:color w:val="FF0000"/>
        </w:rPr>
      </w:pPr>
      <w:r>
        <w:rPr>
          <w:rFonts w:cstheme="minorHAnsi"/>
        </w:rPr>
        <w:t xml:space="preserve">La cuantía a pagar por la Administración </w:t>
      </w:r>
      <w:r w:rsidRPr="0052423D">
        <w:rPr>
          <w:rFonts w:cstheme="minorHAnsi"/>
        </w:rPr>
        <w:t>será</w:t>
      </w:r>
      <w:r w:rsidR="001A65B1">
        <w:rPr>
          <w:rFonts w:cstheme="minorHAnsi"/>
        </w:rPr>
        <w:t xml:space="preserve"> e</w:t>
      </w:r>
      <w:r w:rsidRPr="00E21582">
        <w:rPr>
          <w:rFonts w:cstheme="minorHAnsi"/>
        </w:rPr>
        <w:t xml:space="preserve">l </w:t>
      </w:r>
      <w:r w:rsidR="001A5F41">
        <w:rPr>
          <w:rFonts w:cstheme="minorHAnsi"/>
        </w:rPr>
        <w:t xml:space="preserve">importe </w:t>
      </w:r>
      <w:r w:rsidR="00007959">
        <w:rPr>
          <w:rFonts w:cstheme="minorHAnsi"/>
        </w:rPr>
        <w:t xml:space="preserve">ofertado por el adjudicatario correspondiente a los trabajos completados que haya desempeñado el contratista en el período de facturación. </w:t>
      </w:r>
    </w:p>
    <w:p w14:paraId="70AE0DB7" w14:textId="77777777" w:rsidR="00F122EA" w:rsidRDefault="00F122EA" w:rsidP="00F122EA">
      <w:pPr>
        <w:spacing w:after="0"/>
        <w:rPr>
          <w:color w:val="FF0000"/>
        </w:rPr>
      </w:pPr>
    </w:p>
    <w:p w14:paraId="2849D09A" w14:textId="77777777" w:rsidR="00DB1AE9" w:rsidRPr="00F44FE9" w:rsidRDefault="00DB1AE9" w:rsidP="007A1601">
      <w:pPr>
        <w:pStyle w:val="CaptuloDL2"/>
        <w:numPr>
          <w:ilvl w:val="1"/>
          <w:numId w:val="19"/>
        </w:numPr>
        <w:outlineLvl w:val="1"/>
      </w:pPr>
      <w:bookmarkStart w:id="59" w:name="_Toc102735311"/>
      <w:bookmarkStart w:id="60" w:name="_Toc102735312"/>
      <w:bookmarkStart w:id="61" w:name="_Toc102735313"/>
      <w:bookmarkStart w:id="62" w:name="_Toc102735336"/>
      <w:bookmarkStart w:id="63" w:name="_Toc102735337"/>
      <w:bookmarkStart w:id="64" w:name="_Toc102735350"/>
      <w:bookmarkStart w:id="65" w:name="_Toc91680776"/>
      <w:bookmarkStart w:id="66" w:name="_Toc207125194"/>
      <w:bookmarkEnd w:id="59"/>
      <w:bookmarkEnd w:id="60"/>
      <w:bookmarkEnd w:id="61"/>
      <w:bookmarkEnd w:id="62"/>
      <w:bookmarkEnd w:id="63"/>
      <w:bookmarkEnd w:id="64"/>
      <w:r>
        <w:t>Condiciones de presentación de las facturas</w:t>
      </w:r>
      <w:bookmarkEnd w:id="65"/>
      <w:bookmarkEnd w:id="66"/>
    </w:p>
    <w:p w14:paraId="32D47385" w14:textId="77777777" w:rsidR="00DB1AE9" w:rsidRDefault="00DB1AE9" w:rsidP="00DB1AE9">
      <w:r>
        <w:t xml:space="preserve"> (  ) Organismo incluido en el ámbito subjetivo, art 229.2 LCSP.</w:t>
      </w:r>
    </w:p>
    <w:p w14:paraId="1B608B69" w14:textId="77777777" w:rsidR="00DB1AE9" w:rsidRDefault="00DB1AE9" w:rsidP="00DB1AE9">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61D109AB" w14:textId="77777777" w:rsidR="00DB1AE9" w:rsidRDefault="00DB1AE9" w:rsidP="00DB1AE9">
      <w:pPr>
        <w:ind w:left="708"/>
      </w:pPr>
      <w:r w:rsidRPr="00F35BE0">
        <w:t>En las facturas deberán constar los siguientes datos, de conformidad con lo dispuesto en la disposición adicional trigésima segunda de la LCSP:</w:t>
      </w:r>
    </w:p>
    <w:p w14:paraId="2B6CCCC0" w14:textId="77777777" w:rsidR="00DB1AE9" w:rsidRDefault="00DB1AE9" w:rsidP="00BB26DF">
      <w:pPr>
        <w:pStyle w:val="Prrafodelista"/>
        <w:numPr>
          <w:ilvl w:val="0"/>
          <w:numId w:val="10"/>
        </w:numPr>
        <w:ind w:left="1428"/>
      </w:pPr>
      <w:r>
        <w:t>Órgano de contratación: Dirección General de Racionalización y Centralización de la Contratación - E04962703.</w:t>
      </w:r>
    </w:p>
    <w:p w14:paraId="07F79D3F" w14:textId="6AC717ED" w:rsidR="00DB1AE9" w:rsidRDefault="00DB1AE9" w:rsidP="00BB26DF">
      <w:pPr>
        <w:pStyle w:val="Prrafodelista"/>
        <w:numPr>
          <w:ilvl w:val="0"/>
          <w:numId w:val="10"/>
        </w:numPr>
        <w:ind w:left="1428"/>
      </w:pPr>
      <w:r>
        <w:t xml:space="preserve">Órgano responsable del contrato específico: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DIR3</w:t>
      </w:r>
      <w:r w:rsidR="009D2421">
        <w:rPr>
          <w:rFonts w:cstheme="minorHAnsi"/>
          <w:i/>
          <w:color w:val="0070C0"/>
        </w:rPr>
        <w:t>)</w:t>
      </w:r>
    </w:p>
    <w:p w14:paraId="415835E8" w14:textId="72EDD15C" w:rsidR="00DB1AE9" w:rsidRDefault="00DB1AE9" w:rsidP="009D2421">
      <w:pPr>
        <w:pStyle w:val="Prrafodelista"/>
        <w:numPr>
          <w:ilvl w:val="0"/>
          <w:numId w:val="10"/>
        </w:numPr>
        <w:ind w:left="1428"/>
      </w:pPr>
      <w:r>
        <w:t xml:space="preserve">Órgano gestor: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w:t>
      </w:r>
      <w:r w:rsidR="009D2421">
        <w:rPr>
          <w:rFonts w:cstheme="minorHAnsi"/>
          <w:i/>
          <w:color w:val="0070C0"/>
        </w:rPr>
        <w:t>3)</w:t>
      </w:r>
    </w:p>
    <w:p w14:paraId="7018CBB6" w14:textId="2885B6C7" w:rsidR="00DB1AE9" w:rsidRDefault="00DB1AE9" w:rsidP="009D2421">
      <w:pPr>
        <w:pStyle w:val="Prrafodelista"/>
        <w:numPr>
          <w:ilvl w:val="0"/>
          <w:numId w:val="10"/>
        </w:numPr>
        <w:ind w:left="1428"/>
      </w:pPr>
      <w:r>
        <w:t xml:space="preserve">Unidad tramitadora: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w:t>
      </w:r>
      <w:r w:rsidR="009D2421">
        <w:rPr>
          <w:rFonts w:cstheme="minorHAnsi"/>
          <w:i/>
          <w:color w:val="0070C0"/>
        </w:rPr>
        <w:t>3)</w:t>
      </w:r>
    </w:p>
    <w:p w14:paraId="024BFB6F" w14:textId="2CC1A99D" w:rsidR="00DB1AE9" w:rsidRPr="00F35BE0" w:rsidRDefault="00DB1AE9" w:rsidP="009D2421">
      <w:pPr>
        <w:pStyle w:val="Prrafodelista"/>
        <w:numPr>
          <w:ilvl w:val="0"/>
          <w:numId w:val="10"/>
        </w:numPr>
        <w:ind w:left="1428"/>
      </w:pPr>
      <w:r>
        <w:t xml:space="preserve">Órgano administrativo con competencias en materia de contabilidad pública: </w:t>
      </w:r>
      <w:r w:rsidRPr="00F35BE0">
        <w:rPr>
          <w:rFonts w:cstheme="minorHAnsi"/>
          <w:i/>
          <w:color w:val="0070C0"/>
        </w:rPr>
        <w:t>XXX</w:t>
      </w:r>
      <w:r>
        <w:rPr>
          <w:rFonts w:cstheme="minorHAnsi"/>
          <w:i/>
          <w:color w:val="0070C0"/>
        </w:rPr>
        <w:t>XXX</w:t>
      </w:r>
      <w:r w:rsidR="009D2421">
        <w:rPr>
          <w:rFonts w:cstheme="minorHAnsi"/>
          <w:i/>
          <w:color w:val="0070C0"/>
        </w:rPr>
        <w:t xml:space="preserve"> (</w:t>
      </w:r>
      <w:r w:rsidR="006A1986">
        <w:rPr>
          <w:rFonts w:cstheme="minorHAnsi"/>
          <w:i/>
          <w:color w:val="0070C0"/>
        </w:rPr>
        <w:t>DIR</w:t>
      </w:r>
      <w:r w:rsidR="009D2421">
        <w:rPr>
          <w:rFonts w:cstheme="minorHAnsi"/>
          <w:i/>
          <w:color w:val="0070C0"/>
        </w:rPr>
        <w:t>3)</w:t>
      </w:r>
    </w:p>
    <w:p w14:paraId="37F97D9C" w14:textId="77777777" w:rsidR="00DB1AE9" w:rsidRDefault="00DB1AE9" w:rsidP="00DB1AE9">
      <w:pPr>
        <w:ind w:left="708"/>
      </w:pPr>
      <w:r>
        <w:t>Asimismo, en el ámbito de la facturación electrónica deberán incluir:</w:t>
      </w:r>
    </w:p>
    <w:p w14:paraId="32E54105" w14:textId="77777777" w:rsidR="00EA643E" w:rsidRDefault="00DB1AE9" w:rsidP="00EA643E">
      <w:pPr>
        <w:pStyle w:val="Prrafodelista"/>
        <w:numPr>
          <w:ilvl w:val="0"/>
          <w:numId w:val="11"/>
        </w:numPr>
        <w:ind w:left="1428"/>
      </w:pPr>
      <w:r>
        <w:t xml:space="preserve">Campo </w:t>
      </w:r>
      <w:r w:rsidRPr="00F35BE0">
        <w:rPr>
          <w:i/>
        </w:rPr>
        <w:t>&lt;FileReference&gt;</w:t>
      </w:r>
      <w:r>
        <w:t>: SDA 26/2021.</w:t>
      </w:r>
    </w:p>
    <w:p w14:paraId="3B548C55" w14:textId="1353B8BF" w:rsidR="00DB1AE9" w:rsidRPr="00EA643E" w:rsidRDefault="00DB1AE9" w:rsidP="00EA643E">
      <w:pPr>
        <w:pStyle w:val="Prrafodelista"/>
        <w:numPr>
          <w:ilvl w:val="0"/>
          <w:numId w:val="11"/>
        </w:numPr>
        <w:ind w:left="1428"/>
      </w:pPr>
      <w:r>
        <w:lastRenderedPageBreak/>
        <w:t xml:space="preserve">Campo </w:t>
      </w:r>
      <w:r w:rsidRPr="00EA643E">
        <w:rPr>
          <w:i/>
        </w:rPr>
        <w:t>&lt;Receiver transaction reference&gt;</w:t>
      </w:r>
      <w:r>
        <w:t xml:space="preserve">: </w:t>
      </w:r>
      <w:r w:rsidR="00D239F3" w:rsidRPr="00592781">
        <w:rPr>
          <w:rFonts w:cstheme="minorHAnsi"/>
        </w:rPr>
        <w:t>Será el número del contrato específico (xxxx/aaaa) o,</w:t>
      </w:r>
      <w:r w:rsidR="00EA643E" w:rsidRPr="00592781">
        <w:rPr>
          <w:rFonts w:cstheme="minorHAnsi"/>
        </w:rPr>
        <w:t xml:space="preserve"> en su defecto, el </w:t>
      </w:r>
      <w:r w:rsidR="00F1254B" w:rsidRPr="00592781">
        <w:rPr>
          <w:rFonts w:cstheme="minorHAnsi"/>
        </w:rPr>
        <w:t>número</w:t>
      </w:r>
      <w:r w:rsidRPr="00592781">
        <w:rPr>
          <w:rFonts w:cstheme="minorHAnsi"/>
        </w:rPr>
        <w:t xml:space="preserve"> </w:t>
      </w:r>
      <w:r w:rsidR="00D239F3" w:rsidRPr="00592781">
        <w:rPr>
          <w:rFonts w:cstheme="minorHAnsi"/>
        </w:rPr>
        <w:t xml:space="preserve">que para esta tramitación asigne el organismo destinatario. </w:t>
      </w:r>
    </w:p>
    <w:p w14:paraId="31B86E13" w14:textId="4E9E78F0" w:rsidR="00DB1AE9" w:rsidRDefault="00DB1AE9" w:rsidP="00DB1AE9">
      <w:r>
        <w:t>(  ) Organismo adherido al Sistema Estatal de Contratación Centralizada.</w:t>
      </w:r>
    </w:p>
    <w:p w14:paraId="0B638A06" w14:textId="77777777" w:rsidR="00DB1AE9" w:rsidRDefault="00DB1AE9" w:rsidP="00DB1AE9">
      <w:pPr>
        <w:pStyle w:val="Instrucciones"/>
      </w:pPr>
      <w:r>
        <w:t>El pago de los servicios se efectuará por el organismo destinatario, según lo previsto en las normas que regulen el procedimiento para el pago de sus obligaciones.</w:t>
      </w:r>
    </w:p>
    <w:p w14:paraId="04B2C7B9" w14:textId="77777777" w:rsidR="00DB1AE9" w:rsidRPr="00970063" w:rsidRDefault="00DB1AE9" w:rsidP="00DB1AE9">
      <w:pPr>
        <w:pStyle w:val="Instrucciones"/>
      </w:pPr>
      <w:r>
        <w:t>En caso de ser de aplicación los preceptos indicados en el apartado anterior, deberán copiarse y consignarse aquí. En caso de que exista normativa específica, deberá incluirse aquí.</w:t>
      </w:r>
    </w:p>
    <w:p w14:paraId="56098299" w14:textId="43EE20E9" w:rsidR="006B163A" w:rsidRPr="00BB617D" w:rsidRDefault="00486C6E" w:rsidP="007A1601">
      <w:pPr>
        <w:pStyle w:val="CaptuloDL1"/>
        <w:numPr>
          <w:ilvl w:val="0"/>
          <w:numId w:val="19"/>
        </w:numPr>
        <w:outlineLvl w:val="0"/>
      </w:pPr>
      <w:bookmarkStart w:id="67" w:name="_Toc91680791"/>
      <w:bookmarkStart w:id="68" w:name="_Toc207125195"/>
      <w:r w:rsidRPr="00EC320F">
        <w:t>PLAZO</w:t>
      </w:r>
      <w:r w:rsidRPr="00BB617D">
        <w:t xml:space="preserve"> DE GARANTÍA</w:t>
      </w:r>
      <w:r w:rsidR="00C77376">
        <w:t xml:space="preserve"> DEL OBJETO DEL SERVICIO</w:t>
      </w:r>
      <w:bookmarkEnd w:id="67"/>
      <w:bookmarkEnd w:id="68"/>
    </w:p>
    <w:sdt>
      <w:sdtPr>
        <w:id w:val="380287592"/>
        <w:lock w:val="sdtContentLocked"/>
        <w:placeholder>
          <w:docPart w:val="DefaultPlaceholder_-1854013440"/>
        </w:placeholder>
      </w:sdtPr>
      <w:sdtContent>
        <w:p w14:paraId="67C8D8A2" w14:textId="19E54357" w:rsidR="00375895" w:rsidRPr="00960DB7" w:rsidRDefault="00375895" w:rsidP="004D099F">
          <w:pPr>
            <w:rPr>
              <w:color w:val="FF0000"/>
            </w:rPr>
          </w:pPr>
          <w:r w:rsidRPr="00375895">
            <w:t xml:space="preserve">Una vez efectuada la recepción o conformidad según lo establecido en los artículos 210 y 311 de la LCSP, comenzará el plazo de garantía de los </w:t>
          </w:r>
          <w:r>
            <w:t>entregables que hacen objeto del contrato específico.</w:t>
          </w:r>
          <w:r w:rsidRPr="00375895">
            <w:t xml:space="preserve"> </w:t>
          </w:r>
          <w:r>
            <w:t>Este plazo</w:t>
          </w:r>
          <w:r w:rsidRPr="00375895">
            <w:t xml:space="preserve"> se fija en </w:t>
          </w:r>
          <w:r w:rsidRPr="00375895">
            <w:rPr>
              <w:b/>
            </w:rPr>
            <w:t>nueve meses</w:t>
          </w:r>
          <w:r w:rsidRPr="00375895">
            <w:t xml:space="preserve"> desde la fecha de recepción.</w:t>
          </w:r>
        </w:p>
        <w:p w14:paraId="1F2BAD73" w14:textId="0F9EF9CD" w:rsidR="00375895" w:rsidRPr="00930B18" w:rsidRDefault="00375895" w:rsidP="00375895">
          <w:r w:rsidRPr="00375895">
            <w:t xml:space="preserve">Si durante el plazo de garantía se acreditase la existencia de vicios o defectos en </w:t>
          </w:r>
          <w:r w:rsidR="00960DB7">
            <w:t xml:space="preserve">los </w:t>
          </w:r>
          <w:r w:rsidR="00F122EA">
            <w:t xml:space="preserve">entregables </w:t>
          </w:r>
          <w:r w:rsidR="00960DB7">
            <w:t>de la prestación contratada</w:t>
          </w:r>
          <w:r w:rsidRPr="00375895">
            <w:t>, el órgano de contratación tendrá derecho a reclamar al contratista la subsanación de los mismos</w:t>
          </w:r>
          <w:r w:rsidR="00930B18">
            <w:t xml:space="preserve"> en un plazo no superior a tres meses</w:t>
          </w:r>
          <w:r w:rsidRPr="00375895">
            <w:t>.</w:t>
          </w:r>
          <w:r w:rsidR="00D246B4">
            <w:t xml:space="preserve"> </w:t>
          </w:r>
          <w:r w:rsidR="00D246B4" w:rsidRPr="00930B18">
            <w:t xml:space="preserve">Estos vicios y defectos se entenderán siempre referidos a la última versión del </w:t>
          </w:r>
          <w:r w:rsidR="00960DB7" w:rsidRPr="00930B18">
            <w:t>entregable</w:t>
          </w:r>
          <w:r w:rsidR="00D246B4" w:rsidRPr="00930B18">
            <w:t xml:space="preserve"> </w:t>
          </w:r>
          <w:r w:rsidR="00960DB7" w:rsidRPr="00930B18">
            <w:t>generada por</w:t>
          </w:r>
          <w:r w:rsidR="00D246B4" w:rsidRPr="00930B18">
            <w:t xml:space="preserve"> el contratista, no estando </w:t>
          </w:r>
          <w:r w:rsidR="00AF4C3E" w:rsidRPr="00930B18">
            <w:t xml:space="preserve">cubierta por esta garantía </w:t>
          </w:r>
          <w:r w:rsidR="006B5203" w:rsidRPr="00930B18">
            <w:t>ninguna versión</w:t>
          </w:r>
          <w:r w:rsidR="00C77376" w:rsidRPr="00930B18">
            <w:t xml:space="preserve"> posterior de dicho</w:t>
          </w:r>
          <w:r w:rsidR="006B5203" w:rsidRPr="00930B18">
            <w:t xml:space="preserve"> </w:t>
          </w:r>
          <w:r w:rsidR="00960DB7" w:rsidRPr="00930B18">
            <w:t>entregable</w:t>
          </w:r>
          <w:r w:rsidR="006B5203" w:rsidRPr="00930B18">
            <w:t xml:space="preserve">. </w:t>
          </w:r>
          <w:r w:rsidR="00D246B4" w:rsidRPr="00930B18">
            <w:t xml:space="preserve"> </w:t>
          </w:r>
        </w:p>
        <w:p w14:paraId="69A9D79C" w14:textId="47288359" w:rsidR="00375895" w:rsidRDefault="00375895" w:rsidP="00375895">
          <w:r w:rsidRPr="00375895">
            <w:t>El contratista tendrá derecho a conocer y ser oído sobre sobre las observaciones que se formulen en relación con el cumplimiento de la prestación contratada.</w:t>
          </w:r>
        </w:p>
        <w:p w14:paraId="4DC11329" w14:textId="0F570EF3" w:rsidR="000C70F0" w:rsidRDefault="00375895" w:rsidP="00375895">
          <w:r w:rsidRPr="00375895">
            <w:t>Terminado el plazo de garantía sin que la Administración haya formalizado ningún reparo o denuncia, el contratista quedará exento de responsabilidad por razón de la prestación efectuada.</w:t>
          </w:r>
        </w:p>
      </w:sdtContent>
    </w:sdt>
    <w:p w14:paraId="485D6BB7" w14:textId="77777777" w:rsidR="000C70F0" w:rsidRDefault="000C70F0" w:rsidP="00375895"/>
    <w:p w14:paraId="4396995F" w14:textId="54667D55" w:rsidR="00E17E99" w:rsidRPr="00BB617D" w:rsidRDefault="00E17E99" w:rsidP="007A1601">
      <w:pPr>
        <w:pStyle w:val="CaptuloDL1"/>
        <w:numPr>
          <w:ilvl w:val="0"/>
          <w:numId w:val="19"/>
        </w:numPr>
        <w:outlineLvl w:val="0"/>
      </w:pPr>
      <w:bookmarkStart w:id="69" w:name="_Toc91680792"/>
      <w:bookmarkStart w:id="70" w:name="_Toc207125196"/>
      <w:r>
        <w:t>PENALIDADES</w:t>
      </w:r>
      <w:bookmarkEnd w:id="69"/>
      <w:bookmarkEnd w:id="70"/>
    </w:p>
    <w:p w14:paraId="4116A0FA" w14:textId="79FBBD72" w:rsidR="004D3A2F" w:rsidRDefault="004D3A2F" w:rsidP="007A1601">
      <w:pPr>
        <w:pStyle w:val="CaptuloDL2"/>
        <w:numPr>
          <w:ilvl w:val="1"/>
          <w:numId w:val="19"/>
        </w:numPr>
        <w:outlineLvl w:val="1"/>
      </w:pPr>
      <w:bookmarkStart w:id="71" w:name="_Toc207125197"/>
      <w:r>
        <w:t>Penalidades fijadas en el sistema dinámico de adquisición</w:t>
      </w:r>
      <w:bookmarkEnd w:id="71"/>
    </w:p>
    <w:p w14:paraId="1B8B458A" w14:textId="51421510" w:rsidR="00E17E99" w:rsidRDefault="00660E41" w:rsidP="00431514">
      <w:r>
        <w:t xml:space="preserve">En </w:t>
      </w:r>
      <w:r w:rsidR="000E580B">
        <w:t>los siguientes</w:t>
      </w:r>
      <w:r>
        <w:t xml:space="preserve"> casos </w:t>
      </w:r>
      <w:r w:rsidR="00E17E99" w:rsidRPr="00186E47">
        <w:t xml:space="preserve">se aplicarán las previsiones de la cláusula </w:t>
      </w:r>
      <w:r w:rsidR="00294081">
        <w:t>27</w:t>
      </w:r>
      <w:r w:rsidR="00524046">
        <w:t>.17</w:t>
      </w:r>
      <w:r w:rsidR="00EF6F71">
        <w:t xml:space="preserve"> del PCAP:</w:t>
      </w:r>
    </w:p>
    <w:tbl>
      <w:tblPr>
        <w:tblStyle w:val="Tablaconcuadrcula"/>
        <w:tblW w:w="0" w:type="auto"/>
        <w:tblLook w:val="04A0" w:firstRow="1" w:lastRow="0" w:firstColumn="1" w:lastColumn="0" w:noHBand="0" w:noVBand="1"/>
        <w:tblCaption w:val="Columna de cuatro columnas con las penalidades"/>
        <w:tblDescription w:val="Tabla de cuatro columnas. La columna izquierda describe el ANS, la segunda columna el valor fijado en el SDA. La tercera columna se puede rellenar en caso de que sea necesario agravar las penalidades. La cuarta (derecha) contiene la fórmula de cálculo."/>
      </w:tblPr>
      <w:tblGrid>
        <w:gridCol w:w="4531"/>
        <w:gridCol w:w="2127"/>
        <w:gridCol w:w="1701"/>
      </w:tblGrid>
      <w:tr w:rsidR="00892787" w14:paraId="27B93B28" w14:textId="150A55D5" w:rsidTr="00892787">
        <w:trPr>
          <w:tblHeader/>
        </w:trPr>
        <w:tc>
          <w:tcPr>
            <w:tcW w:w="4531" w:type="dxa"/>
            <w:shd w:val="clear" w:color="auto" w:fill="E5DFEC" w:themeFill="accent4" w:themeFillTint="33"/>
          </w:tcPr>
          <w:p w14:paraId="1287EFB3" w14:textId="77777777" w:rsidR="00892787" w:rsidRDefault="00892787" w:rsidP="00431514"/>
        </w:tc>
        <w:tc>
          <w:tcPr>
            <w:tcW w:w="2127" w:type="dxa"/>
            <w:shd w:val="clear" w:color="auto" w:fill="E5DFEC" w:themeFill="accent4" w:themeFillTint="33"/>
          </w:tcPr>
          <w:p w14:paraId="04036C04" w14:textId="3E60C886" w:rsidR="00892787" w:rsidRPr="004D3A2F" w:rsidRDefault="00892787" w:rsidP="00431514">
            <w:pPr>
              <w:rPr>
                <w:b/>
              </w:rPr>
            </w:pPr>
            <w:r w:rsidRPr="004D3A2F">
              <w:rPr>
                <w:b/>
              </w:rPr>
              <w:t>Valor fijado en el SDA</w:t>
            </w:r>
          </w:p>
        </w:tc>
        <w:tc>
          <w:tcPr>
            <w:tcW w:w="1701" w:type="dxa"/>
            <w:shd w:val="clear" w:color="auto" w:fill="E5DFEC" w:themeFill="accent4" w:themeFillTint="33"/>
          </w:tcPr>
          <w:p w14:paraId="488B99A1" w14:textId="12F8796F" w:rsidR="00892787" w:rsidRPr="004D3A2F" w:rsidRDefault="00892787" w:rsidP="000E580B">
            <w:pPr>
              <w:rPr>
                <w:b/>
              </w:rPr>
            </w:pPr>
            <w:r>
              <w:rPr>
                <w:b/>
              </w:rPr>
              <w:t>Fórmula de cálculo</w:t>
            </w:r>
          </w:p>
        </w:tc>
      </w:tr>
      <w:tr w:rsidR="00892787" w14:paraId="5E1B5443" w14:textId="2E9199BE" w:rsidTr="00892787">
        <w:tc>
          <w:tcPr>
            <w:tcW w:w="4531" w:type="dxa"/>
          </w:tcPr>
          <w:p w14:paraId="66C2478A" w14:textId="6771EE95" w:rsidR="00892787" w:rsidRPr="00892787" w:rsidRDefault="00892787">
            <w:pPr>
              <w:rPr>
                <w:sz w:val="18"/>
                <w:szCs w:val="18"/>
              </w:rPr>
            </w:pPr>
            <w:r w:rsidRPr="00892787">
              <w:rPr>
                <w:sz w:val="18"/>
                <w:szCs w:val="18"/>
              </w:rPr>
              <w:t>Incumplimiento de las condiciones de ejecución, excepto la relativa a subcontratación:</w:t>
            </w:r>
          </w:p>
          <w:p w14:paraId="732CB4DB" w14:textId="18DAB37B" w:rsidR="00892787" w:rsidRPr="00892787" w:rsidRDefault="00892787" w:rsidP="0012646A">
            <w:pPr>
              <w:pStyle w:val="Prrafodelista"/>
              <w:numPr>
                <w:ilvl w:val="0"/>
                <w:numId w:val="31"/>
              </w:numPr>
              <w:rPr>
                <w:i/>
                <w:color w:val="0070C0"/>
                <w:sz w:val="18"/>
                <w:szCs w:val="18"/>
              </w:rPr>
            </w:pPr>
            <w:r w:rsidRPr="00892787">
              <w:rPr>
                <w:i/>
                <w:color w:val="0070C0"/>
                <w:sz w:val="18"/>
                <w:szCs w:val="18"/>
              </w:rPr>
              <w:t>Condición 1</w:t>
            </w:r>
          </w:p>
          <w:p w14:paraId="0C752BFF" w14:textId="27196534" w:rsidR="00892787" w:rsidRPr="00892787" w:rsidRDefault="00892787" w:rsidP="0012646A">
            <w:pPr>
              <w:pStyle w:val="Prrafodelista"/>
              <w:numPr>
                <w:ilvl w:val="0"/>
                <w:numId w:val="31"/>
              </w:numPr>
              <w:rPr>
                <w:i/>
                <w:color w:val="0070C0"/>
                <w:sz w:val="18"/>
                <w:szCs w:val="18"/>
              </w:rPr>
            </w:pPr>
            <w:r w:rsidRPr="00892787">
              <w:rPr>
                <w:i/>
                <w:color w:val="0070C0"/>
                <w:sz w:val="18"/>
                <w:szCs w:val="18"/>
              </w:rPr>
              <w:t>…..</w:t>
            </w:r>
          </w:p>
        </w:tc>
        <w:tc>
          <w:tcPr>
            <w:tcW w:w="2127" w:type="dxa"/>
          </w:tcPr>
          <w:p w14:paraId="06259E9F" w14:textId="38509A35" w:rsidR="00892787" w:rsidRPr="00892787" w:rsidRDefault="00892787">
            <w:pPr>
              <w:rPr>
                <w:sz w:val="18"/>
                <w:szCs w:val="18"/>
              </w:rPr>
            </w:pPr>
            <w:r w:rsidRPr="00892787">
              <w:rPr>
                <w:sz w:val="18"/>
                <w:szCs w:val="18"/>
              </w:rPr>
              <w:t xml:space="preserve">1% de la facturación del periodo </w:t>
            </w:r>
          </w:p>
        </w:tc>
        <w:tc>
          <w:tcPr>
            <w:tcW w:w="1701" w:type="dxa"/>
          </w:tcPr>
          <w:p w14:paraId="22C3E937" w14:textId="4A3ECA31" w:rsidR="00892787" w:rsidRPr="00892787" w:rsidRDefault="00892787" w:rsidP="00930B18">
            <w:pPr>
              <w:rPr>
                <w:sz w:val="18"/>
                <w:szCs w:val="18"/>
              </w:rPr>
            </w:pPr>
            <w:r w:rsidRPr="00892787">
              <w:rPr>
                <w:sz w:val="18"/>
                <w:szCs w:val="18"/>
              </w:rPr>
              <w:t>Apartado 12.2</w:t>
            </w:r>
          </w:p>
        </w:tc>
      </w:tr>
      <w:tr w:rsidR="00892787" w14:paraId="19396869" w14:textId="50D698A1" w:rsidTr="00892787">
        <w:tc>
          <w:tcPr>
            <w:tcW w:w="4531" w:type="dxa"/>
          </w:tcPr>
          <w:p w14:paraId="35CCCED5" w14:textId="77777777" w:rsidR="00892787" w:rsidRPr="00892787" w:rsidRDefault="00892787" w:rsidP="00431514">
            <w:pPr>
              <w:rPr>
                <w:sz w:val="18"/>
                <w:szCs w:val="18"/>
              </w:rPr>
            </w:pPr>
            <w:r w:rsidRPr="00892787">
              <w:rPr>
                <w:sz w:val="18"/>
                <w:szCs w:val="18"/>
              </w:rPr>
              <w:t xml:space="preserve">Incumplimiento de los ANS. </w:t>
            </w:r>
          </w:p>
          <w:p w14:paraId="597C7B5C" w14:textId="0DFB13D7" w:rsidR="00892787" w:rsidRPr="00892787" w:rsidRDefault="00892787" w:rsidP="00F33C4C">
            <w:pPr>
              <w:pStyle w:val="Instrucciones"/>
              <w:rPr>
                <w:sz w:val="18"/>
                <w:szCs w:val="18"/>
              </w:rPr>
            </w:pPr>
          </w:p>
        </w:tc>
        <w:tc>
          <w:tcPr>
            <w:tcW w:w="2127" w:type="dxa"/>
          </w:tcPr>
          <w:p w14:paraId="17955D47" w14:textId="462DCDEF" w:rsidR="00892787" w:rsidRPr="00892787" w:rsidRDefault="00892787" w:rsidP="00431514">
            <w:pPr>
              <w:rPr>
                <w:sz w:val="18"/>
                <w:szCs w:val="18"/>
              </w:rPr>
            </w:pPr>
            <w:r w:rsidRPr="00892787">
              <w:rPr>
                <w:sz w:val="18"/>
                <w:szCs w:val="18"/>
              </w:rPr>
              <w:t>1% de la facturación del periodo</w:t>
            </w:r>
          </w:p>
        </w:tc>
        <w:tc>
          <w:tcPr>
            <w:tcW w:w="1701" w:type="dxa"/>
          </w:tcPr>
          <w:p w14:paraId="53AA346D" w14:textId="7BA0DF4E" w:rsidR="00892787" w:rsidRPr="00892787" w:rsidRDefault="00892787" w:rsidP="00BC1C01">
            <w:pPr>
              <w:pStyle w:val="Instrucciones"/>
              <w:rPr>
                <w:sz w:val="18"/>
                <w:szCs w:val="18"/>
              </w:rPr>
            </w:pPr>
            <w:r w:rsidRPr="00892787">
              <w:rPr>
                <w:sz w:val="18"/>
                <w:szCs w:val="18"/>
              </w:rPr>
              <w:t>Según ANS del ANEXO III</w:t>
            </w:r>
          </w:p>
        </w:tc>
      </w:tr>
      <w:tr w:rsidR="00892787" w14:paraId="19F7D792" w14:textId="43AA0E91" w:rsidTr="00892787">
        <w:tc>
          <w:tcPr>
            <w:tcW w:w="4531" w:type="dxa"/>
          </w:tcPr>
          <w:p w14:paraId="4A673CB7" w14:textId="2F905D25" w:rsidR="00892787" w:rsidRPr="00892787" w:rsidRDefault="00892787" w:rsidP="003447E8">
            <w:pPr>
              <w:rPr>
                <w:sz w:val="18"/>
                <w:szCs w:val="18"/>
              </w:rPr>
            </w:pPr>
            <w:r w:rsidRPr="00892787">
              <w:rPr>
                <w:sz w:val="18"/>
                <w:szCs w:val="18"/>
              </w:rPr>
              <w:t>Incumplimiento de los compromisos de adscripción de medios.</w:t>
            </w:r>
          </w:p>
        </w:tc>
        <w:tc>
          <w:tcPr>
            <w:tcW w:w="2127" w:type="dxa"/>
          </w:tcPr>
          <w:p w14:paraId="759117A3" w14:textId="3443AB7F" w:rsidR="00892787" w:rsidRPr="00892787" w:rsidRDefault="00892787" w:rsidP="00431514">
            <w:pPr>
              <w:rPr>
                <w:sz w:val="18"/>
                <w:szCs w:val="18"/>
              </w:rPr>
            </w:pPr>
            <w:r w:rsidRPr="00892787">
              <w:rPr>
                <w:sz w:val="18"/>
                <w:szCs w:val="18"/>
              </w:rPr>
              <w:t>1% de la facturación del periodo</w:t>
            </w:r>
          </w:p>
        </w:tc>
        <w:tc>
          <w:tcPr>
            <w:tcW w:w="1701" w:type="dxa"/>
          </w:tcPr>
          <w:p w14:paraId="6DFDA9C3" w14:textId="0BFB5F65" w:rsidR="00892787" w:rsidRPr="00892787" w:rsidRDefault="00892787" w:rsidP="00930B18">
            <w:pPr>
              <w:rPr>
                <w:sz w:val="18"/>
                <w:szCs w:val="18"/>
              </w:rPr>
            </w:pPr>
            <w:r w:rsidRPr="00892787">
              <w:rPr>
                <w:sz w:val="18"/>
                <w:szCs w:val="18"/>
              </w:rPr>
              <w:t>Apartado 12.2</w:t>
            </w:r>
          </w:p>
        </w:tc>
      </w:tr>
      <w:tr w:rsidR="00892787" w14:paraId="0BDC9498" w14:textId="37669CEB" w:rsidTr="00892787">
        <w:tc>
          <w:tcPr>
            <w:tcW w:w="4531" w:type="dxa"/>
          </w:tcPr>
          <w:p w14:paraId="5415C578" w14:textId="161CB9DE" w:rsidR="00892787" w:rsidRPr="00892787" w:rsidRDefault="00892787" w:rsidP="00431514">
            <w:pPr>
              <w:rPr>
                <w:sz w:val="18"/>
                <w:szCs w:val="18"/>
              </w:rPr>
            </w:pPr>
            <w:r w:rsidRPr="00892787">
              <w:rPr>
                <w:sz w:val="18"/>
                <w:szCs w:val="18"/>
              </w:rPr>
              <w:t>Incumplimiento de las condiciones ofertadas en los criterios de adjudicación y que fueron valoradas</w:t>
            </w:r>
          </w:p>
        </w:tc>
        <w:tc>
          <w:tcPr>
            <w:tcW w:w="2127" w:type="dxa"/>
          </w:tcPr>
          <w:p w14:paraId="624566BB" w14:textId="670E7CD2" w:rsidR="00892787" w:rsidRPr="00892787" w:rsidRDefault="00892787" w:rsidP="00431514">
            <w:pPr>
              <w:rPr>
                <w:sz w:val="18"/>
                <w:szCs w:val="18"/>
              </w:rPr>
            </w:pPr>
            <w:r w:rsidRPr="00892787">
              <w:rPr>
                <w:sz w:val="18"/>
                <w:szCs w:val="18"/>
              </w:rPr>
              <w:t>1% de la facturación del periodo</w:t>
            </w:r>
          </w:p>
        </w:tc>
        <w:tc>
          <w:tcPr>
            <w:tcW w:w="1701" w:type="dxa"/>
          </w:tcPr>
          <w:p w14:paraId="769EBF9B" w14:textId="7236C019" w:rsidR="00892787" w:rsidRPr="00892787" w:rsidRDefault="00892787" w:rsidP="00930B18">
            <w:pPr>
              <w:rPr>
                <w:sz w:val="18"/>
                <w:szCs w:val="18"/>
              </w:rPr>
            </w:pPr>
            <w:r w:rsidRPr="00892787">
              <w:rPr>
                <w:sz w:val="18"/>
                <w:szCs w:val="18"/>
              </w:rPr>
              <w:t>Apartado 12.2</w:t>
            </w:r>
          </w:p>
        </w:tc>
      </w:tr>
      <w:tr w:rsidR="00892787" w14:paraId="3FD239B4" w14:textId="43298E27" w:rsidTr="00892787">
        <w:tc>
          <w:tcPr>
            <w:tcW w:w="4531" w:type="dxa"/>
          </w:tcPr>
          <w:p w14:paraId="283D3495" w14:textId="33ABBDC9" w:rsidR="00892787" w:rsidRPr="00892787" w:rsidRDefault="00892787" w:rsidP="00431514">
            <w:pPr>
              <w:rPr>
                <w:sz w:val="18"/>
                <w:szCs w:val="18"/>
              </w:rPr>
            </w:pPr>
            <w:r w:rsidRPr="00892787">
              <w:rPr>
                <w:sz w:val="18"/>
                <w:szCs w:val="18"/>
              </w:rPr>
              <w:t>Demora en el cumplimiento del plazo total del contrato</w:t>
            </w:r>
          </w:p>
        </w:tc>
        <w:tc>
          <w:tcPr>
            <w:tcW w:w="2127" w:type="dxa"/>
          </w:tcPr>
          <w:p w14:paraId="387363A7" w14:textId="61DB502F" w:rsidR="00892787" w:rsidRPr="00892787" w:rsidRDefault="00892787" w:rsidP="00431514">
            <w:pPr>
              <w:rPr>
                <w:sz w:val="18"/>
                <w:szCs w:val="18"/>
              </w:rPr>
            </w:pPr>
            <w:r w:rsidRPr="00892787">
              <w:rPr>
                <w:sz w:val="18"/>
                <w:szCs w:val="18"/>
              </w:rPr>
              <w:t xml:space="preserve">Resolución / 0,60 euros por cada día y 1.000 euros </w:t>
            </w:r>
            <w:r w:rsidRPr="00892787">
              <w:rPr>
                <w:sz w:val="18"/>
                <w:szCs w:val="18"/>
              </w:rPr>
              <w:lastRenderedPageBreak/>
              <w:t>del precio del contrato, IVA excluido</w:t>
            </w:r>
          </w:p>
        </w:tc>
        <w:tc>
          <w:tcPr>
            <w:tcW w:w="1701" w:type="dxa"/>
          </w:tcPr>
          <w:p w14:paraId="2C3F36ED" w14:textId="7C38A767" w:rsidR="00892787" w:rsidRPr="00892787" w:rsidRDefault="00892787" w:rsidP="00AF464D">
            <w:pPr>
              <w:rPr>
                <w:sz w:val="18"/>
                <w:szCs w:val="18"/>
              </w:rPr>
            </w:pPr>
            <w:r w:rsidRPr="00892787">
              <w:rPr>
                <w:sz w:val="18"/>
                <w:szCs w:val="18"/>
              </w:rPr>
              <w:lastRenderedPageBreak/>
              <w:t>Valor fijado en el SDA</w:t>
            </w:r>
          </w:p>
        </w:tc>
      </w:tr>
      <w:tr w:rsidR="00892787" w14:paraId="530DEF42" w14:textId="102AE3E3" w:rsidTr="00892787">
        <w:tc>
          <w:tcPr>
            <w:tcW w:w="4531" w:type="dxa"/>
          </w:tcPr>
          <w:p w14:paraId="7EFC8933" w14:textId="6B9E4DCF" w:rsidR="00892787" w:rsidRPr="00892787" w:rsidRDefault="00892787" w:rsidP="00A020F7">
            <w:pPr>
              <w:rPr>
                <w:sz w:val="18"/>
                <w:szCs w:val="18"/>
              </w:rPr>
            </w:pPr>
            <w:r w:rsidRPr="00892787">
              <w:rPr>
                <w:sz w:val="18"/>
                <w:szCs w:val="18"/>
              </w:rPr>
              <w:t>Incumplimiento de obligaciones en materia medioambiental, social o laboral</w:t>
            </w:r>
          </w:p>
        </w:tc>
        <w:tc>
          <w:tcPr>
            <w:tcW w:w="2127" w:type="dxa"/>
          </w:tcPr>
          <w:p w14:paraId="06613279" w14:textId="77777777" w:rsidR="00892787" w:rsidRPr="00892787" w:rsidRDefault="00892787" w:rsidP="00A020F7">
            <w:pPr>
              <w:rPr>
                <w:sz w:val="18"/>
                <w:szCs w:val="18"/>
              </w:rPr>
            </w:pPr>
            <w:r w:rsidRPr="00892787">
              <w:rPr>
                <w:sz w:val="18"/>
                <w:szCs w:val="18"/>
              </w:rPr>
              <w:t>1% de la facturación del periodo</w:t>
            </w:r>
          </w:p>
        </w:tc>
        <w:tc>
          <w:tcPr>
            <w:tcW w:w="1701" w:type="dxa"/>
          </w:tcPr>
          <w:p w14:paraId="5875415F" w14:textId="3609FEB6" w:rsidR="00892787" w:rsidRPr="00892787" w:rsidRDefault="00892787" w:rsidP="00A020F7">
            <w:pPr>
              <w:rPr>
                <w:sz w:val="18"/>
                <w:szCs w:val="18"/>
              </w:rPr>
            </w:pPr>
            <w:r w:rsidRPr="00892787">
              <w:rPr>
                <w:sz w:val="18"/>
                <w:szCs w:val="18"/>
              </w:rPr>
              <w:t>Apartado 12.2</w:t>
            </w:r>
          </w:p>
        </w:tc>
      </w:tr>
      <w:tr w:rsidR="00892787" w14:paraId="0E2DE5C6" w14:textId="2559C569" w:rsidTr="00892787">
        <w:tc>
          <w:tcPr>
            <w:tcW w:w="4531" w:type="dxa"/>
          </w:tcPr>
          <w:p w14:paraId="46CF3BD4" w14:textId="3969899F" w:rsidR="00892787" w:rsidRPr="00892787" w:rsidRDefault="00892787" w:rsidP="00A020F7">
            <w:pPr>
              <w:rPr>
                <w:sz w:val="18"/>
                <w:szCs w:val="18"/>
              </w:rPr>
            </w:pPr>
            <w:r w:rsidRPr="00892787">
              <w:rPr>
                <w:sz w:val="18"/>
                <w:szCs w:val="18"/>
              </w:rPr>
              <w:t>Incumplimiento de las condiciones de subcontratación</w:t>
            </w:r>
          </w:p>
        </w:tc>
        <w:tc>
          <w:tcPr>
            <w:tcW w:w="2127" w:type="dxa"/>
          </w:tcPr>
          <w:p w14:paraId="3053276A" w14:textId="267C2939" w:rsidR="00892787" w:rsidRPr="00892787" w:rsidRDefault="00892787" w:rsidP="00A020F7">
            <w:pPr>
              <w:rPr>
                <w:sz w:val="18"/>
                <w:szCs w:val="18"/>
              </w:rPr>
            </w:pPr>
            <w:r w:rsidRPr="00892787">
              <w:rPr>
                <w:sz w:val="18"/>
                <w:szCs w:val="18"/>
              </w:rPr>
              <w:t>1% del importe del subcontrato</w:t>
            </w:r>
          </w:p>
        </w:tc>
        <w:tc>
          <w:tcPr>
            <w:tcW w:w="1701" w:type="dxa"/>
          </w:tcPr>
          <w:p w14:paraId="7FF71632" w14:textId="7F13054A" w:rsidR="00892787" w:rsidRPr="00892787" w:rsidRDefault="00892787" w:rsidP="00A020F7">
            <w:pPr>
              <w:rPr>
                <w:sz w:val="18"/>
                <w:szCs w:val="18"/>
              </w:rPr>
            </w:pPr>
            <w:r w:rsidRPr="00892787">
              <w:rPr>
                <w:sz w:val="18"/>
                <w:szCs w:val="18"/>
              </w:rPr>
              <w:t>Valor fijado en el SDA</w:t>
            </w:r>
          </w:p>
        </w:tc>
      </w:tr>
      <w:tr w:rsidR="00892787" w14:paraId="34C63835" w14:textId="451B8030" w:rsidTr="00892787">
        <w:tc>
          <w:tcPr>
            <w:tcW w:w="4531" w:type="dxa"/>
          </w:tcPr>
          <w:p w14:paraId="44B3134F" w14:textId="631F2A2C" w:rsidR="00892787" w:rsidRPr="00892787" w:rsidRDefault="00892787" w:rsidP="00A020F7">
            <w:pPr>
              <w:rPr>
                <w:sz w:val="18"/>
                <w:szCs w:val="18"/>
              </w:rPr>
            </w:pPr>
            <w:r w:rsidRPr="00892787">
              <w:rPr>
                <w:sz w:val="18"/>
                <w:szCs w:val="18"/>
              </w:rPr>
              <w:t>Incumplimiento de las obligaciones de información y pago sobre suministradores y subcontratistas</w:t>
            </w:r>
          </w:p>
        </w:tc>
        <w:tc>
          <w:tcPr>
            <w:tcW w:w="2127" w:type="dxa"/>
          </w:tcPr>
          <w:p w14:paraId="5A0BD15A" w14:textId="136CE07B" w:rsidR="00892787" w:rsidRPr="00892787" w:rsidRDefault="00892787" w:rsidP="00A020F7">
            <w:pPr>
              <w:rPr>
                <w:sz w:val="18"/>
                <w:szCs w:val="18"/>
              </w:rPr>
            </w:pPr>
            <w:r w:rsidRPr="00892787">
              <w:rPr>
                <w:sz w:val="18"/>
                <w:szCs w:val="18"/>
              </w:rPr>
              <w:t>1% del importe del subcontrato</w:t>
            </w:r>
          </w:p>
        </w:tc>
        <w:tc>
          <w:tcPr>
            <w:tcW w:w="1701" w:type="dxa"/>
          </w:tcPr>
          <w:p w14:paraId="4B118D60" w14:textId="6C429585" w:rsidR="00892787" w:rsidRPr="00892787" w:rsidRDefault="00892787" w:rsidP="00A020F7">
            <w:pPr>
              <w:rPr>
                <w:sz w:val="18"/>
                <w:szCs w:val="18"/>
              </w:rPr>
            </w:pPr>
            <w:r w:rsidRPr="00892787">
              <w:rPr>
                <w:sz w:val="18"/>
                <w:szCs w:val="18"/>
              </w:rPr>
              <w:t>Valor fijado en el SDA</w:t>
            </w:r>
          </w:p>
        </w:tc>
      </w:tr>
    </w:tbl>
    <w:p w14:paraId="1B2ADC27" w14:textId="77777777" w:rsidR="007445EA" w:rsidRDefault="007445EA" w:rsidP="002C55AC">
      <w:pPr>
        <w:pStyle w:val="Instrucciones"/>
      </w:pPr>
    </w:p>
    <w:p w14:paraId="76A19F60" w14:textId="04567034" w:rsidR="007445EA" w:rsidRDefault="00892787" w:rsidP="00892787">
      <w:pPr>
        <w:spacing w:after="120"/>
      </w:pPr>
      <w:r>
        <w:t>Incumplimientos graves o muy graves:</w:t>
      </w:r>
    </w:p>
    <w:p w14:paraId="63D6ED9D" w14:textId="5B23FF32" w:rsidR="007B3324" w:rsidRDefault="007B3324" w:rsidP="00BB26DF">
      <w:pPr>
        <w:pStyle w:val="Prrafodelista"/>
        <w:numPr>
          <w:ilvl w:val="0"/>
          <w:numId w:val="9"/>
        </w:numPr>
      </w:pPr>
      <w:r>
        <w:t>Incumplimiento de las condiciones especiales de ejecución</w:t>
      </w:r>
      <w:r w:rsidR="002C55AC">
        <w:t>:</w:t>
      </w:r>
    </w:p>
    <w:p w14:paraId="7D240A02" w14:textId="5AFD0E77" w:rsidR="007B3324" w:rsidRDefault="007B3324" w:rsidP="00BB26DF">
      <w:pPr>
        <w:pStyle w:val="Prrafodelista"/>
        <w:numPr>
          <w:ilvl w:val="1"/>
          <w:numId w:val="9"/>
        </w:numPr>
      </w:pPr>
      <w:r>
        <w:t>Grave:</w:t>
      </w:r>
      <w:r w:rsidR="00F020B9">
        <w:t xml:space="preserve"> </w:t>
      </w:r>
      <w:r w:rsidR="00F020B9" w:rsidRPr="00F020B9">
        <w:rPr>
          <w:rFonts w:cstheme="minorHAnsi"/>
          <w:i/>
          <w:color w:val="0070C0"/>
        </w:rPr>
        <w:t>definición</w:t>
      </w:r>
      <w:r w:rsidR="00F33C4C">
        <w:rPr>
          <w:rFonts w:cstheme="minorHAnsi"/>
          <w:i/>
          <w:color w:val="0070C0"/>
        </w:rPr>
        <w:t xml:space="preserve"> y justificación de la causa que motiva el agravamiento.</w:t>
      </w:r>
    </w:p>
    <w:p w14:paraId="0732A307" w14:textId="44CD0125" w:rsidR="007B3324"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476691DA" w14:textId="0399C5B8" w:rsidR="007B3324" w:rsidRDefault="007B3324" w:rsidP="00BB26DF">
      <w:pPr>
        <w:pStyle w:val="Prrafodelista"/>
        <w:numPr>
          <w:ilvl w:val="0"/>
          <w:numId w:val="9"/>
        </w:numPr>
      </w:pPr>
      <w:r>
        <w:t>Incumplimiento de los ANS</w:t>
      </w:r>
      <w:r w:rsidR="003447E8">
        <w:t>:</w:t>
      </w:r>
    </w:p>
    <w:p w14:paraId="49F274A4" w14:textId="4E158012" w:rsidR="007B3324" w:rsidRDefault="007B3324" w:rsidP="00BB26DF">
      <w:pPr>
        <w:pStyle w:val="Prrafodelista"/>
        <w:numPr>
          <w:ilvl w:val="1"/>
          <w:numId w:val="9"/>
        </w:numPr>
      </w:pPr>
      <w:r>
        <w:t>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7571874D" w14:textId="41E007BA" w:rsidR="007B3324"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44F62EAA" w14:textId="65F51C05" w:rsidR="007B3324" w:rsidRDefault="007B3324" w:rsidP="00BB26DF">
      <w:pPr>
        <w:pStyle w:val="Prrafodelista"/>
        <w:numPr>
          <w:ilvl w:val="0"/>
          <w:numId w:val="9"/>
        </w:numPr>
      </w:pPr>
      <w:r>
        <w:t>Incumplimiento de los compromisos de adscripción de medios</w:t>
      </w:r>
      <w:r w:rsidR="00BD023B">
        <w:t>:</w:t>
      </w:r>
    </w:p>
    <w:p w14:paraId="3AC1C545" w14:textId="5361F068" w:rsidR="007B3324" w:rsidRDefault="007B3324" w:rsidP="00BB26DF">
      <w:pPr>
        <w:pStyle w:val="Prrafodelista"/>
        <w:numPr>
          <w:ilvl w:val="1"/>
          <w:numId w:val="9"/>
        </w:numPr>
      </w:pPr>
      <w:r>
        <w:t>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36B9CBDF" w14:textId="74827C05" w:rsidR="007B3324"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3368FAC3" w14:textId="30E168A2" w:rsidR="007B3324" w:rsidRDefault="007B3324" w:rsidP="00BB26DF">
      <w:pPr>
        <w:pStyle w:val="Prrafodelista"/>
        <w:numPr>
          <w:ilvl w:val="0"/>
          <w:numId w:val="9"/>
        </w:numPr>
      </w:pPr>
      <w:r>
        <w:t>Incumplimiento de las condiciones ofertadas en los criterios de adjudicación y que fueron valoradas</w:t>
      </w:r>
      <w:r w:rsidR="00BD023B">
        <w:t>:</w:t>
      </w:r>
    </w:p>
    <w:p w14:paraId="1C57E5CB" w14:textId="0840D68D" w:rsidR="007B3324" w:rsidRDefault="007B3324" w:rsidP="00BB26DF">
      <w:pPr>
        <w:pStyle w:val="Prrafodelista"/>
        <w:numPr>
          <w:ilvl w:val="1"/>
          <w:numId w:val="9"/>
        </w:numPr>
      </w:pPr>
      <w:r>
        <w:t>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73176BB8" w14:textId="2D64580D" w:rsidR="007B3324" w:rsidRPr="001E748F" w:rsidRDefault="007B3324" w:rsidP="00BB26DF">
      <w:pPr>
        <w:pStyle w:val="Prrafodelista"/>
        <w:numPr>
          <w:ilvl w:val="1"/>
          <w:numId w:val="9"/>
        </w:numPr>
      </w:pPr>
      <w:r>
        <w:t>Muy grave:</w:t>
      </w:r>
      <w:r w:rsidR="00F020B9" w:rsidRPr="00F020B9">
        <w:rPr>
          <w:rFonts w:cstheme="minorHAnsi"/>
          <w:i/>
          <w:color w:val="0070C0"/>
        </w:rPr>
        <w:t xml:space="preserve"> </w:t>
      </w:r>
      <w:r w:rsidR="00F33C4C" w:rsidRPr="00F020B9">
        <w:rPr>
          <w:rFonts w:cstheme="minorHAnsi"/>
          <w:i/>
          <w:color w:val="0070C0"/>
        </w:rPr>
        <w:t>definición</w:t>
      </w:r>
      <w:r w:rsidR="00F33C4C">
        <w:rPr>
          <w:rFonts w:cstheme="minorHAnsi"/>
          <w:i/>
          <w:color w:val="0070C0"/>
        </w:rPr>
        <w:t xml:space="preserve"> y justificación de la causa que motiva el agravamiento.</w:t>
      </w:r>
    </w:p>
    <w:p w14:paraId="56D48879" w14:textId="14413F77" w:rsidR="004D3A2F" w:rsidRDefault="004D3A2F" w:rsidP="009B7BF9">
      <w:bookmarkStart w:id="72" w:name="_Toc91680796"/>
    </w:p>
    <w:p w14:paraId="262C82F0" w14:textId="1B9DDE54" w:rsidR="00AF464D" w:rsidRDefault="00AF464D" w:rsidP="007A1601">
      <w:pPr>
        <w:pStyle w:val="CaptuloDL2"/>
        <w:numPr>
          <w:ilvl w:val="1"/>
          <w:numId w:val="19"/>
        </w:numPr>
        <w:outlineLvl w:val="1"/>
      </w:pPr>
      <w:bookmarkStart w:id="73" w:name="_Toc207125198"/>
      <w:r>
        <w:t>F</w:t>
      </w:r>
      <w:r w:rsidR="0018554D">
        <w:t>órmula</w:t>
      </w:r>
      <w:r>
        <w:t xml:space="preserve"> para la aplicación de penalidades</w:t>
      </w:r>
      <w:bookmarkEnd w:id="73"/>
    </w:p>
    <w:p w14:paraId="6C4CC1FB" w14:textId="21E7EE42" w:rsidR="00AF464D" w:rsidRDefault="00AF464D" w:rsidP="00AF464D">
      <w:r>
        <w:t>L</w:t>
      </w:r>
      <w:r w:rsidRPr="00AE385A">
        <w:t xml:space="preserve">os porcentajes </w:t>
      </w:r>
      <w:r w:rsidR="00EB344D">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57BA9AEA" w14:textId="77777777" w:rsidR="00AF464D" w:rsidRPr="00AE385A" w:rsidRDefault="00184CAC" w:rsidP="00AF464D">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=0.01×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2CD5F008" w14:textId="77777777" w:rsidR="00AF464D" w:rsidRPr="00001A47" w:rsidRDefault="00AF464D" w:rsidP="00001A47">
      <w:pPr>
        <w:spacing w:after="0"/>
        <w:rPr>
          <w:rFonts w:eastAsiaTheme="minorEastAsia"/>
          <w:sz w:val="18"/>
          <w:szCs w:val="18"/>
        </w:rPr>
      </w:pPr>
      <w:r w:rsidRPr="00001A47">
        <w:rPr>
          <w:rFonts w:eastAsiaTheme="minorEastAsia"/>
          <w:sz w:val="18"/>
          <w:szCs w:val="18"/>
        </w:rPr>
        <w:t>Donde:</w:t>
      </w:r>
    </w:p>
    <w:p w14:paraId="26662166" w14:textId="77777777" w:rsidR="00AF464D" w:rsidRPr="00001A47" w:rsidRDefault="00AF464D" w:rsidP="00BB26DF">
      <w:pPr>
        <w:pStyle w:val="Prrafodelista"/>
        <w:numPr>
          <w:ilvl w:val="0"/>
          <w:numId w:val="17"/>
        </w:numPr>
        <w:rPr>
          <w:sz w:val="18"/>
          <w:szCs w:val="18"/>
        </w:rPr>
      </w:pPr>
      <w:r w:rsidRPr="00001A47">
        <w:rPr>
          <w:sz w:val="18"/>
          <w:szCs w:val="18"/>
        </w:rPr>
        <w:t>I</w:t>
      </w:r>
      <w:r w:rsidRPr="00001A47">
        <w:rPr>
          <w:sz w:val="18"/>
          <w:szCs w:val="18"/>
          <w:vertAlign w:val="subscript"/>
        </w:rPr>
        <w:t>P</w:t>
      </w:r>
      <w:r w:rsidRPr="00001A47">
        <w:rPr>
          <w:sz w:val="18"/>
          <w:szCs w:val="18"/>
        </w:rPr>
        <w:t xml:space="preserve"> es el importe de la penalidad a aplicar</w:t>
      </w:r>
    </w:p>
    <w:p w14:paraId="371C0C43" w14:textId="77777777" w:rsidR="00AF464D" w:rsidRPr="00001A47" w:rsidRDefault="00AF464D" w:rsidP="00BB26DF">
      <w:pPr>
        <w:pStyle w:val="Prrafodelista"/>
        <w:numPr>
          <w:ilvl w:val="0"/>
          <w:numId w:val="17"/>
        </w:numPr>
        <w:rPr>
          <w:sz w:val="18"/>
          <w:szCs w:val="18"/>
        </w:rPr>
      </w:pPr>
      <w:r w:rsidRPr="00001A47">
        <w:rPr>
          <w:sz w:val="18"/>
          <w:szCs w:val="18"/>
        </w:rPr>
        <w:t>I</w:t>
      </w:r>
      <w:r w:rsidRPr="00001A47">
        <w:rPr>
          <w:sz w:val="18"/>
          <w:szCs w:val="18"/>
          <w:vertAlign w:val="subscript"/>
        </w:rPr>
        <w:t>F</w:t>
      </w:r>
      <w:r w:rsidRPr="00001A47">
        <w:rPr>
          <w:sz w:val="18"/>
          <w:szCs w:val="18"/>
        </w:rPr>
        <w:t xml:space="preserve"> es el importe del periodo de facturación, antes de la aplicación de ninguna penalidad</w:t>
      </w:r>
    </w:p>
    <w:p w14:paraId="4A0F47BF" w14:textId="77777777" w:rsidR="00AF464D" w:rsidRPr="00001A47" w:rsidRDefault="00AF464D" w:rsidP="00BB26DF">
      <w:pPr>
        <w:pStyle w:val="Prrafodelista"/>
        <w:numPr>
          <w:ilvl w:val="0"/>
          <w:numId w:val="17"/>
        </w:numPr>
        <w:rPr>
          <w:sz w:val="18"/>
          <w:szCs w:val="18"/>
        </w:rPr>
      </w:pPr>
      <w:r w:rsidRPr="00001A47">
        <w:rPr>
          <w:sz w:val="18"/>
          <w:szCs w:val="18"/>
        </w:rPr>
        <w:t xml:space="preserve">d es el número de días hábiles durante los que ha subsistido el incumplimiento dentro del periodo de facturación, y </w:t>
      </w:r>
    </w:p>
    <w:p w14:paraId="47404952" w14:textId="77777777" w:rsidR="00AF464D" w:rsidRDefault="00AF464D" w:rsidP="00BB26DF">
      <w:pPr>
        <w:pStyle w:val="Prrafodelista"/>
        <w:numPr>
          <w:ilvl w:val="0"/>
          <w:numId w:val="17"/>
        </w:numPr>
        <w:rPr>
          <w:sz w:val="18"/>
          <w:szCs w:val="18"/>
        </w:rPr>
      </w:pPr>
      <w:r w:rsidRPr="00001A47">
        <w:rPr>
          <w:sz w:val="18"/>
          <w:szCs w:val="18"/>
        </w:rPr>
        <w:t>D es el número de días hábiles contenidos en el periodo de facturación.</w:t>
      </w:r>
    </w:p>
    <w:p w14:paraId="72326B6E" w14:textId="77777777" w:rsidR="00001A47" w:rsidRPr="00001A47" w:rsidRDefault="00001A47" w:rsidP="00001A47">
      <w:pPr>
        <w:ind w:left="360"/>
        <w:rPr>
          <w:sz w:val="18"/>
          <w:szCs w:val="18"/>
        </w:rPr>
      </w:pPr>
    </w:p>
    <w:p w14:paraId="4D909681" w14:textId="768DAA05" w:rsidR="00826666" w:rsidRDefault="00961B18" w:rsidP="007A1601">
      <w:pPr>
        <w:pStyle w:val="CaptuloDL1"/>
        <w:numPr>
          <w:ilvl w:val="0"/>
          <w:numId w:val="19"/>
        </w:numPr>
        <w:outlineLvl w:val="0"/>
      </w:pPr>
      <w:bookmarkStart w:id="74" w:name="_Toc207125199"/>
      <w:r>
        <w:t>EXTINCIÓN</w:t>
      </w:r>
      <w:r w:rsidR="00826666">
        <w:t xml:space="preserve"> DE</w:t>
      </w:r>
      <w:r>
        <w:t>l</w:t>
      </w:r>
      <w:r w:rsidR="00826666">
        <w:t xml:space="preserve"> CONTRATO ESPECÍFICO</w:t>
      </w:r>
      <w:bookmarkEnd w:id="74"/>
    </w:p>
    <w:p w14:paraId="4624EA70" w14:textId="19CA74B6" w:rsidR="00961B18" w:rsidRPr="00961B18" w:rsidRDefault="00961B18" w:rsidP="00961B18">
      <w:pPr>
        <w:rPr>
          <w:lang w:val="es-ES_tradnl"/>
        </w:rPr>
      </w:pPr>
      <w:r>
        <w:t>El contrato específico</w:t>
      </w:r>
      <w:r w:rsidRPr="00961B18">
        <w:t xml:space="preserve"> se extinguirá por su cumplimiento o por resolución</w:t>
      </w:r>
      <w:r>
        <w:t>, de acuerdo con lo establecido en el artículo 209 de la LCSP.</w:t>
      </w:r>
    </w:p>
    <w:p w14:paraId="25BB3701" w14:textId="22971A9D" w:rsidR="00961B18" w:rsidRDefault="00961B18" w:rsidP="00961B18">
      <w:pPr>
        <w:pStyle w:val="CaptuloDL2"/>
        <w:numPr>
          <w:ilvl w:val="1"/>
          <w:numId w:val="19"/>
        </w:numPr>
        <w:outlineLvl w:val="1"/>
      </w:pPr>
      <w:r>
        <w:t>cumplimiento del contrato específico</w:t>
      </w:r>
    </w:p>
    <w:p w14:paraId="193EF277" w14:textId="77777777" w:rsidR="00961B18" w:rsidRDefault="00961B18" w:rsidP="00961B18">
      <w:pPr>
        <w:rPr>
          <w:lang w:val="es-ES_tradnl"/>
        </w:rPr>
      </w:pPr>
    </w:p>
    <w:p w14:paraId="55DEA2ED" w14:textId="152E4427" w:rsidR="00961B18" w:rsidRDefault="00655B75" w:rsidP="00961B18">
      <w:r>
        <w:t xml:space="preserve">El </w:t>
      </w:r>
      <w:r w:rsidR="00961B18" w:rsidRPr="00961B18">
        <w:t>contrato</w:t>
      </w:r>
      <w:r>
        <w:t xml:space="preserve"> específico que tenga por objeto prestaciones del TIPO A</w:t>
      </w:r>
      <w:r w:rsidR="00961B18" w:rsidRPr="00961B18">
        <w:t xml:space="preserve"> se entenderá cumplido por el contratista cuando este haya realizado, de acuerdo con los términos de</w:t>
      </w:r>
      <w:r w:rsidR="00961B18">
        <w:t xml:space="preserve"> este documento de invitación, </w:t>
      </w:r>
      <w:r w:rsidR="00961B18" w:rsidRPr="00961B18">
        <w:t>y a satisfacción de la Administración, la totalidad de la prestación</w:t>
      </w:r>
      <w:r>
        <w:t xml:space="preserve"> definida en el ANEXO II.</w:t>
      </w:r>
    </w:p>
    <w:p w14:paraId="4870A44B" w14:textId="1BD662D9" w:rsidR="00655B75" w:rsidRDefault="00655B75" w:rsidP="00961B18">
      <w:r>
        <w:t>Los contratos específicos que tengan por objeto prestaciones de TIPO B y de TIPO C se extinguirán una vez transcurrido el tiempo inicialmente previsto para la duración de estos.</w:t>
      </w:r>
    </w:p>
    <w:p w14:paraId="2E1C8014" w14:textId="64C35DF6" w:rsidR="00961B18" w:rsidRDefault="00961B18" w:rsidP="00961B18">
      <w:pPr>
        <w:pStyle w:val="CaptuloDL2"/>
        <w:numPr>
          <w:ilvl w:val="1"/>
          <w:numId w:val="19"/>
        </w:numPr>
        <w:outlineLvl w:val="1"/>
      </w:pPr>
      <w:r>
        <w:t>RESOLUCIÓN del contrato específico</w:t>
      </w:r>
    </w:p>
    <w:p w14:paraId="017268DD" w14:textId="560C9AB4" w:rsidR="00560FC0" w:rsidRDefault="00560FC0" w:rsidP="00560FC0">
      <w:pPr>
        <w:rPr>
          <w:lang w:val="es-ES_tradnl"/>
        </w:rPr>
      </w:pPr>
      <w:r>
        <w:rPr>
          <w:lang w:val="es-ES_tradnl"/>
        </w:rPr>
        <w:t xml:space="preserve">Además de las causas de resolución previstas en el apartado 27.19 del PCAP del sistema dinámico de adquisición, serán igualmente causas de resolución las siguientes: </w:t>
      </w:r>
    </w:p>
    <w:p w14:paraId="0A932702" w14:textId="2A9D4D94" w:rsidR="00ED57C6" w:rsidRPr="00592781" w:rsidRDefault="00ED57C6" w:rsidP="00001A47">
      <w:pPr>
        <w:pStyle w:val="Instrucciones"/>
        <w:rPr>
          <w:u w:val="single"/>
        </w:rPr>
      </w:pPr>
      <w:r w:rsidRPr="00592781">
        <w:rPr>
          <w:u w:val="single"/>
        </w:rPr>
        <w:t>La inclusión de causas de resolución distintas a las previstas en el PCAP del SDA26 requerirá que éstas hayan sido previamente validadas por el Servicio Jurídico del organismo destinatario</w:t>
      </w:r>
      <w:r w:rsidR="00592781">
        <w:rPr>
          <w:u w:val="single"/>
        </w:rPr>
        <w:t>.</w:t>
      </w:r>
    </w:p>
    <w:p w14:paraId="7F5313F1" w14:textId="77777777" w:rsidR="00ED57C6" w:rsidRPr="00ED57C6" w:rsidRDefault="00ED57C6" w:rsidP="00ED57C6"/>
    <w:p w14:paraId="45080313" w14:textId="093C2CE7" w:rsidR="00B46B7A" w:rsidRPr="00BB617D" w:rsidRDefault="00B46B7A" w:rsidP="007A1601">
      <w:pPr>
        <w:pStyle w:val="CaptuloDL1"/>
        <w:numPr>
          <w:ilvl w:val="0"/>
          <w:numId w:val="19"/>
        </w:numPr>
        <w:outlineLvl w:val="0"/>
      </w:pPr>
      <w:bookmarkStart w:id="75" w:name="_Toc102641774"/>
      <w:bookmarkStart w:id="76" w:name="_Toc102641775"/>
      <w:bookmarkStart w:id="77" w:name="_Toc102641776"/>
      <w:bookmarkStart w:id="78" w:name="_Toc207125200"/>
      <w:bookmarkEnd w:id="75"/>
      <w:bookmarkEnd w:id="76"/>
      <w:bookmarkEnd w:id="77"/>
      <w:r w:rsidRPr="00BB617D">
        <w:t>FORMA DE PRESENTACIÓN</w:t>
      </w:r>
      <w:r w:rsidR="000E52A9">
        <w:t xml:space="preserve"> Y CONTENIDO</w:t>
      </w:r>
      <w:r w:rsidRPr="00BB617D">
        <w:t xml:space="preserve"> DE</w:t>
      </w:r>
      <w:r w:rsidR="000E52A9">
        <w:t xml:space="preserve"> LAS</w:t>
      </w:r>
      <w:r w:rsidRPr="00BB617D">
        <w:t xml:space="preserve"> OFERTAS</w:t>
      </w:r>
      <w:bookmarkEnd w:id="72"/>
      <w:bookmarkEnd w:id="78"/>
    </w:p>
    <w:p w14:paraId="162DE036" w14:textId="6914487C" w:rsidR="00D113D1" w:rsidRDefault="00D912EF" w:rsidP="00EA08DB">
      <w:pPr>
        <w:pStyle w:val="CaptuloDL2"/>
        <w:numPr>
          <w:ilvl w:val="1"/>
          <w:numId w:val="19"/>
        </w:numPr>
        <w:outlineLvl w:val="1"/>
      </w:pPr>
      <w:bookmarkStart w:id="79" w:name="_Toc206439687"/>
      <w:bookmarkStart w:id="80" w:name="_Toc206440408"/>
      <w:bookmarkStart w:id="81" w:name="_Toc206440488"/>
      <w:bookmarkStart w:id="82" w:name="_Toc206439688"/>
      <w:bookmarkStart w:id="83" w:name="_Toc206440409"/>
      <w:bookmarkStart w:id="84" w:name="_Toc206440489"/>
      <w:bookmarkStart w:id="85" w:name="_Toc206439689"/>
      <w:bookmarkStart w:id="86" w:name="_Toc206440410"/>
      <w:bookmarkStart w:id="87" w:name="_Toc206440490"/>
      <w:bookmarkStart w:id="88" w:name="_Toc206439690"/>
      <w:bookmarkStart w:id="89" w:name="_Toc206440411"/>
      <w:bookmarkStart w:id="90" w:name="_Toc206440491"/>
      <w:bookmarkStart w:id="91" w:name="_Toc207125201"/>
      <w:bookmarkStart w:id="92" w:name="_Hlk209433470"/>
      <w:bookmarkEnd w:id="79"/>
      <w:bookmarkEnd w:id="80"/>
      <w:bookmarkEnd w:id="81"/>
      <w:bookmarkEnd w:id="82"/>
      <w:bookmarkEnd w:id="83"/>
      <w:bookmarkEnd w:id="84"/>
      <w:bookmarkEnd w:id="85"/>
      <w:bookmarkEnd w:id="86"/>
      <w:bookmarkEnd w:id="87"/>
      <w:bookmarkEnd w:id="88"/>
      <w:bookmarkEnd w:id="89"/>
      <w:bookmarkEnd w:id="90"/>
      <w:r>
        <w:t>Modo de presentación de las ofertas</w:t>
      </w:r>
      <w:bookmarkEnd w:id="91"/>
    </w:p>
    <w:bookmarkEnd w:id="92"/>
    <w:p w14:paraId="0D85BF54" w14:textId="68FA1475" w:rsidR="005224D3" w:rsidRDefault="00B46E6C" w:rsidP="00B46E6C">
      <w:pPr>
        <w:spacing w:after="0"/>
        <w:rPr>
          <w:rFonts w:cstheme="minorHAnsi"/>
        </w:rPr>
      </w:pPr>
      <w:r w:rsidRPr="00B46E6C">
        <w:rPr>
          <w:rFonts w:cstheme="minorHAnsi"/>
        </w:rPr>
        <w:t xml:space="preserve">Las ofertas deberán </w:t>
      </w:r>
      <w:r w:rsidR="00D912EF">
        <w:rPr>
          <w:rFonts w:cstheme="minorHAnsi"/>
        </w:rPr>
        <w:t>presentarse firmadas</w:t>
      </w:r>
      <w:r w:rsidRPr="00B46E6C">
        <w:rPr>
          <w:rFonts w:cstheme="minorHAnsi"/>
        </w:rPr>
        <w:t xml:space="preserve"> electrónicamente por el representante legal de la empresa</w:t>
      </w:r>
      <w:r>
        <w:rPr>
          <w:rStyle w:val="Refdenotaalpie"/>
          <w:rFonts w:cstheme="minorHAnsi"/>
        </w:rPr>
        <w:footnoteReference w:id="5"/>
      </w:r>
      <w:r>
        <w:rPr>
          <w:rFonts w:cstheme="minorHAnsi"/>
        </w:rPr>
        <w:t xml:space="preserve"> y </w:t>
      </w:r>
      <w:r w:rsidR="00B701E3" w:rsidRPr="003D3505">
        <w:rPr>
          <w:rFonts w:cstheme="minorHAnsi"/>
        </w:rPr>
        <w:t xml:space="preserve">contendrán </w:t>
      </w:r>
      <w:r w:rsidR="009B33C0">
        <w:rPr>
          <w:rFonts w:cstheme="minorHAnsi"/>
        </w:rPr>
        <w:t xml:space="preserve">como mínimo </w:t>
      </w:r>
      <w:r w:rsidR="00B701E3" w:rsidRPr="003D3505">
        <w:rPr>
          <w:rFonts w:cstheme="minorHAnsi"/>
        </w:rPr>
        <w:t>la</w:t>
      </w:r>
      <w:r w:rsidR="005224D3">
        <w:rPr>
          <w:rFonts w:cstheme="minorHAnsi"/>
        </w:rPr>
        <w:t xml:space="preserve"> siguiente información:</w:t>
      </w:r>
    </w:p>
    <w:p w14:paraId="4D023F69" w14:textId="77777777" w:rsidR="00B46E6C" w:rsidRPr="00EA08DB" w:rsidRDefault="00B46E6C" w:rsidP="00EA08DB">
      <w:pPr>
        <w:spacing w:after="0"/>
        <w:rPr>
          <w:rFonts w:cstheme="minorHAnsi"/>
          <w:u w:val="single"/>
        </w:rPr>
      </w:pPr>
    </w:p>
    <w:p w14:paraId="41C39BAE" w14:textId="1D2E09AC" w:rsidR="00FF17AE" w:rsidRPr="00FF17AE" w:rsidRDefault="009B33C0" w:rsidP="00BB26DF">
      <w:pPr>
        <w:pStyle w:val="Prrafodelista"/>
        <w:numPr>
          <w:ilvl w:val="0"/>
          <w:numId w:val="12"/>
        </w:numPr>
        <w:spacing w:after="0"/>
        <w:rPr>
          <w:rFonts w:cstheme="minorHAnsi"/>
          <w:i/>
        </w:rPr>
      </w:pPr>
      <w:r w:rsidRPr="00924537">
        <w:rPr>
          <w:b/>
          <w:u w:val="single"/>
        </w:rPr>
        <w:t>Sobre 1</w:t>
      </w:r>
      <w:r w:rsidRPr="00924537">
        <w:rPr>
          <w:b/>
        </w:rPr>
        <w:t>: Documentación relativa a los criterios de adjudicación cuya ponderación está sujeta a un juicio de valor</w:t>
      </w:r>
      <w:r w:rsidR="00FF17AE" w:rsidRPr="00FF17AE">
        <w:t xml:space="preserve">. </w:t>
      </w:r>
    </w:p>
    <w:p w14:paraId="67F48705" w14:textId="77777777" w:rsidR="00E82CCD" w:rsidRDefault="00E82CCD" w:rsidP="000D0795">
      <w:pPr>
        <w:spacing w:after="0"/>
        <w:ind w:left="284"/>
        <w:rPr>
          <w:rFonts w:cstheme="minorHAnsi"/>
        </w:rPr>
      </w:pPr>
    </w:p>
    <w:p w14:paraId="7AF756DC" w14:textId="69F2C778" w:rsidR="009777A6" w:rsidRPr="001D1368" w:rsidRDefault="009777A6" w:rsidP="001D1368">
      <w:pPr>
        <w:ind w:left="426"/>
        <w:rPr>
          <w:sz w:val="20"/>
          <w:szCs w:val="20"/>
        </w:rPr>
      </w:pPr>
      <w:r w:rsidRPr="001D1368">
        <w:rPr>
          <w:sz w:val="20"/>
          <w:szCs w:val="20"/>
        </w:rPr>
        <w:t>El licitador incorporará en este sobre un documento explicativo con los siguientes apartados/información:</w:t>
      </w:r>
    </w:p>
    <w:p w14:paraId="2FE1D02C" w14:textId="1D241E75" w:rsidR="00E82CCD" w:rsidRPr="000D0795" w:rsidRDefault="009777A6" w:rsidP="001D1368">
      <w:pPr>
        <w:pStyle w:val="Prrafodelista"/>
        <w:rPr>
          <w:rFonts w:cstheme="minorHAnsi"/>
        </w:rPr>
      </w:pPr>
      <w:r w:rsidRPr="001D1368">
        <w:rPr>
          <w:rFonts w:cstheme="minorHAnsi"/>
          <w:i/>
          <w:color w:val="0070C0"/>
        </w:rPr>
        <w:t xml:space="preserve">Indicar los apartados o </w:t>
      </w:r>
      <w:r w:rsidR="00B46E6C" w:rsidRPr="001D1368">
        <w:rPr>
          <w:rFonts w:cstheme="minorHAnsi"/>
          <w:i/>
          <w:color w:val="0070C0"/>
        </w:rPr>
        <w:t xml:space="preserve">la </w:t>
      </w:r>
      <w:r w:rsidRPr="001D1368">
        <w:rPr>
          <w:rFonts w:cstheme="minorHAnsi"/>
          <w:i/>
          <w:color w:val="0070C0"/>
        </w:rPr>
        <w:t xml:space="preserve">información que debe incluir </w:t>
      </w:r>
      <w:r w:rsidR="00B46E6C" w:rsidRPr="001D1368">
        <w:rPr>
          <w:rFonts w:cstheme="minorHAnsi"/>
          <w:i/>
          <w:color w:val="0070C0"/>
        </w:rPr>
        <w:t xml:space="preserve">la oferta del licitador del sobre 1 </w:t>
      </w:r>
      <w:r w:rsidRPr="001D1368">
        <w:rPr>
          <w:rFonts w:cstheme="minorHAnsi"/>
          <w:i/>
          <w:color w:val="0070C0"/>
        </w:rPr>
        <w:t xml:space="preserve">para ser valorada conforme a los criterios sujetos a juicio de valor.  </w:t>
      </w:r>
      <w:r w:rsidRPr="00EA08DB">
        <w:rPr>
          <w:rFonts w:cstheme="minorHAnsi"/>
          <w:i/>
          <w:color w:val="0070C0"/>
        </w:rPr>
        <w:t>Incorporar cualesquiera aclaraciones necesarias.</w:t>
      </w:r>
    </w:p>
    <w:p w14:paraId="3AE00CEA" w14:textId="715CB730" w:rsidR="00D113D1" w:rsidRPr="001D1368" w:rsidRDefault="001D1368" w:rsidP="00D113D1">
      <w:pPr>
        <w:spacing w:after="0"/>
        <w:ind w:left="426"/>
        <w:rPr>
          <w:rFonts w:cstheme="minorHAnsi"/>
        </w:rPr>
      </w:pPr>
      <w:bookmarkStart w:id="93" w:name="_Hlk209433451"/>
      <w:r w:rsidRPr="001D1368">
        <w:rPr>
          <w:rFonts w:cstheme="minorHAnsi"/>
        </w:rPr>
        <w:t>L</w:t>
      </w:r>
      <w:r w:rsidR="00D113D1" w:rsidRPr="001D1368">
        <w:rPr>
          <w:rFonts w:cstheme="minorHAnsi"/>
        </w:rPr>
        <w:t xml:space="preserve">as empresas participantes en la licitación no deberán incluir en este sobre valores relativos a su oferta económica o documentación relacionada con el resto de los criterios evaluables mediante fórmula. </w:t>
      </w:r>
      <w:r w:rsidR="00D113D1" w:rsidRPr="00EA08DB">
        <w:rPr>
          <w:rFonts w:cstheme="minorHAnsi"/>
        </w:rPr>
        <w:t xml:space="preserve">La inclusión, dentro del sobre 1, de información o de datos relacionados con </w:t>
      </w:r>
      <w:r w:rsidR="00D912EF" w:rsidRPr="00D912EF">
        <w:rPr>
          <w:rFonts w:cstheme="minorHAnsi"/>
        </w:rPr>
        <w:t xml:space="preserve">el precio o </w:t>
      </w:r>
      <w:r w:rsidR="00D113D1" w:rsidRPr="00EA08DB">
        <w:rPr>
          <w:rFonts w:cstheme="minorHAnsi"/>
        </w:rPr>
        <w:t>los criterios evaluables mediante fórmula</w:t>
      </w:r>
      <w:r w:rsidR="00D113D1" w:rsidRPr="00EA08DB">
        <w:rPr>
          <w:rFonts w:cstheme="minorHAnsi"/>
          <w:b/>
          <w:bCs/>
        </w:rPr>
        <w:t xml:space="preserve"> </w:t>
      </w:r>
      <w:r w:rsidR="00D113D1" w:rsidRPr="001D1368">
        <w:rPr>
          <w:rFonts w:cstheme="minorHAnsi"/>
          <w:b/>
          <w:bCs/>
        </w:rPr>
        <w:t>podrá ser</w:t>
      </w:r>
      <w:r w:rsidR="00D113D1" w:rsidRPr="00EA08DB">
        <w:rPr>
          <w:rFonts w:cstheme="minorHAnsi"/>
          <w:b/>
          <w:bCs/>
        </w:rPr>
        <w:t xml:space="preserve"> causa de exclusión de la oferta</w:t>
      </w:r>
      <w:r w:rsidRPr="001D1368">
        <w:rPr>
          <w:rFonts w:cstheme="minorHAnsi"/>
        </w:rPr>
        <w:t xml:space="preserve">, cuando dicha inclusión suponga una revelación de información que </w:t>
      </w:r>
      <w:r w:rsidR="00D912EF">
        <w:rPr>
          <w:rFonts w:cstheme="minorHAnsi"/>
        </w:rPr>
        <w:t>debe ser incluida en otro sobre</w:t>
      </w:r>
      <w:r w:rsidR="00D113D1" w:rsidRPr="00EA08DB">
        <w:rPr>
          <w:rFonts w:cstheme="minorHAnsi"/>
        </w:rPr>
        <w:t>.</w:t>
      </w:r>
      <w:r w:rsidR="00D912EF">
        <w:rPr>
          <w:rFonts w:cstheme="minorHAnsi"/>
        </w:rPr>
        <w:t xml:space="preserve"> </w:t>
      </w:r>
    </w:p>
    <w:bookmarkEnd w:id="93"/>
    <w:p w14:paraId="7DD019BD" w14:textId="77777777" w:rsidR="008C1E09" w:rsidRPr="008C1E09" w:rsidRDefault="008C1E09" w:rsidP="008C1E09">
      <w:pPr>
        <w:spacing w:after="0"/>
        <w:rPr>
          <w:rFonts w:cstheme="minorHAnsi"/>
          <w:i/>
          <w:color w:val="0070C0"/>
        </w:rPr>
      </w:pPr>
    </w:p>
    <w:p w14:paraId="65717930" w14:textId="0DB135C4" w:rsidR="008C1E09" w:rsidRPr="00EA08DB" w:rsidRDefault="00FF17AE" w:rsidP="000D7EB7">
      <w:pPr>
        <w:spacing w:after="0"/>
        <w:rPr>
          <w:rFonts w:cstheme="minorHAnsi"/>
          <w:b/>
        </w:rPr>
      </w:pPr>
      <w:r w:rsidRPr="00924537">
        <w:rPr>
          <w:rFonts w:cstheme="minorHAnsi"/>
          <w:b/>
          <w:u w:val="single"/>
        </w:rPr>
        <w:t>Sobre 2</w:t>
      </w:r>
    </w:p>
    <w:p w14:paraId="0480A4D4" w14:textId="77777777" w:rsidR="009777A6" w:rsidRDefault="00F122EA" w:rsidP="009777A6">
      <w:pPr>
        <w:pStyle w:val="Prrafodelista"/>
        <w:numPr>
          <w:ilvl w:val="1"/>
          <w:numId w:val="12"/>
        </w:numPr>
        <w:spacing w:after="0"/>
        <w:rPr>
          <w:rFonts w:cstheme="minorHAnsi"/>
        </w:rPr>
      </w:pPr>
      <w:r w:rsidRPr="00924537">
        <w:rPr>
          <w:rFonts w:cstheme="minorHAnsi"/>
          <w:b/>
          <w:u w:val="single"/>
        </w:rPr>
        <w:t>2.1</w:t>
      </w:r>
      <w:r w:rsidR="00FF17AE" w:rsidRPr="00924537">
        <w:rPr>
          <w:rFonts w:cstheme="minorHAnsi"/>
          <w:b/>
          <w:u w:val="single"/>
        </w:rPr>
        <w:t>: Documentación relativa a los criterios automáticos evaluables mediante fórmulas</w:t>
      </w:r>
      <w:r w:rsidR="00924537" w:rsidRPr="00924537">
        <w:rPr>
          <w:rFonts w:cstheme="minorHAnsi"/>
          <w:b/>
          <w:u w:val="single"/>
        </w:rPr>
        <w:t>, distintos del precio</w:t>
      </w:r>
      <w:r w:rsidR="00924537">
        <w:rPr>
          <w:rFonts w:cstheme="minorHAnsi"/>
        </w:rPr>
        <w:t>.</w:t>
      </w:r>
    </w:p>
    <w:p w14:paraId="3566E421" w14:textId="77777777" w:rsidR="009777A6" w:rsidRDefault="009777A6" w:rsidP="009777A6">
      <w:pPr>
        <w:pStyle w:val="Prrafodelista"/>
        <w:spacing w:after="0"/>
        <w:ind w:left="1080"/>
        <w:rPr>
          <w:rFonts w:cstheme="minorHAnsi"/>
          <w:b/>
          <w:u w:val="single"/>
        </w:rPr>
      </w:pPr>
    </w:p>
    <w:p w14:paraId="762E1787" w14:textId="7F3E5E47" w:rsidR="009777A6" w:rsidRPr="009777A6" w:rsidRDefault="009777A6" w:rsidP="00EA08DB">
      <w:pPr>
        <w:ind w:left="426"/>
        <w:rPr>
          <w:rFonts w:cstheme="minorHAnsi"/>
        </w:rPr>
      </w:pPr>
      <w:r w:rsidRPr="009777A6">
        <w:lastRenderedPageBreak/>
        <w:t>El licitador incorporará en este sobre</w:t>
      </w:r>
      <w:r w:rsidR="00D113D1">
        <w:t xml:space="preserve"> la siguiente documentación</w:t>
      </w:r>
      <w:r w:rsidRPr="009777A6">
        <w:t>:</w:t>
      </w:r>
    </w:p>
    <w:p w14:paraId="2105013F" w14:textId="7B6C8237" w:rsidR="001978BF" w:rsidRDefault="001978BF" w:rsidP="00D26925">
      <w:pPr>
        <w:pStyle w:val="Prrafodelista"/>
        <w:numPr>
          <w:ilvl w:val="1"/>
          <w:numId w:val="12"/>
        </w:numPr>
        <w:spacing w:after="0"/>
        <w:rPr>
          <w:rFonts w:cstheme="minorHAnsi"/>
          <w:i/>
          <w:color w:val="0070C0"/>
        </w:rPr>
      </w:pPr>
      <w:r>
        <w:rPr>
          <w:rFonts w:cstheme="minorHAnsi"/>
          <w:i/>
          <w:color w:val="0070C0"/>
        </w:rPr>
        <w:t>Si en el apartado 7.4 se valoran los conocimientos y experiencia de los perfiles profesionales, indicar aquí la documentación a aportar en el sobre 2.1 para poder realizar la valoración.</w:t>
      </w:r>
    </w:p>
    <w:p w14:paraId="3D647644" w14:textId="69DB35F3" w:rsidR="001E35FE" w:rsidRDefault="001E35FE" w:rsidP="00D26925">
      <w:pPr>
        <w:pStyle w:val="Prrafodelista"/>
        <w:numPr>
          <w:ilvl w:val="1"/>
          <w:numId w:val="12"/>
        </w:numPr>
        <w:spacing w:after="0"/>
        <w:rPr>
          <w:rFonts w:cstheme="minorHAnsi"/>
          <w:i/>
          <w:color w:val="0070C0"/>
        </w:rPr>
      </w:pPr>
      <w:r>
        <w:rPr>
          <w:rFonts w:cstheme="minorHAnsi"/>
          <w:i/>
          <w:color w:val="0070C0"/>
        </w:rPr>
        <w:t>Si hay otros criterios evaluables mediante fórmula, indicar la documentación (declaraciones responsables, documentación acreditativa) para valorarlos.</w:t>
      </w:r>
    </w:p>
    <w:p w14:paraId="5A784663" w14:textId="184B6F99" w:rsidR="00B92150" w:rsidRDefault="00B92150" w:rsidP="00D26925">
      <w:pPr>
        <w:pStyle w:val="Prrafodelista"/>
        <w:numPr>
          <w:ilvl w:val="1"/>
          <w:numId w:val="12"/>
        </w:numPr>
        <w:spacing w:after="0"/>
        <w:rPr>
          <w:rFonts w:cstheme="minorHAnsi"/>
          <w:i/>
          <w:color w:val="0070C0"/>
        </w:rPr>
      </w:pPr>
      <w:r>
        <w:rPr>
          <w:rFonts w:cstheme="minorHAnsi"/>
          <w:i/>
          <w:color w:val="0070C0"/>
        </w:rPr>
        <w:t xml:space="preserve">Incorporar cualesquiera </w:t>
      </w:r>
      <w:r w:rsidRPr="00FF17AE">
        <w:rPr>
          <w:rFonts w:cstheme="minorHAnsi"/>
          <w:i/>
          <w:color w:val="0070C0"/>
        </w:rPr>
        <w:t>aclaraciones necesarias.</w:t>
      </w:r>
    </w:p>
    <w:p w14:paraId="53312885" w14:textId="77777777" w:rsidR="00B92150" w:rsidRDefault="00B92150" w:rsidP="00D26925">
      <w:pPr>
        <w:pStyle w:val="Prrafodelista"/>
        <w:numPr>
          <w:ilvl w:val="1"/>
          <w:numId w:val="12"/>
        </w:numPr>
        <w:spacing w:after="0"/>
        <w:rPr>
          <w:rFonts w:cstheme="minorHAnsi"/>
          <w:i/>
          <w:color w:val="0070C0"/>
        </w:rPr>
      </w:pPr>
      <w:r>
        <w:rPr>
          <w:rFonts w:cstheme="minorHAnsi"/>
          <w:i/>
          <w:color w:val="0070C0"/>
        </w:rPr>
        <w:t>…</w:t>
      </w:r>
    </w:p>
    <w:p w14:paraId="39998DE9" w14:textId="77777777" w:rsidR="00301496" w:rsidRPr="00301496" w:rsidRDefault="00301496" w:rsidP="00301496">
      <w:pPr>
        <w:spacing w:after="0"/>
        <w:rPr>
          <w:rFonts w:cstheme="minorHAnsi"/>
          <w:i/>
          <w:color w:val="0070C0"/>
        </w:rPr>
      </w:pPr>
    </w:p>
    <w:p w14:paraId="322644DE" w14:textId="77777777" w:rsidR="00B92150" w:rsidRDefault="00B92150" w:rsidP="00B92150">
      <w:pPr>
        <w:pStyle w:val="Prrafodelista"/>
        <w:spacing w:after="0"/>
        <w:ind w:left="1440"/>
        <w:rPr>
          <w:rFonts w:cstheme="minorHAnsi"/>
        </w:rPr>
      </w:pPr>
    </w:p>
    <w:p w14:paraId="4F3F8D35" w14:textId="195BB9FB" w:rsidR="00FF17AE" w:rsidRDefault="00F122EA" w:rsidP="00BB26DF">
      <w:pPr>
        <w:pStyle w:val="Prrafodelista"/>
        <w:numPr>
          <w:ilvl w:val="1"/>
          <w:numId w:val="12"/>
        </w:numPr>
        <w:spacing w:after="0"/>
        <w:rPr>
          <w:rFonts w:cstheme="minorHAnsi"/>
          <w:b/>
          <w:u w:val="single"/>
        </w:rPr>
      </w:pPr>
      <w:r w:rsidRPr="00924537">
        <w:rPr>
          <w:rFonts w:cstheme="minorHAnsi"/>
          <w:b/>
          <w:u w:val="single"/>
        </w:rPr>
        <w:t xml:space="preserve">2.2: Oferta económica </w:t>
      </w:r>
      <w:r w:rsidR="00FF17AE" w:rsidRPr="00924537">
        <w:rPr>
          <w:rFonts w:cstheme="minorHAnsi"/>
          <w:b/>
          <w:u w:val="single"/>
        </w:rPr>
        <w:t xml:space="preserve"> </w:t>
      </w:r>
    </w:p>
    <w:p w14:paraId="428C1596" w14:textId="77777777" w:rsidR="00924537" w:rsidRDefault="00924537" w:rsidP="00924537">
      <w:pPr>
        <w:pStyle w:val="Prrafodelista"/>
        <w:spacing w:after="0"/>
        <w:ind w:left="1080"/>
        <w:rPr>
          <w:rFonts w:cstheme="minorHAnsi"/>
        </w:rPr>
      </w:pPr>
    </w:p>
    <w:p w14:paraId="1B71DC88" w14:textId="1E54E5D0" w:rsidR="00924537" w:rsidRDefault="00924537" w:rsidP="00924537">
      <w:pPr>
        <w:pStyle w:val="Prrafodelista"/>
        <w:spacing w:after="0"/>
        <w:ind w:left="1080"/>
        <w:rPr>
          <w:rFonts w:cstheme="minorHAnsi"/>
        </w:rPr>
      </w:pPr>
      <w:r w:rsidRPr="00924537">
        <w:rPr>
          <w:rFonts w:cstheme="minorHAnsi"/>
        </w:rPr>
        <w:t xml:space="preserve">La oferta incluirá, en todo caso, la </w:t>
      </w:r>
      <w:r w:rsidRPr="00A25097">
        <w:rPr>
          <w:rFonts w:cstheme="minorHAnsi"/>
          <w:u w:val="single"/>
        </w:rPr>
        <w:t>propuesta económica global</w:t>
      </w:r>
      <w:r w:rsidRPr="00924537">
        <w:rPr>
          <w:rFonts w:cstheme="minorHAnsi"/>
        </w:rPr>
        <w:t xml:space="preserve"> y, en el caso de establecerse el precio de la prestación en unidades de trabajo</w:t>
      </w:r>
      <w:r w:rsidR="00A25097">
        <w:rPr>
          <w:rFonts w:cstheme="minorHAnsi"/>
        </w:rPr>
        <w:t>,</w:t>
      </w:r>
      <w:r w:rsidRPr="00924537">
        <w:rPr>
          <w:rFonts w:cstheme="minorHAnsi"/>
        </w:rPr>
        <w:t xml:space="preserve"> el </w:t>
      </w:r>
      <w:r w:rsidRPr="00A25097">
        <w:rPr>
          <w:rFonts w:cstheme="minorHAnsi"/>
          <w:u w:val="single"/>
        </w:rPr>
        <w:t>precio unitario ofertado</w:t>
      </w:r>
      <w:r w:rsidRPr="00924537">
        <w:rPr>
          <w:rFonts w:cstheme="minorHAnsi"/>
        </w:rPr>
        <w:t xml:space="preserve">, indicándose como partida independiente el importe del IVA/IPSI/IGIC. </w:t>
      </w:r>
    </w:p>
    <w:p w14:paraId="6DF7D3E8" w14:textId="77777777" w:rsidR="005741B3" w:rsidRDefault="005741B3" w:rsidP="00924537">
      <w:pPr>
        <w:pStyle w:val="Prrafodelista"/>
        <w:spacing w:after="0"/>
        <w:ind w:left="1080"/>
        <w:rPr>
          <w:rFonts w:cstheme="minorHAnsi"/>
        </w:rPr>
      </w:pPr>
    </w:p>
    <w:p w14:paraId="6DBB18EA" w14:textId="77777777" w:rsidR="00777A23" w:rsidRPr="00924537" w:rsidRDefault="00777A23" w:rsidP="00924537">
      <w:pPr>
        <w:pStyle w:val="Prrafodelista"/>
        <w:spacing w:after="0"/>
        <w:ind w:left="1080"/>
        <w:rPr>
          <w:rFonts w:cstheme="minorHAnsi"/>
          <w:i/>
          <w:color w:val="0070C0"/>
        </w:rPr>
      </w:pPr>
    </w:p>
    <w:p w14:paraId="005BF99A" w14:textId="73A3D2EC" w:rsidR="00595754" w:rsidRDefault="00B92150" w:rsidP="00595754">
      <w:pPr>
        <w:pStyle w:val="Prrafodelista"/>
        <w:numPr>
          <w:ilvl w:val="2"/>
          <w:numId w:val="12"/>
        </w:numPr>
        <w:spacing w:after="0"/>
        <w:rPr>
          <w:rFonts w:cstheme="minorHAnsi"/>
          <w:i/>
          <w:color w:val="0070C0"/>
        </w:rPr>
      </w:pPr>
      <w:r>
        <w:rPr>
          <w:rFonts w:cstheme="minorHAnsi"/>
          <w:i/>
          <w:color w:val="0070C0"/>
        </w:rPr>
        <w:t xml:space="preserve">Incorporar cualesquiera </w:t>
      </w:r>
      <w:r w:rsidRPr="00FF17AE">
        <w:rPr>
          <w:rFonts w:cstheme="minorHAnsi"/>
          <w:i/>
          <w:color w:val="0070C0"/>
        </w:rPr>
        <w:t>aclaraciones necesarias.</w:t>
      </w:r>
    </w:p>
    <w:p w14:paraId="6EDF9161" w14:textId="43E7B874" w:rsidR="00096EFC" w:rsidRPr="00096EFC" w:rsidRDefault="00096EFC" w:rsidP="00096EFC">
      <w:pPr>
        <w:pStyle w:val="Prrafodelista"/>
        <w:numPr>
          <w:ilvl w:val="2"/>
          <w:numId w:val="12"/>
        </w:numPr>
        <w:spacing w:after="0"/>
        <w:rPr>
          <w:rFonts w:cstheme="minorHAnsi"/>
          <w:i/>
          <w:color w:val="0070C0"/>
        </w:rPr>
      </w:pPr>
      <w:r>
        <w:rPr>
          <w:rFonts w:cstheme="minorHAnsi"/>
          <w:i/>
          <w:color w:val="0070C0"/>
        </w:rPr>
        <w:t>…</w:t>
      </w:r>
    </w:p>
    <w:p w14:paraId="09C65016" w14:textId="77777777" w:rsidR="00595754" w:rsidRPr="00595754" w:rsidRDefault="00595754" w:rsidP="00595754">
      <w:pPr>
        <w:spacing w:after="0"/>
        <w:ind w:left="1440"/>
        <w:rPr>
          <w:rFonts w:cstheme="minorHAnsi"/>
          <w:i/>
          <w:color w:val="0070C0"/>
        </w:rPr>
      </w:pPr>
    </w:p>
    <w:p w14:paraId="56D74D84" w14:textId="77777777" w:rsidR="00D113D1" w:rsidRPr="00D113D1" w:rsidRDefault="00D113D1" w:rsidP="00EA08DB"/>
    <w:p w14:paraId="5A3F4590" w14:textId="093272DF" w:rsidR="00D113D1" w:rsidRDefault="00D912EF" w:rsidP="007A1601">
      <w:pPr>
        <w:pStyle w:val="CaptuloDL2"/>
        <w:numPr>
          <w:ilvl w:val="1"/>
          <w:numId w:val="19"/>
        </w:numPr>
        <w:outlineLvl w:val="1"/>
      </w:pPr>
      <w:bookmarkStart w:id="94" w:name="_Toc207125202"/>
      <w:r>
        <w:t>Plazo de presentación de ofertas</w:t>
      </w:r>
      <w:bookmarkEnd w:id="94"/>
    </w:p>
    <w:p w14:paraId="335E5E74" w14:textId="0C15BE5C" w:rsidR="00B46E6C" w:rsidRDefault="00B46E6C">
      <w:pPr>
        <w:autoSpaceDE w:val="0"/>
        <w:autoSpaceDN w:val="0"/>
        <w:adjustRightInd w:val="0"/>
        <w:spacing w:after="0"/>
        <w:rPr>
          <w:rFonts w:ascii="Calibri" w:hAnsi="Calibri" w:cs="Calibri"/>
          <w:color w:val="000000"/>
        </w:rPr>
      </w:pPr>
      <w:r w:rsidRPr="00EA08DB">
        <w:rPr>
          <w:rFonts w:ascii="Calibri" w:hAnsi="Calibri" w:cs="Calibri"/>
          <w:color w:val="000000"/>
        </w:rPr>
        <w:t>De acuerdo con lo dispuesto en los apartados segundo y tercero del artículo 226 de la LCSP, se</w:t>
      </w:r>
      <w:r>
        <w:rPr>
          <w:rFonts w:ascii="Calibri" w:hAnsi="Calibri" w:cs="Calibri"/>
          <w:color w:val="000000"/>
        </w:rPr>
        <w:t xml:space="preserve"> </w:t>
      </w:r>
      <w:r w:rsidRPr="00EA08DB">
        <w:rPr>
          <w:rFonts w:ascii="Calibri" w:hAnsi="Calibri" w:cs="Calibri"/>
          <w:color w:val="000000"/>
        </w:rPr>
        <w:t xml:space="preserve">invitará a la licitación </w:t>
      </w:r>
      <w:r w:rsidRPr="00EA08DB">
        <w:rPr>
          <w:rFonts w:ascii="Calibri" w:hAnsi="Calibri" w:cs="Calibri"/>
          <w:b/>
          <w:bCs/>
          <w:color w:val="000000"/>
        </w:rPr>
        <w:t>a todas las empresas</w:t>
      </w:r>
      <w:r w:rsidRPr="00EA08DB">
        <w:rPr>
          <w:rFonts w:ascii="Calibri" w:hAnsi="Calibri" w:cs="Calibri"/>
          <w:color w:val="000000"/>
        </w:rPr>
        <w:t xml:space="preserve"> que hubieran sido previamente admitidas al</w:t>
      </w:r>
      <w:r>
        <w:rPr>
          <w:rFonts w:ascii="Calibri" w:hAnsi="Calibri" w:cs="Calibri"/>
          <w:color w:val="000000"/>
        </w:rPr>
        <w:t xml:space="preserve"> </w:t>
      </w:r>
      <w:r w:rsidRPr="00EA08DB">
        <w:rPr>
          <w:rFonts w:ascii="Calibri" w:hAnsi="Calibri" w:cs="Calibri"/>
          <w:color w:val="000000"/>
        </w:rPr>
        <w:t xml:space="preserve">sistema dinámico de adquisición. </w:t>
      </w:r>
    </w:p>
    <w:p w14:paraId="2EFCFC62" w14:textId="77777777" w:rsidR="002A6C27" w:rsidRPr="00CD48A7" w:rsidRDefault="002A6C27" w:rsidP="002A6C27">
      <w:pPr>
        <w:autoSpaceDE w:val="0"/>
        <w:autoSpaceDN w:val="0"/>
        <w:adjustRightInd w:val="0"/>
        <w:spacing w:after="0"/>
        <w:rPr>
          <w:rFonts w:ascii="Calibri" w:hAnsi="Calibri" w:cs="Calibri"/>
          <w:color w:val="000000"/>
        </w:rPr>
      </w:pPr>
    </w:p>
    <w:p w14:paraId="18361C32" w14:textId="01D4A13C" w:rsidR="00B46E6C" w:rsidRPr="00B46E6C" w:rsidRDefault="00B46E6C" w:rsidP="00B46E6C">
      <w:pPr>
        <w:rPr>
          <w:lang w:val="es-ES_tradnl"/>
        </w:rPr>
      </w:pPr>
      <w:r w:rsidRPr="00F62F8B">
        <w:rPr>
          <w:rFonts w:ascii="Calibri" w:hAnsi="Calibri" w:cs="Calibri"/>
          <w:color w:val="000000"/>
        </w:rPr>
        <w:t xml:space="preserve">El plazo para la presentación de ofertas será de </w:t>
      </w:r>
      <w:r w:rsidRPr="00BE5D44">
        <w:rPr>
          <w:rFonts w:cstheme="minorHAnsi"/>
          <w:i/>
          <w:color w:val="0070C0"/>
        </w:rPr>
        <w:t>XX</w:t>
      </w:r>
      <w:r w:rsidRPr="00CD48A7">
        <w:rPr>
          <w:rFonts w:ascii="Calibri" w:hAnsi="Calibri" w:cs="Calibri"/>
          <w:b/>
          <w:bCs/>
          <w:color w:val="000000"/>
        </w:rPr>
        <w:t xml:space="preserve"> días naturales</w:t>
      </w:r>
      <w:r w:rsidRPr="00F62F8B">
        <w:rPr>
          <w:rFonts w:ascii="Calibri" w:hAnsi="Calibri" w:cs="Calibri"/>
          <w:color w:val="000000"/>
        </w:rPr>
        <w:t xml:space="preserve">, contados a partir de la fecha de envío del </w:t>
      </w:r>
      <w:r>
        <w:rPr>
          <w:rFonts w:ascii="Calibri" w:hAnsi="Calibri" w:cs="Calibri"/>
          <w:color w:val="000000"/>
        </w:rPr>
        <w:t xml:space="preserve">presente </w:t>
      </w:r>
      <w:r w:rsidRPr="00F62F8B">
        <w:rPr>
          <w:rFonts w:ascii="Calibri" w:hAnsi="Calibri" w:cs="Calibri"/>
          <w:color w:val="000000"/>
        </w:rPr>
        <w:t>documento de invitación.</w:t>
      </w:r>
    </w:p>
    <w:p w14:paraId="26D618E5" w14:textId="77777777" w:rsidR="00B46E6C" w:rsidRDefault="00B46E6C" w:rsidP="00B46E6C">
      <w:pPr>
        <w:rPr>
          <w:rFonts w:ascii="Calibri" w:hAnsi="Calibri" w:cs="Calibri"/>
          <w:color w:val="000000"/>
        </w:rPr>
      </w:pPr>
    </w:p>
    <w:p w14:paraId="1E86F85A" w14:textId="77777777" w:rsidR="00D113D1" w:rsidRPr="00F62F8B" w:rsidRDefault="00D113D1" w:rsidP="00D113D1">
      <w:pPr>
        <w:spacing w:after="0"/>
        <w:rPr>
          <w:rFonts w:ascii="Calibri" w:eastAsia="Calibri" w:hAnsi="Calibri"/>
          <w:u w:val="single"/>
          <w:lang w:val="es-ES_tradnl"/>
        </w:rPr>
      </w:pPr>
    </w:p>
    <w:p w14:paraId="7E8CE480" w14:textId="77777777" w:rsidR="00E46755" w:rsidRPr="00FF17AE" w:rsidRDefault="00E46755" w:rsidP="00E46755">
      <w:pPr>
        <w:pStyle w:val="Prrafodelista"/>
        <w:spacing w:after="0"/>
        <w:rPr>
          <w:rFonts w:cstheme="minorHAnsi"/>
        </w:rPr>
      </w:pPr>
    </w:p>
    <w:p w14:paraId="2E20FDA7" w14:textId="7E4CCBAC" w:rsidR="008330B8" w:rsidRPr="00BB617D" w:rsidRDefault="008330B8" w:rsidP="00DC48B1">
      <w:pPr>
        <w:rPr>
          <w:rFonts w:cstheme="minorHAnsi"/>
          <w:b/>
        </w:rPr>
      </w:pPr>
      <w:r w:rsidRPr="00BB617D">
        <w:rPr>
          <w:rFonts w:cstheme="minorHAnsi"/>
          <w:b/>
        </w:rPr>
        <w:t>EL TITULAR DEL ÓRGANO DESTINATARIO</w:t>
      </w:r>
      <w:r w:rsidR="009777A6" w:rsidRPr="00D26925">
        <w:rPr>
          <w:rFonts w:cstheme="minorHAnsi"/>
          <w:b/>
        </w:rPr>
        <w:t xml:space="preserve"> O DE LA UNIDAD ADMINISTRATIVA</w:t>
      </w:r>
      <w:r w:rsidRPr="00BB617D">
        <w:rPr>
          <w:rFonts w:cstheme="minorHAnsi"/>
          <w:b/>
        </w:rPr>
        <w:t xml:space="preserve">: </w:t>
      </w:r>
    </w:p>
    <w:p w14:paraId="42AFA9AA" w14:textId="77777777" w:rsidR="00B701E3" w:rsidRPr="00BB617D" w:rsidRDefault="00B701E3" w:rsidP="00DC48B1">
      <w:pPr>
        <w:rPr>
          <w:rFonts w:cstheme="minorHAnsi"/>
        </w:rPr>
      </w:pPr>
    </w:p>
    <w:p w14:paraId="680CA8DC" w14:textId="6AD3B6D0" w:rsidR="00C26D7B" w:rsidRDefault="00B701E3" w:rsidP="00925D26">
      <w:pPr>
        <w:ind w:left="708" w:firstLine="708"/>
        <w:rPr>
          <w:rFonts w:cstheme="minorHAnsi"/>
          <w:i/>
          <w:color w:val="0070C0"/>
        </w:rPr>
      </w:pPr>
      <w:r w:rsidRPr="00BB617D">
        <w:rPr>
          <w:rFonts w:cstheme="minorHAnsi"/>
        </w:rPr>
        <w:t xml:space="preserve">Firmado electrónicamente: </w:t>
      </w:r>
      <w:r w:rsidRPr="00BB617D">
        <w:rPr>
          <w:rFonts w:cstheme="minorHAnsi"/>
          <w:i/>
          <w:color w:val="0070C0"/>
        </w:rPr>
        <w:t>(Nombre y apellidos</w:t>
      </w:r>
      <w:r w:rsidR="00D26925">
        <w:rPr>
          <w:rFonts w:cstheme="minorHAnsi"/>
          <w:i/>
          <w:color w:val="0070C0"/>
        </w:rPr>
        <w:t>, cargo</w:t>
      </w:r>
      <w:r w:rsidRPr="00BB617D">
        <w:rPr>
          <w:rFonts w:cstheme="minorHAnsi"/>
          <w:i/>
          <w:color w:val="0070C0"/>
        </w:rPr>
        <w:t>)</w:t>
      </w:r>
    </w:p>
    <w:p w14:paraId="5C104FC9" w14:textId="77777777" w:rsidR="005741B3" w:rsidRDefault="005741B3" w:rsidP="00925D26">
      <w:pPr>
        <w:ind w:left="708" w:firstLine="708"/>
        <w:rPr>
          <w:rFonts w:cstheme="minorHAnsi"/>
          <w:i/>
          <w:color w:val="0070C0"/>
        </w:rPr>
      </w:pPr>
    </w:p>
    <w:p w14:paraId="75DCD2A9" w14:textId="77777777" w:rsidR="00141DFA" w:rsidRDefault="00141DFA">
      <w:pPr>
        <w:spacing w:line="276" w:lineRule="auto"/>
        <w:jc w:val="left"/>
        <w:rPr>
          <w:rFonts w:cstheme="minorHAnsi"/>
          <w:i/>
          <w:color w:val="0070C0"/>
        </w:rPr>
      </w:pPr>
      <w:r>
        <w:rPr>
          <w:rFonts w:cstheme="minorHAnsi"/>
          <w:i/>
          <w:color w:val="0070C0"/>
        </w:rPr>
        <w:br w:type="page"/>
      </w:r>
    </w:p>
    <w:p w14:paraId="1ACAB771" w14:textId="4233ED39" w:rsidR="005F7B2D" w:rsidRPr="00D3388F" w:rsidRDefault="00F420F8" w:rsidP="001E35FE">
      <w:pPr>
        <w:pStyle w:val="CaptuloDL1"/>
        <w:numPr>
          <w:ilvl w:val="0"/>
          <w:numId w:val="21"/>
        </w:numPr>
        <w:outlineLvl w:val="0"/>
      </w:pPr>
      <w:bookmarkStart w:id="95" w:name="_Toc207125203"/>
      <w:bookmarkStart w:id="96" w:name="_Toc91680798"/>
      <w:r>
        <w:lastRenderedPageBreak/>
        <w:t>DESCRIPCIÓN DEL ENTORNO TÉCNICO Y FUNCIONAL EXISTENTE</w:t>
      </w:r>
      <w:bookmarkEnd w:id="95"/>
    </w:p>
    <w:p w14:paraId="2CFC4A06" w14:textId="0EA8C146" w:rsidR="004E543F" w:rsidRPr="003C6771" w:rsidRDefault="004E543F" w:rsidP="00BB26DF">
      <w:pPr>
        <w:pStyle w:val="CaptuloDL2"/>
        <w:numPr>
          <w:ilvl w:val="1"/>
          <w:numId w:val="21"/>
        </w:numPr>
        <w:outlineLvl w:val="1"/>
      </w:pPr>
      <w:bookmarkStart w:id="97" w:name="_Toc207125204"/>
      <w:r w:rsidRPr="003C6771">
        <w:t>Descripción de los sistemas de información existentes</w:t>
      </w:r>
      <w:bookmarkEnd w:id="97"/>
    </w:p>
    <w:p w14:paraId="65B09E45" w14:textId="0B17F74D" w:rsidR="004E543F" w:rsidRPr="005F7B2D" w:rsidRDefault="005F7B2D" w:rsidP="005F7B2D">
      <w:pPr>
        <w:ind w:left="1416"/>
        <w:rPr>
          <w:rFonts w:cstheme="minorHAnsi"/>
          <w:i/>
          <w:color w:val="0070C0"/>
        </w:rPr>
      </w:pPr>
      <w:r w:rsidRPr="005F7B2D">
        <w:rPr>
          <w:rFonts w:cstheme="minorHAnsi"/>
          <w:i/>
          <w:color w:val="0070C0"/>
        </w:rPr>
        <w:t>Describir los sistemas de información existentes si se considera necesario o conveniente para la preparaci</w:t>
      </w:r>
      <w:r>
        <w:rPr>
          <w:rFonts w:cstheme="minorHAnsi"/>
          <w:i/>
          <w:color w:val="0070C0"/>
        </w:rPr>
        <w:t>ón de las ofertas.</w:t>
      </w:r>
    </w:p>
    <w:p w14:paraId="43B4B1F4" w14:textId="77777777" w:rsidR="004E543F" w:rsidRDefault="004E543F" w:rsidP="00BB26DF">
      <w:pPr>
        <w:pStyle w:val="CaptuloDL2"/>
        <w:numPr>
          <w:ilvl w:val="1"/>
          <w:numId w:val="21"/>
        </w:numPr>
        <w:outlineLvl w:val="1"/>
      </w:pPr>
      <w:bookmarkStart w:id="98" w:name="_Toc207125205"/>
      <w:r>
        <w:t>Descripción del entorno tecnológico</w:t>
      </w:r>
      <w:bookmarkEnd w:id="98"/>
    </w:p>
    <w:p w14:paraId="62106236" w14:textId="3E300BE7" w:rsidR="003C6771" w:rsidRDefault="005F7B2D" w:rsidP="005F7B2D">
      <w:pPr>
        <w:ind w:left="1416"/>
        <w:rPr>
          <w:rFonts w:cstheme="minorHAnsi"/>
          <w:i/>
          <w:color w:val="0070C0"/>
        </w:rPr>
      </w:pPr>
      <w:r w:rsidRPr="005F7B2D">
        <w:rPr>
          <w:rFonts w:cstheme="minorHAnsi"/>
          <w:i/>
          <w:color w:val="0070C0"/>
        </w:rPr>
        <w:t>Describir</w:t>
      </w:r>
      <w:r>
        <w:rPr>
          <w:rFonts w:cstheme="minorHAnsi"/>
          <w:i/>
          <w:color w:val="0070C0"/>
        </w:rPr>
        <w:t xml:space="preserve"> el entorno tecnológico </w:t>
      </w:r>
      <w:r w:rsidRPr="005F7B2D">
        <w:rPr>
          <w:rFonts w:cstheme="minorHAnsi"/>
          <w:i/>
          <w:color w:val="0070C0"/>
        </w:rPr>
        <w:t>existentes si se considera necesario o conveniente para la preparación de las ofertas.</w:t>
      </w:r>
    </w:p>
    <w:p w14:paraId="5445702A" w14:textId="77777777" w:rsidR="003C6771" w:rsidRDefault="003C6771">
      <w:pPr>
        <w:spacing w:line="276" w:lineRule="auto"/>
        <w:jc w:val="left"/>
        <w:rPr>
          <w:rFonts w:cstheme="minorHAnsi"/>
          <w:i/>
          <w:color w:val="0070C0"/>
        </w:rPr>
      </w:pPr>
      <w:r>
        <w:rPr>
          <w:rFonts w:cstheme="minorHAnsi"/>
          <w:i/>
          <w:color w:val="0070C0"/>
        </w:rPr>
        <w:br w:type="page"/>
      </w:r>
    </w:p>
    <w:p w14:paraId="726BA38F" w14:textId="62C6CA78" w:rsidR="004E543F" w:rsidRDefault="00E64377" w:rsidP="00BB26DF">
      <w:pPr>
        <w:pStyle w:val="CaptuloDL1"/>
        <w:numPr>
          <w:ilvl w:val="0"/>
          <w:numId w:val="21"/>
        </w:numPr>
        <w:outlineLvl w:val="0"/>
      </w:pPr>
      <w:r>
        <w:lastRenderedPageBreak/>
        <w:t xml:space="preserve"> </w:t>
      </w:r>
      <w:bookmarkStart w:id="99" w:name="_Toc207125206"/>
      <w:r w:rsidR="003C6771">
        <w:t xml:space="preserve">DEFINICIÓN Y ALCANCE DE LOS </w:t>
      </w:r>
      <w:r>
        <w:t>TRABAJOS</w:t>
      </w:r>
      <w:bookmarkEnd w:id="99"/>
    </w:p>
    <w:p w14:paraId="4D403973" w14:textId="61946C19" w:rsidR="00DC6AB1" w:rsidRDefault="00DC6AB1" w:rsidP="00DC6AB1">
      <w:pPr>
        <w:rPr>
          <w:rFonts w:ascii="Calibri" w:eastAsia="Calibri" w:hAnsi="Calibri"/>
        </w:rPr>
      </w:pPr>
      <w:r>
        <w:rPr>
          <w:lang w:val="es-ES_tradnl"/>
        </w:rPr>
        <w:t xml:space="preserve">En este apartado se describirán las prestaciones que consistirán en </w:t>
      </w:r>
      <w:r>
        <w:rPr>
          <w:rFonts w:cstheme="minorHAnsi"/>
          <w:color w:val="000000" w:themeColor="text1"/>
          <w:u w:val="single"/>
        </w:rPr>
        <w:t>trabajos</w:t>
      </w:r>
      <w:r w:rsidRPr="003C6771">
        <w:rPr>
          <w:rFonts w:cstheme="minorHAnsi"/>
          <w:color w:val="000000" w:themeColor="text1"/>
          <w:u w:val="single"/>
        </w:rPr>
        <w:t xml:space="preserve"> </w:t>
      </w:r>
      <w:r w:rsidRPr="001D1E59">
        <w:rPr>
          <w:rFonts w:ascii="Calibri" w:eastAsia="Calibri" w:hAnsi="Calibri"/>
        </w:rPr>
        <w:t xml:space="preserve">de </w:t>
      </w:r>
      <w:r w:rsidRPr="00331F44">
        <w:rPr>
          <w:rFonts w:ascii="Calibri" w:eastAsia="Calibri" w:hAnsi="Calibri"/>
          <w:b/>
        </w:rPr>
        <w:t>consultoría, planificación, estudio de viabilidad, análisis, diseño, construcción e implantación de sistemas de información</w:t>
      </w:r>
      <w:r w:rsidRPr="001D1E59">
        <w:rPr>
          <w:rFonts w:ascii="Calibri" w:eastAsia="Calibri" w:hAnsi="Calibri"/>
        </w:rPr>
        <w:t>, y los mantenimientos</w:t>
      </w:r>
      <w:r>
        <w:rPr>
          <w:rFonts w:ascii="Calibri" w:eastAsia="Calibri" w:hAnsi="Calibri"/>
        </w:rPr>
        <w:t xml:space="preserve"> evolutivos o adaptativos que permitan la incorporación a un producto software de nuevas características funcionales con objeto de cubrir la ampliación o el cambio de las necesidades de usuario. </w:t>
      </w:r>
    </w:p>
    <w:p w14:paraId="1603E688" w14:textId="6354FC02" w:rsidR="00E64377" w:rsidRPr="00627F8F" w:rsidRDefault="00785040" w:rsidP="00DC6AB1">
      <w:pPr>
        <w:rPr>
          <w:i/>
          <w:color w:val="4F81BD" w:themeColor="accent1"/>
          <w:lang w:val="es-ES_tradnl"/>
        </w:rPr>
      </w:pPr>
      <w:r w:rsidRPr="00627F8F">
        <w:rPr>
          <w:i/>
          <w:color w:val="4F81BD" w:themeColor="accent1"/>
          <w:lang w:val="es-ES_tradnl"/>
        </w:rPr>
        <w:t>Este apartado se podrá describir como consideren conveniente los organismos</w:t>
      </w:r>
    </w:p>
    <w:p w14:paraId="266E8755" w14:textId="0FD75749" w:rsidR="004E543F" w:rsidRDefault="004E543F" w:rsidP="00BB26DF">
      <w:pPr>
        <w:pStyle w:val="CaptuloDL2"/>
        <w:numPr>
          <w:ilvl w:val="1"/>
          <w:numId w:val="21"/>
        </w:numPr>
        <w:outlineLvl w:val="1"/>
      </w:pPr>
      <w:bookmarkStart w:id="100" w:name="_Toc207125207"/>
      <w:r>
        <w:t>Requisitos funcionales</w:t>
      </w:r>
      <w:bookmarkEnd w:id="100"/>
    </w:p>
    <w:p w14:paraId="1786595F" w14:textId="78C9F56B" w:rsidR="003C6771" w:rsidRPr="00627F8F" w:rsidRDefault="00627F8F" w:rsidP="003C6771">
      <w:pPr>
        <w:rPr>
          <w:i/>
          <w:color w:val="4F81BD" w:themeColor="accent1"/>
          <w:lang w:val="es-ES_tradnl"/>
        </w:rPr>
      </w:pPr>
      <w:r w:rsidRPr="00627F8F">
        <w:rPr>
          <w:i/>
          <w:color w:val="4F81BD" w:themeColor="accent1"/>
          <w:lang w:val="es-ES_tradnl"/>
        </w:rPr>
        <w:t xml:space="preserve">En este apartado se describirán los requisitos de los trabajos de consultoría, planificación, estudio de viabilidad, análisis, diseño, construcción, implantación, mantenimientos evolutivos o adaptativos. </w:t>
      </w:r>
    </w:p>
    <w:p w14:paraId="76D8FA30" w14:textId="4C2550A9" w:rsidR="00627F8F" w:rsidRPr="00627F8F" w:rsidRDefault="00627F8F" w:rsidP="003C6771">
      <w:pPr>
        <w:rPr>
          <w:i/>
          <w:color w:val="4F81BD" w:themeColor="accent1"/>
          <w:lang w:val="es-ES_tradnl"/>
        </w:rPr>
      </w:pPr>
      <w:r w:rsidRPr="00627F8F">
        <w:rPr>
          <w:i/>
          <w:color w:val="4F81BD" w:themeColor="accent1"/>
          <w:lang w:val="es-ES_tradnl"/>
        </w:rPr>
        <w:t>Se puede utilizar una estructura de Módulo/Función Requisito funcional con descripción u otra que elija el organismo.</w:t>
      </w:r>
    </w:p>
    <w:p w14:paraId="565FC8C3" w14:textId="704D1403" w:rsidR="004E543F" w:rsidRDefault="004E543F" w:rsidP="00BB26DF">
      <w:pPr>
        <w:pStyle w:val="CaptuloDL2"/>
        <w:numPr>
          <w:ilvl w:val="1"/>
          <w:numId w:val="21"/>
        </w:numPr>
        <w:outlineLvl w:val="1"/>
      </w:pPr>
      <w:bookmarkStart w:id="101" w:name="_Toc207125208"/>
      <w:r>
        <w:t>Requisitos no funcionales</w:t>
      </w:r>
      <w:bookmarkEnd w:id="101"/>
      <w:r>
        <w:t xml:space="preserve"> </w:t>
      </w:r>
    </w:p>
    <w:p w14:paraId="591F2776" w14:textId="112D549B" w:rsidR="004E543F" w:rsidRDefault="00E64377" w:rsidP="004E543F">
      <w:pPr>
        <w:rPr>
          <w:lang w:val="es-ES_tradnl"/>
        </w:rPr>
      </w:pPr>
      <w:r>
        <w:rPr>
          <w:lang w:val="es-ES_tradnl"/>
        </w:rPr>
        <w:t xml:space="preserve">En este apartado se describirán los requisitos no funcionales a nivel técnico que se deberán respetar en los trabajos alcance del contrato específico. </w:t>
      </w:r>
    </w:p>
    <w:p w14:paraId="13137C21" w14:textId="29B4FC33" w:rsidR="00E64377" w:rsidRDefault="00E64377" w:rsidP="004E543F">
      <w:pPr>
        <w:rPr>
          <w:rFonts w:cstheme="minorHAnsi"/>
          <w:i/>
          <w:color w:val="0070C0"/>
        </w:rPr>
      </w:pPr>
      <w:r w:rsidRPr="00E64377">
        <w:rPr>
          <w:rFonts w:cstheme="minorHAnsi"/>
          <w:i/>
          <w:color w:val="0070C0"/>
        </w:rPr>
        <w:t>(A modo indicativo, se ofrece una estructura que los organismos podrán adaptar)</w:t>
      </w:r>
    </w:p>
    <w:p w14:paraId="239DEC42" w14:textId="3D97763F" w:rsidR="00E64377" w:rsidRDefault="00364385" w:rsidP="00BB26DF">
      <w:pPr>
        <w:pStyle w:val="CaptuloDL2"/>
        <w:numPr>
          <w:ilvl w:val="2"/>
          <w:numId w:val="21"/>
        </w:numPr>
        <w:outlineLvl w:val="2"/>
      </w:pPr>
      <w:bookmarkStart w:id="102" w:name="_Toc207125209"/>
      <w:r>
        <w:t>r</w:t>
      </w:r>
      <w:r w:rsidR="00E64377">
        <w:t>equisitos técnicos</w:t>
      </w:r>
      <w:bookmarkEnd w:id="102"/>
    </w:p>
    <w:p w14:paraId="1F3C00A1" w14:textId="14BB7696" w:rsidR="00E64377" w:rsidRDefault="00E64377" w:rsidP="004E543F">
      <w:pPr>
        <w:rPr>
          <w:rFonts w:cstheme="minorHAnsi"/>
          <w:i/>
          <w:color w:val="0070C0"/>
        </w:rPr>
      </w:pPr>
      <w:r>
        <w:rPr>
          <w:rFonts w:cstheme="minorHAnsi"/>
          <w:i/>
          <w:color w:val="0070C0"/>
        </w:rPr>
        <w:t xml:space="preserve">Se podrán describir en este apartado cuestiones a considerar en particular tales como lenguajes y tecnologías, frameworks de desarrollo, arquitectura, base de datos, </w:t>
      </w:r>
      <w:r w:rsidR="00E66396">
        <w:rPr>
          <w:rFonts w:cstheme="minorHAnsi"/>
          <w:i/>
          <w:color w:val="0070C0"/>
        </w:rPr>
        <w:t>puesto de usuario u otros, requisitos del pase a producción, entre otros.</w:t>
      </w:r>
    </w:p>
    <w:p w14:paraId="791DF8A8" w14:textId="78453839" w:rsidR="00E66396" w:rsidRDefault="007A6392" w:rsidP="00BB26DF">
      <w:pPr>
        <w:pStyle w:val="CaptuloDL2"/>
        <w:numPr>
          <w:ilvl w:val="2"/>
          <w:numId w:val="21"/>
        </w:numPr>
        <w:outlineLvl w:val="2"/>
      </w:pPr>
      <w:bookmarkStart w:id="103" w:name="_Toc207125210"/>
      <w:r>
        <w:t>Metodología</w:t>
      </w:r>
      <w:bookmarkEnd w:id="103"/>
    </w:p>
    <w:p w14:paraId="7494EB1A" w14:textId="4350A97B" w:rsidR="00E66396" w:rsidRDefault="00E66396" w:rsidP="008D26CA">
      <w:pPr>
        <w:pStyle w:val="Prrafodelista"/>
        <w:ind w:left="0"/>
        <w:rPr>
          <w:rFonts w:cstheme="minorHAnsi"/>
          <w:i/>
          <w:color w:val="0070C0"/>
        </w:rPr>
      </w:pPr>
      <w:r w:rsidRPr="00E66396">
        <w:rPr>
          <w:rFonts w:cstheme="minorHAnsi"/>
          <w:i/>
          <w:color w:val="0070C0"/>
        </w:rPr>
        <w:t xml:space="preserve">Se podrán describir en este apartado </w:t>
      </w:r>
      <w:r>
        <w:rPr>
          <w:rFonts w:cstheme="minorHAnsi"/>
          <w:i/>
          <w:color w:val="0070C0"/>
        </w:rPr>
        <w:t xml:space="preserve">las metodologías de desarrollo. No se admitirán definiciones de la metodología que resulten restrictivas y, en la medida de lo posible. En caso de que se utilicen metodologías concretas el organismo deberá entregar una Guía al adjudicatario con los parámetros de calidad que se aplicarán. </w:t>
      </w:r>
    </w:p>
    <w:p w14:paraId="406BB1D3" w14:textId="76A016AA" w:rsidR="00E66396" w:rsidRDefault="00364385" w:rsidP="00BB26DF">
      <w:pPr>
        <w:pStyle w:val="CaptuloDL2"/>
        <w:numPr>
          <w:ilvl w:val="2"/>
          <w:numId w:val="21"/>
        </w:numPr>
        <w:outlineLvl w:val="2"/>
      </w:pPr>
      <w:bookmarkStart w:id="104" w:name="_Toc207125211"/>
      <w:r>
        <w:t>C</w:t>
      </w:r>
      <w:r w:rsidR="00E66396">
        <w:t>alidad de los desarrollos</w:t>
      </w:r>
      <w:bookmarkEnd w:id="104"/>
      <w:r w:rsidR="00E66396">
        <w:t xml:space="preserve"> </w:t>
      </w:r>
    </w:p>
    <w:p w14:paraId="0882A85B" w14:textId="19928417" w:rsidR="00E66396" w:rsidRDefault="00E66396" w:rsidP="008D26CA">
      <w:pPr>
        <w:pStyle w:val="Prrafodelista"/>
        <w:ind w:left="0"/>
        <w:rPr>
          <w:rFonts w:cstheme="minorHAnsi"/>
          <w:i/>
          <w:color w:val="0070C0"/>
        </w:rPr>
      </w:pPr>
      <w:r>
        <w:rPr>
          <w:rFonts w:cstheme="minorHAnsi"/>
          <w:i/>
          <w:color w:val="0070C0"/>
        </w:rPr>
        <w:t xml:space="preserve">Se incorporarán en este apartado los aspectos de calidad que sean necesarios, las medidas de aseguramiento de la calidad que aplicará el organismo en el control del contrato. </w:t>
      </w:r>
    </w:p>
    <w:p w14:paraId="24E21676" w14:textId="707D9B65" w:rsidR="00E66396" w:rsidRDefault="00E66396" w:rsidP="008D26CA">
      <w:pPr>
        <w:pStyle w:val="Prrafodelista"/>
        <w:ind w:left="0"/>
        <w:rPr>
          <w:rFonts w:cstheme="minorHAnsi"/>
          <w:i/>
          <w:color w:val="0070C0"/>
        </w:rPr>
      </w:pPr>
    </w:p>
    <w:p w14:paraId="1DBF5A85" w14:textId="55FF9189" w:rsidR="00E66396" w:rsidRDefault="00E66396" w:rsidP="008D26CA">
      <w:pPr>
        <w:pStyle w:val="Prrafodelista"/>
        <w:ind w:left="0"/>
        <w:rPr>
          <w:rFonts w:cstheme="minorHAnsi"/>
          <w:i/>
          <w:color w:val="0070C0"/>
        </w:rPr>
      </w:pPr>
      <w:r>
        <w:rPr>
          <w:rFonts w:cstheme="minorHAnsi"/>
          <w:i/>
          <w:color w:val="0070C0"/>
        </w:rPr>
        <w:t>En este apartado se podrá hacer referencia a aspectos requeridos como la mejora de los índices de calidad del código, adaptación a las políticas de compilación y despliegue, aspectos de la configuración, a la reutilización…</w:t>
      </w:r>
    </w:p>
    <w:p w14:paraId="103F555B" w14:textId="76927868" w:rsidR="00E66396" w:rsidRDefault="00364385" w:rsidP="00BB26DF">
      <w:pPr>
        <w:pStyle w:val="CaptuloDL2"/>
        <w:numPr>
          <w:ilvl w:val="2"/>
          <w:numId w:val="21"/>
        </w:numPr>
        <w:outlineLvl w:val="2"/>
      </w:pPr>
      <w:bookmarkStart w:id="105" w:name="_Toc207125212"/>
      <w:r>
        <w:t>G</w:t>
      </w:r>
      <w:r w:rsidR="00E66396">
        <w:t>estión del proyecto</w:t>
      </w:r>
      <w:bookmarkEnd w:id="105"/>
    </w:p>
    <w:p w14:paraId="487F1640" w14:textId="3CA4E157" w:rsidR="00E66396" w:rsidRPr="00E66396" w:rsidRDefault="00E66396" w:rsidP="008D26CA">
      <w:pPr>
        <w:pStyle w:val="Prrafodelista"/>
        <w:ind w:left="0"/>
        <w:rPr>
          <w:rFonts w:cstheme="minorHAnsi"/>
          <w:i/>
          <w:color w:val="0070C0"/>
        </w:rPr>
      </w:pPr>
      <w:r>
        <w:rPr>
          <w:rFonts w:cstheme="minorHAnsi"/>
          <w:i/>
          <w:color w:val="0070C0"/>
        </w:rPr>
        <w:lastRenderedPageBreak/>
        <w:t>Se incorporarán en este apartado los aspectos de control de seguimiento y control que se consideren convenientes.</w:t>
      </w:r>
    </w:p>
    <w:p w14:paraId="1B39BE0D" w14:textId="77777777" w:rsidR="004E543F" w:rsidRDefault="004E543F" w:rsidP="00BB26DF">
      <w:pPr>
        <w:pStyle w:val="CaptuloDL2"/>
        <w:numPr>
          <w:ilvl w:val="1"/>
          <w:numId w:val="21"/>
        </w:numPr>
        <w:outlineLvl w:val="1"/>
      </w:pPr>
      <w:bookmarkStart w:id="106" w:name="_Toc207125213"/>
      <w:r>
        <w:t>Hitos y entregables</w:t>
      </w:r>
      <w:bookmarkEnd w:id="106"/>
    </w:p>
    <w:p w14:paraId="67BBEE85" w14:textId="77777777" w:rsidR="00627F8F" w:rsidRDefault="00627F8F" w:rsidP="00627F8F">
      <w:pPr>
        <w:rPr>
          <w:rFonts w:cstheme="minorHAnsi"/>
          <w:i/>
          <w:color w:val="0070C0"/>
        </w:rPr>
      </w:pPr>
      <w:r w:rsidRPr="00627F8F">
        <w:rPr>
          <w:rFonts w:cstheme="minorHAnsi"/>
          <w:i/>
          <w:color w:val="0070C0"/>
        </w:rPr>
        <w:t xml:space="preserve">Se incorporarán en este apartado los </w:t>
      </w:r>
      <w:r>
        <w:rPr>
          <w:rFonts w:cstheme="minorHAnsi"/>
          <w:i/>
          <w:color w:val="0070C0"/>
        </w:rPr>
        <w:t xml:space="preserve">hitos y entregables y el % que supone del desarrollo. En caso de no definirse hitos al estar sujetos a entregas periódicas mensuales, trimestrales u otras, al menos se señalarán los entregables que deben constar en cada entrega. </w:t>
      </w:r>
    </w:p>
    <w:p w14:paraId="1F5B1FCC" w14:textId="1DB69CBC" w:rsidR="00627F8F" w:rsidRPr="00627F8F" w:rsidRDefault="00627F8F" w:rsidP="00627F8F">
      <w:pPr>
        <w:rPr>
          <w:rFonts w:cstheme="minorHAnsi"/>
          <w:i/>
          <w:color w:val="0070C0"/>
        </w:rPr>
      </w:pPr>
      <w:r>
        <w:rPr>
          <w:rFonts w:cstheme="minorHAnsi"/>
          <w:i/>
          <w:color w:val="0070C0"/>
        </w:rPr>
        <w:t xml:space="preserve">La tabla que se adjunta es indicativa. </w:t>
      </w:r>
    </w:p>
    <w:p w14:paraId="113CA695" w14:textId="17D02390" w:rsidR="004E543F" w:rsidRDefault="004E543F" w:rsidP="004E543F">
      <w:r>
        <w:t>Hitos:</w:t>
      </w:r>
    </w:p>
    <w:tbl>
      <w:tblPr>
        <w:tblStyle w:val="Tablaconcuadrcula"/>
        <w:tblW w:w="9775" w:type="dxa"/>
        <w:tblLook w:val="04A0" w:firstRow="1" w:lastRow="0" w:firstColumn="1" w:lastColumn="0" w:noHBand="0" w:noVBand="1"/>
        <w:tblCaption w:val="Tabla de cuatro columnas con los hitos"/>
        <w:tblDescription w:val="Tabla de cuatro columnas con la descripción de los hitos."/>
      </w:tblPr>
      <w:tblGrid>
        <w:gridCol w:w="1133"/>
        <w:gridCol w:w="6097"/>
        <w:gridCol w:w="1272"/>
        <w:gridCol w:w="1273"/>
      </w:tblGrid>
      <w:tr w:rsidR="004E543F" w14:paraId="28B13A3D" w14:textId="77777777" w:rsidTr="00877E46">
        <w:trPr>
          <w:tblHeader/>
        </w:trPr>
        <w:tc>
          <w:tcPr>
            <w:tcW w:w="1133" w:type="dxa"/>
            <w:shd w:val="clear" w:color="auto" w:fill="E5DFEC" w:themeFill="accent4" w:themeFillTint="33"/>
          </w:tcPr>
          <w:p w14:paraId="5ECF5BE6" w14:textId="77777777" w:rsidR="004E543F" w:rsidRPr="00770BD5" w:rsidRDefault="004E543F" w:rsidP="004E543F">
            <w:pPr>
              <w:rPr>
                <w:b/>
              </w:rPr>
            </w:pPr>
            <w:r w:rsidRPr="00770BD5">
              <w:rPr>
                <w:b/>
              </w:rPr>
              <w:t>Hito</w:t>
            </w:r>
          </w:p>
        </w:tc>
        <w:tc>
          <w:tcPr>
            <w:tcW w:w="6097" w:type="dxa"/>
            <w:shd w:val="clear" w:color="auto" w:fill="E5DFEC" w:themeFill="accent4" w:themeFillTint="33"/>
          </w:tcPr>
          <w:p w14:paraId="5405621E" w14:textId="77777777" w:rsidR="004E543F" w:rsidRPr="00770BD5" w:rsidRDefault="004E543F" w:rsidP="004E543F">
            <w:pPr>
              <w:rPr>
                <w:b/>
              </w:rPr>
            </w:pPr>
            <w:r w:rsidRPr="00770BD5">
              <w:rPr>
                <w:b/>
              </w:rPr>
              <w:t>Descripción del hito</w:t>
            </w:r>
          </w:p>
        </w:tc>
        <w:tc>
          <w:tcPr>
            <w:tcW w:w="1272" w:type="dxa"/>
            <w:shd w:val="clear" w:color="auto" w:fill="E5DFEC" w:themeFill="accent4" w:themeFillTint="33"/>
          </w:tcPr>
          <w:p w14:paraId="6D91F163" w14:textId="77777777" w:rsidR="004E543F" w:rsidRDefault="004E543F" w:rsidP="004E543F">
            <w:pPr>
              <w:rPr>
                <w:b/>
              </w:rPr>
            </w:pPr>
            <w:r>
              <w:rPr>
                <w:b/>
              </w:rPr>
              <w:t>Fecha</w:t>
            </w:r>
          </w:p>
        </w:tc>
        <w:tc>
          <w:tcPr>
            <w:tcW w:w="1273" w:type="dxa"/>
            <w:shd w:val="clear" w:color="auto" w:fill="E5DFEC" w:themeFill="accent4" w:themeFillTint="33"/>
          </w:tcPr>
          <w:p w14:paraId="12E650AA" w14:textId="77777777" w:rsidR="004E543F" w:rsidRPr="00770BD5" w:rsidRDefault="004E543F" w:rsidP="004E543F">
            <w:pPr>
              <w:rPr>
                <w:b/>
              </w:rPr>
            </w:pPr>
            <w:r>
              <w:rPr>
                <w:b/>
              </w:rPr>
              <w:t>Porcentaje del desarrollo</w:t>
            </w:r>
          </w:p>
        </w:tc>
      </w:tr>
      <w:tr w:rsidR="004E543F" w14:paraId="74B96246" w14:textId="77777777" w:rsidTr="00627F8F">
        <w:tc>
          <w:tcPr>
            <w:tcW w:w="1133" w:type="dxa"/>
          </w:tcPr>
          <w:p w14:paraId="3213FDA5" w14:textId="77777777" w:rsidR="004E543F" w:rsidRDefault="004E543F" w:rsidP="004E543F">
            <w:r>
              <w:t>HITO_01</w:t>
            </w:r>
          </w:p>
        </w:tc>
        <w:tc>
          <w:tcPr>
            <w:tcW w:w="6097" w:type="dxa"/>
          </w:tcPr>
          <w:p w14:paraId="43F6615B" w14:textId="77777777" w:rsidR="004E543F" w:rsidRDefault="004E543F" w:rsidP="004E543F">
            <w:pPr>
              <w:pStyle w:val="Instrucciones"/>
            </w:pPr>
            <w:r>
              <w:t>Descripción del hito: detallar los requisitos FUN incluidos. P. ej., FUN01, FUN14 y FUNXX…</w:t>
            </w:r>
          </w:p>
          <w:p w14:paraId="5E01C5A9" w14:textId="77777777" w:rsidR="004E543F" w:rsidRDefault="004E543F" w:rsidP="004E543F">
            <w:pPr>
              <w:pStyle w:val="Instrucciones"/>
            </w:pPr>
          </w:p>
          <w:p w14:paraId="0508C9ED" w14:textId="77777777" w:rsidR="004E543F" w:rsidRDefault="004E543F" w:rsidP="004E543F">
            <w:pPr>
              <w:pStyle w:val="Instrucciones"/>
            </w:pPr>
            <w:r>
              <w:t>Entregables:</w:t>
            </w:r>
          </w:p>
          <w:p w14:paraId="3D37414B" w14:textId="77777777" w:rsidR="004E543F" w:rsidRDefault="004E543F" w:rsidP="00BB26DF">
            <w:pPr>
              <w:pStyle w:val="Instrucciones"/>
              <w:numPr>
                <w:ilvl w:val="0"/>
                <w:numId w:val="14"/>
              </w:numPr>
            </w:pPr>
            <w:r>
              <w:t>Código fuente de la funcionalidad</w:t>
            </w:r>
          </w:p>
          <w:p w14:paraId="0BD0BCEE" w14:textId="77777777" w:rsidR="004E543F" w:rsidRDefault="004E543F" w:rsidP="00BB26DF">
            <w:pPr>
              <w:pStyle w:val="Instrucciones"/>
              <w:numPr>
                <w:ilvl w:val="0"/>
                <w:numId w:val="14"/>
              </w:numPr>
            </w:pPr>
            <w:r>
              <w:t>Listado de documentación a entregar</w:t>
            </w:r>
          </w:p>
          <w:p w14:paraId="61ECB267" w14:textId="77777777" w:rsidR="004E543F" w:rsidRDefault="004E543F" w:rsidP="00BB26DF">
            <w:pPr>
              <w:pStyle w:val="Instrucciones"/>
              <w:numPr>
                <w:ilvl w:val="0"/>
                <w:numId w:val="14"/>
              </w:numPr>
            </w:pPr>
            <w:r>
              <w:t>Cuaderno de pruebas manuales / evidencias de que se han realizado</w:t>
            </w:r>
          </w:p>
          <w:p w14:paraId="5084FF3F" w14:textId="77777777" w:rsidR="004E543F" w:rsidRDefault="004E543F" w:rsidP="00BB26DF">
            <w:pPr>
              <w:pStyle w:val="Instrucciones"/>
              <w:numPr>
                <w:ilvl w:val="0"/>
                <w:numId w:val="14"/>
              </w:numPr>
            </w:pPr>
            <w:r>
              <w:t>Pruebas automatizadas</w:t>
            </w:r>
          </w:p>
          <w:p w14:paraId="1940E7F5" w14:textId="77777777" w:rsidR="004E543F" w:rsidRDefault="004E543F" w:rsidP="00BB26DF">
            <w:pPr>
              <w:pStyle w:val="Instrucciones"/>
              <w:numPr>
                <w:ilvl w:val="0"/>
                <w:numId w:val="14"/>
              </w:numPr>
            </w:pPr>
            <w:r>
              <w:t>Ejecutable con todo lo necesario para el despliegue</w:t>
            </w:r>
          </w:p>
          <w:p w14:paraId="6A0F7433" w14:textId="77777777" w:rsidR="004E543F" w:rsidRDefault="004E543F" w:rsidP="004E543F">
            <w:pPr>
              <w:pStyle w:val="Instrucciones"/>
            </w:pPr>
            <w:r>
              <w:t>…</w:t>
            </w:r>
          </w:p>
          <w:p w14:paraId="6DE9AC54" w14:textId="77777777" w:rsidR="004E543F" w:rsidRDefault="004E543F" w:rsidP="004E543F">
            <w:pPr>
              <w:pStyle w:val="Instrucciones"/>
            </w:pPr>
          </w:p>
        </w:tc>
        <w:tc>
          <w:tcPr>
            <w:tcW w:w="1272" w:type="dxa"/>
          </w:tcPr>
          <w:p w14:paraId="3885109F" w14:textId="77777777" w:rsidR="004E543F" w:rsidRDefault="004E543F" w:rsidP="004E543F">
            <w:pPr>
              <w:pStyle w:val="Instrucciones"/>
            </w:pPr>
            <w:r>
              <w:t xml:space="preserve">2 meses a partir del inicio de la ejecución </w:t>
            </w:r>
          </w:p>
        </w:tc>
        <w:tc>
          <w:tcPr>
            <w:tcW w:w="1273" w:type="dxa"/>
          </w:tcPr>
          <w:p w14:paraId="63DB7236" w14:textId="77777777" w:rsidR="004E543F" w:rsidRDefault="004E543F" w:rsidP="004E543F">
            <w:pPr>
              <w:pStyle w:val="Instrucciones"/>
            </w:pPr>
            <w:r>
              <w:t>20%</w:t>
            </w:r>
          </w:p>
        </w:tc>
      </w:tr>
      <w:tr w:rsidR="004E543F" w14:paraId="0EBB1997" w14:textId="77777777" w:rsidTr="00627F8F">
        <w:tc>
          <w:tcPr>
            <w:tcW w:w="1133" w:type="dxa"/>
          </w:tcPr>
          <w:p w14:paraId="06FBFD69" w14:textId="77777777" w:rsidR="004E543F" w:rsidRDefault="004E543F" w:rsidP="004E543F">
            <w:r>
              <w:t>HITO_02</w:t>
            </w:r>
          </w:p>
        </w:tc>
        <w:tc>
          <w:tcPr>
            <w:tcW w:w="6097" w:type="dxa"/>
          </w:tcPr>
          <w:p w14:paraId="0C3560DE" w14:textId="77777777" w:rsidR="004E543F" w:rsidRDefault="004E543F" w:rsidP="004E543F">
            <w:pPr>
              <w:pStyle w:val="Instrucciones"/>
            </w:pPr>
            <w:r>
              <w:t>Descripción del hito: detallar los requisitos FUN incluidos.</w:t>
            </w:r>
          </w:p>
          <w:p w14:paraId="76D1CF34" w14:textId="77777777" w:rsidR="004E543F" w:rsidRDefault="004E543F" w:rsidP="004E543F">
            <w:pPr>
              <w:pStyle w:val="Instrucciones"/>
            </w:pPr>
          </w:p>
          <w:p w14:paraId="6A0704AF" w14:textId="77777777" w:rsidR="004E543F" w:rsidRDefault="004E543F" w:rsidP="004E543F">
            <w:pPr>
              <w:pStyle w:val="Instrucciones"/>
            </w:pPr>
            <w:r>
              <w:t>Entregables:</w:t>
            </w:r>
          </w:p>
          <w:p w14:paraId="2A4BA516" w14:textId="77777777" w:rsidR="004E543F" w:rsidRDefault="004E543F" w:rsidP="00BB26DF">
            <w:pPr>
              <w:pStyle w:val="Instrucciones"/>
              <w:numPr>
                <w:ilvl w:val="0"/>
                <w:numId w:val="14"/>
              </w:numPr>
            </w:pPr>
            <w:r>
              <w:t>Código fuente de la funcionalidad</w:t>
            </w:r>
          </w:p>
          <w:p w14:paraId="33090BF8" w14:textId="77777777" w:rsidR="004E543F" w:rsidRDefault="004E543F" w:rsidP="00BB26DF">
            <w:pPr>
              <w:pStyle w:val="Instrucciones"/>
              <w:numPr>
                <w:ilvl w:val="0"/>
                <w:numId w:val="14"/>
              </w:numPr>
            </w:pPr>
            <w:r>
              <w:t>Listado de documentación a entregar</w:t>
            </w:r>
          </w:p>
          <w:p w14:paraId="7D1CEDCD" w14:textId="77777777" w:rsidR="004E543F" w:rsidRDefault="004E543F" w:rsidP="00BB26DF">
            <w:pPr>
              <w:pStyle w:val="Instrucciones"/>
              <w:numPr>
                <w:ilvl w:val="0"/>
                <w:numId w:val="14"/>
              </w:numPr>
            </w:pPr>
            <w:r>
              <w:t>Cuaderno de pruebas manuales / evidencias de que se han realizado</w:t>
            </w:r>
          </w:p>
          <w:p w14:paraId="59DBC0F7" w14:textId="77777777" w:rsidR="004E543F" w:rsidRDefault="004E543F" w:rsidP="00BB26DF">
            <w:pPr>
              <w:pStyle w:val="Instrucciones"/>
              <w:numPr>
                <w:ilvl w:val="0"/>
                <w:numId w:val="14"/>
              </w:numPr>
            </w:pPr>
            <w:r>
              <w:t>Pruebas automatizadas</w:t>
            </w:r>
          </w:p>
          <w:p w14:paraId="5E86A85C" w14:textId="77777777" w:rsidR="004E543F" w:rsidRDefault="004E543F" w:rsidP="00BB26DF">
            <w:pPr>
              <w:pStyle w:val="Instrucciones"/>
              <w:numPr>
                <w:ilvl w:val="0"/>
                <w:numId w:val="14"/>
              </w:numPr>
            </w:pPr>
            <w:r>
              <w:t>Ejecutable con todo lo necesario para el despliegue</w:t>
            </w:r>
          </w:p>
          <w:p w14:paraId="6EF5A916" w14:textId="77777777" w:rsidR="004E543F" w:rsidRDefault="004E543F" w:rsidP="004E543F">
            <w:pPr>
              <w:pStyle w:val="Instrucciones"/>
            </w:pPr>
            <w:r>
              <w:t>…</w:t>
            </w:r>
          </w:p>
          <w:p w14:paraId="61649EC3" w14:textId="77777777" w:rsidR="004E543F" w:rsidRDefault="004E543F" w:rsidP="004E543F">
            <w:pPr>
              <w:pStyle w:val="Instrucciones"/>
            </w:pPr>
          </w:p>
        </w:tc>
        <w:tc>
          <w:tcPr>
            <w:tcW w:w="1272" w:type="dxa"/>
          </w:tcPr>
          <w:p w14:paraId="6C2B7CB9" w14:textId="00CE8B54" w:rsidR="004E543F" w:rsidRDefault="004E543F" w:rsidP="004E543F">
            <w:pPr>
              <w:pStyle w:val="Instrucciones"/>
            </w:pPr>
            <w:r>
              <w:t>2 meses despu</w:t>
            </w:r>
            <w:r w:rsidR="00E728C5">
              <w:t>és de la aceptación  del HITO_01</w:t>
            </w:r>
          </w:p>
        </w:tc>
        <w:tc>
          <w:tcPr>
            <w:tcW w:w="1273" w:type="dxa"/>
          </w:tcPr>
          <w:p w14:paraId="5B5CB5E6" w14:textId="77777777" w:rsidR="004E543F" w:rsidRDefault="004E543F" w:rsidP="004E543F">
            <w:pPr>
              <w:pStyle w:val="Instrucciones"/>
            </w:pPr>
            <w:r>
              <w:t>25%</w:t>
            </w:r>
          </w:p>
        </w:tc>
      </w:tr>
      <w:tr w:rsidR="004E543F" w14:paraId="12426B1B" w14:textId="77777777" w:rsidTr="00627F8F">
        <w:tc>
          <w:tcPr>
            <w:tcW w:w="1133" w:type="dxa"/>
          </w:tcPr>
          <w:p w14:paraId="3AD171F3" w14:textId="77777777" w:rsidR="004E543F" w:rsidRDefault="004E543F" w:rsidP="004E543F">
            <w:r>
              <w:t>HITO_03</w:t>
            </w:r>
          </w:p>
        </w:tc>
        <w:tc>
          <w:tcPr>
            <w:tcW w:w="6097" w:type="dxa"/>
          </w:tcPr>
          <w:p w14:paraId="100D44AE" w14:textId="77777777" w:rsidR="004E543F" w:rsidRDefault="004E543F" w:rsidP="004E543F">
            <w:pPr>
              <w:pStyle w:val="Instrucciones"/>
            </w:pPr>
            <w:r>
              <w:t>Descripción del hito: detallar los requisitos FUN incluidos.</w:t>
            </w:r>
          </w:p>
          <w:p w14:paraId="68109309" w14:textId="77777777" w:rsidR="004E543F" w:rsidRDefault="004E543F" w:rsidP="004E543F">
            <w:pPr>
              <w:pStyle w:val="Instrucciones"/>
            </w:pPr>
          </w:p>
          <w:p w14:paraId="5EE5B994" w14:textId="77777777" w:rsidR="004E543F" w:rsidRDefault="004E543F" w:rsidP="004E543F">
            <w:pPr>
              <w:pStyle w:val="Instrucciones"/>
            </w:pPr>
            <w:r>
              <w:t>Entregables:</w:t>
            </w:r>
          </w:p>
          <w:p w14:paraId="2E0D3F87" w14:textId="77777777" w:rsidR="004E543F" w:rsidRDefault="004E543F" w:rsidP="00BB26DF">
            <w:pPr>
              <w:pStyle w:val="Instrucciones"/>
              <w:numPr>
                <w:ilvl w:val="0"/>
                <w:numId w:val="14"/>
              </w:numPr>
            </w:pPr>
            <w:r>
              <w:t>Código fuente de la funcionalidad</w:t>
            </w:r>
          </w:p>
          <w:p w14:paraId="4D4AF2F0" w14:textId="77777777" w:rsidR="004E543F" w:rsidRDefault="004E543F" w:rsidP="00BB26DF">
            <w:pPr>
              <w:pStyle w:val="Instrucciones"/>
              <w:numPr>
                <w:ilvl w:val="0"/>
                <w:numId w:val="14"/>
              </w:numPr>
            </w:pPr>
            <w:r>
              <w:t>Listado de documentación a entregar</w:t>
            </w:r>
          </w:p>
          <w:p w14:paraId="4F56B34F" w14:textId="77777777" w:rsidR="004E543F" w:rsidRDefault="004E543F" w:rsidP="00BB26DF">
            <w:pPr>
              <w:pStyle w:val="Instrucciones"/>
              <w:numPr>
                <w:ilvl w:val="0"/>
                <w:numId w:val="14"/>
              </w:numPr>
            </w:pPr>
            <w:r>
              <w:t>Cuaderno de pruebas manuales / evidencias de que se han realizado</w:t>
            </w:r>
          </w:p>
          <w:p w14:paraId="4C29BA89" w14:textId="77777777" w:rsidR="004E543F" w:rsidRDefault="004E543F" w:rsidP="00BB26DF">
            <w:pPr>
              <w:pStyle w:val="Instrucciones"/>
              <w:numPr>
                <w:ilvl w:val="0"/>
                <w:numId w:val="14"/>
              </w:numPr>
            </w:pPr>
            <w:r>
              <w:t>Pruebas automatizadas</w:t>
            </w:r>
          </w:p>
          <w:p w14:paraId="77E5F5A1" w14:textId="77777777" w:rsidR="004E543F" w:rsidRDefault="004E543F" w:rsidP="00BB26DF">
            <w:pPr>
              <w:pStyle w:val="Instrucciones"/>
              <w:numPr>
                <w:ilvl w:val="0"/>
                <w:numId w:val="14"/>
              </w:numPr>
            </w:pPr>
            <w:r>
              <w:t>Ejecutable con todo lo necesario para el despliegue</w:t>
            </w:r>
          </w:p>
          <w:p w14:paraId="4C0D15DA" w14:textId="77777777" w:rsidR="004E543F" w:rsidRDefault="004E543F" w:rsidP="004E543F">
            <w:pPr>
              <w:pStyle w:val="Instrucciones"/>
            </w:pPr>
            <w:r>
              <w:t>…</w:t>
            </w:r>
          </w:p>
          <w:p w14:paraId="2D0C297C" w14:textId="77777777" w:rsidR="004E543F" w:rsidRPr="00006090" w:rsidRDefault="004E543F" w:rsidP="004E543F">
            <w:pPr>
              <w:rPr>
                <w:rFonts w:cstheme="minorHAnsi"/>
                <w:i/>
                <w:color w:val="0070C0"/>
              </w:rPr>
            </w:pPr>
          </w:p>
        </w:tc>
        <w:tc>
          <w:tcPr>
            <w:tcW w:w="1272" w:type="dxa"/>
          </w:tcPr>
          <w:p w14:paraId="46A032FE" w14:textId="77777777" w:rsidR="004E543F" w:rsidRDefault="004E543F" w:rsidP="004E543F">
            <w:pPr>
              <w:pStyle w:val="Instrucciones"/>
            </w:pPr>
          </w:p>
        </w:tc>
        <w:tc>
          <w:tcPr>
            <w:tcW w:w="1273" w:type="dxa"/>
          </w:tcPr>
          <w:p w14:paraId="0AD115EA" w14:textId="77777777" w:rsidR="004E543F" w:rsidRDefault="004E543F" w:rsidP="004E543F">
            <w:pPr>
              <w:pStyle w:val="Instrucciones"/>
            </w:pPr>
            <w:r>
              <w:t>15%</w:t>
            </w:r>
          </w:p>
        </w:tc>
      </w:tr>
      <w:tr w:rsidR="004E543F" w14:paraId="339892EF" w14:textId="77777777" w:rsidTr="00627F8F">
        <w:tc>
          <w:tcPr>
            <w:tcW w:w="1133" w:type="dxa"/>
          </w:tcPr>
          <w:p w14:paraId="1913AE06" w14:textId="77777777" w:rsidR="004E543F" w:rsidRDefault="004E543F" w:rsidP="004E543F">
            <w:pPr>
              <w:pStyle w:val="Instrucciones"/>
            </w:pPr>
            <w:r>
              <w:lastRenderedPageBreak/>
              <w:t>…</w:t>
            </w:r>
          </w:p>
        </w:tc>
        <w:tc>
          <w:tcPr>
            <w:tcW w:w="6097" w:type="dxa"/>
          </w:tcPr>
          <w:p w14:paraId="2307CD09" w14:textId="77777777" w:rsidR="004E543F" w:rsidRDefault="004E543F" w:rsidP="004E543F">
            <w:pPr>
              <w:pStyle w:val="Instrucciones"/>
            </w:pPr>
            <w:r>
              <w:t>…</w:t>
            </w:r>
          </w:p>
        </w:tc>
        <w:tc>
          <w:tcPr>
            <w:tcW w:w="1272" w:type="dxa"/>
          </w:tcPr>
          <w:p w14:paraId="7D51963A" w14:textId="77777777" w:rsidR="004E543F" w:rsidRDefault="004E543F" w:rsidP="004E543F">
            <w:pPr>
              <w:pStyle w:val="Instrucciones"/>
            </w:pPr>
          </w:p>
        </w:tc>
        <w:tc>
          <w:tcPr>
            <w:tcW w:w="1273" w:type="dxa"/>
          </w:tcPr>
          <w:p w14:paraId="3DFD259B" w14:textId="77777777" w:rsidR="004E543F" w:rsidRDefault="004E543F" w:rsidP="004E543F">
            <w:pPr>
              <w:pStyle w:val="Instrucciones"/>
            </w:pPr>
          </w:p>
        </w:tc>
      </w:tr>
      <w:tr w:rsidR="004E543F" w14:paraId="40F1A1DC" w14:textId="77777777" w:rsidTr="00627F8F">
        <w:tc>
          <w:tcPr>
            <w:tcW w:w="1133" w:type="dxa"/>
          </w:tcPr>
          <w:p w14:paraId="7F49BCAD" w14:textId="77777777" w:rsidR="004E543F" w:rsidRDefault="004E543F" w:rsidP="004E543F">
            <w:r>
              <w:t>HITO_ACC</w:t>
            </w:r>
          </w:p>
        </w:tc>
        <w:tc>
          <w:tcPr>
            <w:tcW w:w="6097" w:type="dxa"/>
          </w:tcPr>
          <w:p w14:paraId="4AD84197" w14:textId="77777777" w:rsidR="004E543F" w:rsidRDefault="004E543F" w:rsidP="004E543F">
            <w:r>
              <w:t>Cumplimiento del requisito TEC001, a petición del Responsable del Contrato Específico antes de la conclusión del servicio.</w:t>
            </w:r>
          </w:p>
        </w:tc>
        <w:tc>
          <w:tcPr>
            <w:tcW w:w="1272" w:type="dxa"/>
          </w:tcPr>
          <w:p w14:paraId="65592AB9" w14:textId="77777777" w:rsidR="004E543F" w:rsidRDefault="004E543F" w:rsidP="004E543F">
            <w:r>
              <w:t>15 días hábiles a partir del último entregable del servicio.</w:t>
            </w:r>
          </w:p>
        </w:tc>
        <w:tc>
          <w:tcPr>
            <w:tcW w:w="1273" w:type="dxa"/>
          </w:tcPr>
          <w:p w14:paraId="28C8F87D" w14:textId="77777777" w:rsidR="004E543F" w:rsidRDefault="004E543F" w:rsidP="004E543F">
            <w:r>
              <w:t>No aplica.</w:t>
            </w:r>
          </w:p>
        </w:tc>
      </w:tr>
    </w:tbl>
    <w:p w14:paraId="10DB5595" w14:textId="746B4F5C" w:rsidR="00BE4FA5" w:rsidRDefault="00BE4FA5" w:rsidP="004E543F"/>
    <w:p w14:paraId="53D07DF9" w14:textId="77777777" w:rsidR="00BE4FA5" w:rsidRDefault="00BE4FA5">
      <w:pPr>
        <w:spacing w:line="276" w:lineRule="auto"/>
        <w:jc w:val="left"/>
      </w:pPr>
      <w:r>
        <w:br w:type="page"/>
      </w:r>
    </w:p>
    <w:p w14:paraId="496EF4BE" w14:textId="683A488F" w:rsidR="004E543F" w:rsidRPr="00F420F8" w:rsidRDefault="001E35FE" w:rsidP="00BB26DF">
      <w:pPr>
        <w:pStyle w:val="CaptuloDL1"/>
        <w:numPr>
          <w:ilvl w:val="0"/>
          <w:numId w:val="21"/>
        </w:numPr>
        <w:outlineLvl w:val="0"/>
      </w:pPr>
      <w:bookmarkStart w:id="107" w:name="_Toc207125214"/>
      <w:r>
        <w:lastRenderedPageBreak/>
        <w:t>SERVICIOS DE MANTENIMIENTO BAJO ANS</w:t>
      </w:r>
      <w:bookmarkEnd w:id="107"/>
    </w:p>
    <w:p w14:paraId="17633B81" w14:textId="5973BFEE" w:rsidR="00A01813" w:rsidRDefault="00BE4FA5" w:rsidP="004E543F">
      <w:r>
        <w:rPr>
          <w:lang w:val="es-ES_tradnl"/>
        </w:rPr>
        <w:t xml:space="preserve">Corresponden a los </w:t>
      </w:r>
      <w:r w:rsidR="004E543F">
        <w:t xml:space="preserve">servicios </w:t>
      </w:r>
      <w:r>
        <w:t xml:space="preserve">para el </w:t>
      </w:r>
      <w:r w:rsidR="004E543F">
        <w:t>mantenimiento</w:t>
      </w:r>
      <w:r w:rsidR="00A539EE">
        <w:t xml:space="preserve"> </w:t>
      </w:r>
      <w:r>
        <w:t xml:space="preserve">de las </w:t>
      </w:r>
      <w:r w:rsidRPr="00FD419F">
        <w:rPr>
          <w:u w:val="single"/>
        </w:rPr>
        <w:t xml:space="preserve">aplicaciones </w:t>
      </w:r>
      <w:r w:rsidR="003D5A3D" w:rsidRPr="00FD419F">
        <w:rPr>
          <w:u w:val="single"/>
        </w:rPr>
        <w:t xml:space="preserve">en funcionamiento en entornos </w:t>
      </w:r>
      <w:r w:rsidR="00DC5963" w:rsidRPr="00FD419F">
        <w:rPr>
          <w:u w:val="single"/>
        </w:rPr>
        <w:t>en producción</w:t>
      </w:r>
      <w:r w:rsidR="003D5A3D" w:rsidRPr="00FD419F">
        <w:rPr>
          <w:u w:val="single"/>
        </w:rPr>
        <w:t xml:space="preserve"> </w:t>
      </w:r>
      <w:r w:rsidR="00371102" w:rsidRPr="00FD419F">
        <w:rPr>
          <w:u w:val="single"/>
        </w:rPr>
        <w:t>de usuarios finales</w:t>
      </w:r>
      <w:r w:rsidR="00371102">
        <w:t xml:space="preserve"> conforme a lo descrito en el Anexo I</w:t>
      </w:r>
      <w:r w:rsidR="00FD419F">
        <w:t xml:space="preserve">. </w:t>
      </w:r>
    </w:p>
    <w:p w14:paraId="4A998574" w14:textId="22A60376" w:rsidR="00ED1210" w:rsidRDefault="004E543F" w:rsidP="00BB26DF">
      <w:pPr>
        <w:pStyle w:val="CaptuloDL2"/>
        <w:numPr>
          <w:ilvl w:val="1"/>
          <w:numId w:val="21"/>
        </w:numPr>
        <w:outlineLvl w:val="1"/>
      </w:pPr>
      <w:bookmarkStart w:id="108" w:name="_Toc207125215"/>
      <w:r>
        <w:t xml:space="preserve">Descripción del servicio de </w:t>
      </w:r>
      <w:r w:rsidR="00ED1210">
        <w:t>mantenimiento</w:t>
      </w:r>
      <w:bookmarkEnd w:id="108"/>
    </w:p>
    <w:p w14:paraId="26F94AA0" w14:textId="1BF90309" w:rsidR="00ED1210" w:rsidRPr="00ED1210" w:rsidRDefault="00ED1210" w:rsidP="00ED1210">
      <w:pPr>
        <w:rPr>
          <w:u w:val="single"/>
          <w:lang w:val="es-ES_tradnl"/>
        </w:rPr>
      </w:pPr>
      <w:r w:rsidRPr="00ED1210">
        <w:rPr>
          <w:u w:val="single"/>
          <w:lang w:val="es-ES_tradnl"/>
        </w:rPr>
        <w:t>Alcance</w:t>
      </w:r>
    </w:p>
    <w:p w14:paraId="4E1EDC04" w14:textId="1B6052A2" w:rsidR="004E543F" w:rsidRDefault="004E543F" w:rsidP="004E543F">
      <w:r>
        <w:t xml:space="preserve">El servicio de mantenimiento </w:t>
      </w:r>
      <w:r w:rsidR="000A345F">
        <w:t>para el aseguramiento de la continuidad del servicio de los sistemas en entornos productivos</w:t>
      </w:r>
      <w:r>
        <w:t xml:space="preserve"> cubrirá el conjunto de los sistemas de información y el entorno tecnológico descritos en el </w:t>
      </w:r>
      <w:r w:rsidR="00A01813">
        <w:t>Anexo I</w:t>
      </w:r>
      <w:r>
        <w:t xml:space="preserve">. El servicio consiste en la corrección del código fuente o de la documentación para resolver o paliar las incidencias que afecten a los citados sistemas de información, así como todas las tareas conexas necesarias para poder realizar dicha corrección. </w:t>
      </w:r>
    </w:p>
    <w:p w14:paraId="594ED52F" w14:textId="5BA39638" w:rsidR="007017E9" w:rsidRPr="00E63E5F" w:rsidRDefault="007017E9" w:rsidP="004E543F">
      <w:pPr>
        <w:rPr>
          <w:rFonts w:cstheme="minorHAnsi"/>
          <w:i/>
          <w:color w:val="0070C0"/>
        </w:rPr>
      </w:pPr>
      <w:r w:rsidRPr="00E63E5F">
        <w:rPr>
          <w:rFonts w:cstheme="minorHAnsi"/>
          <w:i/>
          <w:color w:val="0070C0"/>
        </w:rPr>
        <w:t>Describir con más detalle las tareas si se estima necesario</w:t>
      </w:r>
      <w:r w:rsidR="00A70824" w:rsidRPr="00E63E5F">
        <w:rPr>
          <w:rFonts w:cstheme="minorHAnsi"/>
          <w:i/>
          <w:color w:val="0070C0"/>
        </w:rPr>
        <w:t xml:space="preserve"> para clarificar el alcance de los trabajos</w:t>
      </w:r>
    </w:p>
    <w:p w14:paraId="2882EE8E" w14:textId="77777777" w:rsidR="004E543F" w:rsidRPr="00701CBF" w:rsidRDefault="004E543F" w:rsidP="004E543F">
      <w:pPr>
        <w:rPr>
          <w:u w:val="single"/>
        </w:rPr>
      </w:pPr>
      <w:r w:rsidRPr="00701CBF">
        <w:rPr>
          <w:u w:val="single"/>
        </w:rPr>
        <w:t>Gestión de incidencias</w:t>
      </w:r>
    </w:p>
    <w:p w14:paraId="4206915B" w14:textId="33640C33" w:rsidR="004E543F" w:rsidRDefault="004E543F" w:rsidP="004E543F">
      <w:r>
        <w:t>El Responsable del Contrato Específico</w:t>
      </w:r>
      <w:r w:rsidR="00A01813">
        <w:t xml:space="preserve">, o la persona designada por éste para la tarea, </w:t>
      </w:r>
      <w:r>
        <w:t xml:space="preserve">clasificará las incidencias que detecte y las que comuniquen los usuarios, comunicándolas a su vez al contratista por escrito, mediante correo electrónico o herramienta de gestión del servicio (en inglés, </w:t>
      </w:r>
      <w:r w:rsidRPr="00E25FEB">
        <w:rPr>
          <w:i/>
        </w:rPr>
        <w:t>ITSM</w:t>
      </w:r>
      <w:r>
        <w:t>) según decisión del organismo destinatario, haciendo constar:</w:t>
      </w:r>
    </w:p>
    <w:p w14:paraId="11032CC0" w14:textId="77777777" w:rsidR="004E543F" w:rsidRDefault="004E543F" w:rsidP="00BB26DF">
      <w:pPr>
        <w:pStyle w:val="Prrafodelista"/>
        <w:numPr>
          <w:ilvl w:val="0"/>
          <w:numId w:val="15"/>
        </w:numPr>
      </w:pPr>
      <w:r>
        <w:t>Fecha y hora;</w:t>
      </w:r>
    </w:p>
    <w:p w14:paraId="41D86950" w14:textId="77777777" w:rsidR="004E543F" w:rsidRDefault="004E543F" w:rsidP="00BB26DF">
      <w:pPr>
        <w:pStyle w:val="Prrafodelista"/>
        <w:numPr>
          <w:ilvl w:val="0"/>
          <w:numId w:val="15"/>
        </w:numPr>
      </w:pPr>
      <w:r>
        <w:t>Sistema, módulo o componente en el que se perciben los efectos de la incidencia;</w:t>
      </w:r>
    </w:p>
    <w:p w14:paraId="264CF84F" w14:textId="77777777" w:rsidR="004E543F" w:rsidRDefault="004E543F" w:rsidP="00BB26DF">
      <w:pPr>
        <w:pStyle w:val="Prrafodelista"/>
        <w:numPr>
          <w:ilvl w:val="0"/>
          <w:numId w:val="15"/>
        </w:numPr>
      </w:pPr>
      <w:r>
        <w:t>Gravedad de la incidencia, clasificada como Leve, Grave o Crítica;</w:t>
      </w:r>
    </w:p>
    <w:p w14:paraId="71DEA4CB" w14:textId="77777777" w:rsidR="004E543F" w:rsidRDefault="004E543F" w:rsidP="00BB26DF">
      <w:pPr>
        <w:pStyle w:val="Prrafodelista"/>
        <w:numPr>
          <w:ilvl w:val="0"/>
          <w:numId w:val="15"/>
        </w:numPr>
      </w:pPr>
      <w:r>
        <w:t>Descripción de los efectos observados como consecuencia de la incidencia.</w:t>
      </w:r>
    </w:p>
    <w:p w14:paraId="0565057F" w14:textId="77777777" w:rsidR="004E543F" w:rsidRDefault="004E543F" w:rsidP="004E543F">
      <w:r>
        <w:t>En ningún caso los usuarios del sistema de información se dirigirán directamente al personal asignado por la adjudicataria a la ejecución del presente contrato específico.</w:t>
      </w:r>
    </w:p>
    <w:p w14:paraId="0F909575" w14:textId="77777777" w:rsidR="004E543F" w:rsidRPr="00B41D18" w:rsidRDefault="004E543F" w:rsidP="004E543F">
      <w:pPr>
        <w:rPr>
          <w:u w:val="single"/>
        </w:rPr>
      </w:pPr>
      <w:r w:rsidRPr="00B41D18">
        <w:rPr>
          <w:u w:val="single"/>
        </w:rPr>
        <w:t>Horario de servicio</w:t>
      </w:r>
    </w:p>
    <w:p w14:paraId="38C26573" w14:textId="77777777" w:rsidR="004E543F" w:rsidRDefault="004E543F" w:rsidP="004E543F">
      <w:pPr>
        <w:pStyle w:val="Instrucciones"/>
      </w:pPr>
      <w:r>
        <w:t>Describir el horario de servicio que debe prestar el personal de la adjudicataria.</w:t>
      </w:r>
    </w:p>
    <w:p w14:paraId="14BAAC3F" w14:textId="1FF2FDA3" w:rsidR="004E543F" w:rsidRDefault="004E543F" w:rsidP="004E543F">
      <w:pPr>
        <w:rPr>
          <w:u w:val="single"/>
        </w:rPr>
      </w:pPr>
      <w:r w:rsidRPr="00B41D18">
        <w:rPr>
          <w:u w:val="single"/>
        </w:rPr>
        <w:t>Clasificación de las incidencias</w:t>
      </w:r>
    </w:p>
    <w:p w14:paraId="47F92783" w14:textId="4629982F" w:rsidR="00132A2E" w:rsidRPr="00132A2E" w:rsidRDefault="00132A2E" w:rsidP="004E543F">
      <w:pPr>
        <w:rPr>
          <w:rFonts w:cstheme="minorHAnsi"/>
          <w:i/>
          <w:color w:val="0070C0"/>
        </w:rPr>
      </w:pPr>
      <w:r w:rsidRPr="00132A2E">
        <w:rPr>
          <w:rFonts w:cstheme="minorHAnsi"/>
          <w:i/>
          <w:color w:val="0070C0"/>
        </w:rPr>
        <w:t xml:space="preserve">Se podrá proponer otra clasificación </w:t>
      </w:r>
    </w:p>
    <w:tbl>
      <w:tblPr>
        <w:tblStyle w:val="Tablaconcuadrcula"/>
        <w:tblW w:w="0" w:type="auto"/>
        <w:tblLook w:val="04A0" w:firstRow="1" w:lastRow="0" w:firstColumn="1" w:lastColumn="0" w:noHBand="0" w:noVBand="1"/>
        <w:tblCaption w:val="Tabla de dos columnas descripción ANS"/>
        <w:tblDescription w:val="Tabla de dos columnas descripción ANS. Se puede modificar si es necesario."/>
      </w:tblPr>
      <w:tblGrid>
        <w:gridCol w:w="1696"/>
        <w:gridCol w:w="6798"/>
      </w:tblGrid>
      <w:tr w:rsidR="004E543F" w:rsidRPr="00B41D18" w14:paraId="3C4A4550" w14:textId="77777777" w:rsidTr="00877E46">
        <w:trPr>
          <w:tblHeader/>
        </w:trPr>
        <w:tc>
          <w:tcPr>
            <w:tcW w:w="1696" w:type="dxa"/>
            <w:shd w:val="clear" w:color="auto" w:fill="E5DFEC" w:themeFill="accent4" w:themeFillTint="33"/>
          </w:tcPr>
          <w:p w14:paraId="586E9A98" w14:textId="77777777" w:rsidR="004E543F" w:rsidRPr="00B41D18" w:rsidRDefault="004E543F" w:rsidP="004E543F">
            <w:pPr>
              <w:rPr>
                <w:b/>
              </w:rPr>
            </w:pPr>
            <w:r w:rsidRPr="00B41D18">
              <w:rPr>
                <w:b/>
              </w:rPr>
              <w:t>Categoría</w:t>
            </w:r>
          </w:p>
        </w:tc>
        <w:tc>
          <w:tcPr>
            <w:tcW w:w="6798" w:type="dxa"/>
            <w:shd w:val="clear" w:color="auto" w:fill="E5DFEC" w:themeFill="accent4" w:themeFillTint="33"/>
          </w:tcPr>
          <w:p w14:paraId="262D8B6B" w14:textId="77777777" w:rsidR="004E543F" w:rsidRPr="00B41D18" w:rsidRDefault="004E543F" w:rsidP="004E543F">
            <w:pPr>
              <w:rPr>
                <w:b/>
              </w:rPr>
            </w:pPr>
            <w:r w:rsidRPr="00B41D18">
              <w:rPr>
                <w:b/>
              </w:rPr>
              <w:t>Descripción</w:t>
            </w:r>
          </w:p>
        </w:tc>
      </w:tr>
      <w:tr w:rsidR="004E543F" w14:paraId="4EFE974E" w14:textId="77777777" w:rsidTr="004E543F">
        <w:tc>
          <w:tcPr>
            <w:tcW w:w="1696" w:type="dxa"/>
          </w:tcPr>
          <w:p w14:paraId="0851E5CF" w14:textId="77777777" w:rsidR="004E543F" w:rsidRDefault="004E543F" w:rsidP="004E543F">
            <w:r>
              <w:t>Leve</w:t>
            </w:r>
          </w:p>
        </w:tc>
        <w:tc>
          <w:tcPr>
            <w:tcW w:w="6798" w:type="dxa"/>
          </w:tcPr>
          <w:p w14:paraId="48E9DE36" w14:textId="6EAE946A" w:rsidR="004E543F" w:rsidRDefault="004E543F" w:rsidP="004E543F">
            <w:r>
              <w:t>No interrumpen el funcionamiento del sistema de información. Los usuarios finales pueden realizar el trabajo, aunque éste se ve dificultado o ralentizado.</w:t>
            </w:r>
            <w:r w:rsidR="00A01813">
              <w:t xml:space="preserve"> Se resuelven con un esfuerzo inferior a 1 día de todo/parte del equipo de trabajo mínimo.</w:t>
            </w:r>
          </w:p>
        </w:tc>
      </w:tr>
      <w:tr w:rsidR="004E543F" w14:paraId="124FF87C" w14:textId="77777777" w:rsidTr="004E543F">
        <w:tc>
          <w:tcPr>
            <w:tcW w:w="1696" w:type="dxa"/>
          </w:tcPr>
          <w:p w14:paraId="17FF7570" w14:textId="77777777" w:rsidR="004E543F" w:rsidRDefault="004E543F" w:rsidP="004E543F">
            <w:r>
              <w:t>Grave</w:t>
            </w:r>
          </w:p>
        </w:tc>
        <w:tc>
          <w:tcPr>
            <w:tcW w:w="6798" w:type="dxa"/>
          </w:tcPr>
          <w:p w14:paraId="3E4904F5" w14:textId="3322A617" w:rsidR="004E543F" w:rsidRDefault="004E543F" w:rsidP="004E543F">
            <w:r>
              <w:t>Interrupción parcial significativa en la operatividad del sistema de información. Algunas funciones no están disponibles, pero otras sí. Algunas funciones provocan errores en los datos o los flujos de trabajo, pero son subsanables con un esfuerzo razonable. Interrumpe parcialmente el trabajo.</w:t>
            </w:r>
            <w:r w:rsidR="00A01813">
              <w:t xml:space="preserve"> Se resuelven con un esfuerzo de 1 a 3 días de todo/parte del equipo de trabajo mínimo.</w:t>
            </w:r>
          </w:p>
        </w:tc>
      </w:tr>
      <w:tr w:rsidR="004E543F" w14:paraId="335E625D" w14:textId="77777777" w:rsidTr="004E543F">
        <w:tc>
          <w:tcPr>
            <w:tcW w:w="1696" w:type="dxa"/>
          </w:tcPr>
          <w:p w14:paraId="20FC597B" w14:textId="77777777" w:rsidR="004E543F" w:rsidRDefault="004E543F" w:rsidP="004E543F">
            <w:r>
              <w:lastRenderedPageBreak/>
              <w:t>Crítica</w:t>
            </w:r>
          </w:p>
        </w:tc>
        <w:tc>
          <w:tcPr>
            <w:tcW w:w="6798" w:type="dxa"/>
          </w:tcPr>
          <w:p w14:paraId="0C019283" w14:textId="4859A2E4" w:rsidR="004E543F" w:rsidRDefault="004E543F" w:rsidP="004E543F">
            <w:r>
              <w:t>Interrupción completa de la operatividad del sistema de información; corrupción de datos importantes para los usuarios; errores en el funcionamiento o los datos difíciles o imposibles de subsanar; es imposible hacer el trabajo, o los errores son de tal naturaleza que es preferible detener la aplicación.</w:t>
            </w:r>
            <w:r w:rsidR="00A01813">
              <w:t xml:space="preserve"> Se resuelven con un esfuerzo de </w:t>
            </w:r>
            <w:r w:rsidR="00A539EE">
              <w:t>3 días o más de todo/parte del equipo de trabajo mínimo.</w:t>
            </w:r>
          </w:p>
        </w:tc>
      </w:tr>
    </w:tbl>
    <w:p w14:paraId="46F05B28" w14:textId="77777777" w:rsidR="004E543F" w:rsidRDefault="004E543F" w:rsidP="004E543F"/>
    <w:p w14:paraId="0DE5F16A" w14:textId="77777777" w:rsidR="004E543F" w:rsidRDefault="004E543F" w:rsidP="00BB26DF">
      <w:pPr>
        <w:pStyle w:val="CaptuloDL2"/>
        <w:numPr>
          <w:ilvl w:val="1"/>
          <w:numId w:val="21"/>
        </w:numPr>
        <w:outlineLvl w:val="1"/>
      </w:pPr>
      <w:bookmarkStart w:id="109" w:name="_Toc207125216"/>
      <w:r>
        <w:t>Dimensionamiento del servicio</w:t>
      </w:r>
      <w:bookmarkEnd w:id="109"/>
    </w:p>
    <w:p w14:paraId="21058B71" w14:textId="6CA9D8BE" w:rsidR="00132A2E" w:rsidRPr="00E63E5F" w:rsidRDefault="00132A2E" w:rsidP="004E543F">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496B27DB" w14:textId="534D6DF0" w:rsidR="004E543F" w:rsidRDefault="00132A2E" w:rsidP="004E543F">
      <w:r w:rsidRPr="00132A2E">
        <w:rPr>
          <w:i/>
        </w:rPr>
        <w:t>Ejemplo:</w:t>
      </w:r>
      <w:r>
        <w:t xml:space="preserve"> </w:t>
      </w:r>
      <w:r w:rsidR="004E543F">
        <w:t xml:space="preserve">En función de la experiencia anterior con los módulos ya en producción y atendiendo a la complejidad de este sistema, el adjudicatario deberá dimensionar el servicio de manera que se puedan resolver </w:t>
      </w:r>
      <w:r w:rsidR="004E543F" w:rsidRPr="00A01813">
        <w:rPr>
          <w:u w:val="single"/>
        </w:rPr>
        <w:t>mensualmente</w:t>
      </w:r>
      <w:r w:rsidR="004E543F">
        <w:t xml:space="preserve"> el siguiente número de incidencias de cada tipo (según clasificación descrita en el apartado anterior):</w:t>
      </w:r>
    </w:p>
    <w:p w14:paraId="2EE4C6D0" w14:textId="3C0E068F" w:rsidR="004E543F" w:rsidRDefault="004E543F" w:rsidP="00BB26DF">
      <w:pPr>
        <w:pStyle w:val="Prrafodelista"/>
        <w:numPr>
          <w:ilvl w:val="0"/>
          <w:numId w:val="16"/>
        </w:numPr>
      </w:pPr>
      <w:r>
        <w:t xml:space="preserve">Categoría leve: </w:t>
      </w:r>
      <w:r w:rsidR="00CB390D">
        <w:t xml:space="preserve">   </w:t>
      </w:r>
      <w:r w:rsidRPr="00116377">
        <w:rPr>
          <w:rFonts w:cstheme="minorHAnsi"/>
          <w:i/>
          <w:color w:val="0070C0"/>
        </w:rPr>
        <w:t>XXX</w:t>
      </w:r>
    </w:p>
    <w:p w14:paraId="19ABF3A1" w14:textId="77777777" w:rsidR="004E543F" w:rsidRDefault="004E543F" w:rsidP="00BB26DF">
      <w:pPr>
        <w:pStyle w:val="Prrafodelista"/>
        <w:numPr>
          <w:ilvl w:val="0"/>
          <w:numId w:val="16"/>
        </w:numPr>
      </w:pPr>
      <w:r>
        <w:t xml:space="preserve">Categoría grave: </w:t>
      </w:r>
      <w:r w:rsidRPr="00116377">
        <w:rPr>
          <w:rFonts w:cstheme="minorHAnsi"/>
          <w:i/>
          <w:color w:val="0070C0"/>
        </w:rPr>
        <w:t>XXX</w:t>
      </w:r>
    </w:p>
    <w:p w14:paraId="74AE27B3" w14:textId="1CB3DED4" w:rsidR="004E543F" w:rsidRPr="00A539EE" w:rsidRDefault="004E543F" w:rsidP="00BB26DF">
      <w:pPr>
        <w:pStyle w:val="Prrafodelista"/>
        <w:numPr>
          <w:ilvl w:val="0"/>
          <w:numId w:val="16"/>
        </w:numPr>
      </w:pPr>
      <w:r>
        <w:t xml:space="preserve">Categoría crítica: </w:t>
      </w:r>
      <w:r w:rsidRPr="00116377">
        <w:rPr>
          <w:rFonts w:cstheme="minorHAnsi"/>
          <w:i/>
          <w:color w:val="0070C0"/>
        </w:rPr>
        <w:t>XXX</w:t>
      </w:r>
    </w:p>
    <w:p w14:paraId="5835F16A" w14:textId="77777777" w:rsidR="004E543F" w:rsidRDefault="004E543F" w:rsidP="00BB26DF">
      <w:pPr>
        <w:pStyle w:val="CaptuloDL2"/>
        <w:numPr>
          <w:ilvl w:val="1"/>
          <w:numId w:val="21"/>
        </w:numPr>
        <w:outlineLvl w:val="1"/>
      </w:pPr>
      <w:bookmarkStart w:id="110" w:name="_Toc207125217"/>
      <w:r>
        <w:t>Acuerdos de nivel de servicio</w:t>
      </w:r>
      <w:bookmarkEnd w:id="110"/>
    </w:p>
    <w:p w14:paraId="08FB1559" w14:textId="025CDE00" w:rsidR="008E309C" w:rsidRPr="00E63E5F" w:rsidRDefault="008E309C" w:rsidP="008E309C">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287B6539" w14:textId="30909808" w:rsidR="004E543F" w:rsidRPr="00B13304" w:rsidRDefault="004E543F" w:rsidP="004E543F">
      <w:pPr>
        <w:rPr>
          <w:lang w:val="es-ES_tradnl"/>
        </w:rPr>
      </w:pPr>
      <w:r>
        <w:rPr>
          <w:lang w:val="es-ES_tradnl"/>
        </w:rPr>
        <w:t>A efectos de cálculo del cumplimiento de los ANS, sólo computa el tiempo transcurrido dentro del horario de prestación del servicio descrito en el apartado anterior y atendiendo al dimensionamiento anterior.</w:t>
      </w:r>
      <w:r w:rsidR="00A539EE">
        <w:rPr>
          <w:lang w:val="es-ES_tradnl"/>
        </w:rPr>
        <w:t xml:space="preserve"> No se </w:t>
      </w:r>
      <w:r w:rsidR="008E309C">
        <w:rPr>
          <w:lang w:val="es-ES_tradnl"/>
        </w:rPr>
        <w:t xml:space="preserve">considerará el incorrecto desempeño del contratista por incumplimiento de los </w:t>
      </w:r>
      <w:r w:rsidR="00A539EE">
        <w:rPr>
          <w:lang w:val="es-ES_tradnl"/>
        </w:rPr>
        <w:t xml:space="preserve">ANS </w:t>
      </w:r>
      <w:r w:rsidR="008E309C">
        <w:rPr>
          <w:lang w:val="es-ES_tradnl"/>
        </w:rPr>
        <w:t>si las incidencias supera</w:t>
      </w:r>
      <w:r w:rsidR="00A539EE">
        <w:rPr>
          <w:lang w:val="es-ES_tradnl"/>
        </w:rPr>
        <w:t>n el dimensionamiento del servicio previstos en el apartado anterior.</w:t>
      </w:r>
    </w:p>
    <w:tbl>
      <w:tblPr>
        <w:tblStyle w:val="Tablaconcuadrcula"/>
        <w:tblW w:w="8500" w:type="dxa"/>
        <w:tblLook w:val="04A0" w:firstRow="1" w:lastRow="0" w:firstColumn="1" w:lastColumn="0" w:noHBand="0" w:noVBand="1"/>
        <w:tblCaption w:val="Tabla de cuatro columnas descripción ANS"/>
        <w:tblDescription w:val="Tabla de cuatro columnas descripción ANS. Se debe cumplimentar según corresponda."/>
      </w:tblPr>
      <w:tblGrid>
        <w:gridCol w:w="988"/>
        <w:gridCol w:w="2126"/>
        <w:gridCol w:w="4252"/>
        <w:gridCol w:w="1134"/>
      </w:tblGrid>
      <w:tr w:rsidR="004E543F" w14:paraId="09737199" w14:textId="77777777" w:rsidTr="00877E46">
        <w:trPr>
          <w:tblHeader/>
        </w:trPr>
        <w:tc>
          <w:tcPr>
            <w:tcW w:w="988" w:type="dxa"/>
            <w:shd w:val="clear" w:color="auto" w:fill="E5DFEC" w:themeFill="accent4" w:themeFillTint="33"/>
          </w:tcPr>
          <w:p w14:paraId="20E6FCE6" w14:textId="77777777" w:rsidR="004E543F" w:rsidRDefault="004E543F" w:rsidP="004E543F">
            <w:r>
              <w:t>Id.</w:t>
            </w:r>
          </w:p>
        </w:tc>
        <w:tc>
          <w:tcPr>
            <w:tcW w:w="2126" w:type="dxa"/>
            <w:shd w:val="clear" w:color="auto" w:fill="E5DFEC" w:themeFill="accent4" w:themeFillTint="33"/>
          </w:tcPr>
          <w:p w14:paraId="5880B814" w14:textId="77777777" w:rsidR="004E543F" w:rsidRDefault="004E543F" w:rsidP="004E543F">
            <w:r>
              <w:t>Nombre</w:t>
            </w:r>
          </w:p>
        </w:tc>
        <w:tc>
          <w:tcPr>
            <w:tcW w:w="4252" w:type="dxa"/>
            <w:shd w:val="clear" w:color="auto" w:fill="E5DFEC" w:themeFill="accent4" w:themeFillTint="33"/>
          </w:tcPr>
          <w:p w14:paraId="5D22BDC4" w14:textId="77777777" w:rsidR="004E543F" w:rsidRDefault="004E543F" w:rsidP="004E543F">
            <w:r>
              <w:t>Descripción del indicador</w:t>
            </w:r>
          </w:p>
        </w:tc>
        <w:tc>
          <w:tcPr>
            <w:tcW w:w="1134" w:type="dxa"/>
            <w:shd w:val="clear" w:color="auto" w:fill="E5DFEC" w:themeFill="accent4" w:themeFillTint="33"/>
          </w:tcPr>
          <w:p w14:paraId="18D6F4A1" w14:textId="77777777" w:rsidR="004E543F" w:rsidRDefault="004E543F" w:rsidP="004E543F">
            <w:r>
              <w:t>Valor</w:t>
            </w:r>
          </w:p>
        </w:tc>
      </w:tr>
      <w:tr w:rsidR="004E543F" w14:paraId="204931A1" w14:textId="77777777" w:rsidTr="004E543F">
        <w:tc>
          <w:tcPr>
            <w:tcW w:w="988" w:type="dxa"/>
          </w:tcPr>
          <w:p w14:paraId="2CD9BB66" w14:textId="77777777" w:rsidR="004E543F" w:rsidRDefault="004E543F" w:rsidP="004E543F">
            <w:r>
              <w:t>ANS_01</w:t>
            </w:r>
          </w:p>
        </w:tc>
        <w:tc>
          <w:tcPr>
            <w:tcW w:w="2126" w:type="dxa"/>
          </w:tcPr>
          <w:p w14:paraId="37F6F01A" w14:textId="77777777" w:rsidR="004E543F" w:rsidRDefault="004E543F" w:rsidP="004E543F">
            <w:pPr>
              <w:pStyle w:val="Instrucciones"/>
            </w:pPr>
            <w:r>
              <w:t>Tiempo de respuesta</w:t>
            </w:r>
          </w:p>
        </w:tc>
        <w:tc>
          <w:tcPr>
            <w:tcW w:w="4252" w:type="dxa"/>
          </w:tcPr>
          <w:p w14:paraId="1765EA31" w14:textId="77777777" w:rsidR="004E543F" w:rsidRDefault="004E543F" w:rsidP="004E543F">
            <w:pPr>
              <w:pStyle w:val="Instrucciones"/>
            </w:pPr>
            <w:r>
              <w:t>Tiempo transcurrido desde la comunicación de la incidencia hasta que el equipo de mantenimiento comunica que ha empezado a trabajar en su resolución.</w:t>
            </w:r>
          </w:p>
        </w:tc>
        <w:tc>
          <w:tcPr>
            <w:tcW w:w="1134" w:type="dxa"/>
          </w:tcPr>
          <w:p w14:paraId="3BD61DFC" w14:textId="77777777" w:rsidR="004E543F" w:rsidRDefault="004E543F" w:rsidP="004E543F">
            <w:pPr>
              <w:pStyle w:val="Instrucciones"/>
            </w:pPr>
            <w:r>
              <w:t>X horas / días</w:t>
            </w:r>
          </w:p>
        </w:tc>
      </w:tr>
      <w:tr w:rsidR="004E543F" w14:paraId="35BFCF15" w14:textId="77777777" w:rsidTr="004E543F">
        <w:tc>
          <w:tcPr>
            <w:tcW w:w="988" w:type="dxa"/>
          </w:tcPr>
          <w:p w14:paraId="3301A23D" w14:textId="77777777" w:rsidR="004E543F" w:rsidRDefault="004E543F" w:rsidP="004E543F">
            <w:r>
              <w:t>ANS_02</w:t>
            </w:r>
          </w:p>
        </w:tc>
        <w:tc>
          <w:tcPr>
            <w:tcW w:w="2126" w:type="dxa"/>
          </w:tcPr>
          <w:p w14:paraId="60B9D334" w14:textId="77777777" w:rsidR="004E543F" w:rsidRDefault="004E543F" w:rsidP="004E543F">
            <w:pPr>
              <w:pStyle w:val="Instrucciones"/>
            </w:pPr>
            <w:r>
              <w:t>Tiempo de resolución de incidencia leve</w:t>
            </w:r>
          </w:p>
        </w:tc>
        <w:tc>
          <w:tcPr>
            <w:tcW w:w="4252" w:type="dxa"/>
          </w:tcPr>
          <w:p w14:paraId="53E851F3" w14:textId="77777777" w:rsidR="004E543F" w:rsidRPr="00ED5EE7" w:rsidRDefault="004E543F" w:rsidP="004E543F">
            <w:pPr>
              <w:pStyle w:val="Instrucciones"/>
              <w:spacing w:after="120"/>
            </w:pPr>
            <w:r>
              <w:t xml:space="preserve">Tiempo transcurrido desde el final del tiempo de respuesta hasta que el equipo de mantenimiento entrega el código y las pruebas que corrigen la incidencia. </w:t>
            </w:r>
          </w:p>
          <w:p w14:paraId="129CABE0" w14:textId="77777777" w:rsidR="004E543F" w:rsidRDefault="004E543F" w:rsidP="004E543F">
            <w:pPr>
              <w:pStyle w:val="Instrucciones"/>
            </w:pPr>
            <w:r>
              <w:t>No incluye el tiempo necesario para la aprobación por el Responsable del Contrato Específico, ni el tiempo necesario para el despliegue, salvo que el despliegue lo realice el propio equipo de la adjudicataria asignado al contrato específico.</w:t>
            </w:r>
          </w:p>
        </w:tc>
        <w:tc>
          <w:tcPr>
            <w:tcW w:w="1134" w:type="dxa"/>
          </w:tcPr>
          <w:p w14:paraId="1F7A66A0" w14:textId="77777777" w:rsidR="004E543F" w:rsidRDefault="004E543F" w:rsidP="004E543F">
            <w:pPr>
              <w:pStyle w:val="Instrucciones"/>
            </w:pPr>
            <w:r>
              <w:t>X horas / días</w:t>
            </w:r>
          </w:p>
        </w:tc>
      </w:tr>
      <w:tr w:rsidR="004E543F" w14:paraId="1229AE41" w14:textId="77777777" w:rsidTr="004E543F">
        <w:tc>
          <w:tcPr>
            <w:tcW w:w="988" w:type="dxa"/>
          </w:tcPr>
          <w:p w14:paraId="1A7832FF" w14:textId="77777777" w:rsidR="004E543F" w:rsidRDefault="004E543F" w:rsidP="004E543F">
            <w:r>
              <w:lastRenderedPageBreak/>
              <w:t>ANS_03</w:t>
            </w:r>
          </w:p>
        </w:tc>
        <w:tc>
          <w:tcPr>
            <w:tcW w:w="2126" w:type="dxa"/>
          </w:tcPr>
          <w:p w14:paraId="1049165D" w14:textId="77777777" w:rsidR="004E543F" w:rsidRPr="00006090" w:rsidRDefault="004E543F" w:rsidP="004E543F">
            <w:pPr>
              <w:pStyle w:val="Instrucciones"/>
            </w:pPr>
            <w:r>
              <w:t>Tiempo de resolución de incidencia grave</w:t>
            </w:r>
          </w:p>
        </w:tc>
        <w:tc>
          <w:tcPr>
            <w:tcW w:w="4252" w:type="dxa"/>
          </w:tcPr>
          <w:p w14:paraId="5EEBAA53" w14:textId="2E4C449F" w:rsidR="004E543F" w:rsidRPr="00006090" w:rsidRDefault="00685D25" w:rsidP="004E543F">
            <w:pPr>
              <w:pStyle w:val="Instrucciones"/>
            </w:pPr>
            <w:r>
              <w:t>Igual que ANS_02.</w:t>
            </w:r>
          </w:p>
        </w:tc>
        <w:tc>
          <w:tcPr>
            <w:tcW w:w="1134" w:type="dxa"/>
          </w:tcPr>
          <w:p w14:paraId="11F2295E" w14:textId="77777777" w:rsidR="004E543F" w:rsidRPr="00006090" w:rsidRDefault="004E543F" w:rsidP="004E543F">
            <w:pPr>
              <w:pStyle w:val="Instrucciones"/>
            </w:pPr>
            <w:r>
              <w:t>X horas / días</w:t>
            </w:r>
          </w:p>
        </w:tc>
      </w:tr>
      <w:tr w:rsidR="004E543F" w14:paraId="30F0D099" w14:textId="77777777" w:rsidTr="004E543F">
        <w:tc>
          <w:tcPr>
            <w:tcW w:w="988" w:type="dxa"/>
          </w:tcPr>
          <w:p w14:paraId="640EA271" w14:textId="77777777" w:rsidR="004E543F" w:rsidRDefault="004E543F" w:rsidP="004E543F">
            <w:r>
              <w:t>ANS_04</w:t>
            </w:r>
          </w:p>
        </w:tc>
        <w:tc>
          <w:tcPr>
            <w:tcW w:w="2126" w:type="dxa"/>
          </w:tcPr>
          <w:p w14:paraId="207AB70C" w14:textId="77777777" w:rsidR="004E543F" w:rsidRDefault="004E543F" w:rsidP="004E543F">
            <w:pPr>
              <w:pStyle w:val="Instrucciones"/>
            </w:pPr>
            <w:r>
              <w:t>Tiempo de resolución de incidencia crítica</w:t>
            </w:r>
          </w:p>
        </w:tc>
        <w:tc>
          <w:tcPr>
            <w:tcW w:w="4252" w:type="dxa"/>
          </w:tcPr>
          <w:p w14:paraId="1ECD13B7" w14:textId="15D4EEC0" w:rsidR="004E543F" w:rsidRPr="00006090" w:rsidRDefault="00685D25" w:rsidP="004E543F">
            <w:pPr>
              <w:pStyle w:val="Instrucciones"/>
            </w:pPr>
            <w:r>
              <w:t>Igual que ANS_02.</w:t>
            </w:r>
          </w:p>
        </w:tc>
        <w:tc>
          <w:tcPr>
            <w:tcW w:w="1134" w:type="dxa"/>
          </w:tcPr>
          <w:p w14:paraId="3C7A0A7A" w14:textId="77777777" w:rsidR="004E543F" w:rsidRPr="00006090" w:rsidRDefault="004E543F" w:rsidP="004E543F">
            <w:pPr>
              <w:pStyle w:val="Instrucciones"/>
            </w:pPr>
            <w:r>
              <w:t>X horas / días</w:t>
            </w:r>
          </w:p>
        </w:tc>
      </w:tr>
      <w:tr w:rsidR="004E543F" w14:paraId="2B7D0D6F" w14:textId="77777777" w:rsidTr="004E543F">
        <w:tc>
          <w:tcPr>
            <w:tcW w:w="988" w:type="dxa"/>
          </w:tcPr>
          <w:p w14:paraId="217F551A" w14:textId="77777777" w:rsidR="004E543F" w:rsidRDefault="004E543F" w:rsidP="004E543F">
            <w:pPr>
              <w:pStyle w:val="Instrucciones"/>
            </w:pPr>
            <w:r>
              <w:t>…</w:t>
            </w:r>
          </w:p>
        </w:tc>
        <w:tc>
          <w:tcPr>
            <w:tcW w:w="2126" w:type="dxa"/>
          </w:tcPr>
          <w:p w14:paraId="2CF07FEB" w14:textId="77777777" w:rsidR="004E543F" w:rsidRDefault="004E543F" w:rsidP="004E543F">
            <w:pPr>
              <w:pStyle w:val="Instrucciones"/>
            </w:pPr>
            <w:r>
              <w:t>…</w:t>
            </w:r>
          </w:p>
        </w:tc>
        <w:tc>
          <w:tcPr>
            <w:tcW w:w="4252" w:type="dxa"/>
          </w:tcPr>
          <w:p w14:paraId="21681A10" w14:textId="77777777" w:rsidR="004E543F" w:rsidRDefault="004E543F" w:rsidP="004E543F">
            <w:pPr>
              <w:pStyle w:val="Instrucciones"/>
            </w:pPr>
            <w:r>
              <w:t>…</w:t>
            </w:r>
          </w:p>
        </w:tc>
        <w:tc>
          <w:tcPr>
            <w:tcW w:w="1134" w:type="dxa"/>
          </w:tcPr>
          <w:p w14:paraId="31BC9A6D" w14:textId="77777777" w:rsidR="004E543F" w:rsidRDefault="004E543F" w:rsidP="004E543F">
            <w:pPr>
              <w:pStyle w:val="Instrucciones"/>
            </w:pPr>
            <w:r>
              <w:t>…</w:t>
            </w:r>
          </w:p>
        </w:tc>
      </w:tr>
    </w:tbl>
    <w:p w14:paraId="777919E3" w14:textId="77777777" w:rsidR="004E543F" w:rsidRDefault="004E543F" w:rsidP="004E543F">
      <w:pPr>
        <w:pStyle w:val="Instrucciones"/>
      </w:pPr>
    </w:p>
    <w:p w14:paraId="38BD7FA7" w14:textId="77777777" w:rsidR="00A01813" w:rsidRDefault="004E543F" w:rsidP="004E543F">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r w:rsidRPr="00605BA0">
        <w:t>Responsable del Contrato Específico</w:t>
      </w:r>
      <w:r>
        <w:t xml:space="preserve">. </w:t>
      </w:r>
    </w:p>
    <w:p w14:paraId="5076BCCC" w14:textId="77777777" w:rsidR="004E543F" w:rsidRDefault="004E543F" w:rsidP="004E543F"/>
    <w:p w14:paraId="123F9001" w14:textId="2265E344" w:rsidR="00910F74" w:rsidRDefault="009D2421">
      <w:pPr>
        <w:spacing w:line="276" w:lineRule="auto"/>
        <w:jc w:val="left"/>
        <w:rPr>
          <w:i/>
          <w:color w:val="002060"/>
        </w:rPr>
      </w:pPr>
      <w:r w:rsidRPr="00E63E5F">
        <w:rPr>
          <w:rFonts w:cstheme="minorHAnsi"/>
          <w:i/>
          <w:color w:val="0070C0"/>
        </w:rPr>
        <w:t xml:space="preserve">En este apartado podrán añadirse aspectos de calidad, metodología o gestión del proyecto específicos o por referencia a los puntos </w:t>
      </w:r>
      <w:r w:rsidR="001E35FE">
        <w:rPr>
          <w:rFonts w:cstheme="minorHAnsi"/>
          <w:i/>
          <w:color w:val="0070C0"/>
        </w:rPr>
        <w:t>de otro Anexo.</w:t>
      </w:r>
      <w:r w:rsidR="00910F74">
        <w:rPr>
          <w:i/>
          <w:color w:val="002060"/>
        </w:rPr>
        <w:br w:type="page"/>
      </w:r>
    </w:p>
    <w:p w14:paraId="742F155C" w14:textId="780FEAC9" w:rsidR="00910F74" w:rsidRPr="00F420F8" w:rsidRDefault="00357B32" w:rsidP="00BB26DF">
      <w:pPr>
        <w:pStyle w:val="CaptuloDL1"/>
        <w:numPr>
          <w:ilvl w:val="0"/>
          <w:numId w:val="21"/>
        </w:numPr>
        <w:outlineLvl w:val="0"/>
      </w:pPr>
      <w:r>
        <w:lastRenderedPageBreak/>
        <w:t xml:space="preserve">  </w:t>
      </w:r>
      <w:bookmarkStart w:id="111" w:name="_Toc207125218"/>
      <w:r w:rsidR="00910F74">
        <w:t>MODELO DE GESTIÓN Y DEFINICIÓN DE UNIDADES DE TRABAJO</w:t>
      </w:r>
      <w:bookmarkEnd w:id="111"/>
    </w:p>
    <w:p w14:paraId="729BA7F2" w14:textId="77777777" w:rsidR="00012B0B" w:rsidRPr="00E63E5F" w:rsidRDefault="00012B0B" w:rsidP="00012B0B">
      <w:pPr>
        <w:spacing w:line="276" w:lineRule="auto"/>
        <w:jc w:val="left"/>
        <w:rPr>
          <w:rFonts w:cstheme="minorHAnsi"/>
          <w:i/>
          <w:color w:val="0070C0"/>
        </w:rPr>
      </w:pPr>
      <w:r w:rsidRPr="00E63E5F">
        <w:rPr>
          <w:rFonts w:cstheme="minorHAnsi"/>
          <w:i/>
          <w:color w:val="0070C0"/>
        </w:rPr>
        <w:t xml:space="preserve">En este punto se deberán describir con precisión las UT’S mediante el método habitual de medición de esfuerzo en los proyectos de desarrollo que tenga implantado el organismo. </w:t>
      </w:r>
    </w:p>
    <w:p w14:paraId="258528BF" w14:textId="77777777" w:rsidR="00357B32" w:rsidRPr="00E63E5F" w:rsidRDefault="00012B0B" w:rsidP="003C10A1">
      <w:pPr>
        <w:spacing w:line="276" w:lineRule="auto"/>
        <w:rPr>
          <w:rFonts w:cstheme="minorHAnsi"/>
          <w:i/>
          <w:color w:val="0070C0"/>
        </w:rPr>
      </w:pPr>
      <w:r w:rsidRPr="00E63E5F">
        <w:rPr>
          <w:rFonts w:cstheme="minorHAnsi"/>
          <w:i/>
          <w:color w:val="0070C0"/>
        </w:rPr>
        <w:t>En este apartado se deberá describir con suficiente claridad</w:t>
      </w:r>
      <w:r w:rsidR="00357B32" w:rsidRPr="00E63E5F">
        <w:rPr>
          <w:rFonts w:cstheme="minorHAnsi"/>
          <w:i/>
          <w:color w:val="0070C0"/>
        </w:rPr>
        <w:t xml:space="preserve">: </w:t>
      </w:r>
    </w:p>
    <w:p w14:paraId="0EA1FD55" w14:textId="5D5B8B85"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E</w:t>
      </w:r>
      <w:r w:rsidR="00012B0B" w:rsidRPr="00E63E5F">
        <w:rPr>
          <w:rFonts w:cstheme="minorHAnsi"/>
          <w:i/>
          <w:color w:val="0070C0"/>
        </w:rPr>
        <w:t>l entorno de sistemas y subsistemas que serán objeto de las tareas demandadas</w:t>
      </w:r>
    </w:p>
    <w:p w14:paraId="44B83E6B" w14:textId="2AEB6B32"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E</w:t>
      </w:r>
      <w:r w:rsidR="00012B0B" w:rsidRPr="00E63E5F">
        <w:rPr>
          <w:rFonts w:cstheme="minorHAnsi"/>
          <w:i/>
          <w:color w:val="0070C0"/>
        </w:rPr>
        <w:t>l dimensionamiento</w:t>
      </w:r>
      <w:r w:rsidRPr="00E63E5F">
        <w:rPr>
          <w:rFonts w:cstheme="minorHAnsi"/>
          <w:i/>
          <w:color w:val="0070C0"/>
        </w:rPr>
        <w:t xml:space="preserve"> o métricas de las prestaciones demandadas</w:t>
      </w:r>
    </w:p>
    <w:p w14:paraId="141B69F1" w14:textId="28F3D534"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L</w:t>
      </w:r>
      <w:r w:rsidR="00012B0B" w:rsidRPr="00E63E5F">
        <w:rPr>
          <w:rFonts w:cstheme="minorHAnsi"/>
          <w:i/>
          <w:color w:val="0070C0"/>
        </w:rPr>
        <w:t>as tareas a realizar</w:t>
      </w:r>
      <w:r w:rsidRPr="00E63E5F">
        <w:rPr>
          <w:rFonts w:cstheme="minorHAnsi"/>
          <w:i/>
          <w:color w:val="0070C0"/>
        </w:rPr>
        <w:t xml:space="preserve"> por el contratista</w:t>
      </w:r>
    </w:p>
    <w:p w14:paraId="08501A43" w14:textId="77777777"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D</w:t>
      </w:r>
      <w:r w:rsidR="003C10A1" w:rsidRPr="00E63E5F">
        <w:rPr>
          <w:rFonts w:cstheme="minorHAnsi"/>
          <w:i/>
          <w:color w:val="0070C0"/>
        </w:rPr>
        <w:t>eberá describirse con detalle el modelo de gestión para los desarrollos evolutivo, adaptativos o perfectivos, el modelo de gestión del desarrollo correctivo</w:t>
      </w:r>
    </w:p>
    <w:p w14:paraId="1B04B6C8" w14:textId="240A7E78"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L</w:t>
      </w:r>
      <w:r w:rsidR="003C10A1" w:rsidRPr="00E63E5F">
        <w:rPr>
          <w:rFonts w:cstheme="minorHAnsi"/>
          <w:i/>
          <w:color w:val="0070C0"/>
        </w:rPr>
        <w:t>os controles de ejecución, entrega y aceptación</w:t>
      </w:r>
      <w:r w:rsidR="00A96C1C">
        <w:rPr>
          <w:rFonts w:cstheme="minorHAnsi"/>
          <w:i/>
          <w:color w:val="0070C0"/>
        </w:rPr>
        <w:t xml:space="preserve"> que deberán aportar pista de auditoría suficiente sobre la estimación del trabajo encargado y su aceptación, la planificación de la tarea, las actuaciones de desarrollo y evidencias del trabajo efectuado.</w:t>
      </w:r>
    </w:p>
    <w:p w14:paraId="732468DB" w14:textId="499F75C1" w:rsidR="00357B32" w:rsidRPr="00E63E5F" w:rsidRDefault="003C10A1" w:rsidP="00357B32">
      <w:pPr>
        <w:pStyle w:val="Prrafodelista"/>
        <w:numPr>
          <w:ilvl w:val="0"/>
          <w:numId w:val="1"/>
        </w:numPr>
        <w:spacing w:line="276" w:lineRule="auto"/>
        <w:rPr>
          <w:rFonts w:cstheme="minorHAnsi"/>
          <w:i/>
          <w:color w:val="0070C0"/>
        </w:rPr>
      </w:pPr>
      <w:r w:rsidRPr="00E63E5F">
        <w:rPr>
          <w:rFonts w:cstheme="minorHAnsi"/>
          <w:i/>
          <w:color w:val="0070C0"/>
        </w:rPr>
        <w:t xml:space="preserve">Se definirán los acuerdos de nivel de servicio del modelo entendidos como indicadores que miden el servicio prestado por el adjudicatario, debiendo definirse la disminución en el trabajo certificable </w:t>
      </w:r>
      <w:r w:rsidR="008B49D0">
        <w:rPr>
          <w:rFonts w:cstheme="minorHAnsi"/>
          <w:i/>
          <w:color w:val="0070C0"/>
        </w:rPr>
        <w:t xml:space="preserve">del contratista por el </w:t>
      </w:r>
      <w:r w:rsidRPr="00E63E5F">
        <w:rPr>
          <w:rFonts w:cstheme="minorHAnsi"/>
          <w:i/>
          <w:color w:val="0070C0"/>
        </w:rPr>
        <w:t>incumplimiento</w:t>
      </w:r>
      <w:r w:rsidR="008B49D0">
        <w:rPr>
          <w:rFonts w:cstheme="minorHAnsi"/>
          <w:i/>
          <w:color w:val="0070C0"/>
        </w:rPr>
        <w:t xml:space="preserve"> de los ANS</w:t>
      </w:r>
      <w:r w:rsidR="00357B32" w:rsidRPr="00E63E5F">
        <w:rPr>
          <w:rFonts w:cstheme="minorHAnsi"/>
          <w:i/>
          <w:color w:val="0070C0"/>
        </w:rPr>
        <w:t xml:space="preserve">. </w:t>
      </w:r>
    </w:p>
    <w:p w14:paraId="31200B56" w14:textId="77777777" w:rsidR="00357B32"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Se indicarán de forma clara</w:t>
      </w:r>
      <w:r w:rsidR="003C10A1" w:rsidRPr="00E63E5F">
        <w:rPr>
          <w:rFonts w:cstheme="minorHAnsi"/>
          <w:i/>
          <w:color w:val="0070C0"/>
        </w:rPr>
        <w:t xml:space="preserve"> los plazos e indicadores en base a los que se determina </w:t>
      </w:r>
      <w:r w:rsidRPr="00E63E5F">
        <w:rPr>
          <w:rFonts w:cstheme="minorHAnsi"/>
          <w:i/>
          <w:color w:val="0070C0"/>
        </w:rPr>
        <w:t>el seguimiento de los ANS</w:t>
      </w:r>
      <w:r w:rsidR="003C10A1" w:rsidRPr="00E63E5F">
        <w:rPr>
          <w:rFonts w:cstheme="minorHAnsi"/>
          <w:i/>
          <w:color w:val="0070C0"/>
        </w:rPr>
        <w:t>.</w:t>
      </w:r>
    </w:p>
    <w:p w14:paraId="66205E1E" w14:textId="5AB056E6" w:rsidR="003C10A1" w:rsidRPr="00E63E5F" w:rsidRDefault="00357B32" w:rsidP="00357B32">
      <w:pPr>
        <w:pStyle w:val="Prrafodelista"/>
        <w:numPr>
          <w:ilvl w:val="0"/>
          <w:numId w:val="1"/>
        </w:numPr>
        <w:spacing w:line="276" w:lineRule="auto"/>
        <w:rPr>
          <w:rFonts w:cstheme="minorHAnsi"/>
          <w:i/>
          <w:color w:val="0070C0"/>
        </w:rPr>
      </w:pPr>
      <w:r w:rsidRPr="00E63E5F">
        <w:rPr>
          <w:rFonts w:cstheme="minorHAnsi"/>
          <w:i/>
          <w:color w:val="0070C0"/>
        </w:rPr>
        <w:t xml:space="preserve">Igualmente deberá constar el equipo de trabajo (base, mínimo) en los apartados correspondientes del pliego. </w:t>
      </w:r>
      <w:r w:rsidR="003C10A1" w:rsidRPr="00E63E5F">
        <w:rPr>
          <w:rFonts w:cstheme="minorHAnsi"/>
          <w:i/>
          <w:color w:val="0070C0"/>
        </w:rPr>
        <w:t xml:space="preserve"> </w:t>
      </w:r>
    </w:p>
    <w:p w14:paraId="0D5380BC" w14:textId="77777777" w:rsidR="00E83536" w:rsidRDefault="00E83536">
      <w:pPr>
        <w:spacing w:line="276" w:lineRule="auto"/>
        <w:jc w:val="left"/>
        <w:rPr>
          <w:i/>
          <w:color w:val="002060"/>
        </w:rPr>
      </w:pPr>
    </w:p>
    <w:p w14:paraId="43E8968A" w14:textId="3A6E5713" w:rsidR="00E83536" w:rsidRDefault="00E83536">
      <w:pPr>
        <w:spacing w:line="276" w:lineRule="auto"/>
        <w:jc w:val="left"/>
        <w:rPr>
          <w:i/>
          <w:color w:val="002060"/>
        </w:rPr>
      </w:pPr>
      <w:r>
        <w:rPr>
          <w:i/>
          <w:color w:val="002060"/>
        </w:rPr>
        <w:t>Ejemplo 1 de trabajos basados en unidades de actividad</w:t>
      </w:r>
      <w:r w:rsidR="00561D4B">
        <w:rPr>
          <w:i/>
          <w:color w:val="002060"/>
        </w:rPr>
        <w:t xml:space="preserve"> (los licitadores deben ofertar el precio de 1 unidad de actividad; la tabla mide las unidades de actividad para cada encargo)</w:t>
      </w:r>
      <w:r>
        <w:rPr>
          <w:i/>
          <w:color w:val="002060"/>
        </w:rPr>
        <w:t>:</w:t>
      </w:r>
    </w:p>
    <w:tbl>
      <w:tblPr>
        <w:tblStyle w:val="Tablaconcuadrcula"/>
        <w:tblW w:w="0" w:type="auto"/>
        <w:tblLook w:val="04A0" w:firstRow="1" w:lastRow="0" w:firstColumn="1" w:lastColumn="0" w:noHBand="0" w:noVBand="1"/>
      </w:tblPr>
      <w:tblGrid>
        <w:gridCol w:w="4957"/>
        <w:gridCol w:w="1134"/>
        <w:gridCol w:w="1275"/>
        <w:gridCol w:w="1128"/>
      </w:tblGrid>
      <w:tr w:rsidR="00E83536" w14:paraId="742E6B20" w14:textId="77777777" w:rsidTr="00E83536">
        <w:tc>
          <w:tcPr>
            <w:tcW w:w="4957" w:type="dxa"/>
          </w:tcPr>
          <w:p w14:paraId="09E3EB43" w14:textId="56E53D4B" w:rsidR="00E83536" w:rsidRPr="00E83536" w:rsidRDefault="00561D4B">
            <w:pPr>
              <w:spacing w:line="276" w:lineRule="auto"/>
              <w:jc w:val="left"/>
              <w:rPr>
                <w:b/>
                <w:bCs/>
                <w:i/>
                <w:color w:val="002060"/>
                <w:sz w:val="18"/>
                <w:szCs w:val="18"/>
              </w:rPr>
            </w:pPr>
            <w:r>
              <w:rPr>
                <w:b/>
                <w:bCs/>
                <w:i/>
                <w:color w:val="002060"/>
                <w:sz w:val="18"/>
                <w:szCs w:val="18"/>
              </w:rPr>
              <w:t>Encargo</w:t>
            </w:r>
          </w:p>
        </w:tc>
        <w:tc>
          <w:tcPr>
            <w:tcW w:w="1134" w:type="dxa"/>
          </w:tcPr>
          <w:p w14:paraId="07C50DD5" w14:textId="261EDDCD" w:rsidR="00E83536" w:rsidRPr="00E83536" w:rsidRDefault="00E83536">
            <w:pPr>
              <w:spacing w:line="276" w:lineRule="auto"/>
              <w:jc w:val="left"/>
              <w:rPr>
                <w:b/>
                <w:bCs/>
                <w:i/>
                <w:color w:val="002060"/>
                <w:sz w:val="18"/>
                <w:szCs w:val="18"/>
              </w:rPr>
            </w:pPr>
            <w:r w:rsidRPr="00E83536">
              <w:rPr>
                <w:b/>
                <w:bCs/>
                <w:i/>
                <w:color w:val="002060"/>
                <w:sz w:val="18"/>
                <w:szCs w:val="18"/>
              </w:rPr>
              <w:t>Dificultad baja</w:t>
            </w:r>
          </w:p>
        </w:tc>
        <w:tc>
          <w:tcPr>
            <w:tcW w:w="1275" w:type="dxa"/>
          </w:tcPr>
          <w:p w14:paraId="2DB06977" w14:textId="0E44A794" w:rsidR="00E83536" w:rsidRPr="00E83536" w:rsidRDefault="00E83536">
            <w:pPr>
              <w:spacing w:line="276" w:lineRule="auto"/>
              <w:jc w:val="left"/>
              <w:rPr>
                <w:b/>
                <w:bCs/>
                <w:i/>
                <w:color w:val="002060"/>
                <w:sz w:val="18"/>
                <w:szCs w:val="18"/>
              </w:rPr>
            </w:pPr>
            <w:r w:rsidRPr="00E83536">
              <w:rPr>
                <w:b/>
                <w:bCs/>
                <w:i/>
                <w:color w:val="002060"/>
                <w:sz w:val="18"/>
                <w:szCs w:val="18"/>
              </w:rPr>
              <w:t>Dificultad media</w:t>
            </w:r>
          </w:p>
        </w:tc>
        <w:tc>
          <w:tcPr>
            <w:tcW w:w="1128" w:type="dxa"/>
          </w:tcPr>
          <w:p w14:paraId="63CABFD6" w14:textId="2AF00A17" w:rsidR="00E83536" w:rsidRPr="00E83536" w:rsidRDefault="00E83536">
            <w:pPr>
              <w:spacing w:line="276" w:lineRule="auto"/>
              <w:jc w:val="left"/>
              <w:rPr>
                <w:b/>
                <w:bCs/>
                <w:i/>
                <w:color w:val="002060"/>
                <w:sz w:val="18"/>
                <w:szCs w:val="18"/>
              </w:rPr>
            </w:pPr>
            <w:r w:rsidRPr="00E83536">
              <w:rPr>
                <w:b/>
                <w:bCs/>
                <w:i/>
                <w:color w:val="002060"/>
                <w:sz w:val="18"/>
                <w:szCs w:val="18"/>
              </w:rPr>
              <w:t>Dificultad alta</w:t>
            </w:r>
          </w:p>
        </w:tc>
      </w:tr>
      <w:tr w:rsidR="00E83536" w14:paraId="6FB40493" w14:textId="77777777" w:rsidTr="00E83536">
        <w:tc>
          <w:tcPr>
            <w:tcW w:w="4957" w:type="dxa"/>
          </w:tcPr>
          <w:p w14:paraId="33D0AA87" w14:textId="5D504CE6" w:rsidR="00E83536" w:rsidRPr="00E83536" w:rsidRDefault="00E83536">
            <w:pPr>
              <w:spacing w:line="276" w:lineRule="auto"/>
              <w:jc w:val="left"/>
              <w:rPr>
                <w:i/>
                <w:color w:val="002060"/>
                <w:sz w:val="18"/>
                <w:szCs w:val="18"/>
              </w:rPr>
            </w:pPr>
            <w:r w:rsidRPr="00E83536">
              <w:rPr>
                <w:i/>
                <w:color w:val="002060"/>
                <w:sz w:val="18"/>
                <w:szCs w:val="18"/>
              </w:rPr>
              <w:t>Desarrollo de un nuevo formulario de captura.</w:t>
            </w:r>
          </w:p>
        </w:tc>
        <w:tc>
          <w:tcPr>
            <w:tcW w:w="1134" w:type="dxa"/>
          </w:tcPr>
          <w:p w14:paraId="672AD947" w14:textId="35781552"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275" w:type="dxa"/>
          </w:tcPr>
          <w:p w14:paraId="71DE69A2" w14:textId="5AD6B677" w:rsidR="00E83536" w:rsidRPr="00E83536" w:rsidRDefault="00E83536" w:rsidP="00E83536">
            <w:pPr>
              <w:spacing w:line="276" w:lineRule="auto"/>
              <w:jc w:val="center"/>
              <w:rPr>
                <w:i/>
                <w:color w:val="002060"/>
                <w:sz w:val="18"/>
                <w:szCs w:val="18"/>
              </w:rPr>
            </w:pPr>
            <w:r w:rsidRPr="00E83536">
              <w:rPr>
                <w:i/>
                <w:color w:val="002060"/>
                <w:sz w:val="18"/>
                <w:szCs w:val="18"/>
              </w:rPr>
              <w:t>3</w:t>
            </w:r>
          </w:p>
        </w:tc>
        <w:tc>
          <w:tcPr>
            <w:tcW w:w="1128" w:type="dxa"/>
          </w:tcPr>
          <w:p w14:paraId="7C875AD1" w14:textId="1358A46D" w:rsidR="00E83536" w:rsidRPr="00E83536" w:rsidRDefault="00E83536" w:rsidP="00E83536">
            <w:pPr>
              <w:spacing w:line="276" w:lineRule="auto"/>
              <w:jc w:val="center"/>
              <w:rPr>
                <w:i/>
                <w:color w:val="002060"/>
                <w:sz w:val="18"/>
                <w:szCs w:val="18"/>
              </w:rPr>
            </w:pPr>
            <w:r w:rsidRPr="00E83536">
              <w:rPr>
                <w:i/>
                <w:color w:val="002060"/>
                <w:sz w:val="18"/>
                <w:szCs w:val="18"/>
              </w:rPr>
              <w:t>5</w:t>
            </w:r>
          </w:p>
        </w:tc>
      </w:tr>
      <w:tr w:rsidR="00E83536" w14:paraId="65CCBC90" w14:textId="77777777" w:rsidTr="00E83536">
        <w:tc>
          <w:tcPr>
            <w:tcW w:w="4957" w:type="dxa"/>
          </w:tcPr>
          <w:p w14:paraId="682076F5" w14:textId="578D167C" w:rsidR="00E83536" w:rsidRPr="00E83536" w:rsidRDefault="00E83536">
            <w:pPr>
              <w:spacing w:line="276" w:lineRule="auto"/>
              <w:jc w:val="left"/>
              <w:rPr>
                <w:i/>
                <w:color w:val="002060"/>
                <w:sz w:val="18"/>
                <w:szCs w:val="18"/>
              </w:rPr>
            </w:pPr>
            <w:r w:rsidRPr="00E83536">
              <w:rPr>
                <w:i/>
                <w:color w:val="002060"/>
                <w:sz w:val="18"/>
                <w:szCs w:val="18"/>
              </w:rPr>
              <w:t>Desarrollo de una nueva consulta.</w:t>
            </w:r>
          </w:p>
        </w:tc>
        <w:tc>
          <w:tcPr>
            <w:tcW w:w="1134" w:type="dxa"/>
          </w:tcPr>
          <w:p w14:paraId="40808313" w14:textId="4AA89C66"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1D31433A" w14:textId="4184D4BD"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05ECBAF3" w14:textId="1FE22EC7"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3F6BF78E" w14:textId="77777777" w:rsidTr="00E83536">
        <w:tc>
          <w:tcPr>
            <w:tcW w:w="4957" w:type="dxa"/>
          </w:tcPr>
          <w:p w14:paraId="7A6ADAAB" w14:textId="36B423CF" w:rsidR="00E83536" w:rsidRPr="00E83536" w:rsidRDefault="00E83536">
            <w:pPr>
              <w:spacing w:line="276" w:lineRule="auto"/>
              <w:jc w:val="left"/>
              <w:rPr>
                <w:i/>
                <w:color w:val="002060"/>
                <w:sz w:val="18"/>
                <w:szCs w:val="18"/>
              </w:rPr>
            </w:pPr>
            <w:r w:rsidRPr="00E83536">
              <w:rPr>
                <w:i/>
                <w:color w:val="002060"/>
                <w:sz w:val="18"/>
                <w:szCs w:val="18"/>
              </w:rPr>
              <w:t>Desarrollo de un nuevo informe.</w:t>
            </w:r>
          </w:p>
        </w:tc>
        <w:tc>
          <w:tcPr>
            <w:tcW w:w="1134" w:type="dxa"/>
          </w:tcPr>
          <w:p w14:paraId="7053C3B6" w14:textId="43295325"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5888050B" w14:textId="23679DE4"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75364E6F" w14:textId="5920F96F"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71A676F0" w14:textId="77777777" w:rsidTr="00E83536">
        <w:tc>
          <w:tcPr>
            <w:tcW w:w="4957" w:type="dxa"/>
          </w:tcPr>
          <w:p w14:paraId="2C04C68C" w14:textId="6436A8BF" w:rsidR="00E83536" w:rsidRPr="00E83536" w:rsidRDefault="00E83536">
            <w:pPr>
              <w:spacing w:line="276" w:lineRule="auto"/>
              <w:jc w:val="left"/>
              <w:rPr>
                <w:i/>
                <w:color w:val="002060"/>
                <w:sz w:val="18"/>
                <w:szCs w:val="18"/>
              </w:rPr>
            </w:pPr>
            <w:r w:rsidRPr="00E83536">
              <w:rPr>
                <w:i/>
                <w:color w:val="002060"/>
                <w:sz w:val="18"/>
                <w:szCs w:val="18"/>
              </w:rPr>
              <w:t>Desarrollo de un nuevo algoritmo de cálculo.</w:t>
            </w:r>
          </w:p>
        </w:tc>
        <w:tc>
          <w:tcPr>
            <w:tcW w:w="1134" w:type="dxa"/>
          </w:tcPr>
          <w:p w14:paraId="4E41B908" w14:textId="610E0DB6"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275" w:type="dxa"/>
          </w:tcPr>
          <w:p w14:paraId="4A644F62" w14:textId="7330D8A7" w:rsidR="00E83536" w:rsidRPr="00E83536" w:rsidRDefault="00E83536" w:rsidP="00E83536">
            <w:pPr>
              <w:spacing w:line="276" w:lineRule="auto"/>
              <w:jc w:val="center"/>
              <w:rPr>
                <w:i/>
                <w:color w:val="002060"/>
                <w:sz w:val="18"/>
                <w:szCs w:val="18"/>
              </w:rPr>
            </w:pPr>
            <w:r w:rsidRPr="00E83536">
              <w:rPr>
                <w:i/>
                <w:color w:val="002060"/>
                <w:sz w:val="18"/>
                <w:szCs w:val="18"/>
              </w:rPr>
              <w:t>3</w:t>
            </w:r>
          </w:p>
        </w:tc>
        <w:tc>
          <w:tcPr>
            <w:tcW w:w="1128" w:type="dxa"/>
          </w:tcPr>
          <w:p w14:paraId="05463686" w14:textId="33F48132" w:rsidR="00E83536" w:rsidRPr="00E83536" w:rsidRDefault="00E83536" w:rsidP="00E83536">
            <w:pPr>
              <w:spacing w:line="276" w:lineRule="auto"/>
              <w:jc w:val="center"/>
              <w:rPr>
                <w:i/>
                <w:color w:val="002060"/>
                <w:sz w:val="18"/>
                <w:szCs w:val="18"/>
              </w:rPr>
            </w:pPr>
            <w:r w:rsidRPr="00E83536">
              <w:rPr>
                <w:i/>
                <w:color w:val="002060"/>
                <w:sz w:val="18"/>
                <w:szCs w:val="18"/>
              </w:rPr>
              <w:t>5</w:t>
            </w:r>
          </w:p>
        </w:tc>
      </w:tr>
      <w:tr w:rsidR="00E83536" w14:paraId="3EB1137C" w14:textId="77777777" w:rsidTr="00E83536">
        <w:tc>
          <w:tcPr>
            <w:tcW w:w="4957" w:type="dxa"/>
          </w:tcPr>
          <w:p w14:paraId="6EA82C5F" w14:textId="77777777" w:rsidR="00E83536" w:rsidRPr="00E83536" w:rsidRDefault="00E83536" w:rsidP="00E83536">
            <w:pPr>
              <w:spacing w:line="276" w:lineRule="auto"/>
              <w:jc w:val="left"/>
              <w:rPr>
                <w:i/>
                <w:color w:val="002060"/>
                <w:sz w:val="18"/>
                <w:szCs w:val="18"/>
              </w:rPr>
            </w:pPr>
            <w:r w:rsidRPr="00E83536">
              <w:rPr>
                <w:i/>
                <w:color w:val="002060"/>
                <w:sz w:val="18"/>
                <w:szCs w:val="18"/>
              </w:rPr>
              <w:t>Incorporación de la firma electrónica de un</w:t>
            </w:r>
          </w:p>
          <w:p w14:paraId="1A2DC13D" w14:textId="44BB2130" w:rsidR="00E83536" w:rsidRPr="00E83536" w:rsidRDefault="00E83536" w:rsidP="00E83536">
            <w:pPr>
              <w:spacing w:line="276" w:lineRule="auto"/>
              <w:jc w:val="left"/>
              <w:rPr>
                <w:i/>
                <w:color w:val="002060"/>
                <w:sz w:val="18"/>
                <w:szCs w:val="18"/>
              </w:rPr>
            </w:pPr>
            <w:r w:rsidRPr="00E83536">
              <w:rPr>
                <w:i/>
                <w:color w:val="002060"/>
                <w:sz w:val="18"/>
                <w:szCs w:val="18"/>
              </w:rPr>
              <w:t>formulario.</w:t>
            </w:r>
          </w:p>
        </w:tc>
        <w:tc>
          <w:tcPr>
            <w:tcW w:w="1134" w:type="dxa"/>
          </w:tcPr>
          <w:p w14:paraId="685AF1F0" w14:textId="460D1ED3"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0400678C" w14:textId="00645F52"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1E9113CB" w14:textId="301704AE" w:rsidR="00E83536" w:rsidRPr="00E83536" w:rsidRDefault="00E83536" w:rsidP="00E83536">
            <w:pPr>
              <w:spacing w:line="276" w:lineRule="auto"/>
              <w:jc w:val="center"/>
              <w:rPr>
                <w:i/>
                <w:color w:val="002060"/>
                <w:sz w:val="18"/>
                <w:szCs w:val="18"/>
              </w:rPr>
            </w:pPr>
            <w:r w:rsidRPr="00E83536">
              <w:rPr>
                <w:i/>
                <w:color w:val="002060"/>
                <w:sz w:val="18"/>
                <w:szCs w:val="18"/>
              </w:rPr>
              <w:t>3</w:t>
            </w:r>
          </w:p>
        </w:tc>
      </w:tr>
      <w:tr w:rsidR="00E83536" w14:paraId="0D5410F2" w14:textId="77777777" w:rsidTr="00E83536">
        <w:tc>
          <w:tcPr>
            <w:tcW w:w="4957" w:type="dxa"/>
          </w:tcPr>
          <w:p w14:paraId="5D3715E2" w14:textId="77777777" w:rsidR="00E83536" w:rsidRPr="00E83536" w:rsidRDefault="00E83536" w:rsidP="00E83536">
            <w:pPr>
              <w:spacing w:line="276" w:lineRule="auto"/>
              <w:jc w:val="left"/>
              <w:rPr>
                <w:i/>
                <w:color w:val="002060"/>
                <w:sz w:val="18"/>
                <w:szCs w:val="18"/>
              </w:rPr>
            </w:pPr>
            <w:r w:rsidRPr="00E83536">
              <w:rPr>
                <w:i/>
                <w:color w:val="002060"/>
                <w:sz w:val="18"/>
                <w:szCs w:val="18"/>
              </w:rPr>
              <w:t>Modificación de un formulario de captura ya</w:t>
            </w:r>
          </w:p>
          <w:p w14:paraId="14320482" w14:textId="254F5678" w:rsidR="00E83536" w:rsidRPr="00E83536" w:rsidRDefault="00E83536" w:rsidP="00E83536">
            <w:pPr>
              <w:spacing w:line="276" w:lineRule="auto"/>
              <w:jc w:val="left"/>
              <w:rPr>
                <w:i/>
                <w:color w:val="002060"/>
                <w:sz w:val="18"/>
                <w:szCs w:val="18"/>
              </w:rPr>
            </w:pPr>
            <w:r w:rsidRPr="00E83536">
              <w:rPr>
                <w:i/>
                <w:color w:val="002060"/>
                <w:sz w:val="18"/>
                <w:szCs w:val="18"/>
              </w:rPr>
              <w:t>existente.</w:t>
            </w:r>
          </w:p>
        </w:tc>
        <w:tc>
          <w:tcPr>
            <w:tcW w:w="1134" w:type="dxa"/>
          </w:tcPr>
          <w:p w14:paraId="5DE3B2BD" w14:textId="7E1B4DDD"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034CE065" w14:textId="78872280"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37492D1A" w14:textId="34931A93"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35D1A8D3" w14:textId="77777777" w:rsidTr="00E83536">
        <w:tc>
          <w:tcPr>
            <w:tcW w:w="4957" w:type="dxa"/>
          </w:tcPr>
          <w:p w14:paraId="014FB90F" w14:textId="0D50C3C4" w:rsidR="00E83536" w:rsidRPr="00E83536" w:rsidRDefault="00E83536" w:rsidP="00E83536">
            <w:pPr>
              <w:spacing w:line="276" w:lineRule="auto"/>
              <w:jc w:val="left"/>
              <w:rPr>
                <w:i/>
                <w:color w:val="002060"/>
                <w:sz w:val="18"/>
                <w:szCs w:val="18"/>
              </w:rPr>
            </w:pPr>
            <w:r w:rsidRPr="00E83536">
              <w:rPr>
                <w:i/>
                <w:color w:val="002060"/>
                <w:sz w:val="18"/>
                <w:szCs w:val="18"/>
              </w:rPr>
              <w:t>Modificación de una consulta ya existente.</w:t>
            </w:r>
          </w:p>
        </w:tc>
        <w:tc>
          <w:tcPr>
            <w:tcW w:w="1134" w:type="dxa"/>
          </w:tcPr>
          <w:p w14:paraId="6A7B1C9C" w14:textId="0A6F5C3D"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1005744D" w14:textId="6D3233AC"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3C4B74EE" w14:textId="39F5516F"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30C1253D" w14:textId="77777777" w:rsidTr="00E83536">
        <w:tc>
          <w:tcPr>
            <w:tcW w:w="4957" w:type="dxa"/>
          </w:tcPr>
          <w:p w14:paraId="2FAAD45F" w14:textId="6BFE2CF0" w:rsidR="00E83536" w:rsidRPr="00E83536" w:rsidRDefault="00E83536" w:rsidP="00E83536">
            <w:pPr>
              <w:spacing w:line="276" w:lineRule="auto"/>
              <w:jc w:val="left"/>
              <w:rPr>
                <w:i/>
                <w:color w:val="002060"/>
                <w:sz w:val="18"/>
                <w:szCs w:val="18"/>
              </w:rPr>
            </w:pPr>
            <w:r w:rsidRPr="00E83536">
              <w:rPr>
                <w:i/>
                <w:color w:val="002060"/>
                <w:sz w:val="18"/>
                <w:szCs w:val="18"/>
              </w:rPr>
              <w:t>Modificación de un informe ya existente.</w:t>
            </w:r>
          </w:p>
        </w:tc>
        <w:tc>
          <w:tcPr>
            <w:tcW w:w="1134" w:type="dxa"/>
          </w:tcPr>
          <w:p w14:paraId="47A21C86" w14:textId="1341E439"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312D1C9E" w14:textId="61DD0A77"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2AAFAE5E" w14:textId="77E75410"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36E7E98C" w14:textId="77777777" w:rsidTr="00E83536">
        <w:tc>
          <w:tcPr>
            <w:tcW w:w="4957" w:type="dxa"/>
          </w:tcPr>
          <w:p w14:paraId="636C9B88" w14:textId="77777777" w:rsidR="00E83536" w:rsidRPr="00E83536" w:rsidRDefault="00E83536" w:rsidP="00E83536">
            <w:pPr>
              <w:spacing w:line="276" w:lineRule="auto"/>
              <w:jc w:val="left"/>
              <w:rPr>
                <w:i/>
                <w:color w:val="002060"/>
                <w:sz w:val="18"/>
                <w:szCs w:val="18"/>
              </w:rPr>
            </w:pPr>
            <w:r w:rsidRPr="00E83536">
              <w:rPr>
                <w:i/>
                <w:color w:val="002060"/>
                <w:sz w:val="18"/>
                <w:szCs w:val="18"/>
              </w:rPr>
              <w:t>Modificación de un algoritmo de cálculo ya</w:t>
            </w:r>
          </w:p>
          <w:p w14:paraId="4DE5C9B8" w14:textId="589792A3" w:rsidR="00E83536" w:rsidRPr="00E83536" w:rsidRDefault="00E83536" w:rsidP="00E83536">
            <w:pPr>
              <w:spacing w:line="276" w:lineRule="auto"/>
              <w:jc w:val="left"/>
              <w:rPr>
                <w:i/>
                <w:color w:val="002060"/>
                <w:sz w:val="18"/>
                <w:szCs w:val="18"/>
              </w:rPr>
            </w:pPr>
            <w:r w:rsidRPr="00E83536">
              <w:rPr>
                <w:i/>
                <w:color w:val="002060"/>
                <w:sz w:val="18"/>
                <w:szCs w:val="18"/>
              </w:rPr>
              <w:t>existente.</w:t>
            </w:r>
          </w:p>
        </w:tc>
        <w:tc>
          <w:tcPr>
            <w:tcW w:w="1134" w:type="dxa"/>
          </w:tcPr>
          <w:p w14:paraId="037864F3" w14:textId="0090EC0B"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275" w:type="dxa"/>
          </w:tcPr>
          <w:p w14:paraId="3CC56E3B" w14:textId="52BC09C8" w:rsidR="00E83536" w:rsidRPr="00E83536" w:rsidRDefault="00E83536" w:rsidP="00E83536">
            <w:pPr>
              <w:spacing w:line="276" w:lineRule="auto"/>
              <w:jc w:val="center"/>
              <w:rPr>
                <w:i/>
                <w:color w:val="002060"/>
                <w:sz w:val="18"/>
                <w:szCs w:val="18"/>
              </w:rPr>
            </w:pPr>
            <w:r w:rsidRPr="00E83536">
              <w:rPr>
                <w:i/>
                <w:color w:val="002060"/>
                <w:sz w:val="18"/>
                <w:szCs w:val="18"/>
              </w:rPr>
              <w:t>3</w:t>
            </w:r>
          </w:p>
        </w:tc>
        <w:tc>
          <w:tcPr>
            <w:tcW w:w="1128" w:type="dxa"/>
          </w:tcPr>
          <w:p w14:paraId="7D22B0DC" w14:textId="12D028CF" w:rsidR="00E83536" w:rsidRPr="00E83536" w:rsidRDefault="00E83536" w:rsidP="00E83536">
            <w:pPr>
              <w:spacing w:line="276" w:lineRule="auto"/>
              <w:jc w:val="center"/>
              <w:rPr>
                <w:i/>
                <w:color w:val="002060"/>
                <w:sz w:val="18"/>
                <w:szCs w:val="18"/>
              </w:rPr>
            </w:pPr>
            <w:r w:rsidRPr="00E83536">
              <w:rPr>
                <w:i/>
                <w:color w:val="002060"/>
                <w:sz w:val="18"/>
                <w:szCs w:val="18"/>
              </w:rPr>
              <w:t>5</w:t>
            </w:r>
          </w:p>
        </w:tc>
      </w:tr>
      <w:tr w:rsidR="00E83536" w14:paraId="1E4684A7" w14:textId="77777777" w:rsidTr="00E83536">
        <w:tc>
          <w:tcPr>
            <w:tcW w:w="4957" w:type="dxa"/>
          </w:tcPr>
          <w:p w14:paraId="3FD53F9A" w14:textId="77777777" w:rsidR="00E83536" w:rsidRPr="00E83536" w:rsidRDefault="00E83536" w:rsidP="00E83536">
            <w:pPr>
              <w:tabs>
                <w:tab w:val="left" w:pos="1260"/>
              </w:tabs>
              <w:spacing w:line="276" w:lineRule="auto"/>
              <w:jc w:val="left"/>
              <w:rPr>
                <w:i/>
                <w:color w:val="002060"/>
                <w:sz w:val="18"/>
                <w:szCs w:val="18"/>
              </w:rPr>
            </w:pPr>
            <w:r w:rsidRPr="00E83536">
              <w:rPr>
                <w:i/>
                <w:color w:val="002060"/>
                <w:sz w:val="18"/>
                <w:szCs w:val="18"/>
              </w:rPr>
              <w:t>Corrección de errores en un formulario de</w:t>
            </w:r>
          </w:p>
          <w:p w14:paraId="5A73EC16" w14:textId="72F5D25B" w:rsidR="00E83536" w:rsidRPr="00E83536" w:rsidRDefault="00E83536" w:rsidP="00E83536">
            <w:pPr>
              <w:tabs>
                <w:tab w:val="left" w:pos="1260"/>
              </w:tabs>
              <w:spacing w:line="276" w:lineRule="auto"/>
              <w:jc w:val="left"/>
              <w:rPr>
                <w:i/>
                <w:color w:val="002060"/>
                <w:sz w:val="18"/>
                <w:szCs w:val="18"/>
              </w:rPr>
            </w:pPr>
            <w:r w:rsidRPr="00E83536">
              <w:rPr>
                <w:i/>
                <w:color w:val="002060"/>
                <w:sz w:val="18"/>
                <w:szCs w:val="18"/>
              </w:rPr>
              <w:t>captura existente.</w:t>
            </w:r>
          </w:p>
        </w:tc>
        <w:tc>
          <w:tcPr>
            <w:tcW w:w="1134" w:type="dxa"/>
          </w:tcPr>
          <w:p w14:paraId="2C34DED6" w14:textId="56BA4266"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03557F3A" w14:textId="42921B8C"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01FE927D" w14:textId="7A379130"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3C16C68D" w14:textId="77777777" w:rsidTr="00E83536">
        <w:tc>
          <w:tcPr>
            <w:tcW w:w="4957" w:type="dxa"/>
          </w:tcPr>
          <w:p w14:paraId="4E54B821" w14:textId="77777777" w:rsidR="00E83536" w:rsidRPr="00E83536" w:rsidRDefault="00E83536" w:rsidP="00E83536">
            <w:pPr>
              <w:spacing w:line="276" w:lineRule="auto"/>
              <w:jc w:val="left"/>
              <w:rPr>
                <w:i/>
                <w:color w:val="002060"/>
                <w:sz w:val="18"/>
                <w:szCs w:val="18"/>
              </w:rPr>
            </w:pPr>
            <w:r w:rsidRPr="00E83536">
              <w:rPr>
                <w:i/>
                <w:color w:val="002060"/>
                <w:sz w:val="18"/>
                <w:szCs w:val="18"/>
              </w:rPr>
              <w:t>Corrección de errores en una consulta</w:t>
            </w:r>
          </w:p>
          <w:p w14:paraId="38EAA12C" w14:textId="23289E36" w:rsidR="00E83536" w:rsidRPr="00E83536" w:rsidRDefault="00E83536" w:rsidP="00E83536">
            <w:pPr>
              <w:spacing w:line="276" w:lineRule="auto"/>
              <w:jc w:val="left"/>
              <w:rPr>
                <w:i/>
                <w:color w:val="002060"/>
                <w:sz w:val="18"/>
                <w:szCs w:val="18"/>
              </w:rPr>
            </w:pPr>
            <w:r w:rsidRPr="00E83536">
              <w:rPr>
                <w:i/>
                <w:color w:val="002060"/>
                <w:sz w:val="18"/>
                <w:szCs w:val="18"/>
              </w:rPr>
              <w:t>existente.</w:t>
            </w:r>
          </w:p>
        </w:tc>
        <w:tc>
          <w:tcPr>
            <w:tcW w:w="1134" w:type="dxa"/>
          </w:tcPr>
          <w:p w14:paraId="1C35D487" w14:textId="40C9DBA5"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5826F3B7" w14:textId="6B949695"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6960A7EB" w14:textId="3E61B808"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77211720" w14:textId="77777777" w:rsidTr="00E83536">
        <w:tc>
          <w:tcPr>
            <w:tcW w:w="4957" w:type="dxa"/>
          </w:tcPr>
          <w:p w14:paraId="61E931B0" w14:textId="258DBD28" w:rsidR="00E83536" w:rsidRPr="00E83536" w:rsidRDefault="00E83536" w:rsidP="00E83536">
            <w:pPr>
              <w:spacing w:line="276" w:lineRule="auto"/>
              <w:jc w:val="left"/>
              <w:rPr>
                <w:i/>
                <w:color w:val="002060"/>
                <w:sz w:val="18"/>
                <w:szCs w:val="18"/>
              </w:rPr>
            </w:pPr>
            <w:r w:rsidRPr="00E83536">
              <w:rPr>
                <w:i/>
                <w:color w:val="002060"/>
                <w:sz w:val="18"/>
                <w:szCs w:val="18"/>
              </w:rPr>
              <w:t>Corrección de errores en un informe existente.</w:t>
            </w:r>
          </w:p>
        </w:tc>
        <w:tc>
          <w:tcPr>
            <w:tcW w:w="1134" w:type="dxa"/>
          </w:tcPr>
          <w:p w14:paraId="4A240D4C" w14:textId="45DDE5F2"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641EE6B6" w14:textId="6CCB42FD"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1085C69C" w14:textId="4CD5C817"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47468E40" w14:textId="77777777" w:rsidTr="00E83536">
        <w:tc>
          <w:tcPr>
            <w:tcW w:w="4957" w:type="dxa"/>
          </w:tcPr>
          <w:p w14:paraId="1A20CAF7" w14:textId="77777777" w:rsidR="00E83536" w:rsidRPr="00E83536" w:rsidRDefault="00E83536" w:rsidP="00E83536">
            <w:pPr>
              <w:spacing w:line="276" w:lineRule="auto"/>
              <w:jc w:val="left"/>
              <w:rPr>
                <w:i/>
                <w:color w:val="002060"/>
                <w:sz w:val="18"/>
                <w:szCs w:val="18"/>
              </w:rPr>
            </w:pPr>
            <w:r w:rsidRPr="00E83536">
              <w:rPr>
                <w:i/>
                <w:color w:val="002060"/>
                <w:sz w:val="18"/>
                <w:szCs w:val="18"/>
              </w:rPr>
              <w:t>Corrección de errores en un algoritmo de</w:t>
            </w:r>
          </w:p>
          <w:p w14:paraId="3A6DCD4A" w14:textId="7717372D" w:rsidR="00E83536" w:rsidRPr="00E83536" w:rsidRDefault="00E83536" w:rsidP="00E83536">
            <w:pPr>
              <w:spacing w:line="276" w:lineRule="auto"/>
              <w:jc w:val="left"/>
              <w:rPr>
                <w:i/>
                <w:color w:val="002060"/>
                <w:sz w:val="18"/>
                <w:szCs w:val="18"/>
              </w:rPr>
            </w:pPr>
            <w:r w:rsidRPr="00E83536">
              <w:rPr>
                <w:i/>
                <w:color w:val="002060"/>
                <w:sz w:val="18"/>
                <w:szCs w:val="18"/>
              </w:rPr>
              <w:t>cálculo.</w:t>
            </w:r>
          </w:p>
        </w:tc>
        <w:tc>
          <w:tcPr>
            <w:tcW w:w="1134" w:type="dxa"/>
          </w:tcPr>
          <w:p w14:paraId="216974AA" w14:textId="4069EEA6"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65AD7400" w14:textId="3AF53D68"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4A480076" w14:textId="6D419638" w:rsidR="00E83536" w:rsidRPr="00E83536" w:rsidRDefault="00E83536" w:rsidP="00E83536">
            <w:pPr>
              <w:spacing w:line="276" w:lineRule="auto"/>
              <w:jc w:val="center"/>
              <w:rPr>
                <w:i/>
                <w:color w:val="002060"/>
                <w:sz w:val="18"/>
                <w:szCs w:val="18"/>
              </w:rPr>
            </w:pPr>
            <w:r w:rsidRPr="00E83536">
              <w:rPr>
                <w:i/>
                <w:color w:val="002060"/>
                <w:sz w:val="18"/>
                <w:szCs w:val="18"/>
              </w:rPr>
              <w:t>4</w:t>
            </w:r>
          </w:p>
        </w:tc>
      </w:tr>
      <w:tr w:rsidR="00E83536" w14:paraId="741CA905" w14:textId="77777777" w:rsidTr="00E83536">
        <w:tc>
          <w:tcPr>
            <w:tcW w:w="4957" w:type="dxa"/>
          </w:tcPr>
          <w:p w14:paraId="20379643" w14:textId="4C671644" w:rsidR="00E83536" w:rsidRPr="00E83536" w:rsidRDefault="00E83536" w:rsidP="00E83536">
            <w:pPr>
              <w:spacing w:line="276" w:lineRule="auto"/>
              <w:jc w:val="left"/>
              <w:rPr>
                <w:i/>
                <w:color w:val="002060"/>
                <w:sz w:val="18"/>
                <w:szCs w:val="18"/>
              </w:rPr>
            </w:pPr>
            <w:r w:rsidRPr="00E83536">
              <w:rPr>
                <w:i/>
                <w:color w:val="002060"/>
                <w:sz w:val="18"/>
                <w:szCs w:val="18"/>
              </w:rPr>
              <w:lastRenderedPageBreak/>
              <w:t>Implementación del esquema de base de datos.</w:t>
            </w:r>
          </w:p>
        </w:tc>
        <w:tc>
          <w:tcPr>
            <w:tcW w:w="1134" w:type="dxa"/>
          </w:tcPr>
          <w:p w14:paraId="0F8C3FA4" w14:textId="082CE193"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275" w:type="dxa"/>
          </w:tcPr>
          <w:p w14:paraId="12722C01" w14:textId="3CD6885D" w:rsidR="00E83536" w:rsidRPr="00E83536" w:rsidRDefault="00E83536" w:rsidP="00E83536">
            <w:pPr>
              <w:spacing w:line="276" w:lineRule="auto"/>
              <w:jc w:val="center"/>
              <w:rPr>
                <w:i/>
                <w:color w:val="002060"/>
                <w:sz w:val="18"/>
                <w:szCs w:val="18"/>
              </w:rPr>
            </w:pPr>
            <w:r w:rsidRPr="00E83536">
              <w:rPr>
                <w:i/>
                <w:color w:val="002060"/>
                <w:sz w:val="18"/>
                <w:szCs w:val="18"/>
              </w:rPr>
              <w:t>3</w:t>
            </w:r>
          </w:p>
        </w:tc>
        <w:tc>
          <w:tcPr>
            <w:tcW w:w="1128" w:type="dxa"/>
          </w:tcPr>
          <w:p w14:paraId="410EE965" w14:textId="0D3A27F6" w:rsidR="00E83536" w:rsidRPr="00E83536" w:rsidRDefault="00E83536" w:rsidP="00E83536">
            <w:pPr>
              <w:spacing w:line="276" w:lineRule="auto"/>
              <w:jc w:val="center"/>
              <w:rPr>
                <w:i/>
                <w:color w:val="002060"/>
                <w:sz w:val="18"/>
                <w:szCs w:val="18"/>
              </w:rPr>
            </w:pPr>
            <w:r w:rsidRPr="00E83536">
              <w:rPr>
                <w:i/>
                <w:color w:val="002060"/>
                <w:sz w:val="18"/>
                <w:szCs w:val="18"/>
              </w:rPr>
              <w:t>5</w:t>
            </w:r>
          </w:p>
        </w:tc>
      </w:tr>
      <w:tr w:rsidR="00E83536" w14:paraId="4DD71B91" w14:textId="77777777" w:rsidTr="00E83536">
        <w:tc>
          <w:tcPr>
            <w:tcW w:w="4957" w:type="dxa"/>
          </w:tcPr>
          <w:p w14:paraId="1B1AE020" w14:textId="62CC94DE" w:rsidR="00E83536" w:rsidRPr="00E83536" w:rsidRDefault="00E83536" w:rsidP="00E83536">
            <w:pPr>
              <w:spacing w:line="276" w:lineRule="auto"/>
              <w:jc w:val="left"/>
              <w:rPr>
                <w:i/>
                <w:color w:val="002060"/>
                <w:sz w:val="18"/>
                <w:szCs w:val="18"/>
              </w:rPr>
            </w:pPr>
            <w:r w:rsidRPr="00E83536">
              <w:rPr>
                <w:i/>
                <w:color w:val="002060"/>
                <w:sz w:val="18"/>
                <w:szCs w:val="18"/>
              </w:rPr>
              <w:t>Configuración de una aplicación.</w:t>
            </w:r>
          </w:p>
        </w:tc>
        <w:tc>
          <w:tcPr>
            <w:tcW w:w="1134" w:type="dxa"/>
          </w:tcPr>
          <w:p w14:paraId="7114F294" w14:textId="0B1BC97C"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4BAB187E" w14:textId="440D479A"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7DD77602" w14:textId="4C80C991" w:rsidR="00E83536" w:rsidRPr="00E83536" w:rsidRDefault="00E83536" w:rsidP="00E83536">
            <w:pPr>
              <w:spacing w:line="276" w:lineRule="auto"/>
              <w:jc w:val="center"/>
              <w:rPr>
                <w:i/>
                <w:color w:val="002060"/>
                <w:sz w:val="18"/>
                <w:szCs w:val="18"/>
              </w:rPr>
            </w:pPr>
            <w:r w:rsidRPr="00E83536">
              <w:rPr>
                <w:i/>
                <w:color w:val="002060"/>
                <w:sz w:val="18"/>
                <w:szCs w:val="18"/>
              </w:rPr>
              <w:t>3</w:t>
            </w:r>
          </w:p>
        </w:tc>
      </w:tr>
      <w:tr w:rsidR="00E83536" w14:paraId="6B2BF030" w14:textId="77777777" w:rsidTr="00E83536">
        <w:tc>
          <w:tcPr>
            <w:tcW w:w="4957" w:type="dxa"/>
          </w:tcPr>
          <w:p w14:paraId="36C4A865" w14:textId="05F8D10A" w:rsidR="00E83536" w:rsidRPr="00E83536" w:rsidRDefault="00E83536" w:rsidP="00E83536">
            <w:pPr>
              <w:spacing w:line="276" w:lineRule="auto"/>
              <w:jc w:val="left"/>
              <w:rPr>
                <w:i/>
                <w:color w:val="002060"/>
                <w:sz w:val="18"/>
                <w:szCs w:val="18"/>
              </w:rPr>
            </w:pPr>
            <w:r w:rsidRPr="00E83536">
              <w:rPr>
                <w:i/>
                <w:color w:val="002060"/>
                <w:sz w:val="18"/>
                <w:szCs w:val="18"/>
              </w:rPr>
              <w:t>Ejecución de procesos</w:t>
            </w:r>
          </w:p>
        </w:tc>
        <w:tc>
          <w:tcPr>
            <w:tcW w:w="1134" w:type="dxa"/>
          </w:tcPr>
          <w:p w14:paraId="317CF7F2" w14:textId="03C1ABBA" w:rsidR="00E83536" w:rsidRPr="00E83536" w:rsidRDefault="00E83536" w:rsidP="00E83536">
            <w:pPr>
              <w:spacing w:line="276" w:lineRule="auto"/>
              <w:jc w:val="center"/>
              <w:rPr>
                <w:i/>
                <w:color w:val="002060"/>
                <w:sz w:val="18"/>
                <w:szCs w:val="18"/>
              </w:rPr>
            </w:pPr>
            <w:r w:rsidRPr="00E83536">
              <w:rPr>
                <w:i/>
                <w:color w:val="002060"/>
                <w:sz w:val="18"/>
                <w:szCs w:val="18"/>
              </w:rPr>
              <w:t>1</w:t>
            </w:r>
          </w:p>
        </w:tc>
        <w:tc>
          <w:tcPr>
            <w:tcW w:w="1275" w:type="dxa"/>
          </w:tcPr>
          <w:p w14:paraId="2240BCCF" w14:textId="37E5AF33" w:rsidR="00E83536" w:rsidRPr="00E83536" w:rsidRDefault="00E83536" w:rsidP="00E83536">
            <w:pPr>
              <w:spacing w:line="276" w:lineRule="auto"/>
              <w:jc w:val="center"/>
              <w:rPr>
                <w:i/>
                <w:color w:val="002060"/>
                <w:sz w:val="18"/>
                <w:szCs w:val="18"/>
              </w:rPr>
            </w:pPr>
            <w:r w:rsidRPr="00E83536">
              <w:rPr>
                <w:i/>
                <w:color w:val="002060"/>
                <w:sz w:val="18"/>
                <w:szCs w:val="18"/>
              </w:rPr>
              <w:t>2</w:t>
            </w:r>
          </w:p>
        </w:tc>
        <w:tc>
          <w:tcPr>
            <w:tcW w:w="1128" w:type="dxa"/>
          </w:tcPr>
          <w:p w14:paraId="28980607" w14:textId="017F0CF3" w:rsidR="00E83536" w:rsidRPr="00E83536" w:rsidRDefault="00E83536" w:rsidP="00E83536">
            <w:pPr>
              <w:spacing w:line="276" w:lineRule="auto"/>
              <w:jc w:val="center"/>
              <w:rPr>
                <w:i/>
                <w:color w:val="002060"/>
                <w:sz w:val="18"/>
                <w:szCs w:val="18"/>
              </w:rPr>
            </w:pPr>
            <w:r w:rsidRPr="00E83536">
              <w:rPr>
                <w:i/>
                <w:color w:val="002060"/>
                <w:sz w:val="18"/>
                <w:szCs w:val="18"/>
              </w:rPr>
              <w:t>3</w:t>
            </w:r>
          </w:p>
        </w:tc>
      </w:tr>
    </w:tbl>
    <w:p w14:paraId="06FA3B3A" w14:textId="77777777" w:rsidR="00561D4B" w:rsidRDefault="00561D4B">
      <w:pPr>
        <w:spacing w:line="276" w:lineRule="auto"/>
        <w:jc w:val="left"/>
        <w:rPr>
          <w:i/>
          <w:color w:val="002060"/>
        </w:rPr>
      </w:pPr>
    </w:p>
    <w:p w14:paraId="03EB3110" w14:textId="09D3FB82" w:rsidR="00561D4B" w:rsidRDefault="00561D4B" w:rsidP="00561D4B">
      <w:pPr>
        <w:spacing w:line="276" w:lineRule="auto"/>
        <w:jc w:val="left"/>
        <w:rPr>
          <w:i/>
          <w:color w:val="002060"/>
        </w:rPr>
      </w:pPr>
      <w:r>
        <w:rPr>
          <w:i/>
          <w:color w:val="002060"/>
        </w:rPr>
        <w:t>Ejemplo 2 de trabajos basados en unidades de actividad (los licitadores deben ofertar el precio de 1 unidad de actividad; la tabla mide las unidades de actividad para cada encargo):</w:t>
      </w:r>
    </w:p>
    <w:tbl>
      <w:tblPr>
        <w:tblStyle w:val="Tablaconcuadrcula"/>
        <w:tblW w:w="0" w:type="auto"/>
        <w:tblLook w:val="04A0" w:firstRow="1" w:lastRow="0" w:firstColumn="1" w:lastColumn="0" w:noHBand="0" w:noVBand="1"/>
      </w:tblPr>
      <w:tblGrid>
        <w:gridCol w:w="4957"/>
        <w:gridCol w:w="1134"/>
        <w:gridCol w:w="1275"/>
        <w:gridCol w:w="1128"/>
      </w:tblGrid>
      <w:tr w:rsidR="00561D4B" w14:paraId="076634FF" w14:textId="77777777" w:rsidTr="008134ED">
        <w:tc>
          <w:tcPr>
            <w:tcW w:w="4957" w:type="dxa"/>
          </w:tcPr>
          <w:p w14:paraId="70C5F5F2" w14:textId="62221955" w:rsidR="00561D4B" w:rsidRPr="00E83536" w:rsidRDefault="00561D4B" w:rsidP="008134ED">
            <w:pPr>
              <w:spacing w:line="276" w:lineRule="auto"/>
              <w:jc w:val="left"/>
              <w:rPr>
                <w:b/>
                <w:bCs/>
                <w:i/>
                <w:color w:val="002060"/>
                <w:sz w:val="18"/>
                <w:szCs w:val="18"/>
              </w:rPr>
            </w:pPr>
            <w:r>
              <w:rPr>
                <w:b/>
                <w:bCs/>
                <w:i/>
                <w:color w:val="002060"/>
                <w:sz w:val="18"/>
                <w:szCs w:val="18"/>
              </w:rPr>
              <w:t>Encargo</w:t>
            </w:r>
          </w:p>
        </w:tc>
        <w:tc>
          <w:tcPr>
            <w:tcW w:w="1134" w:type="dxa"/>
          </w:tcPr>
          <w:p w14:paraId="75793B86" w14:textId="77777777" w:rsidR="00561D4B" w:rsidRPr="00E83536" w:rsidRDefault="00561D4B" w:rsidP="008134ED">
            <w:pPr>
              <w:spacing w:line="276" w:lineRule="auto"/>
              <w:jc w:val="left"/>
              <w:rPr>
                <w:b/>
                <w:bCs/>
                <w:i/>
                <w:color w:val="002060"/>
                <w:sz w:val="18"/>
                <w:szCs w:val="18"/>
              </w:rPr>
            </w:pPr>
            <w:r w:rsidRPr="00E83536">
              <w:rPr>
                <w:b/>
                <w:bCs/>
                <w:i/>
                <w:color w:val="002060"/>
                <w:sz w:val="18"/>
                <w:szCs w:val="18"/>
              </w:rPr>
              <w:t>Dificultad baja</w:t>
            </w:r>
          </w:p>
        </w:tc>
        <w:tc>
          <w:tcPr>
            <w:tcW w:w="1275" w:type="dxa"/>
          </w:tcPr>
          <w:p w14:paraId="46ED7233" w14:textId="77777777" w:rsidR="00561D4B" w:rsidRPr="00E83536" w:rsidRDefault="00561D4B" w:rsidP="008134ED">
            <w:pPr>
              <w:spacing w:line="276" w:lineRule="auto"/>
              <w:jc w:val="left"/>
              <w:rPr>
                <w:b/>
                <w:bCs/>
                <w:i/>
                <w:color w:val="002060"/>
                <w:sz w:val="18"/>
                <w:szCs w:val="18"/>
              </w:rPr>
            </w:pPr>
            <w:r w:rsidRPr="00E83536">
              <w:rPr>
                <w:b/>
                <w:bCs/>
                <w:i/>
                <w:color w:val="002060"/>
                <w:sz w:val="18"/>
                <w:szCs w:val="18"/>
              </w:rPr>
              <w:t>Dificultad media</w:t>
            </w:r>
          </w:p>
        </w:tc>
        <w:tc>
          <w:tcPr>
            <w:tcW w:w="1128" w:type="dxa"/>
          </w:tcPr>
          <w:p w14:paraId="1E42E55F" w14:textId="77777777" w:rsidR="00561D4B" w:rsidRPr="00E83536" w:rsidRDefault="00561D4B" w:rsidP="008134ED">
            <w:pPr>
              <w:spacing w:line="276" w:lineRule="auto"/>
              <w:jc w:val="left"/>
              <w:rPr>
                <w:b/>
                <w:bCs/>
                <w:i/>
                <w:color w:val="002060"/>
                <w:sz w:val="18"/>
                <w:szCs w:val="18"/>
              </w:rPr>
            </w:pPr>
            <w:r w:rsidRPr="00E83536">
              <w:rPr>
                <w:b/>
                <w:bCs/>
                <w:i/>
                <w:color w:val="002060"/>
                <w:sz w:val="18"/>
                <w:szCs w:val="18"/>
              </w:rPr>
              <w:t>Dificultad alta</w:t>
            </w:r>
          </w:p>
        </w:tc>
      </w:tr>
      <w:tr w:rsidR="00561D4B" w14:paraId="62C0133F" w14:textId="77777777" w:rsidTr="008134ED">
        <w:tc>
          <w:tcPr>
            <w:tcW w:w="4957" w:type="dxa"/>
          </w:tcPr>
          <w:p w14:paraId="770BD90D" w14:textId="1F150F69" w:rsidR="00561D4B" w:rsidRPr="00E83536" w:rsidRDefault="00561D4B" w:rsidP="008134ED">
            <w:pPr>
              <w:spacing w:line="276" w:lineRule="auto"/>
              <w:jc w:val="left"/>
              <w:rPr>
                <w:i/>
                <w:color w:val="002060"/>
                <w:sz w:val="18"/>
                <w:szCs w:val="18"/>
              </w:rPr>
            </w:pPr>
            <w:r w:rsidRPr="00561D4B">
              <w:rPr>
                <w:i/>
                <w:color w:val="002060"/>
                <w:sz w:val="18"/>
                <w:szCs w:val="18"/>
              </w:rPr>
              <w:t>Proceso ETL</w:t>
            </w:r>
          </w:p>
        </w:tc>
        <w:tc>
          <w:tcPr>
            <w:tcW w:w="1134" w:type="dxa"/>
          </w:tcPr>
          <w:p w14:paraId="1C92AD54" w14:textId="6A4473FC" w:rsidR="00561D4B" w:rsidRPr="00E83536" w:rsidRDefault="007626BE" w:rsidP="008134ED">
            <w:pPr>
              <w:spacing w:line="276" w:lineRule="auto"/>
              <w:jc w:val="center"/>
              <w:rPr>
                <w:i/>
                <w:color w:val="002060"/>
                <w:sz w:val="18"/>
                <w:szCs w:val="18"/>
              </w:rPr>
            </w:pPr>
            <w:r>
              <w:rPr>
                <w:i/>
                <w:color w:val="002060"/>
                <w:sz w:val="18"/>
                <w:szCs w:val="18"/>
              </w:rPr>
              <w:t>0.25</w:t>
            </w:r>
          </w:p>
        </w:tc>
        <w:tc>
          <w:tcPr>
            <w:tcW w:w="1275" w:type="dxa"/>
          </w:tcPr>
          <w:p w14:paraId="42102EAE" w14:textId="488E37D0" w:rsidR="00561D4B" w:rsidRPr="00E83536" w:rsidRDefault="007626BE" w:rsidP="008134ED">
            <w:pPr>
              <w:spacing w:line="276" w:lineRule="auto"/>
              <w:jc w:val="center"/>
              <w:rPr>
                <w:i/>
                <w:color w:val="002060"/>
                <w:sz w:val="18"/>
                <w:szCs w:val="18"/>
              </w:rPr>
            </w:pPr>
            <w:r>
              <w:rPr>
                <w:i/>
                <w:color w:val="002060"/>
                <w:sz w:val="18"/>
                <w:szCs w:val="18"/>
              </w:rPr>
              <w:t>1</w:t>
            </w:r>
          </w:p>
        </w:tc>
        <w:tc>
          <w:tcPr>
            <w:tcW w:w="1128" w:type="dxa"/>
          </w:tcPr>
          <w:p w14:paraId="01DBA7C6" w14:textId="037251B4" w:rsidR="00561D4B" w:rsidRPr="00E83536" w:rsidRDefault="007626BE" w:rsidP="008134ED">
            <w:pPr>
              <w:spacing w:line="276" w:lineRule="auto"/>
              <w:jc w:val="center"/>
              <w:rPr>
                <w:i/>
                <w:color w:val="002060"/>
                <w:sz w:val="18"/>
                <w:szCs w:val="18"/>
              </w:rPr>
            </w:pPr>
            <w:r>
              <w:rPr>
                <w:i/>
                <w:color w:val="002060"/>
                <w:sz w:val="18"/>
                <w:szCs w:val="18"/>
              </w:rPr>
              <w:t>2</w:t>
            </w:r>
          </w:p>
        </w:tc>
      </w:tr>
      <w:tr w:rsidR="00561D4B" w14:paraId="7BADD046" w14:textId="77777777" w:rsidTr="008134ED">
        <w:tc>
          <w:tcPr>
            <w:tcW w:w="4957" w:type="dxa"/>
          </w:tcPr>
          <w:p w14:paraId="7DAF3A31" w14:textId="38AD556F" w:rsidR="00561D4B" w:rsidRPr="00E83536" w:rsidRDefault="00561D4B" w:rsidP="00561D4B">
            <w:pPr>
              <w:spacing w:line="276" w:lineRule="auto"/>
              <w:jc w:val="left"/>
              <w:rPr>
                <w:i/>
                <w:color w:val="002060"/>
                <w:sz w:val="18"/>
                <w:szCs w:val="18"/>
              </w:rPr>
            </w:pPr>
            <w:r w:rsidRPr="00561D4B">
              <w:rPr>
                <w:i/>
                <w:color w:val="002060"/>
                <w:sz w:val="18"/>
                <w:szCs w:val="18"/>
              </w:rPr>
              <w:t>Desarrollo de una vista en SQL para</w:t>
            </w:r>
            <w:r>
              <w:rPr>
                <w:i/>
                <w:color w:val="002060"/>
                <w:sz w:val="18"/>
                <w:szCs w:val="18"/>
              </w:rPr>
              <w:t xml:space="preserve"> </w:t>
            </w:r>
            <w:r w:rsidRPr="00561D4B">
              <w:rPr>
                <w:i/>
                <w:color w:val="002060"/>
                <w:sz w:val="18"/>
                <w:szCs w:val="18"/>
              </w:rPr>
              <w:t>optimización de datos a cargar en Power BI</w:t>
            </w:r>
          </w:p>
        </w:tc>
        <w:tc>
          <w:tcPr>
            <w:tcW w:w="1134" w:type="dxa"/>
          </w:tcPr>
          <w:p w14:paraId="465866A2" w14:textId="54F60ED8" w:rsidR="00561D4B" w:rsidRPr="00E83536" w:rsidRDefault="007626BE" w:rsidP="008134ED">
            <w:pPr>
              <w:spacing w:line="276" w:lineRule="auto"/>
              <w:jc w:val="center"/>
              <w:rPr>
                <w:i/>
                <w:color w:val="002060"/>
                <w:sz w:val="18"/>
                <w:szCs w:val="18"/>
              </w:rPr>
            </w:pPr>
            <w:r>
              <w:rPr>
                <w:i/>
                <w:color w:val="002060"/>
                <w:sz w:val="18"/>
                <w:szCs w:val="18"/>
              </w:rPr>
              <w:t>0.5</w:t>
            </w:r>
          </w:p>
        </w:tc>
        <w:tc>
          <w:tcPr>
            <w:tcW w:w="1275" w:type="dxa"/>
          </w:tcPr>
          <w:p w14:paraId="48662001" w14:textId="7EA4453E" w:rsidR="00561D4B" w:rsidRPr="00E83536" w:rsidRDefault="007626BE" w:rsidP="008134ED">
            <w:pPr>
              <w:spacing w:line="276" w:lineRule="auto"/>
              <w:jc w:val="center"/>
              <w:rPr>
                <w:i/>
                <w:color w:val="002060"/>
                <w:sz w:val="18"/>
                <w:szCs w:val="18"/>
              </w:rPr>
            </w:pPr>
            <w:r>
              <w:rPr>
                <w:i/>
                <w:color w:val="002060"/>
                <w:sz w:val="18"/>
                <w:szCs w:val="18"/>
              </w:rPr>
              <w:t>1</w:t>
            </w:r>
          </w:p>
        </w:tc>
        <w:tc>
          <w:tcPr>
            <w:tcW w:w="1128" w:type="dxa"/>
          </w:tcPr>
          <w:p w14:paraId="10E6A753" w14:textId="7F014505" w:rsidR="00561D4B" w:rsidRPr="00E83536" w:rsidRDefault="007626BE" w:rsidP="008134ED">
            <w:pPr>
              <w:spacing w:line="276" w:lineRule="auto"/>
              <w:jc w:val="center"/>
              <w:rPr>
                <w:i/>
                <w:color w:val="002060"/>
                <w:sz w:val="18"/>
                <w:szCs w:val="18"/>
              </w:rPr>
            </w:pPr>
            <w:r>
              <w:rPr>
                <w:i/>
                <w:color w:val="002060"/>
                <w:sz w:val="18"/>
                <w:szCs w:val="18"/>
              </w:rPr>
              <w:t>2</w:t>
            </w:r>
          </w:p>
        </w:tc>
      </w:tr>
      <w:tr w:rsidR="00561D4B" w14:paraId="0C3A3C00" w14:textId="77777777" w:rsidTr="008134ED">
        <w:tc>
          <w:tcPr>
            <w:tcW w:w="4957" w:type="dxa"/>
          </w:tcPr>
          <w:p w14:paraId="561C0550" w14:textId="7A3FA075" w:rsidR="00561D4B" w:rsidRPr="00E83536" w:rsidRDefault="00561D4B" w:rsidP="008134ED">
            <w:pPr>
              <w:spacing w:line="276" w:lineRule="auto"/>
              <w:jc w:val="left"/>
              <w:rPr>
                <w:i/>
                <w:color w:val="002060"/>
                <w:sz w:val="18"/>
                <w:szCs w:val="18"/>
              </w:rPr>
            </w:pPr>
            <w:r w:rsidRPr="00561D4B">
              <w:rPr>
                <w:i/>
                <w:color w:val="002060"/>
                <w:sz w:val="18"/>
                <w:szCs w:val="18"/>
              </w:rPr>
              <w:t>Visualización de datos en Power BI</w:t>
            </w:r>
          </w:p>
        </w:tc>
        <w:tc>
          <w:tcPr>
            <w:tcW w:w="1134" w:type="dxa"/>
          </w:tcPr>
          <w:p w14:paraId="0C04BFE2" w14:textId="36826882" w:rsidR="00561D4B" w:rsidRPr="00E83536" w:rsidRDefault="007626BE" w:rsidP="008134ED">
            <w:pPr>
              <w:spacing w:line="276" w:lineRule="auto"/>
              <w:jc w:val="center"/>
              <w:rPr>
                <w:i/>
                <w:color w:val="002060"/>
                <w:sz w:val="18"/>
                <w:szCs w:val="18"/>
              </w:rPr>
            </w:pPr>
            <w:r>
              <w:rPr>
                <w:i/>
                <w:color w:val="002060"/>
                <w:sz w:val="18"/>
                <w:szCs w:val="18"/>
              </w:rPr>
              <w:t>0.25</w:t>
            </w:r>
          </w:p>
        </w:tc>
        <w:tc>
          <w:tcPr>
            <w:tcW w:w="1275" w:type="dxa"/>
          </w:tcPr>
          <w:p w14:paraId="2D41F135" w14:textId="4ED4883D" w:rsidR="00561D4B" w:rsidRPr="00E83536" w:rsidRDefault="007626BE" w:rsidP="008134ED">
            <w:pPr>
              <w:spacing w:line="276" w:lineRule="auto"/>
              <w:jc w:val="center"/>
              <w:rPr>
                <w:i/>
                <w:color w:val="002060"/>
                <w:sz w:val="18"/>
                <w:szCs w:val="18"/>
              </w:rPr>
            </w:pPr>
            <w:r>
              <w:rPr>
                <w:i/>
                <w:color w:val="002060"/>
                <w:sz w:val="18"/>
                <w:szCs w:val="18"/>
              </w:rPr>
              <w:t>0.5</w:t>
            </w:r>
          </w:p>
        </w:tc>
        <w:tc>
          <w:tcPr>
            <w:tcW w:w="1128" w:type="dxa"/>
          </w:tcPr>
          <w:p w14:paraId="55CF4942" w14:textId="4A7B6AB8" w:rsidR="00561D4B" w:rsidRPr="00E83536" w:rsidRDefault="007626BE" w:rsidP="008134ED">
            <w:pPr>
              <w:spacing w:line="276" w:lineRule="auto"/>
              <w:jc w:val="center"/>
              <w:rPr>
                <w:i/>
                <w:color w:val="002060"/>
                <w:sz w:val="18"/>
                <w:szCs w:val="18"/>
              </w:rPr>
            </w:pPr>
            <w:r>
              <w:rPr>
                <w:i/>
                <w:color w:val="002060"/>
                <w:sz w:val="18"/>
                <w:szCs w:val="18"/>
              </w:rPr>
              <w:t>1</w:t>
            </w:r>
          </w:p>
        </w:tc>
      </w:tr>
      <w:tr w:rsidR="00561D4B" w14:paraId="37118402" w14:textId="77777777" w:rsidTr="008134ED">
        <w:tc>
          <w:tcPr>
            <w:tcW w:w="4957" w:type="dxa"/>
          </w:tcPr>
          <w:p w14:paraId="311C895E" w14:textId="53C52635" w:rsidR="00561D4B" w:rsidRPr="00E83536" w:rsidRDefault="00561D4B" w:rsidP="00561D4B">
            <w:pPr>
              <w:spacing w:line="276" w:lineRule="auto"/>
              <w:jc w:val="left"/>
              <w:rPr>
                <w:i/>
                <w:color w:val="002060"/>
                <w:sz w:val="18"/>
                <w:szCs w:val="18"/>
              </w:rPr>
            </w:pPr>
            <w:r w:rsidRPr="00561D4B">
              <w:rPr>
                <w:i/>
                <w:color w:val="002060"/>
                <w:sz w:val="18"/>
                <w:szCs w:val="18"/>
              </w:rPr>
              <w:t>Programación de trabajos en SQL para</w:t>
            </w:r>
            <w:r>
              <w:rPr>
                <w:i/>
                <w:color w:val="002060"/>
                <w:sz w:val="18"/>
                <w:szCs w:val="18"/>
              </w:rPr>
              <w:t xml:space="preserve"> </w:t>
            </w:r>
            <w:r w:rsidRPr="00561D4B">
              <w:rPr>
                <w:i/>
                <w:color w:val="002060"/>
                <w:sz w:val="18"/>
                <w:szCs w:val="18"/>
              </w:rPr>
              <w:t>automatización de ETL</w:t>
            </w:r>
          </w:p>
        </w:tc>
        <w:tc>
          <w:tcPr>
            <w:tcW w:w="1134" w:type="dxa"/>
          </w:tcPr>
          <w:p w14:paraId="2ECEABEC" w14:textId="76B194F1" w:rsidR="00561D4B" w:rsidRPr="00E83536" w:rsidRDefault="007626BE" w:rsidP="008134ED">
            <w:pPr>
              <w:spacing w:line="276" w:lineRule="auto"/>
              <w:jc w:val="center"/>
              <w:rPr>
                <w:i/>
                <w:color w:val="002060"/>
                <w:sz w:val="18"/>
                <w:szCs w:val="18"/>
              </w:rPr>
            </w:pPr>
            <w:r>
              <w:rPr>
                <w:i/>
                <w:color w:val="002060"/>
                <w:sz w:val="18"/>
                <w:szCs w:val="18"/>
              </w:rPr>
              <w:t>0.25</w:t>
            </w:r>
          </w:p>
        </w:tc>
        <w:tc>
          <w:tcPr>
            <w:tcW w:w="1275" w:type="dxa"/>
          </w:tcPr>
          <w:p w14:paraId="49A64F3B" w14:textId="0367F970" w:rsidR="00561D4B" w:rsidRPr="00E83536" w:rsidRDefault="007626BE" w:rsidP="008134ED">
            <w:pPr>
              <w:spacing w:line="276" w:lineRule="auto"/>
              <w:jc w:val="center"/>
              <w:rPr>
                <w:i/>
                <w:color w:val="002060"/>
                <w:sz w:val="18"/>
                <w:szCs w:val="18"/>
              </w:rPr>
            </w:pPr>
            <w:r>
              <w:rPr>
                <w:i/>
                <w:color w:val="002060"/>
                <w:sz w:val="18"/>
                <w:szCs w:val="18"/>
              </w:rPr>
              <w:t>0.5</w:t>
            </w:r>
          </w:p>
        </w:tc>
        <w:tc>
          <w:tcPr>
            <w:tcW w:w="1128" w:type="dxa"/>
          </w:tcPr>
          <w:p w14:paraId="0C3A63C0" w14:textId="46D8E194" w:rsidR="00561D4B" w:rsidRPr="00E83536" w:rsidRDefault="007626BE" w:rsidP="008134ED">
            <w:pPr>
              <w:spacing w:line="276" w:lineRule="auto"/>
              <w:jc w:val="center"/>
              <w:rPr>
                <w:i/>
                <w:color w:val="002060"/>
                <w:sz w:val="18"/>
                <w:szCs w:val="18"/>
              </w:rPr>
            </w:pPr>
            <w:r>
              <w:rPr>
                <w:i/>
                <w:color w:val="002060"/>
                <w:sz w:val="18"/>
                <w:szCs w:val="18"/>
              </w:rPr>
              <w:t>1</w:t>
            </w:r>
          </w:p>
        </w:tc>
      </w:tr>
      <w:tr w:rsidR="007626BE" w14:paraId="2B3E46B0" w14:textId="77777777" w:rsidTr="008134ED">
        <w:tc>
          <w:tcPr>
            <w:tcW w:w="4957" w:type="dxa"/>
          </w:tcPr>
          <w:p w14:paraId="0843AF8D" w14:textId="550DA9EB" w:rsidR="007626BE" w:rsidRPr="00E83536" w:rsidRDefault="007626BE" w:rsidP="007626BE">
            <w:pPr>
              <w:spacing w:line="276" w:lineRule="auto"/>
              <w:jc w:val="left"/>
              <w:rPr>
                <w:i/>
                <w:color w:val="002060"/>
                <w:sz w:val="18"/>
                <w:szCs w:val="18"/>
              </w:rPr>
            </w:pPr>
            <w:r w:rsidRPr="00561D4B">
              <w:rPr>
                <w:i/>
                <w:color w:val="002060"/>
                <w:sz w:val="18"/>
                <w:szCs w:val="18"/>
              </w:rPr>
              <w:t>Análisis sobre cómo incorporar una nueva</w:t>
            </w:r>
            <w:r>
              <w:rPr>
                <w:i/>
                <w:color w:val="002060"/>
                <w:sz w:val="18"/>
                <w:szCs w:val="18"/>
              </w:rPr>
              <w:t xml:space="preserve"> </w:t>
            </w:r>
            <w:r w:rsidRPr="00561D4B">
              <w:rPr>
                <w:i/>
                <w:color w:val="002060"/>
                <w:sz w:val="18"/>
                <w:szCs w:val="18"/>
              </w:rPr>
              <w:t>tabla/vista en el datalake y en el modelo de</w:t>
            </w:r>
            <w:r>
              <w:rPr>
                <w:i/>
                <w:color w:val="002060"/>
                <w:sz w:val="18"/>
                <w:szCs w:val="18"/>
              </w:rPr>
              <w:t xml:space="preserve"> </w:t>
            </w:r>
            <w:r w:rsidRPr="00561D4B">
              <w:rPr>
                <w:i/>
                <w:color w:val="002060"/>
                <w:sz w:val="18"/>
                <w:szCs w:val="18"/>
              </w:rPr>
              <w:t>datos de Power BI</w:t>
            </w:r>
          </w:p>
        </w:tc>
        <w:tc>
          <w:tcPr>
            <w:tcW w:w="1134" w:type="dxa"/>
          </w:tcPr>
          <w:p w14:paraId="27B27244" w14:textId="606A12E8"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03D65D78" w14:textId="6064354E"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51CC7200" w14:textId="7F5DE82B"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305AB1E5" w14:textId="77777777" w:rsidTr="008134ED">
        <w:tc>
          <w:tcPr>
            <w:tcW w:w="4957" w:type="dxa"/>
          </w:tcPr>
          <w:p w14:paraId="70AA4386" w14:textId="66F0B843" w:rsidR="007626BE" w:rsidRPr="00E83536" w:rsidRDefault="007626BE" w:rsidP="007626BE">
            <w:pPr>
              <w:spacing w:line="276" w:lineRule="auto"/>
              <w:jc w:val="left"/>
              <w:rPr>
                <w:i/>
                <w:color w:val="002060"/>
                <w:sz w:val="18"/>
                <w:szCs w:val="18"/>
              </w:rPr>
            </w:pPr>
            <w:r w:rsidRPr="00561D4B">
              <w:rPr>
                <w:i/>
                <w:color w:val="002060"/>
                <w:sz w:val="18"/>
                <w:szCs w:val="18"/>
              </w:rPr>
              <w:t>Modificación de un proceso ETL ya existente</w:t>
            </w:r>
          </w:p>
        </w:tc>
        <w:tc>
          <w:tcPr>
            <w:tcW w:w="1134" w:type="dxa"/>
          </w:tcPr>
          <w:p w14:paraId="4EED6E81" w14:textId="4AED75A1"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05B52A67" w14:textId="12C68ED0"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1228553D" w14:textId="66617590"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2ECCD212" w14:textId="77777777" w:rsidTr="008134ED">
        <w:tc>
          <w:tcPr>
            <w:tcW w:w="4957" w:type="dxa"/>
          </w:tcPr>
          <w:p w14:paraId="22676287" w14:textId="2AFB4B1D" w:rsidR="007626BE" w:rsidRPr="00E83536" w:rsidRDefault="007626BE" w:rsidP="007626BE">
            <w:pPr>
              <w:spacing w:line="276" w:lineRule="auto"/>
              <w:jc w:val="left"/>
              <w:rPr>
                <w:i/>
                <w:color w:val="002060"/>
                <w:sz w:val="18"/>
                <w:szCs w:val="18"/>
              </w:rPr>
            </w:pPr>
            <w:r w:rsidRPr="00561D4B">
              <w:rPr>
                <w:i/>
                <w:color w:val="002060"/>
                <w:sz w:val="18"/>
                <w:szCs w:val="18"/>
              </w:rPr>
              <w:t>Modificación de una vista en SQL ya existente</w:t>
            </w:r>
          </w:p>
        </w:tc>
        <w:tc>
          <w:tcPr>
            <w:tcW w:w="1134" w:type="dxa"/>
          </w:tcPr>
          <w:p w14:paraId="733BA1B1" w14:textId="7FD88636" w:rsidR="007626BE" w:rsidRPr="00E83536" w:rsidRDefault="007626BE" w:rsidP="007626BE">
            <w:pPr>
              <w:spacing w:line="276" w:lineRule="auto"/>
              <w:jc w:val="center"/>
              <w:rPr>
                <w:i/>
                <w:color w:val="002060"/>
                <w:sz w:val="18"/>
                <w:szCs w:val="18"/>
              </w:rPr>
            </w:pPr>
            <w:r>
              <w:rPr>
                <w:i/>
                <w:color w:val="002060"/>
                <w:sz w:val="18"/>
                <w:szCs w:val="18"/>
              </w:rPr>
              <w:t>0.5</w:t>
            </w:r>
          </w:p>
        </w:tc>
        <w:tc>
          <w:tcPr>
            <w:tcW w:w="1275" w:type="dxa"/>
          </w:tcPr>
          <w:p w14:paraId="51B6FC89" w14:textId="30A1C572" w:rsidR="007626BE" w:rsidRPr="00E83536" w:rsidRDefault="007626BE" w:rsidP="007626BE">
            <w:pPr>
              <w:spacing w:line="276" w:lineRule="auto"/>
              <w:jc w:val="center"/>
              <w:rPr>
                <w:i/>
                <w:color w:val="002060"/>
                <w:sz w:val="18"/>
                <w:szCs w:val="18"/>
              </w:rPr>
            </w:pPr>
            <w:r>
              <w:rPr>
                <w:i/>
                <w:color w:val="002060"/>
                <w:sz w:val="18"/>
                <w:szCs w:val="18"/>
              </w:rPr>
              <w:t>1</w:t>
            </w:r>
          </w:p>
        </w:tc>
        <w:tc>
          <w:tcPr>
            <w:tcW w:w="1128" w:type="dxa"/>
          </w:tcPr>
          <w:p w14:paraId="7402E9B6" w14:textId="49207BC2" w:rsidR="007626BE" w:rsidRPr="00E83536" w:rsidRDefault="007626BE" w:rsidP="007626BE">
            <w:pPr>
              <w:spacing w:line="276" w:lineRule="auto"/>
              <w:jc w:val="center"/>
              <w:rPr>
                <w:i/>
                <w:color w:val="002060"/>
                <w:sz w:val="18"/>
                <w:szCs w:val="18"/>
              </w:rPr>
            </w:pPr>
            <w:r>
              <w:rPr>
                <w:i/>
                <w:color w:val="002060"/>
                <w:sz w:val="18"/>
                <w:szCs w:val="18"/>
              </w:rPr>
              <w:t>2</w:t>
            </w:r>
          </w:p>
        </w:tc>
      </w:tr>
      <w:tr w:rsidR="007626BE" w14:paraId="33B41B7C" w14:textId="77777777" w:rsidTr="008134ED">
        <w:tc>
          <w:tcPr>
            <w:tcW w:w="4957" w:type="dxa"/>
          </w:tcPr>
          <w:p w14:paraId="02A3C633" w14:textId="62E01F8B" w:rsidR="007626BE" w:rsidRPr="00E83536" w:rsidRDefault="007626BE" w:rsidP="007626BE">
            <w:pPr>
              <w:spacing w:line="276" w:lineRule="auto"/>
              <w:jc w:val="left"/>
              <w:rPr>
                <w:i/>
                <w:color w:val="002060"/>
                <w:sz w:val="18"/>
                <w:szCs w:val="18"/>
              </w:rPr>
            </w:pPr>
            <w:r w:rsidRPr="00561D4B">
              <w:rPr>
                <w:i/>
                <w:color w:val="002060"/>
                <w:sz w:val="18"/>
                <w:szCs w:val="18"/>
              </w:rPr>
              <w:t>Modificación de una visualización de datos en</w:t>
            </w:r>
            <w:r>
              <w:rPr>
                <w:i/>
                <w:color w:val="002060"/>
                <w:sz w:val="18"/>
                <w:szCs w:val="18"/>
              </w:rPr>
              <w:t xml:space="preserve"> </w:t>
            </w:r>
            <w:r w:rsidRPr="00561D4B">
              <w:rPr>
                <w:i/>
                <w:color w:val="002060"/>
                <w:sz w:val="18"/>
                <w:szCs w:val="18"/>
              </w:rPr>
              <w:t>Power BI</w:t>
            </w:r>
          </w:p>
        </w:tc>
        <w:tc>
          <w:tcPr>
            <w:tcW w:w="1134" w:type="dxa"/>
          </w:tcPr>
          <w:p w14:paraId="5FF734D8" w14:textId="59A311B8"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29B323A8" w14:textId="5FEBAC57"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586B9EB3" w14:textId="6F3F600B"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076B516F" w14:textId="77777777" w:rsidTr="008134ED">
        <w:tc>
          <w:tcPr>
            <w:tcW w:w="4957" w:type="dxa"/>
          </w:tcPr>
          <w:p w14:paraId="5368D49B" w14:textId="15586D59" w:rsidR="007626BE" w:rsidRPr="00E83536" w:rsidRDefault="007626BE" w:rsidP="007626BE">
            <w:pPr>
              <w:tabs>
                <w:tab w:val="left" w:pos="1730"/>
              </w:tabs>
              <w:spacing w:line="276" w:lineRule="auto"/>
              <w:jc w:val="left"/>
              <w:rPr>
                <w:i/>
                <w:color w:val="002060"/>
                <w:sz w:val="18"/>
                <w:szCs w:val="18"/>
              </w:rPr>
            </w:pPr>
            <w:r w:rsidRPr="007626BE">
              <w:rPr>
                <w:i/>
                <w:color w:val="002060"/>
                <w:sz w:val="18"/>
                <w:szCs w:val="18"/>
              </w:rPr>
              <w:t>Modificación en la programación de trabajos en</w:t>
            </w:r>
            <w:r>
              <w:rPr>
                <w:i/>
                <w:color w:val="002060"/>
                <w:sz w:val="18"/>
                <w:szCs w:val="18"/>
              </w:rPr>
              <w:t xml:space="preserve"> </w:t>
            </w:r>
            <w:r w:rsidRPr="007626BE">
              <w:rPr>
                <w:i/>
                <w:color w:val="002060"/>
                <w:sz w:val="18"/>
                <w:szCs w:val="18"/>
              </w:rPr>
              <w:t>SQL</w:t>
            </w:r>
          </w:p>
        </w:tc>
        <w:tc>
          <w:tcPr>
            <w:tcW w:w="1134" w:type="dxa"/>
          </w:tcPr>
          <w:p w14:paraId="77B11140" w14:textId="7381F452"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5EEFC75F" w14:textId="5B86ECB7"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2FC082EC" w14:textId="62341D4B"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15318D58" w14:textId="77777777" w:rsidTr="008134ED">
        <w:tc>
          <w:tcPr>
            <w:tcW w:w="4957" w:type="dxa"/>
          </w:tcPr>
          <w:p w14:paraId="4BB7CD32" w14:textId="483F13E0" w:rsidR="007626BE" w:rsidRPr="00E83536" w:rsidRDefault="007626BE" w:rsidP="007626BE">
            <w:pPr>
              <w:tabs>
                <w:tab w:val="left" w:pos="1260"/>
              </w:tabs>
              <w:spacing w:line="276" w:lineRule="auto"/>
              <w:jc w:val="left"/>
              <w:rPr>
                <w:i/>
                <w:color w:val="002060"/>
                <w:sz w:val="18"/>
                <w:szCs w:val="18"/>
              </w:rPr>
            </w:pPr>
            <w:r w:rsidRPr="007626BE">
              <w:rPr>
                <w:i/>
                <w:color w:val="002060"/>
                <w:sz w:val="18"/>
                <w:szCs w:val="18"/>
              </w:rPr>
              <w:t>Corrección de errores en un proceso ETL</w:t>
            </w:r>
          </w:p>
        </w:tc>
        <w:tc>
          <w:tcPr>
            <w:tcW w:w="1134" w:type="dxa"/>
          </w:tcPr>
          <w:p w14:paraId="6547E47C" w14:textId="4DF6D873"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1215436A" w14:textId="11DA9137"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54C7EF3B" w14:textId="0901B1DE"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264EA5C6" w14:textId="77777777" w:rsidTr="008134ED">
        <w:tc>
          <w:tcPr>
            <w:tcW w:w="4957" w:type="dxa"/>
          </w:tcPr>
          <w:p w14:paraId="35DF229B" w14:textId="7FB8C064" w:rsidR="007626BE" w:rsidRPr="00E83536" w:rsidRDefault="007626BE" w:rsidP="007626BE">
            <w:pPr>
              <w:spacing w:line="276" w:lineRule="auto"/>
              <w:jc w:val="left"/>
              <w:rPr>
                <w:i/>
                <w:color w:val="002060"/>
                <w:sz w:val="18"/>
                <w:szCs w:val="18"/>
              </w:rPr>
            </w:pPr>
            <w:r w:rsidRPr="007626BE">
              <w:rPr>
                <w:i/>
                <w:color w:val="002060"/>
                <w:sz w:val="18"/>
                <w:szCs w:val="18"/>
              </w:rPr>
              <w:t>Corrección de errores en una vista en SQL</w:t>
            </w:r>
          </w:p>
        </w:tc>
        <w:tc>
          <w:tcPr>
            <w:tcW w:w="1134" w:type="dxa"/>
          </w:tcPr>
          <w:p w14:paraId="4C3F6980" w14:textId="0C354418" w:rsidR="007626BE" w:rsidRPr="00E83536" w:rsidRDefault="007626BE" w:rsidP="007626BE">
            <w:pPr>
              <w:spacing w:line="276" w:lineRule="auto"/>
              <w:jc w:val="center"/>
              <w:rPr>
                <w:i/>
                <w:color w:val="002060"/>
                <w:sz w:val="18"/>
                <w:szCs w:val="18"/>
              </w:rPr>
            </w:pPr>
            <w:r>
              <w:rPr>
                <w:i/>
                <w:color w:val="002060"/>
                <w:sz w:val="18"/>
                <w:szCs w:val="18"/>
              </w:rPr>
              <w:t>0.5</w:t>
            </w:r>
          </w:p>
        </w:tc>
        <w:tc>
          <w:tcPr>
            <w:tcW w:w="1275" w:type="dxa"/>
          </w:tcPr>
          <w:p w14:paraId="37BF417F" w14:textId="7281F9AC" w:rsidR="007626BE" w:rsidRPr="00E83536" w:rsidRDefault="007626BE" w:rsidP="007626BE">
            <w:pPr>
              <w:spacing w:line="276" w:lineRule="auto"/>
              <w:jc w:val="center"/>
              <w:rPr>
                <w:i/>
                <w:color w:val="002060"/>
                <w:sz w:val="18"/>
                <w:szCs w:val="18"/>
              </w:rPr>
            </w:pPr>
            <w:r>
              <w:rPr>
                <w:i/>
                <w:color w:val="002060"/>
                <w:sz w:val="18"/>
                <w:szCs w:val="18"/>
              </w:rPr>
              <w:t>1</w:t>
            </w:r>
          </w:p>
        </w:tc>
        <w:tc>
          <w:tcPr>
            <w:tcW w:w="1128" w:type="dxa"/>
          </w:tcPr>
          <w:p w14:paraId="3F40717D" w14:textId="7F543B15" w:rsidR="007626BE" w:rsidRPr="00E83536" w:rsidRDefault="007626BE" w:rsidP="007626BE">
            <w:pPr>
              <w:spacing w:line="276" w:lineRule="auto"/>
              <w:jc w:val="center"/>
              <w:rPr>
                <w:i/>
                <w:color w:val="002060"/>
                <w:sz w:val="18"/>
                <w:szCs w:val="18"/>
              </w:rPr>
            </w:pPr>
            <w:r>
              <w:rPr>
                <w:i/>
                <w:color w:val="002060"/>
                <w:sz w:val="18"/>
                <w:szCs w:val="18"/>
              </w:rPr>
              <w:t>2</w:t>
            </w:r>
          </w:p>
        </w:tc>
      </w:tr>
      <w:tr w:rsidR="007626BE" w14:paraId="659572DB" w14:textId="77777777" w:rsidTr="008134ED">
        <w:tc>
          <w:tcPr>
            <w:tcW w:w="4957" w:type="dxa"/>
          </w:tcPr>
          <w:p w14:paraId="323A5CD8" w14:textId="6E680344" w:rsidR="007626BE" w:rsidRPr="00E83536" w:rsidRDefault="007626BE" w:rsidP="007626BE">
            <w:pPr>
              <w:spacing w:line="276" w:lineRule="auto"/>
              <w:jc w:val="left"/>
              <w:rPr>
                <w:i/>
                <w:color w:val="002060"/>
                <w:sz w:val="18"/>
                <w:szCs w:val="18"/>
              </w:rPr>
            </w:pPr>
            <w:r w:rsidRPr="007626BE">
              <w:rPr>
                <w:i/>
                <w:color w:val="002060"/>
                <w:sz w:val="18"/>
                <w:szCs w:val="18"/>
              </w:rPr>
              <w:t>Corrección de errores en un informe existente</w:t>
            </w:r>
          </w:p>
        </w:tc>
        <w:tc>
          <w:tcPr>
            <w:tcW w:w="1134" w:type="dxa"/>
          </w:tcPr>
          <w:p w14:paraId="0408A1FD" w14:textId="3D421586"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5A3B2061" w14:textId="2B40851B"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29560F4B" w14:textId="653F24F6"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51EF9462" w14:textId="77777777" w:rsidTr="008134ED">
        <w:tc>
          <w:tcPr>
            <w:tcW w:w="4957" w:type="dxa"/>
          </w:tcPr>
          <w:p w14:paraId="6A55FC0A" w14:textId="41EB4AB1" w:rsidR="007626BE" w:rsidRPr="00E83536" w:rsidRDefault="007626BE" w:rsidP="007626BE">
            <w:pPr>
              <w:tabs>
                <w:tab w:val="left" w:pos="1870"/>
              </w:tabs>
              <w:spacing w:line="276" w:lineRule="auto"/>
              <w:jc w:val="left"/>
              <w:rPr>
                <w:i/>
                <w:color w:val="002060"/>
                <w:sz w:val="18"/>
                <w:szCs w:val="18"/>
              </w:rPr>
            </w:pPr>
            <w:r w:rsidRPr="007626BE">
              <w:rPr>
                <w:i/>
                <w:color w:val="002060"/>
                <w:sz w:val="18"/>
                <w:szCs w:val="18"/>
              </w:rPr>
              <w:t>Corrección de errores en la arquitectura de</w:t>
            </w:r>
            <w:r>
              <w:rPr>
                <w:i/>
                <w:color w:val="002060"/>
                <w:sz w:val="18"/>
                <w:szCs w:val="18"/>
              </w:rPr>
              <w:t xml:space="preserve"> </w:t>
            </w:r>
            <w:r w:rsidRPr="007626BE">
              <w:rPr>
                <w:i/>
                <w:color w:val="002060"/>
                <w:sz w:val="18"/>
                <w:szCs w:val="18"/>
              </w:rPr>
              <w:t>datos del datalake o del modelo de datos de</w:t>
            </w:r>
            <w:r>
              <w:rPr>
                <w:i/>
                <w:color w:val="002060"/>
                <w:sz w:val="18"/>
                <w:szCs w:val="18"/>
              </w:rPr>
              <w:t xml:space="preserve"> </w:t>
            </w:r>
            <w:r w:rsidRPr="007626BE">
              <w:rPr>
                <w:i/>
                <w:color w:val="002060"/>
                <w:sz w:val="18"/>
                <w:szCs w:val="18"/>
              </w:rPr>
              <w:t>Power BI</w:t>
            </w:r>
          </w:p>
        </w:tc>
        <w:tc>
          <w:tcPr>
            <w:tcW w:w="1134" w:type="dxa"/>
          </w:tcPr>
          <w:p w14:paraId="7FB2FF2B" w14:textId="4ECFE310" w:rsidR="007626BE" w:rsidRPr="00E83536" w:rsidRDefault="007626BE" w:rsidP="007626BE">
            <w:pPr>
              <w:spacing w:line="276" w:lineRule="auto"/>
              <w:jc w:val="center"/>
              <w:rPr>
                <w:i/>
                <w:color w:val="002060"/>
                <w:sz w:val="18"/>
                <w:szCs w:val="18"/>
              </w:rPr>
            </w:pPr>
            <w:r>
              <w:rPr>
                <w:i/>
                <w:color w:val="002060"/>
                <w:sz w:val="18"/>
                <w:szCs w:val="18"/>
              </w:rPr>
              <w:t>0.25</w:t>
            </w:r>
          </w:p>
        </w:tc>
        <w:tc>
          <w:tcPr>
            <w:tcW w:w="1275" w:type="dxa"/>
          </w:tcPr>
          <w:p w14:paraId="10F41846" w14:textId="1846AABE" w:rsidR="007626BE" w:rsidRPr="00E83536" w:rsidRDefault="007626BE" w:rsidP="007626BE">
            <w:pPr>
              <w:spacing w:line="276" w:lineRule="auto"/>
              <w:jc w:val="center"/>
              <w:rPr>
                <w:i/>
                <w:color w:val="002060"/>
                <w:sz w:val="18"/>
                <w:szCs w:val="18"/>
              </w:rPr>
            </w:pPr>
            <w:r>
              <w:rPr>
                <w:i/>
                <w:color w:val="002060"/>
                <w:sz w:val="18"/>
                <w:szCs w:val="18"/>
              </w:rPr>
              <w:t>0.5</w:t>
            </w:r>
          </w:p>
        </w:tc>
        <w:tc>
          <w:tcPr>
            <w:tcW w:w="1128" w:type="dxa"/>
          </w:tcPr>
          <w:p w14:paraId="7F53EE72" w14:textId="6A10EAE6" w:rsidR="007626BE" w:rsidRPr="00E83536" w:rsidRDefault="007626BE" w:rsidP="007626BE">
            <w:pPr>
              <w:spacing w:line="276" w:lineRule="auto"/>
              <w:jc w:val="center"/>
              <w:rPr>
                <w:i/>
                <w:color w:val="002060"/>
                <w:sz w:val="18"/>
                <w:szCs w:val="18"/>
              </w:rPr>
            </w:pPr>
            <w:r>
              <w:rPr>
                <w:i/>
                <w:color w:val="002060"/>
                <w:sz w:val="18"/>
                <w:szCs w:val="18"/>
              </w:rPr>
              <w:t>1</w:t>
            </w:r>
          </w:p>
        </w:tc>
      </w:tr>
      <w:tr w:rsidR="007626BE" w14:paraId="1955A61E" w14:textId="77777777" w:rsidTr="008134ED">
        <w:tc>
          <w:tcPr>
            <w:tcW w:w="4957" w:type="dxa"/>
          </w:tcPr>
          <w:p w14:paraId="6F1C4EF0" w14:textId="594E4033" w:rsidR="007626BE" w:rsidRPr="00E83536" w:rsidRDefault="007626BE" w:rsidP="007626BE">
            <w:pPr>
              <w:spacing w:line="276" w:lineRule="auto"/>
              <w:jc w:val="left"/>
              <w:rPr>
                <w:i/>
                <w:color w:val="002060"/>
                <w:sz w:val="18"/>
                <w:szCs w:val="18"/>
              </w:rPr>
            </w:pPr>
            <w:r w:rsidRPr="007626BE">
              <w:rPr>
                <w:i/>
                <w:color w:val="002060"/>
                <w:sz w:val="18"/>
                <w:szCs w:val="18"/>
              </w:rPr>
              <w:t>Análisis para optimización del datalake o del</w:t>
            </w:r>
            <w:r>
              <w:rPr>
                <w:i/>
                <w:color w:val="002060"/>
                <w:sz w:val="18"/>
                <w:szCs w:val="18"/>
              </w:rPr>
              <w:t xml:space="preserve"> </w:t>
            </w:r>
            <w:r w:rsidRPr="007626BE">
              <w:rPr>
                <w:i/>
                <w:color w:val="002060"/>
                <w:sz w:val="18"/>
                <w:szCs w:val="18"/>
              </w:rPr>
              <w:t>modelo de datos de Power BI</w:t>
            </w:r>
          </w:p>
        </w:tc>
        <w:tc>
          <w:tcPr>
            <w:tcW w:w="1134" w:type="dxa"/>
          </w:tcPr>
          <w:p w14:paraId="2C0D3723" w14:textId="1806DA5F" w:rsidR="007626BE" w:rsidRPr="00E83536" w:rsidRDefault="007626BE" w:rsidP="007626BE">
            <w:pPr>
              <w:spacing w:line="276" w:lineRule="auto"/>
              <w:jc w:val="center"/>
              <w:rPr>
                <w:i/>
                <w:color w:val="002060"/>
                <w:sz w:val="18"/>
                <w:szCs w:val="18"/>
              </w:rPr>
            </w:pPr>
            <w:r>
              <w:rPr>
                <w:i/>
                <w:color w:val="002060"/>
                <w:sz w:val="18"/>
                <w:szCs w:val="18"/>
              </w:rPr>
              <w:t>0.5</w:t>
            </w:r>
          </w:p>
        </w:tc>
        <w:tc>
          <w:tcPr>
            <w:tcW w:w="1275" w:type="dxa"/>
          </w:tcPr>
          <w:p w14:paraId="12090D90" w14:textId="59F4237C" w:rsidR="007626BE" w:rsidRPr="00E83536" w:rsidRDefault="007626BE" w:rsidP="007626BE">
            <w:pPr>
              <w:spacing w:line="276" w:lineRule="auto"/>
              <w:jc w:val="center"/>
              <w:rPr>
                <w:i/>
                <w:color w:val="002060"/>
                <w:sz w:val="18"/>
                <w:szCs w:val="18"/>
              </w:rPr>
            </w:pPr>
            <w:r>
              <w:rPr>
                <w:i/>
                <w:color w:val="002060"/>
                <w:sz w:val="18"/>
                <w:szCs w:val="18"/>
              </w:rPr>
              <w:t>1</w:t>
            </w:r>
          </w:p>
        </w:tc>
        <w:tc>
          <w:tcPr>
            <w:tcW w:w="1128" w:type="dxa"/>
          </w:tcPr>
          <w:p w14:paraId="005A0A9C" w14:textId="06023600" w:rsidR="007626BE" w:rsidRPr="00E83536" w:rsidRDefault="007626BE" w:rsidP="007626BE">
            <w:pPr>
              <w:spacing w:line="276" w:lineRule="auto"/>
              <w:jc w:val="center"/>
              <w:rPr>
                <w:i/>
                <w:color w:val="002060"/>
                <w:sz w:val="18"/>
                <w:szCs w:val="18"/>
              </w:rPr>
            </w:pPr>
            <w:r>
              <w:rPr>
                <w:i/>
                <w:color w:val="002060"/>
                <w:sz w:val="18"/>
                <w:szCs w:val="18"/>
              </w:rPr>
              <w:t>2</w:t>
            </w:r>
          </w:p>
        </w:tc>
      </w:tr>
      <w:tr w:rsidR="007626BE" w14:paraId="0A3B5B22" w14:textId="77777777" w:rsidTr="008134ED">
        <w:tc>
          <w:tcPr>
            <w:tcW w:w="4957" w:type="dxa"/>
          </w:tcPr>
          <w:p w14:paraId="05D27D28" w14:textId="56136D68" w:rsidR="007626BE" w:rsidRPr="00E83536" w:rsidRDefault="007626BE" w:rsidP="007626BE">
            <w:pPr>
              <w:spacing w:line="276" w:lineRule="auto"/>
              <w:jc w:val="left"/>
              <w:rPr>
                <w:i/>
                <w:color w:val="002060"/>
                <w:sz w:val="18"/>
                <w:szCs w:val="18"/>
              </w:rPr>
            </w:pPr>
            <w:r w:rsidRPr="007626BE">
              <w:rPr>
                <w:i/>
                <w:color w:val="002060"/>
                <w:sz w:val="18"/>
                <w:szCs w:val="18"/>
              </w:rPr>
              <w:t>Análisis para rediseño de procesos ETL o vistas</w:t>
            </w:r>
            <w:r>
              <w:rPr>
                <w:i/>
                <w:color w:val="002060"/>
                <w:sz w:val="18"/>
                <w:szCs w:val="18"/>
              </w:rPr>
              <w:t xml:space="preserve"> </w:t>
            </w:r>
            <w:r w:rsidRPr="007626BE">
              <w:rPr>
                <w:i/>
                <w:color w:val="002060"/>
                <w:sz w:val="18"/>
                <w:szCs w:val="18"/>
              </w:rPr>
              <w:t>SQL ya implementados para su optimización</w:t>
            </w:r>
          </w:p>
        </w:tc>
        <w:tc>
          <w:tcPr>
            <w:tcW w:w="1134" w:type="dxa"/>
          </w:tcPr>
          <w:p w14:paraId="77182879" w14:textId="2874FDF2" w:rsidR="007626BE" w:rsidRPr="00E83536" w:rsidRDefault="007626BE" w:rsidP="007626BE">
            <w:pPr>
              <w:spacing w:line="276" w:lineRule="auto"/>
              <w:jc w:val="center"/>
              <w:rPr>
                <w:i/>
                <w:color w:val="002060"/>
                <w:sz w:val="18"/>
                <w:szCs w:val="18"/>
              </w:rPr>
            </w:pPr>
            <w:r>
              <w:rPr>
                <w:i/>
                <w:color w:val="002060"/>
                <w:sz w:val="18"/>
                <w:szCs w:val="18"/>
              </w:rPr>
              <w:t>0.5</w:t>
            </w:r>
          </w:p>
        </w:tc>
        <w:tc>
          <w:tcPr>
            <w:tcW w:w="1275" w:type="dxa"/>
          </w:tcPr>
          <w:p w14:paraId="74D59E26" w14:textId="040A4BD0" w:rsidR="007626BE" w:rsidRPr="00E83536" w:rsidRDefault="007626BE" w:rsidP="007626BE">
            <w:pPr>
              <w:spacing w:line="276" w:lineRule="auto"/>
              <w:jc w:val="center"/>
              <w:rPr>
                <w:i/>
                <w:color w:val="002060"/>
                <w:sz w:val="18"/>
                <w:szCs w:val="18"/>
              </w:rPr>
            </w:pPr>
            <w:r>
              <w:rPr>
                <w:i/>
                <w:color w:val="002060"/>
                <w:sz w:val="18"/>
                <w:szCs w:val="18"/>
              </w:rPr>
              <w:t>1</w:t>
            </w:r>
          </w:p>
        </w:tc>
        <w:tc>
          <w:tcPr>
            <w:tcW w:w="1128" w:type="dxa"/>
          </w:tcPr>
          <w:p w14:paraId="4221154F" w14:textId="1A0B26F5" w:rsidR="007626BE" w:rsidRPr="00E83536" w:rsidRDefault="007626BE" w:rsidP="007626BE">
            <w:pPr>
              <w:spacing w:line="276" w:lineRule="auto"/>
              <w:jc w:val="center"/>
              <w:rPr>
                <w:i/>
                <w:color w:val="002060"/>
                <w:sz w:val="18"/>
                <w:szCs w:val="18"/>
              </w:rPr>
            </w:pPr>
            <w:r>
              <w:rPr>
                <w:i/>
                <w:color w:val="002060"/>
                <w:sz w:val="18"/>
                <w:szCs w:val="18"/>
              </w:rPr>
              <w:t>2</w:t>
            </w:r>
          </w:p>
        </w:tc>
      </w:tr>
      <w:tr w:rsidR="007626BE" w14:paraId="0F153DCA" w14:textId="77777777" w:rsidTr="008134ED">
        <w:tc>
          <w:tcPr>
            <w:tcW w:w="4957" w:type="dxa"/>
          </w:tcPr>
          <w:p w14:paraId="2223DC41" w14:textId="5C14F858" w:rsidR="007626BE" w:rsidRPr="00E83536" w:rsidRDefault="007626BE" w:rsidP="007626BE">
            <w:pPr>
              <w:tabs>
                <w:tab w:val="left" w:pos="3170"/>
              </w:tabs>
              <w:spacing w:line="276" w:lineRule="auto"/>
              <w:jc w:val="left"/>
              <w:rPr>
                <w:i/>
                <w:color w:val="002060"/>
                <w:sz w:val="18"/>
                <w:szCs w:val="18"/>
              </w:rPr>
            </w:pPr>
            <w:r w:rsidRPr="007626BE">
              <w:rPr>
                <w:i/>
                <w:color w:val="002060"/>
                <w:sz w:val="18"/>
                <w:szCs w:val="18"/>
              </w:rPr>
              <w:t>Proceso completo para la implementación de</w:t>
            </w:r>
            <w:r>
              <w:rPr>
                <w:i/>
                <w:color w:val="002060"/>
                <w:sz w:val="18"/>
                <w:szCs w:val="18"/>
              </w:rPr>
              <w:t xml:space="preserve"> </w:t>
            </w:r>
            <w:r w:rsidRPr="007626BE">
              <w:rPr>
                <w:i/>
                <w:color w:val="002060"/>
                <w:sz w:val="18"/>
                <w:szCs w:val="18"/>
              </w:rPr>
              <w:t>un indicador. Incluye análisis e</w:t>
            </w:r>
            <w:r>
              <w:rPr>
                <w:i/>
                <w:color w:val="002060"/>
                <w:sz w:val="18"/>
                <w:szCs w:val="18"/>
              </w:rPr>
              <w:t xml:space="preserve"> </w:t>
            </w:r>
            <w:r w:rsidRPr="007626BE">
              <w:rPr>
                <w:i/>
                <w:color w:val="002060"/>
                <w:sz w:val="18"/>
                <w:szCs w:val="18"/>
              </w:rPr>
              <w:t>implementación, desde la ETL hasta la</w:t>
            </w:r>
            <w:r>
              <w:rPr>
                <w:i/>
                <w:color w:val="002060"/>
                <w:sz w:val="18"/>
                <w:szCs w:val="18"/>
              </w:rPr>
              <w:t xml:space="preserve"> </w:t>
            </w:r>
            <w:r w:rsidRPr="007626BE">
              <w:rPr>
                <w:i/>
                <w:color w:val="002060"/>
                <w:sz w:val="18"/>
                <w:szCs w:val="18"/>
              </w:rPr>
              <w:t>visualización del indicador, pasando por la</w:t>
            </w:r>
            <w:r>
              <w:rPr>
                <w:i/>
                <w:color w:val="002060"/>
                <w:sz w:val="18"/>
                <w:szCs w:val="18"/>
              </w:rPr>
              <w:t xml:space="preserve"> </w:t>
            </w:r>
            <w:r w:rsidRPr="007626BE">
              <w:rPr>
                <w:i/>
                <w:color w:val="002060"/>
                <w:sz w:val="18"/>
                <w:szCs w:val="18"/>
              </w:rPr>
              <w:t>transformación en SQL y automatización de la</w:t>
            </w:r>
            <w:r>
              <w:rPr>
                <w:i/>
                <w:color w:val="002060"/>
                <w:sz w:val="18"/>
                <w:szCs w:val="18"/>
              </w:rPr>
              <w:t xml:space="preserve"> </w:t>
            </w:r>
            <w:r w:rsidRPr="007626BE">
              <w:rPr>
                <w:i/>
                <w:color w:val="002060"/>
                <w:sz w:val="18"/>
                <w:szCs w:val="18"/>
              </w:rPr>
              <w:t>carga de datos (jobs).</w:t>
            </w:r>
          </w:p>
        </w:tc>
        <w:tc>
          <w:tcPr>
            <w:tcW w:w="1134" w:type="dxa"/>
          </w:tcPr>
          <w:p w14:paraId="54C5663B" w14:textId="38E247EA" w:rsidR="007626BE" w:rsidRPr="00E83536" w:rsidRDefault="007626BE" w:rsidP="007626BE">
            <w:pPr>
              <w:spacing w:line="276" w:lineRule="auto"/>
              <w:jc w:val="center"/>
              <w:rPr>
                <w:i/>
                <w:color w:val="002060"/>
                <w:sz w:val="18"/>
                <w:szCs w:val="18"/>
              </w:rPr>
            </w:pPr>
            <w:r>
              <w:rPr>
                <w:i/>
                <w:color w:val="002060"/>
                <w:sz w:val="18"/>
                <w:szCs w:val="18"/>
              </w:rPr>
              <w:t>1</w:t>
            </w:r>
          </w:p>
        </w:tc>
        <w:tc>
          <w:tcPr>
            <w:tcW w:w="1275" w:type="dxa"/>
          </w:tcPr>
          <w:p w14:paraId="33EFBD40" w14:textId="5BEDBDB7" w:rsidR="007626BE" w:rsidRPr="00E83536" w:rsidRDefault="007626BE" w:rsidP="007626BE">
            <w:pPr>
              <w:spacing w:line="276" w:lineRule="auto"/>
              <w:jc w:val="center"/>
              <w:rPr>
                <w:i/>
                <w:color w:val="002060"/>
                <w:sz w:val="18"/>
                <w:szCs w:val="18"/>
              </w:rPr>
            </w:pPr>
            <w:r>
              <w:rPr>
                <w:i/>
                <w:color w:val="002060"/>
                <w:sz w:val="18"/>
                <w:szCs w:val="18"/>
              </w:rPr>
              <w:t>2</w:t>
            </w:r>
          </w:p>
        </w:tc>
        <w:tc>
          <w:tcPr>
            <w:tcW w:w="1128" w:type="dxa"/>
          </w:tcPr>
          <w:p w14:paraId="0F3C1599" w14:textId="400B3621" w:rsidR="007626BE" w:rsidRPr="00E83536" w:rsidRDefault="007626BE" w:rsidP="007626BE">
            <w:pPr>
              <w:spacing w:line="276" w:lineRule="auto"/>
              <w:jc w:val="center"/>
              <w:rPr>
                <w:i/>
                <w:color w:val="002060"/>
                <w:sz w:val="18"/>
                <w:szCs w:val="18"/>
              </w:rPr>
            </w:pPr>
            <w:r>
              <w:rPr>
                <w:i/>
                <w:color w:val="002060"/>
                <w:sz w:val="18"/>
                <w:szCs w:val="18"/>
              </w:rPr>
              <w:t>4</w:t>
            </w:r>
          </w:p>
        </w:tc>
      </w:tr>
    </w:tbl>
    <w:p w14:paraId="3CF0327E" w14:textId="77777777" w:rsidR="00561D4B" w:rsidRDefault="00561D4B" w:rsidP="00561D4B">
      <w:pPr>
        <w:spacing w:line="276" w:lineRule="auto"/>
        <w:jc w:val="left"/>
        <w:rPr>
          <w:i/>
          <w:color w:val="002060"/>
        </w:rPr>
      </w:pPr>
    </w:p>
    <w:p w14:paraId="2100C2E0" w14:textId="388C70E1" w:rsidR="00294F61" w:rsidRDefault="00294F61" w:rsidP="00294F61">
      <w:pPr>
        <w:spacing w:line="276" w:lineRule="auto"/>
        <w:jc w:val="left"/>
        <w:rPr>
          <w:i/>
          <w:color w:val="002060"/>
        </w:rPr>
      </w:pPr>
      <w:r>
        <w:rPr>
          <w:i/>
          <w:color w:val="002060"/>
        </w:rPr>
        <w:t>Ejemplo 3 de trabajos basados en unidades de actividad (los licitadores deben ofertar el precio de 1 unidad de actividad; la tabla mide las unidades de actividad para cada encargo):</w:t>
      </w:r>
    </w:p>
    <w:tbl>
      <w:tblPr>
        <w:tblStyle w:val="Tablaconcuadrcula"/>
        <w:tblW w:w="0" w:type="auto"/>
        <w:tblInd w:w="207" w:type="dxa"/>
        <w:tblLook w:val="04A0" w:firstRow="1" w:lastRow="0" w:firstColumn="1" w:lastColumn="0" w:noHBand="0" w:noVBand="1"/>
      </w:tblPr>
      <w:tblGrid>
        <w:gridCol w:w="5317"/>
        <w:gridCol w:w="1984"/>
      </w:tblGrid>
      <w:tr w:rsidR="00294F61" w14:paraId="128F20E3" w14:textId="77777777" w:rsidTr="00294F61">
        <w:tc>
          <w:tcPr>
            <w:tcW w:w="5317" w:type="dxa"/>
            <w:shd w:val="clear" w:color="auto" w:fill="F2F2F2" w:themeFill="background1" w:themeFillShade="F2"/>
          </w:tcPr>
          <w:p w14:paraId="5462BA51" w14:textId="77777777" w:rsidR="00294F61" w:rsidRPr="00294F61" w:rsidRDefault="00294F61" w:rsidP="008134ED">
            <w:pPr>
              <w:rPr>
                <w:b/>
                <w:bCs/>
                <w:i/>
                <w:color w:val="002060"/>
                <w:sz w:val="18"/>
                <w:szCs w:val="18"/>
              </w:rPr>
            </w:pPr>
            <w:r w:rsidRPr="00294F61">
              <w:rPr>
                <w:b/>
                <w:bCs/>
                <w:i/>
                <w:color w:val="002060"/>
                <w:sz w:val="18"/>
                <w:szCs w:val="18"/>
              </w:rPr>
              <w:t>Tarea</w:t>
            </w:r>
          </w:p>
        </w:tc>
        <w:tc>
          <w:tcPr>
            <w:tcW w:w="1984" w:type="dxa"/>
            <w:shd w:val="clear" w:color="auto" w:fill="F2F2F2" w:themeFill="background1" w:themeFillShade="F2"/>
          </w:tcPr>
          <w:p w14:paraId="6A928898" w14:textId="77777777" w:rsidR="00294F61" w:rsidRPr="00294F61" w:rsidRDefault="00294F61" w:rsidP="008134ED">
            <w:pPr>
              <w:rPr>
                <w:b/>
                <w:bCs/>
                <w:i/>
                <w:color w:val="002060"/>
                <w:sz w:val="18"/>
                <w:szCs w:val="18"/>
              </w:rPr>
            </w:pPr>
            <w:r w:rsidRPr="00294F61">
              <w:rPr>
                <w:b/>
                <w:bCs/>
                <w:i/>
                <w:color w:val="002060"/>
                <w:sz w:val="18"/>
                <w:szCs w:val="18"/>
              </w:rPr>
              <w:t>Unidades de actividad</w:t>
            </w:r>
          </w:p>
        </w:tc>
      </w:tr>
      <w:tr w:rsidR="00294F61" w14:paraId="3634C160" w14:textId="77777777" w:rsidTr="00294F61">
        <w:tc>
          <w:tcPr>
            <w:tcW w:w="5317" w:type="dxa"/>
          </w:tcPr>
          <w:p w14:paraId="17ED6D00" w14:textId="77777777" w:rsidR="00294F61" w:rsidRPr="00294F61" w:rsidRDefault="00294F61" w:rsidP="008134ED">
            <w:pPr>
              <w:rPr>
                <w:i/>
                <w:color w:val="002060"/>
                <w:sz w:val="18"/>
                <w:szCs w:val="18"/>
              </w:rPr>
            </w:pPr>
            <w:r w:rsidRPr="00294F61">
              <w:rPr>
                <w:i/>
                <w:color w:val="002060"/>
                <w:sz w:val="18"/>
                <w:szCs w:val="18"/>
              </w:rPr>
              <w:t>Desarrollo de una funcionalidad CRUD completa (pantallas, código y base de datos)</w:t>
            </w:r>
          </w:p>
        </w:tc>
        <w:tc>
          <w:tcPr>
            <w:tcW w:w="1984" w:type="dxa"/>
          </w:tcPr>
          <w:p w14:paraId="0A7B45E3" w14:textId="77777777" w:rsidR="00294F61" w:rsidRPr="00294F61" w:rsidRDefault="00294F61" w:rsidP="00294F61">
            <w:pPr>
              <w:jc w:val="center"/>
              <w:rPr>
                <w:i/>
                <w:color w:val="002060"/>
                <w:sz w:val="18"/>
                <w:szCs w:val="18"/>
              </w:rPr>
            </w:pPr>
            <w:r w:rsidRPr="00294F61">
              <w:rPr>
                <w:i/>
                <w:color w:val="002060"/>
                <w:sz w:val="18"/>
                <w:szCs w:val="18"/>
              </w:rPr>
              <w:t>10</w:t>
            </w:r>
          </w:p>
        </w:tc>
      </w:tr>
      <w:tr w:rsidR="00294F61" w14:paraId="3FB8CBD4" w14:textId="77777777" w:rsidTr="00294F61">
        <w:tc>
          <w:tcPr>
            <w:tcW w:w="5317" w:type="dxa"/>
          </w:tcPr>
          <w:p w14:paraId="20EB4449" w14:textId="77777777" w:rsidR="00294F61" w:rsidRPr="00294F61" w:rsidRDefault="00294F61" w:rsidP="008134ED">
            <w:pPr>
              <w:rPr>
                <w:i/>
                <w:color w:val="002060"/>
                <w:sz w:val="18"/>
                <w:szCs w:val="18"/>
              </w:rPr>
            </w:pPr>
            <w:r w:rsidRPr="00294F61">
              <w:rPr>
                <w:i/>
                <w:color w:val="002060"/>
                <w:sz w:val="18"/>
                <w:szCs w:val="18"/>
              </w:rPr>
              <w:t>Desarrollo de un servicio web stateless completo (interfaz, lógica y base de datos)</w:t>
            </w:r>
          </w:p>
        </w:tc>
        <w:tc>
          <w:tcPr>
            <w:tcW w:w="1984" w:type="dxa"/>
          </w:tcPr>
          <w:p w14:paraId="7CA77823" w14:textId="77777777" w:rsidR="00294F61" w:rsidRPr="00294F61" w:rsidRDefault="00294F61" w:rsidP="00294F61">
            <w:pPr>
              <w:jc w:val="center"/>
              <w:rPr>
                <w:i/>
                <w:color w:val="002060"/>
                <w:sz w:val="18"/>
                <w:szCs w:val="18"/>
              </w:rPr>
            </w:pPr>
            <w:r w:rsidRPr="00294F61">
              <w:rPr>
                <w:i/>
                <w:color w:val="002060"/>
                <w:sz w:val="18"/>
                <w:szCs w:val="18"/>
              </w:rPr>
              <w:t>7</w:t>
            </w:r>
          </w:p>
        </w:tc>
      </w:tr>
      <w:tr w:rsidR="00294F61" w14:paraId="2A8A1213" w14:textId="77777777" w:rsidTr="00294F61">
        <w:tc>
          <w:tcPr>
            <w:tcW w:w="5317" w:type="dxa"/>
          </w:tcPr>
          <w:p w14:paraId="2F705A42" w14:textId="77777777" w:rsidR="00294F61" w:rsidRPr="00294F61" w:rsidRDefault="00294F61" w:rsidP="008134ED">
            <w:pPr>
              <w:rPr>
                <w:i/>
                <w:color w:val="002060"/>
                <w:sz w:val="18"/>
                <w:szCs w:val="18"/>
              </w:rPr>
            </w:pPr>
            <w:r w:rsidRPr="00294F61">
              <w:rPr>
                <w:i/>
                <w:color w:val="002060"/>
                <w:sz w:val="18"/>
                <w:szCs w:val="18"/>
              </w:rPr>
              <w:t>Desarrollo de un servicio web stateful completo (interfaz, lógica y base de datos)</w:t>
            </w:r>
          </w:p>
        </w:tc>
        <w:tc>
          <w:tcPr>
            <w:tcW w:w="1984" w:type="dxa"/>
          </w:tcPr>
          <w:p w14:paraId="04437271" w14:textId="77777777" w:rsidR="00294F61" w:rsidRPr="00294F61" w:rsidRDefault="00294F61" w:rsidP="00294F61">
            <w:pPr>
              <w:jc w:val="center"/>
              <w:rPr>
                <w:i/>
                <w:color w:val="002060"/>
                <w:sz w:val="18"/>
                <w:szCs w:val="18"/>
              </w:rPr>
            </w:pPr>
            <w:r w:rsidRPr="00294F61">
              <w:rPr>
                <w:i/>
                <w:color w:val="002060"/>
                <w:sz w:val="18"/>
                <w:szCs w:val="18"/>
              </w:rPr>
              <w:t>5</w:t>
            </w:r>
          </w:p>
        </w:tc>
      </w:tr>
      <w:tr w:rsidR="00294F61" w14:paraId="1FFD213E" w14:textId="77777777" w:rsidTr="00294F61">
        <w:tc>
          <w:tcPr>
            <w:tcW w:w="5317" w:type="dxa"/>
          </w:tcPr>
          <w:p w14:paraId="0DE41F26" w14:textId="5027064A" w:rsidR="00294F61" w:rsidRPr="00294F61" w:rsidRDefault="00294F61" w:rsidP="008134ED">
            <w:pPr>
              <w:rPr>
                <w:i/>
                <w:color w:val="002060"/>
                <w:sz w:val="18"/>
                <w:szCs w:val="18"/>
              </w:rPr>
            </w:pPr>
            <w:r w:rsidRPr="00294F61">
              <w:rPr>
                <w:i/>
                <w:color w:val="002060"/>
                <w:sz w:val="18"/>
                <w:szCs w:val="18"/>
              </w:rPr>
              <w:t>Modificación de la UI en una pantalla existente</w:t>
            </w:r>
          </w:p>
        </w:tc>
        <w:tc>
          <w:tcPr>
            <w:tcW w:w="1984" w:type="dxa"/>
          </w:tcPr>
          <w:p w14:paraId="038BA9C8" w14:textId="77777777" w:rsidR="00294F61" w:rsidRPr="00294F61" w:rsidRDefault="00294F61" w:rsidP="00294F61">
            <w:pPr>
              <w:jc w:val="center"/>
              <w:rPr>
                <w:i/>
                <w:color w:val="002060"/>
                <w:sz w:val="18"/>
                <w:szCs w:val="18"/>
              </w:rPr>
            </w:pPr>
            <w:r w:rsidRPr="00294F61">
              <w:rPr>
                <w:i/>
                <w:color w:val="002060"/>
                <w:sz w:val="18"/>
                <w:szCs w:val="18"/>
              </w:rPr>
              <w:t>0,5</w:t>
            </w:r>
          </w:p>
        </w:tc>
      </w:tr>
      <w:tr w:rsidR="00294F61" w14:paraId="279E7CDC" w14:textId="77777777" w:rsidTr="00294F61">
        <w:tc>
          <w:tcPr>
            <w:tcW w:w="5317" w:type="dxa"/>
          </w:tcPr>
          <w:p w14:paraId="4CF11B38" w14:textId="77777777" w:rsidR="00294F61" w:rsidRPr="00294F61" w:rsidRDefault="00294F61" w:rsidP="008134ED">
            <w:pPr>
              <w:rPr>
                <w:i/>
                <w:color w:val="002060"/>
                <w:sz w:val="18"/>
                <w:szCs w:val="18"/>
              </w:rPr>
            </w:pPr>
            <w:r w:rsidRPr="00294F61">
              <w:rPr>
                <w:i/>
                <w:color w:val="002060"/>
                <w:sz w:val="18"/>
                <w:szCs w:val="18"/>
              </w:rPr>
              <w:t>Modificación en una consulta a base de datos existente</w:t>
            </w:r>
          </w:p>
        </w:tc>
        <w:tc>
          <w:tcPr>
            <w:tcW w:w="1984" w:type="dxa"/>
          </w:tcPr>
          <w:p w14:paraId="58AE090F" w14:textId="77777777" w:rsidR="00294F61" w:rsidRPr="00294F61" w:rsidRDefault="00294F61" w:rsidP="00294F61">
            <w:pPr>
              <w:jc w:val="center"/>
              <w:rPr>
                <w:i/>
                <w:color w:val="002060"/>
                <w:sz w:val="18"/>
                <w:szCs w:val="18"/>
              </w:rPr>
            </w:pPr>
            <w:r w:rsidRPr="00294F61">
              <w:rPr>
                <w:i/>
                <w:color w:val="002060"/>
                <w:sz w:val="18"/>
                <w:szCs w:val="18"/>
              </w:rPr>
              <w:t>0,5</w:t>
            </w:r>
          </w:p>
        </w:tc>
      </w:tr>
      <w:tr w:rsidR="00294F61" w14:paraId="468CB5C6" w14:textId="77777777" w:rsidTr="00294F61">
        <w:tc>
          <w:tcPr>
            <w:tcW w:w="5317" w:type="dxa"/>
          </w:tcPr>
          <w:p w14:paraId="0628D9CB" w14:textId="77777777" w:rsidR="00294F61" w:rsidRPr="00294F61" w:rsidRDefault="00294F61" w:rsidP="008134ED">
            <w:pPr>
              <w:rPr>
                <w:i/>
                <w:color w:val="002060"/>
                <w:sz w:val="18"/>
                <w:szCs w:val="18"/>
              </w:rPr>
            </w:pPr>
            <w:r w:rsidRPr="00294F61">
              <w:rPr>
                <w:i/>
                <w:color w:val="002060"/>
                <w:sz w:val="18"/>
                <w:szCs w:val="18"/>
              </w:rPr>
              <w:t>Modificación pequeña en la lógica de negocio existente</w:t>
            </w:r>
          </w:p>
        </w:tc>
        <w:tc>
          <w:tcPr>
            <w:tcW w:w="1984" w:type="dxa"/>
          </w:tcPr>
          <w:p w14:paraId="6837FA5D" w14:textId="77777777" w:rsidR="00294F61" w:rsidRPr="00294F61" w:rsidRDefault="00294F61" w:rsidP="00294F61">
            <w:pPr>
              <w:jc w:val="center"/>
              <w:rPr>
                <w:i/>
                <w:color w:val="002060"/>
                <w:sz w:val="18"/>
                <w:szCs w:val="18"/>
              </w:rPr>
            </w:pPr>
            <w:r w:rsidRPr="00294F61">
              <w:rPr>
                <w:i/>
                <w:color w:val="002060"/>
                <w:sz w:val="18"/>
                <w:szCs w:val="18"/>
              </w:rPr>
              <w:t>1</w:t>
            </w:r>
          </w:p>
        </w:tc>
      </w:tr>
      <w:tr w:rsidR="00294F61" w14:paraId="546A9C7D" w14:textId="77777777" w:rsidTr="00294F61">
        <w:tc>
          <w:tcPr>
            <w:tcW w:w="5317" w:type="dxa"/>
          </w:tcPr>
          <w:p w14:paraId="1F264DAA" w14:textId="77777777" w:rsidR="00294F61" w:rsidRPr="00294F61" w:rsidRDefault="00294F61" w:rsidP="008134ED">
            <w:pPr>
              <w:rPr>
                <w:i/>
                <w:color w:val="002060"/>
                <w:sz w:val="18"/>
                <w:szCs w:val="18"/>
              </w:rPr>
            </w:pPr>
            <w:r w:rsidRPr="00294F61">
              <w:rPr>
                <w:i/>
                <w:color w:val="002060"/>
                <w:sz w:val="18"/>
                <w:szCs w:val="18"/>
              </w:rPr>
              <w:t>Modificación mediana en la lógica de negocio existente</w:t>
            </w:r>
          </w:p>
        </w:tc>
        <w:tc>
          <w:tcPr>
            <w:tcW w:w="1984" w:type="dxa"/>
          </w:tcPr>
          <w:p w14:paraId="1B7E3958" w14:textId="77777777" w:rsidR="00294F61" w:rsidRPr="00294F61" w:rsidRDefault="00294F61" w:rsidP="00294F61">
            <w:pPr>
              <w:jc w:val="center"/>
              <w:rPr>
                <w:i/>
                <w:color w:val="002060"/>
                <w:sz w:val="18"/>
                <w:szCs w:val="18"/>
              </w:rPr>
            </w:pPr>
            <w:r w:rsidRPr="00294F61">
              <w:rPr>
                <w:i/>
                <w:color w:val="002060"/>
                <w:sz w:val="18"/>
                <w:szCs w:val="18"/>
              </w:rPr>
              <w:t>2</w:t>
            </w:r>
          </w:p>
        </w:tc>
      </w:tr>
      <w:tr w:rsidR="00294F61" w14:paraId="736A30C6" w14:textId="77777777" w:rsidTr="00294F61">
        <w:tc>
          <w:tcPr>
            <w:tcW w:w="5317" w:type="dxa"/>
          </w:tcPr>
          <w:p w14:paraId="1902581B" w14:textId="77777777" w:rsidR="00294F61" w:rsidRPr="00294F61" w:rsidRDefault="00294F61" w:rsidP="008134ED">
            <w:pPr>
              <w:rPr>
                <w:i/>
                <w:color w:val="002060"/>
                <w:sz w:val="18"/>
                <w:szCs w:val="18"/>
              </w:rPr>
            </w:pPr>
            <w:r w:rsidRPr="00294F61">
              <w:rPr>
                <w:i/>
                <w:color w:val="002060"/>
                <w:sz w:val="18"/>
                <w:szCs w:val="18"/>
              </w:rPr>
              <w:t>Modificación grande en la lógica de negocio existente</w:t>
            </w:r>
          </w:p>
        </w:tc>
        <w:tc>
          <w:tcPr>
            <w:tcW w:w="1984" w:type="dxa"/>
          </w:tcPr>
          <w:p w14:paraId="09FABE7B" w14:textId="77777777" w:rsidR="00294F61" w:rsidRPr="00294F61" w:rsidRDefault="00294F61" w:rsidP="00294F61">
            <w:pPr>
              <w:jc w:val="center"/>
              <w:rPr>
                <w:i/>
                <w:color w:val="002060"/>
                <w:sz w:val="18"/>
                <w:szCs w:val="18"/>
              </w:rPr>
            </w:pPr>
            <w:r w:rsidRPr="00294F61">
              <w:rPr>
                <w:i/>
                <w:color w:val="002060"/>
                <w:sz w:val="18"/>
                <w:szCs w:val="18"/>
              </w:rPr>
              <w:t>4</w:t>
            </w:r>
          </w:p>
        </w:tc>
      </w:tr>
      <w:tr w:rsidR="00294F61" w14:paraId="07B5F398" w14:textId="77777777" w:rsidTr="00294F61">
        <w:tc>
          <w:tcPr>
            <w:tcW w:w="5317" w:type="dxa"/>
          </w:tcPr>
          <w:p w14:paraId="4BDE0FB2" w14:textId="77777777" w:rsidR="00294F61" w:rsidRPr="00294F61" w:rsidRDefault="00294F61" w:rsidP="008134ED">
            <w:pPr>
              <w:rPr>
                <w:i/>
                <w:color w:val="002060"/>
                <w:sz w:val="18"/>
                <w:szCs w:val="18"/>
              </w:rPr>
            </w:pPr>
            <w:r w:rsidRPr="00294F61">
              <w:rPr>
                <w:i/>
                <w:color w:val="002060"/>
                <w:sz w:val="18"/>
                <w:szCs w:val="18"/>
              </w:rPr>
              <w:t>…</w:t>
            </w:r>
          </w:p>
        </w:tc>
        <w:tc>
          <w:tcPr>
            <w:tcW w:w="1984" w:type="dxa"/>
          </w:tcPr>
          <w:p w14:paraId="210CEB92" w14:textId="77777777" w:rsidR="00294F61" w:rsidRPr="00294F61" w:rsidRDefault="00294F61" w:rsidP="00294F61">
            <w:pPr>
              <w:jc w:val="center"/>
              <w:rPr>
                <w:i/>
                <w:color w:val="002060"/>
                <w:sz w:val="18"/>
                <w:szCs w:val="18"/>
              </w:rPr>
            </w:pPr>
          </w:p>
        </w:tc>
      </w:tr>
      <w:tr w:rsidR="00294F61" w14:paraId="0C126D62" w14:textId="77777777" w:rsidTr="00294F61">
        <w:tc>
          <w:tcPr>
            <w:tcW w:w="5317" w:type="dxa"/>
          </w:tcPr>
          <w:p w14:paraId="6A4EC07E" w14:textId="77777777" w:rsidR="00294F61" w:rsidRPr="00294F61" w:rsidRDefault="00294F61" w:rsidP="008134ED">
            <w:pPr>
              <w:rPr>
                <w:i/>
                <w:color w:val="002060"/>
                <w:sz w:val="18"/>
                <w:szCs w:val="18"/>
              </w:rPr>
            </w:pPr>
            <w:r w:rsidRPr="00294F61">
              <w:rPr>
                <w:i/>
                <w:color w:val="002060"/>
                <w:sz w:val="18"/>
                <w:szCs w:val="18"/>
              </w:rPr>
              <w:t>…</w:t>
            </w:r>
          </w:p>
        </w:tc>
        <w:tc>
          <w:tcPr>
            <w:tcW w:w="1984" w:type="dxa"/>
          </w:tcPr>
          <w:p w14:paraId="6A3B9D67" w14:textId="77777777" w:rsidR="00294F61" w:rsidRPr="00294F61" w:rsidRDefault="00294F61" w:rsidP="00294F61">
            <w:pPr>
              <w:jc w:val="center"/>
              <w:rPr>
                <w:i/>
                <w:color w:val="002060"/>
                <w:sz w:val="18"/>
                <w:szCs w:val="18"/>
              </w:rPr>
            </w:pPr>
          </w:p>
        </w:tc>
      </w:tr>
      <w:tr w:rsidR="00294F61" w14:paraId="711BD04A" w14:textId="77777777" w:rsidTr="00294F61">
        <w:tc>
          <w:tcPr>
            <w:tcW w:w="5317" w:type="dxa"/>
          </w:tcPr>
          <w:p w14:paraId="39FB10D5" w14:textId="77777777" w:rsidR="00294F61" w:rsidRPr="00294F61" w:rsidRDefault="00294F61" w:rsidP="008134ED">
            <w:pPr>
              <w:rPr>
                <w:i/>
                <w:color w:val="002060"/>
                <w:sz w:val="18"/>
                <w:szCs w:val="18"/>
              </w:rPr>
            </w:pPr>
            <w:r w:rsidRPr="00294F61">
              <w:rPr>
                <w:i/>
                <w:color w:val="002060"/>
                <w:sz w:val="18"/>
                <w:szCs w:val="18"/>
              </w:rPr>
              <w:lastRenderedPageBreak/>
              <w:t xml:space="preserve">Multiplicador “muy sencillo” </w:t>
            </w:r>
          </w:p>
        </w:tc>
        <w:tc>
          <w:tcPr>
            <w:tcW w:w="1984" w:type="dxa"/>
          </w:tcPr>
          <w:p w14:paraId="6FC1991D" w14:textId="77777777" w:rsidR="00294F61" w:rsidRPr="00294F61" w:rsidRDefault="00294F61" w:rsidP="00294F61">
            <w:pPr>
              <w:jc w:val="center"/>
              <w:rPr>
                <w:i/>
                <w:color w:val="002060"/>
                <w:sz w:val="18"/>
                <w:szCs w:val="18"/>
              </w:rPr>
            </w:pPr>
            <w:r w:rsidRPr="00294F61">
              <w:rPr>
                <w:i/>
                <w:color w:val="002060"/>
                <w:sz w:val="18"/>
                <w:szCs w:val="18"/>
              </w:rPr>
              <w:t>×0,5</w:t>
            </w:r>
          </w:p>
        </w:tc>
      </w:tr>
      <w:tr w:rsidR="00294F61" w14:paraId="78A41C41" w14:textId="77777777" w:rsidTr="00294F61">
        <w:tc>
          <w:tcPr>
            <w:tcW w:w="5317" w:type="dxa"/>
          </w:tcPr>
          <w:p w14:paraId="5312904E" w14:textId="77777777" w:rsidR="00294F61" w:rsidRPr="00294F61" w:rsidRDefault="00294F61" w:rsidP="008134ED">
            <w:pPr>
              <w:rPr>
                <w:i/>
                <w:color w:val="002060"/>
                <w:sz w:val="18"/>
                <w:szCs w:val="18"/>
              </w:rPr>
            </w:pPr>
            <w:r w:rsidRPr="00294F61">
              <w:rPr>
                <w:i/>
                <w:color w:val="002060"/>
                <w:sz w:val="18"/>
                <w:szCs w:val="18"/>
              </w:rPr>
              <w:t>Multiplicador “sencillo”</w:t>
            </w:r>
          </w:p>
        </w:tc>
        <w:tc>
          <w:tcPr>
            <w:tcW w:w="1984" w:type="dxa"/>
          </w:tcPr>
          <w:p w14:paraId="0A36F00F" w14:textId="77777777" w:rsidR="00294F61" w:rsidRPr="00294F61" w:rsidRDefault="00294F61" w:rsidP="00294F61">
            <w:pPr>
              <w:jc w:val="center"/>
              <w:rPr>
                <w:i/>
                <w:color w:val="002060"/>
                <w:sz w:val="18"/>
                <w:szCs w:val="18"/>
              </w:rPr>
            </w:pPr>
            <w:r w:rsidRPr="00294F61">
              <w:rPr>
                <w:i/>
                <w:color w:val="002060"/>
                <w:sz w:val="18"/>
                <w:szCs w:val="18"/>
              </w:rPr>
              <w:t>×0,75</w:t>
            </w:r>
          </w:p>
        </w:tc>
      </w:tr>
      <w:tr w:rsidR="00294F61" w14:paraId="2C7D100E" w14:textId="77777777" w:rsidTr="00294F61">
        <w:tc>
          <w:tcPr>
            <w:tcW w:w="5317" w:type="dxa"/>
          </w:tcPr>
          <w:p w14:paraId="4ADCDB47" w14:textId="77777777" w:rsidR="00294F61" w:rsidRPr="00294F61" w:rsidRDefault="00294F61" w:rsidP="008134ED">
            <w:pPr>
              <w:rPr>
                <w:i/>
                <w:color w:val="002060"/>
                <w:sz w:val="18"/>
                <w:szCs w:val="18"/>
              </w:rPr>
            </w:pPr>
            <w:r w:rsidRPr="00294F61">
              <w:rPr>
                <w:i/>
                <w:color w:val="002060"/>
                <w:sz w:val="18"/>
                <w:szCs w:val="18"/>
              </w:rPr>
              <w:t>Multiplicador “complejo”</w:t>
            </w:r>
          </w:p>
        </w:tc>
        <w:tc>
          <w:tcPr>
            <w:tcW w:w="1984" w:type="dxa"/>
          </w:tcPr>
          <w:p w14:paraId="15D521C4" w14:textId="77777777" w:rsidR="00294F61" w:rsidRPr="00294F61" w:rsidRDefault="00294F61" w:rsidP="00294F61">
            <w:pPr>
              <w:jc w:val="center"/>
              <w:rPr>
                <w:i/>
                <w:color w:val="002060"/>
                <w:sz w:val="18"/>
                <w:szCs w:val="18"/>
              </w:rPr>
            </w:pPr>
            <w:r w:rsidRPr="00294F61">
              <w:rPr>
                <w:i/>
                <w:color w:val="002060"/>
                <w:sz w:val="18"/>
                <w:szCs w:val="18"/>
              </w:rPr>
              <w:t>×1,5</w:t>
            </w:r>
          </w:p>
        </w:tc>
      </w:tr>
      <w:tr w:rsidR="00294F61" w14:paraId="0DC60B04" w14:textId="77777777" w:rsidTr="00294F61">
        <w:tc>
          <w:tcPr>
            <w:tcW w:w="5317" w:type="dxa"/>
          </w:tcPr>
          <w:p w14:paraId="54DDB73C" w14:textId="77777777" w:rsidR="00294F61" w:rsidRPr="00294F61" w:rsidRDefault="00294F61" w:rsidP="008134ED">
            <w:pPr>
              <w:rPr>
                <w:i/>
                <w:color w:val="002060"/>
                <w:sz w:val="18"/>
                <w:szCs w:val="18"/>
              </w:rPr>
            </w:pPr>
            <w:r w:rsidRPr="00294F61">
              <w:rPr>
                <w:i/>
                <w:color w:val="002060"/>
                <w:sz w:val="18"/>
                <w:szCs w:val="18"/>
              </w:rPr>
              <w:t>Multiplicador “muy complejo”</w:t>
            </w:r>
          </w:p>
        </w:tc>
        <w:tc>
          <w:tcPr>
            <w:tcW w:w="1984" w:type="dxa"/>
          </w:tcPr>
          <w:p w14:paraId="58CB63F1" w14:textId="77777777" w:rsidR="00294F61" w:rsidRPr="00294F61" w:rsidRDefault="00294F61" w:rsidP="00294F61">
            <w:pPr>
              <w:jc w:val="center"/>
              <w:rPr>
                <w:i/>
                <w:color w:val="002060"/>
                <w:sz w:val="18"/>
                <w:szCs w:val="18"/>
              </w:rPr>
            </w:pPr>
            <w:r w:rsidRPr="00294F61">
              <w:rPr>
                <w:i/>
                <w:color w:val="002060"/>
                <w:sz w:val="18"/>
                <w:szCs w:val="18"/>
              </w:rPr>
              <w:t>×2</w:t>
            </w:r>
          </w:p>
        </w:tc>
      </w:tr>
    </w:tbl>
    <w:p w14:paraId="1E75D0D1" w14:textId="77777777" w:rsidR="00E83536" w:rsidRDefault="00E83536">
      <w:pPr>
        <w:spacing w:line="276" w:lineRule="auto"/>
        <w:jc w:val="left"/>
        <w:rPr>
          <w:i/>
          <w:color w:val="002060"/>
        </w:rPr>
      </w:pPr>
    </w:p>
    <w:p w14:paraId="3EEBC4EA" w14:textId="3634A3DD" w:rsidR="00D6797B" w:rsidRDefault="00D6797B" w:rsidP="00D6797B">
      <w:pPr>
        <w:spacing w:line="276" w:lineRule="auto"/>
        <w:jc w:val="left"/>
        <w:rPr>
          <w:i/>
          <w:color w:val="002060"/>
        </w:rPr>
      </w:pPr>
      <w:r>
        <w:rPr>
          <w:i/>
          <w:color w:val="002060"/>
        </w:rPr>
        <w:t xml:space="preserve">Ejemplo 4 de trabajos basados en unidades de actividad (los licitadores deben ofertar el precio de </w:t>
      </w:r>
      <w:r w:rsidR="00064FB6">
        <w:rPr>
          <w:i/>
          <w:color w:val="002060"/>
        </w:rPr>
        <w:t>cada una de la</w:t>
      </w:r>
      <w:r>
        <w:rPr>
          <w:i/>
          <w:color w:val="002060"/>
        </w:rPr>
        <w:t xml:space="preserve"> unidad</w:t>
      </w:r>
      <w:r w:rsidR="00064FB6">
        <w:rPr>
          <w:i/>
          <w:color w:val="002060"/>
        </w:rPr>
        <w:t>es</w:t>
      </w:r>
      <w:r>
        <w:rPr>
          <w:i/>
          <w:color w:val="002060"/>
        </w:rPr>
        <w:t xml:space="preserve"> de actividad</w:t>
      </w:r>
      <w:r w:rsidR="00064FB6">
        <w:rPr>
          <w:i/>
          <w:color w:val="002060"/>
        </w:rPr>
        <w:t xml:space="preserve"> definidas, es decir, un precio por cada “clave”</w:t>
      </w:r>
      <w:r>
        <w:rPr>
          <w:i/>
          <w:color w:val="002060"/>
        </w:rPr>
        <w:t>):</w:t>
      </w:r>
    </w:p>
    <w:tbl>
      <w:tblPr>
        <w:tblStyle w:val="Tablaconcuadrcula"/>
        <w:tblW w:w="9351" w:type="dxa"/>
        <w:tblLook w:val="04A0" w:firstRow="1" w:lastRow="0" w:firstColumn="1" w:lastColumn="0" w:noHBand="0" w:noVBand="1"/>
      </w:tblPr>
      <w:tblGrid>
        <w:gridCol w:w="846"/>
        <w:gridCol w:w="3118"/>
        <w:gridCol w:w="1276"/>
        <w:gridCol w:w="1276"/>
        <w:gridCol w:w="1417"/>
        <w:gridCol w:w="1418"/>
      </w:tblGrid>
      <w:tr w:rsidR="00064FB6" w14:paraId="2F038806" w14:textId="77777777" w:rsidTr="00064FB6">
        <w:tc>
          <w:tcPr>
            <w:tcW w:w="3964" w:type="dxa"/>
            <w:gridSpan w:val="2"/>
            <w:shd w:val="clear" w:color="auto" w:fill="D9D9D9" w:themeFill="background1" w:themeFillShade="D9"/>
          </w:tcPr>
          <w:p w14:paraId="153BAFD9" w14:textId="51CEAEED" w:rsidR="00064FB6" w:rsidRPr="00772226" w:rsidRDefault="00064FB6" w:rsidP="00D6797B">
            <w:pPr>
              <w:jc w:val="left"/>
              <w:rPr>
                <w:i/>
                <w:sz w:val="20"/>
                <w:szCs w:val="20"/>
              </w:rPr>
            </w:pPr>
            <w:r w:rsidRPr="00772226">
              <w:rPr>
                <w:i/>
                <w:sz w:val="20"/>
                <w:szCs w:val="20"/>
              </w:rPr>
              <w:t>Unidad de actividad</w:t>
            </w:r>
          </w:p>
        </w:tc>
        <w:tc>
          <w:tcPr>
            <w:tcW w:w="3969" w:type="dxa"/>
            <w:gridSpan w:val="3"/>
            <w:shd w:val="clear" w:color="auto" w:fill="D9D9D9" w:themeFill="background1" w:themeFillShade="D9"/>
          </w:tcPr>
          <w:p w14:paraId="4CB1AD11" w14:textId="02F84C91" w:rsidR="00064FB6" w:rsidRPr="00772226" w:rsidRDefault="00064FB6" w:rsidP="00D6797B">
            <w:pPr>
              <w:jc w:val="left"/>
              <w:rPr>
                <w:i/>
                <w:sz w:val="20"/>
                <w:szCs w:val="20"/>
              </w:rPr>
            </w:pPr>
            <w:r w:rsidRPr="00772226">
              <w:rPr>
                <w:i/>
                <w:sz w:val="20"/>
                <w:szCs w:val="20"/>
              </w:rPr>
              <w:t>Estimación del esfuerzo requerido</w:t>
            </w:r>
          </w:p>
        </w:tc>
        <w:tc>
          <w:tcPr>
            <w:tcW w:w="1418" w:type="dxa"/>
            <w:vMerge w:val="restart"/>
          </w:tcPr>
          <w:p w14:paraId="57493859" w14:textId="460051F5" w:rsidR="00064FB6" w:rsidRPr="00772226" w:rsidRDefault="00064FB6" w:rsidP="00D6797B">
            <w:pPr>
              <w:jc w:val="left"/>
              <w:rPr>
                <w:i/>
                <w:color w:val="002060"/>
                <w:sz w:val="20"/>
                <w:szCs w:val="20"/>
              </w:rPr>
            </w:pPr>
            <w:r w:rsidRPr="00772226">
              <w:rPr>
                <w:i/>
                <w:sz w:val="20"/>
                <w:szCs w:val="20"/>
              </w:rPr>
              <w:t>Nº unidades previstas en el contrato</w:t>
            </w:r>
          </w:p>
        </w:tc>
      </w:tr>
      <w:tr w:rsidR="00064FB6" w14:paraId="5EB93393" w14:textId="77777777" w:rsidTr="00064FB6">
        <w:tc>
          <w:tcPr>
            <w:tcW w:w="846" w:type="dxa"/>
            <w:shd w:val="clear" w:color="auto" w:fill="D9D9D9" w:themeFill="background1" w:themeFillShade="D9"/>
          </w:tcPr>
          <w:p w14:paraId="358611EA" w14:textId="286D274B" w:rsidR="00064FB6" w:rsidRPr="00772226" w:rsidRDefault="00064FB6" w:rsidP="00D6797B">
            <w:pPr>
              <w:jc w:val="left"/>
              <w:rPr>
                <w:i/>
                <w:sz w:val="20"/>
                <w:szCs w:val="20"/>
              </w:rPr>
            </w:pPr>
            <w:r w:rsidRPr="00772226">
              <w:rPr>
                <w:i/>
                <w:sz w:val="20"/>
                <w:szCs w:val="20"/>
              </w:rPr>
              <w:t>Clave</w:t>
            </w:r>
          </w:p>
        </w:tc>
        <w:tc>
          <w:tcPr>
            <w:tcW w:w="3118" w:type="dxa"/>
            <w:shd w:val="clear" w:color="auto" w:fill="D9D9D9" w:themeFill="background1" w:themeFillShade="D9"/>
          </w:tcPr>
          <w:p w14:paraId="736A1FA3" w14:textId="75DA33CA" w:rsidR="00064FB6" w:rsidRPr="00772226" w:rsidRDefault="00064FB6" w:rsidP="00D6797B">
            <w:pPr>
              <w:jc w:val="left"/>
              <w:rPr>
                <w:i/>
                <w:sz w:val="20"/>
                <w:szCs w:val="20"/>
              </w:rPr>
            </w:pPr>
            <w:r w:rsidRPr="00772226">
              <w:rPr>
                <w:i/>
                <w:sz w:val="20"/>
                <w:szCs w:val="20"/>
              </w:rPr>
              <w:t>Descripción</w:t>
            </w:r>
          </w:p>
        </w:tc>
        <w:tc>
          <w:tcPr>
            <w:tcW w:w="1276" w:type="dxa"/>
            <w:shd w:val="clear" w:color="auto" w:fill="D9D9D9" w:themeFill="background1" w:themeFillShade="D9"/>
          </w:tcPr>
          <w:p w14:paraId="494CA40E" w14:textId="41B5BC25" w:rsidR="00064FB6" w:rsidRPr="00772226" w:rsidRDefault="00064FB6" w:rsidP="00D6797B">
            <w:pPr>
              <w:jc w:val="left"/>
              <w:rPr>
                <w:i/>
                <w:sz w:val="20"/>
                <w:szCs w:val="20"/>
              </w:rPr>
            </w:pPr>
            <w:r w:rsidRPr="00772226">
              <w:rPr>
                <w:i/>
                <w:sz w:val="20"/>
                <w:szCs w:val="20"/>
              </w:rPr>
              <w:t>Horas Jefe de Proyecto</w:t>
            </w:r>
          </w:p>
        </w:tc>
        <w:tc>
          <w:tcPr>
            <w:tcW w:w="1276" w:type="dxa"/>
            <w:shd w:val="clear" w:color="auto" w:fill="D9D9D9" w:themeFill="background1" w:themeFillShade="D9"/>
          </w:tcPr>
          <w:p w14:paraId="1C3E8009" w14:textId="330998E6" w:rsidR="00064FB6" w:rsidRPr="00772226" w:rsidRDefault="00064FB6" w:rsidP="00D6797B">
            <w:pPr>
              <w:jc w:val="left"/>
              <w:rPr>
                <w:i/>
                <w:sz w:val="20"/>
                <w:szCs w:val="20"/>
              </w:rPr>
            </w:pPr>
            <w:r w:rsidRPr="00772226">
              <w:rPr>
                <w:i/>
                <w:sz w:val="20"/>
                <w:szCs w:val="20"/>
              </w:rPr>
              <w:t>Horas analista</w:t>
            </w:r>
          </w:p>
        </w:tc>
        <w:tc>
          <w:tcPr>
            <w:tcW w:w="1417" w:type="dxa"/>
            <w:shd w:val="clear" w:color="auto" w:fill="D9D9D9" w:themeFill="background1" w:themeFillShade="D9"/>
          </w:tcPr>
          <w:p w14:paraId="24C28FAB" w14:textId="19A6D019" w:rsidR="00064FB6" w:rsidRPr="00772226" w:rsidRDefault="00064FB6" w:rsidP="00D6797B">
            <w:pPr>
              <w:jc w:val="left"/>
              <w:rPr>
                <w:i/>
                <w:sz w:val="20"/>
                <w:szCs w:val="20"/>
              </w:rPr>
            </w:pPr>
            <w:r w:rsidRPr="00772226">
              <w:rPr>
                <w:i/>
                <w:sz w:val="20"/>
                <w:szCs w:val="20"/>
              </w:rPr>
              <w:t>Horas analista programador</w:t>
            </w:r>
          </w:p>
        </w:tc>
        <w:tc>
          <w:tcPr>
            <w:tcW w:w="1418" w:type="dxa"/>
            <w:vMerge/>
          </w:tcPr>
          <w:p w14:paraId="570E6804" w14:textId="77777777" w:rsidR="00064FB6" w:rsidRPr="00772226" w:rsidRDefault="00064FB6" w:rsidP="00D6797B">
            <w:pPr>
              <w:jc w:val="left"/>
              <w:rPr>
                <w:i/>
                <w:color w:val="002060"/>
                <w:sz w:val="20"/>
                <w:szCs w:val="20"/>
              </w:rPr>
            </w:pPr>
          </w:p>
        </w:tc>
      </w:tr>
      <w:tr w:rsidR="00064FB6" w14:paraId="0F0380CE" w14:textId="77777777" w:rsidTr="00064FB6">
        <w:tc>
          <w:tcPr>
            <w:tcW w:w="3964" w:type="dxa"/>
            <w:gridSpan w:val="2"/>
            <w:shd w:val="clear" w:color="auto" w:fill="F2F2F2" w:themeFill="background1" w:themeFillShade="F2"/>
          </w:tcPr>
          <w:p w14:paraId="1DC441E2" w14:textId="466DDA70" w:rsidR="00064FB6" w:rsidRPr="00772226" w:rsidRDefault="00064FB6" w:rsidP="00D6797B">
            <w:pPr>
              <w:jc w:val="left"/>
              <w:rPr>
                <w:iCs/>
                <w:color w:val="002060"/>
                <w:sz w:val="20"/>
                <w:szCs w:val="20"/>
              </w:rPr>
            </w:pPr>
            <w:r w:rsidRPr="00772226">
              <w:rPr>
                <w:iCs/>
                <w:sz w:val="20"/>
                <w:szCs w:val="20"/>
              </w:rPr>
              <w:t>NUEVOS DESARROLLOS</w:t>
            </w:r>
          </w:p>
        </w:tc>
        <w:tc>
          <w:tcPr>
            <w:tcW w:w="1276" w:type="dxa"/>
            <w:shd w:val="clear" w:color="auto" w:fill="F2F2F2" w:themeFill="background1" w:themeFillShade="F2"/>
          </w:tcPr>
          <w:p w14:paraId="0D203DDE" w14:textId="77777777" w:rsidR="00064FB6" w:rsidRPr="00772226" w:rsidRDefault="00064FB6" w:rsidP="00D6797B">
            <w:pPr>
              <w:jc w:val="left"/>
              <w:rPr>
                <w:i/>
                <w:color w:val="002060"/>
                <w:sz w:val="20"/>
                <w:szCs w:val="20"/>
              </w:rPr>
            </w:pPr>
          </w:p>
        </w:tc>
        <w:tc>
          <w:tcPr>
            <w:tcW w:w="1276" w:type="dxa"/>
            <w:shd w:val="clear" w:color="auto" w:fill="F2F2F2" w:themeFill="background1" w:themeFillShade="F2"/>
          </w:tcPr>
          <w:p w14:paraId="28F21B0F" w14:textId="77777777" w:rsidR="00064FB6" w:rsidRPr="00772226" w:rsidRDefault="00064FB6" w:rsidP="00D6797B">
            <w:pPr>
              <w:jc w:val="left"/>
              <w:rPr>
                <w:i/>
                <w:color w:val="002060"/>
                <w:sz w:val="20"/>
                <w:szCs w:val="20"/>
              </w:rPr>
            </w:pPr>
          </w:p>
        </w:tc>
        <w:tc>
          <w:tcPr>
            <w:tcW w:w="1417" w:type="dxa"/>
            <w:shd w:val="clear" w:color="auto" w:fill="F2F2F2" w:themeFill="background1" w:themeFillShade="F2"/>
          </w:tcPr>
          <w:p w14:paraId="6B04C4C5" w14:textId="77777777" w:rsidR="00064FB6" w:rsidRPr="00772226" w:rsidRDefault="00064FB6" w:rsidP="00D6797B">
            <w:pPr>
              <w:jc w:val="left"/>
              <w:rPr>
                <w:i/>
                <w:color w:val="002060"/>
                <w:sz w:val="20"/>
                <w:szCs w:val="20"/>
              </w:rPr>
            </w:pPr>
          </w:p>
        </w:tc>
        <w:tc>
          <w:tcPr>
            <w:tcW w:w="1418" w:type="dxa"/>
            <w:shd w:val="clear" w:color="auto" w:fill="FFFFFF" w:themeFill="background1"/>
          </w:tcPr>
          <w:p w14:paraId="30FDADDB" w14:textId="77777777" w:rsidR="00064FB6" w:rsidRPr="00772226" w:rsidRDefault="00064FB6" w:rsidP="00D6797B">
            <w:pPr>
              <w:jc w:val="left"/>
              <w:rPr>
                <w:i/>
                <w:color w:val="002060"/>
                <w:sz w:val="20"/>
                <w:szCs w:val="20"/>
              </w:rPr>
            </w:pPr>
          </w:p>
        </w:tc>
      </w:tr>
      <w:tr w:rsidR="00D6797B" w14:paraId="206A349F" w14:textId="77777777" w:rsidTr="00D6797B">
        <w:tc>
          <w:tcPr>
            <w:tcW w:w="846" w:type="dxa"/>
          </w:tcPr>
          <w:p w14:paraId="01FC6B3E" w14:textId="71D0A98F" w:rsidR="00D6797B" w:rsidRPr="00772226" w:rsidRDefault="00D6797B" w:rsidP="00D6797B">
            <w:pPr>
              <w:jc w:val="left"/>
              <w:rPr>
                <w:i/>
                <w:color w:val="002060"/>
                <w:sz w:val="20"/>
                <w:szCs w:val="20"/>
              </w:rPr>
            </w:pPr>
            <w:r w:rsidRPr="00772226">
              <w:rPr>
                <w:i/>
                <w:color w:val="002060"/>
                <w:sz w:val="20"/>
                <w:szCs w:val="20"/>
              </w:rPr>
              <w:t>UA-ND-01</w:t>
            </w:r>
          </w:p>
        </w:tc>
        <w:tc>
          <w:tcPr>
            <w:tcW w:w="3118" w:type="dxa"/>
          </w:tcPr>
          <w:p w14:paraId="4BAADF06" w14:textId="7051DE4E" w:rsidR="00D6797B" w:rsidRPr="00772226" w:rsidRDefault="00D6797B" w:rsidP="00D6797B">
            <w:pPr>
              <w:jc w:val="left"/>
              <w:rPr>
                <w:i/>
                <w:color w:val="002060"/>
                <w:sz w:val="20"/>
                <w:szCs w:val="20"/>
              </w:rPr>
            </w:pPr>
            <w:r w:rsidRPr="00772226">
              <w:rPr>
                <w:i/>
                <w:color w:val="002060"/>
                <w:sz w:val="20"/>
                <w:szCs w:val="20"/>
              </w:rPr>
              <w:t>Nuevo servicio al mutualista en la sede electrónica – complejidad baja</w:t>
            </w:r>
          </w:p>
        </w:tc>
        <w:tc>
          <w:tcPr>
            <w:tcW w:w="1276" w:type="dxa"/>
          </w:tcPr>
          <w:p w14:paraId="753AB72E" w14:textId="17B8DB78" w:rsidR="00D6797B" w:rsidRPr="00772226" w:rsidRDefault="00D6797B" w:rsidP="00D6797B">
            <w:pPr>
              <w:jc w:val="left"/>
              <w:rPr>
                <w:i/>
                <w:color w:val="002060"/>
                <w:sz w:val="20"/>
                <w:szCs w:val="20"/>
              </w:rPr>
            </w:pPr>
            <w:r w:rsidRPr="00772226">
              <w:rPr>
                <w:i/>
                <w:color w:val="002060"/>
                <w:sz w:val="20"/>
                <w:szCs w:val="20"/>
              </w:rPr>
              <w:t>16</w:t>
            </w:r>
          </w:p>
        </w:tc>
        <w:tc>
          <w:tcPr>
            <w:tcW w:w="1276" w:type="dxa"/>
          </w:tcPr>
          <w:p w14:paraId="689253EC" w14:textId="0623DA9F" w:rsidR="00D6797B" w:rsidRPr="00772226" w:rsidRDefault="00D6797B" w:rsidP="00D6797B">
            <w:pPr>
              <w:jc w:val="left"/>
              <w:rPr>
                <w:i/>
                <w:color w:val="002060"/>
                <w:sz w:val="20"/>
                <w:szCs w:val="20"/>
              </w:rPr>
            </w:pPr>
            <w:r w:rsidRPr="00772226">
              <w:rPr>
                <w:i/>
                <w:color w:val="002060"/>
                <w:sz w:val="20"/>
                <w:szCs w:val="20"/>
              </w:rPr>
              <w:t>16</w:t>
            </w:r>
          </w:p>
        </w:tc>
        <w:tc>
          <w:tcPr>
            <w:tcW w:w="1417" w:type="dxa"/>
          </w:tcPr>
          <w:p w14:paraId="50AA7A72" w14:textId="561DCC92" w:rsidR="00D6797B" w:rsidRPr="00772226" w:rsidRDefault="00D6797B" w:rsidP="00D6797B">
            <w:pPr>
              <w:jc w:val="left"/>
              <w:rPr>
                <w:i/>
                <w:color w:val="002060"/>
                <w:sz w:val="20"/>
                <w:szCs w:val="20"/>
              </w:rPr>
            </w:pPr>
            <w:r w:rsidRPr="00772226">
              <w:rPr>
                <w:i/>
                <w:color w:val="002060"/>
                <w:sz w:val="20"/>
                <w:szCs w:val="20"/>
              </w:rPr>
              <w:t>16</w:t>
            </w:r>
          </w:p>
        </w:tc>
        <w:tc>
          <w:tcPr>
            <w:tcW w:w="1418" w:type="dxa"/>
          </w:tcPr>
          <w:p w14:paraId="37284EF7" w14:textId="503DD12F" w:rsidR="00D6797B" w:rsidRPr="00772226" w:rsidRDefault="00D6797B" w:rsidP="00D6797B">
            <w:pPr>
              <w:jc w:val="left"/>
              <w:rPr>
                <w:i/>
                <w:color w:val="002060"/>
                <w:sz w:val="20"/>
                <w:szCs w:val="20"/>
              </w:rPr>
            </w:pPr>
            <w:r w:rsidRPr="00772226">
              <w:rPr>
                <w:i/>
                <w:color w:val="002060"/>
                <w:sz w:val="20"/>
                <w:szCs w:val="20"/>
              </w:rPr>
              <w:t>1</w:t>
            </w:r>
          </w:p>
        </w:tc>
      </w:tr>
      <w:tr w:rsidR="00D6797B" w14:paraId="7CB25531" w14:textId="77777777" w:rsidTr="00D6797B">
        <w:tc>
          <w:tcPr>
            <w:tcW w:w="846" w:type="dxa"/>
          </w:tcPr>
          <w:p w14:paraId="257177E7" w14:textId="07ABA5F0" w:rsidR="00D6797B" w:rsidRPr="00772226" w:rsidRDefault="00064FB6" w:rsidP="00D6797B">
            <w:pPr>
              <w:jc w:val="left"/>
              <w:rPr>
                <w:i/>
                <w:color w:val="002060"/>
                <w:sz w:val="20"/>
                <w:szCs w:val="20"/>
              </w:rPr>
            </w:pPr>
            <w:r w:rsidRPr="00772226">
              <w:rPr>
                <w:i/>
                <w:color w:val="002060"/>
                <w:sz w:val="20"/>
                <w:szCs w:val="20"/>
              </w:rPr>
              <w:t>UA-ND-02</w:t>
            </w:r>
          </w:p>
        </w:tc>
        <w:tc>
          <w:tcPr>
            <w:tcW w:w="3118" w:type="dxa"/>
          </w:tcPr>
          <w:p w14:paraId="0D119EFB" w14:textId="2D15609A" w:rsidR="00D6797B" w:rsidRPr="00772226" w:rsidRDefault="00064FB6" w:rsidP="00D6797B">
            <w:pPr>
              <w:jc w:val="left"/>
              <w:rPr>
                <w:i/>
                <w:color w:val="002060"/>
                <w:sz w:val="20"/>
                <w:szCs w:val="20"/>
              </w:rPr>
            </w:pPr>
            <w:r w:rsidRPr="00772226">
              <w:rPr>
                <w:i/>
                <w:color w:val="002060"/>
                <w:sz w:val="20"/>
                <w:szCs w:val="20"/>
              </w:rPr>
              <w:t>Nuevo servicio al mutualista en la sede electrónica – complejidad media</w:t>
            </w:r>
          </w:p>
        </w:tc>
        <w:tc>
          <w:tcPr>
            <w:tcW w:w="1276" w:type="dxa"/>
          </w:tcPr>
          <w:p w14:paraId="780CB04A" w14:textId="1836FEE7" w:rsidR="00D6797B" w:rsidRPr="00772226" w:rsidRDefault="00064FB6" w:rsidP="00D6797B">
            <w:pPr>
              <w:jc w:val="left"/>
              <w:rPr>
                <w:i/>
                <w:color w:val="002060"/>
                <w:sz w:val="20"/>
                <w:szCs w:val="20"/>
              </w:rPr>
            </w:pPr>
            <w:r w:rsidRPr="00772226">
              <w:rPr>
                <w:i/>
                <w:color w:val="002060"/>
                <w:sz w:val="20"/>
                <w:szCs w:val="20"/>
              </w:rPr>
              <w:t>24</w:t>
            </w:r>
          </w:p>
        </w:tc>
        <w:tc>
          <w:tcPr>
            <w:tcW w:w="1276" w:type="dxa"/>
          </w:tcPr>
          <w:p w14:paraId="19D3EE10" w14:textId="2380E746" w:rsidR="00D6797B" w:rsidRPr="00772226" w:rsidRDefault="00064FB6" w:rsidP="00D6797B">
            <w:pPr>
              <w:jc w:val="left"/>
              <w:rPr>
                <w:i/>
                <w:color w:val="002060"/>
                <w:sz w:val="20"/>
                <w:szCs w:val="20"/>
              </w:rPr>
            </w:pPr>
            <w:r w:rsidRPr="00772226">
              <w:rPr>
                <w:i/>
                <w:color w:val="002060"/>
                <w:sz w:val="20"/>
                <w:szCs w:val="20"/>
              </w:rPr>
              <w:t>24</w:t>
            </w:r>
          </w:p>
        </w:tc>
        <w:tc>
          <w:tcPr>
            <w:tcW w:w="1417" w:type="dxa"/>
          </w:tcPr>
          <w:p w14:paraId="726093EE" w14:textId="4B70376E" w:rsidR="00D6797B" w:rsidRPr="00772226" w:rsidRDefault="00064FB6" w:rsidP="00D6797B">
            <w:pPr>
              <w:jc w:val="left"/>
              <w:rPr>
                <w:i/>
                <w:color w:val="002060"/>
                <w:sz w:val="20"/>
                <w:szCs w:val="20"/>
              </w:rPr>
            </w:pPr>
            <w:r w:rsidRPr="00772226">
              <w:rPr>
                <w:i/>
                <w:color w:val="002060"/>
                <w:sz w:val="20"/>
                <w:szCs w:val="20"/>
              </w:rPr>
              <w:t>24</w:t>
            </w:r>
          </w:p>
        </w:tc>
        <w:tc>
          <w:tcPr>
            <w:tcW w:w="1418" w:type="dxa"/>
          </w:tcPr>
          <w:p w14:paraId="7E181388" w14:textId="0B1290FE" w:rsidR="00D6797B" w:rsidRPr="00772226" w:rsidRDefault="00064FB6" w:rsidP="00D6797B">
            <w:pPr>
              <w:jc w:val="left"/>
              <w:rPr>
                <w:i/>
                <w:color w:val="002060"/>
                <w:sz w:val="20"/>
                <w:szCs w:val="20"/>
              </w:rPr>
            </w:pPr>
            <w:r w:rsidRPr="00772226">
              <w:rPr>
                <w:i/>
                <w:color w:val="002060"/>
                <w:sz w:val="20"/>
                <w:szCs w:val="20"/>
              </w:rPr>
              <w:t>2</w:t>
            </w:r>
          </w:p>
        </w:tc>
      </w:tr>
      <w:tr w:rsidR="00D6797B" w14:paraId="6F5B247D" w14:textId="77777777" w:rsidTr="00D6797B">
        <w:tc>
          <w:tcPr>
            <w:tcW w:w="846" w:type="dxa"/>
          </w:tcPr>
          <w:p w14:paraId="607B44B1" w14:textId="24FE87E6" w:rsidR="00D6797B" w:rsidRPr="00772226" w:rsidRDefault="00064FB6" w:rsidP="00D6797B">
            <w:pPr>
              <w:jc w:val="left"/>
              <w:rPr>
                <w:i/>
                <w:color w:val="002060"/>
                <w:sz w:val="20"/>
                <w:szCs w:val="20"/>
              </w:rPr>
            </w:pPr>
            <w:r w:rsidRPr="00772226">
              <w:rPr>
                <w:i/>
                <w:color w:val="002060"/>
                <w:sz w:val="20"/>
                <w:szCs w:val="20"/>
              </w:rPr>
              <w:t>UA-ND-03</w:t>
            </w:r>
          </w:p>
        </w:tc>
        <w:tc>
          <w:tcPr>
            <w:tcW w:w="3118" w:type="dxa"/>
          </w:tcPr>
          <w:p w14:paraId="740718EF" w14:textId="1429858F" w:rsidR="00D6797B" w:rsidRPr="00772226" w:rsidRDefault="00064FB6" w:rsidP="00D6797B">
            <w:pPr>
              <w:jc w:val="left"/>
              <w:rPr>
                <w:i/>
                <w:color w:val="002060"/>
                <w:sz w:val="20"/>
                <w:szCs w:val="20"/>
              </w:rPr>
            </w:pPr>
            <w:r w:rsidRPr="00772226">
              <w:rPr>
                <w:i/>
                <w:color w:val="002060"/>
                <w:sz w:val="20"/>
                <w:szCs w:val="20"/>
              </w:rPr>
              <w:t>Nuevo servicio al mutualista en la sede electrónica – complejidad alta</w:t>
            </w:r>
          </w:p>
        </w:tc>
        <w:tc>
          <w:tcPr>
            <w:tcW w:w="1276" w:type="dxa"/>
          </w:tcPr>
          <w:p w14:paraId="4F547279" w14:textId="3E395103" w:rsidR="00D6797B" w:rsidRPr="00772226" w:rsidRDefault="00064FB6" w:rsidP="00D6797B">
            <w:pPr>
              <w:jc w:val="left"/>
              <w:rPr>
                <w:i/>
                <w:color w:val="002060"/>
                <w:sz w:val="20"/>
                <w:szCs w:val="20"/>
              </w:rPr>
            </w:pPr>
            <w:r w:rsidRPr="00772226">
              <w:rPr>
                <w:i/>
                <w:color w:val="002060"/>
                <w:sz w:val="20"/>
                <w:szCs w:val="20"/>
              </w:rPr>
              <w:t>29</w:t>
            </w:r>
          </w:p>
        </w:tc>
        <w:tc>
          <w:tcPr>
            <w:tcW w:w="1276" w:type="dxa"/>
          </w:tcPr>
          <w:p w14:paraId="75B86A4A" w14:textId="5A92B319" w:rsidR="00D6797B" w:rsidRPr="00772226" w:rsidRDefault="00064FB6" w:rsidP="00D6797B">
            <w:pPr>
              <w:jc w:val="left"/>
              <w:rPr>
                <w:i/>
                <w:color w:val="002060"/>
                <w:sz w:val="20"/>
                <w:szCs w:val="20"/>
              </w:rPr>
            </w:pPr>
            <w:r w:rsidRPr="00772226">
              <w:rPr>
                <w:i/>
                <w:color w:val="002060"/>
                <w:sz w:val="20"/>
                <w:szCs w:val="20"/>
              </w:rPr>
              <w:t>29</w:t>
            </w:r>
          </w:p>
        </w:tc>
        <w:tc>
          <w:tcPr>
            <w:tcW w:w="1417" w:type="dxa"/>
          </w:tcPr>
          <w:p w14:paraId="3ED28D06" w14:textId="60731A05" w:rsidR="00D6797B" w:rsidRPr="00772226" w:rsidRDefault="00064FB6" w:rsidP="00D6797B">
            <w:pPr>
              <w:jc w:val="left"/>
              <w:rPr>
                <w:i/>
                <w:color w:val="002060"/>
                <w:sz w:val="20"/>
                <w:szCs w:val="20"/>
              </w:rPr>
            </w:pPr>
            <w:r w:rsidRPr="00772226">
              <w:rPr>
                <w:i/>
                <w:color w:val="002060"/>
                <w:sz w:val="20"/>
                <w:szCs w:val="20"/>
              </w:rPr>
              <w:t>29</w:t>
            </w:r>
          </w:p>
        </w:tc>
        <w:tc>
          <w:tcPr>
            <w:tcW w:w="1418" w:type="dxa"/>
          </w:tcPr>
          <w:p w14:paraId="2E78E7A3" w14:textId="3ABA0A75" w:rsidR="00D6797B" w:rsidRPr="00772226" w:rsidRDefault="00064FB6" w:rsidP="00D6797B">
            <w:pPr>
              <w:jc w:val="left"/>
              <w:rPr>
                <w:i/>
                <w:color w:val="002060"/>
                <w:sz w:val="20"/>
                <w:szCs w:val="20"/>
              </w:rPr>
            </w:pPr>
            <w:r w:rsidRPr="00772226">
              <w:rPr>
                <w:i/>
                <w:color w:val="002060"/>
                <w:sz w:val="20"/>
                <w:szCs w:val="20"/>
              </w:rPr>
              <w:t>1</w:t>
            </w:r>
          </w:p>
        </w:tc>
      </w:tr>
      <w:tr w:rsidR="00D6797B" w14:paraId="1C2E9A62" w14:textId="77777777" w:rsidTr="00D6797B">
        <w:tc>
          <w:tcPr>
            <w:tcW w:w="846" w:type="dxa"/>
          </w:tcPr>
          <w:p w14:paraId="1693CC2B" w14:textId="0257854C" w:rsidR="00D6797B" w:rsidRPr="00772226" w:rsidRDefault="00064FB6" w:rsidP="00D6797B">
            <w:pPr>
              <w:jc w:val="left"/>
              <w:rPr>
                <w:i/>
                <w:color w:val="002060"/>
                <w:sz w:val="20"/>
                <w:szCs w:val="20"/>
              </w:rPr>
            </w:pPr>
            <w:r w:rsidRPr="00772226">
              <w:rPr>
                <w:i/>
                <w:color w:val="002060"/>
                <w:sz w:val="20"/>
                <w:szCs w:val="20"/>
              </w:rPr>
              <w:t>UA-ND-04</w:t>
            </w:r>
          </w:p>
        </w:tc>
        <w:tc>
          <w:tcPr>
            <w:tcW w:w="3118" w:type="dxa"/>
          </w:tcPr>
          <w:p w14:paraId="3F0C51BB" w14:textId="51D20E39" w:rsidR="00D6797B" w:rsidRPr="00772226" w:rsidRDefault="00064FB6" w:rsidP="00D6797B">
            <w:pPr>
              <w:jc w:val="left"/>
              <w:rPr>
                <w:i/>
                <w:color w:val="002060"/>
                <w:sz w:val="20"/>
                <w:szCs w:val="20"/>
              </w:rPr>
            </w:pPr>
            <w:r w:rsidRPr="00772226">
              <w:rPr>
                <w:i/>
                <w:color w:val="002060"/>
                <w:sz w:val="20"/>
                <w:szCs w:val="20"/>
              </w:rPr>
              <w:t>Actualizar un servicio al mutualista en la sede electrónica – complejidad baja</w:t>
            </w:r>
          </w:p>
        </w:tc>
        <w:tc>
          <w:tcPr>
            <w:tcW w:w="1276" w:type="dxa"/>
          </w:tcPr>
          <w:p w14:paraId="56A8510B" w14:textId="027887BD" w:rsidR="00D6797B" w:rsidRPr="00772226" w:rsidRDefault="00064FB6" w:rsidP="00D6797B">
            <w:pPr>
              <w:jc w:val="left"/>
              <w:rPr>
                <w:i/>
                <w:color w:val="002060"/>
                <w:sz w:val="20"/>
                <w:szCs w:val="20"/>
              </w:rPr>
            </w:pPr>
            <w:r w:rsidRPr="00772226">
              <w:rPr>
                <w:i/>
                <w:color w:val="002060"/>
                <w:sz w:val="20"/>
                <w:szCs w:val="20"/>
              </w:rPr>
              <w:t>9</w:t>
            </w:r>
          </w:p>
        </w:tc>
        <w:tc>
          <w:tcPr>
            <w:tcW w:w="1276" w:type="dxa"/>
          </w:tcPr>
          <w:p w14:paraId="1239F23C" w14:textId="64FC07C5" w:rsidR="00D6797B" w:rsidRPr="00772226" w:rsidRDefault="00064FB6" w:rsidP="00D6797B">
            <w:pPr>
              <w:jc w:val="left"/>
              <w:rPr>
                <w:i/>
                <w:color w:val="002060"/>
                <w:sz w:val="20"/>
                <w:szCs w:val="20"/>
              </w:rPr>
            </w:pPr>
            <w:r w:rsidRPr="00772226">
              <w:rPr>
                <w:i/>
                <w:color w:val="002060"/>
                <w:sz w:val="20"/>
                <w:szCs w:val="20"/>
              </w:rPr>
              <w:t>9</w:t>
            </w:r>
          </w:p>
        </w:tc>
        <w:tc>
          <w:tcPr>
            <w:tcW w:w="1417" w:type="dxa"/>
          </w:tcPr>
          <w:p w14:paraId="540E961A" w14:textId="33C2ED8E" w:rsidR="00D6797B" w:rsidRPr="00772226" w:rsidRDefault="00064FB6" w:rsidP="00D6797B">
            <w:pPr>
              <w:jc w:val="left"/>
              <w:rPr>
                <w:i/>
                <w:color w:val="002060"/>
                <w:sz w:val="20"/>
                <w:szCs w:val="20"/>
              </w:rPr>
            </w:pPr>
            <w:r w:rsidRPr="00772226">
              <w:rPr>
                <w:i/>
                <w:color w:val="002060"/>
                <w:sz w:val="20"/>
                <w:szCs w:val="20"/>
              </w:rPr>
              <w:t>9</w:t>
            </w:r>
          </w:p>
        </w:tc>
        <w:tc>
          <w:tcPr>
            <w:tcW w:w="1418" w:type="dxa"/>
          </w:tcPr>
          <w:p w14:paraId="4EA14706" w14:textId="58203B06" w:rsidR="00D6797B" w:rsidRPr="00772226" w:rsidRDefault="00064FB6" w:rsidP="00D6797B">
            <w:pPr>
              <w:jc w:val="left"/>
              <w:rPr>
                <w:i/>
                <w:color w:val="002060"/>
                <w:sz w:val="20"/>
                <w:szCs w:val="20"/>
              </w:rPr>
            </w:pPr>
            <w:r w:rsidRPr="00772226">
              <w:rPr>
                <w:i/>
                <w:color w:val="002060"/>
                <w:sz w:val="20"/>
                <w:szCs w:val="20"/>
              </w:rPr>
              <w:t>3</w:t>
            </w:r>
          </w:p>
        </w:tc>
      </w:tr>
      <w:tr w:rsidR="00D6797B" w14:paraId="7501E941" w14:textId="77777777" w:rsidTr="00D6797B">
        <w:tc>
          <w:tcPr>
            <w:tcW w:w="846" w:type="dxa"/>
          </w:tcPr>
          <w:p w14:paraId="42E555FA" w14:textId="541B758F" w:rsidR="00D6797B" w:rsidRPr="00772226" w:rsidRDefault="00064FB6" w:rsidP="00D6797B">
            <w:pPr>
              <w:jc w:val="left"/>
              <w:rPr>
                <w:i/>
                <w:color w:val="002060"/>
                <w:sz w:val="20"/>
                <w:szCs w:val="20"/>
              </w:rPr>
            </w:pPr>
            <w:r w:rsidRPr="00772226">
              <w:rPr>
                <w:i/>
                <w:color w:val="002060"/>
                <w:sz w:val="20"/>
                <w:szCs w:val="20"/>
              </w:rPr>
              <w:t>UA-ND-05</w:t>
            </w:r>
          </w:p>
        </w:tc>
        <w:tc>
          <w:tcPr>
            <w:tcW w:w="3118" w:type="dxa"/>
          </w:tcPr>
          <w:p w14:paraId="73203062" w14:textId="05E2AC17" w:rsidR="00D6797B" w:rsidRPr="00772226" w:rsidRDefault="00064FB6" w:rsidP="00D6797B">
            <w:pPr>
              <w:jc w:val="left"/>
              <w:rPr>
                <w:i/>
                <w:color w:val="002060"/>
                <w:sz w:val="20"/>
                <w:szCs w:val="20"/>
              </w:rPr>
            </w:pPr>
            <w:r w:rsidRPr="00772226">
              <w:rPr>
                <w:i/>
                <w:color w:val="002060"/>
                <w:sz w:val="20"/>
                <w:szCs w:val="20"/>
              </w:rPr>
              <w:t>Actualizar un servicio al mutualista en la sede electrónica – complejidad media</w:t>
            </w:r>
          </w:p>
        </w:tc>
        <w:tc>
          <w:tcPr>
            <w:tcW w:w="1276" w:type="dxa"/>
          </w:tcPr>
          <w:p w14:paraId="34ED1444" w14:textId="0C176A08" w:rsidR="00D6797B" w:rsidRPr="00772226" w:rsidRDefault="00064FB6" w:rsidP="00D6797B">
            <w:pPr>
              <w:jc w:val="left"/>
              <w:rPr>
                <w:i/>
                <w:color w:val="002060"/>
                <w:sz w:val="20"/>
                <w:szCs w:val="20"/>
              </w:rPr>
            </w:pPr>
            <w:r w:rsidRPr="00772226">
              <w:rPr>
                <w:i/>
                <w:color w:val="002060"/>
                <w:sz w:val="20"/>
                <w:szCs w:val="20"/>
              </w:rPr>
              <w:t>12</w:t>
            </w:r>
          </w:p>
        </w:tc>
        <w:tc>
          <w:tcPr>
            <w:tcW w:w="1276" w:type="dxa"/>
          </w:tcPr>
          <w:p w14:paraId="062F4781" w14:textId="5E8876E8" w:rsidR="00D6797B" w:rsidRPr="00772226" w:rsidRDefault="00064FB6" w:rsidP="00D6797B">
            <w:pPr>
              <w:jc w:val="left"/>
              <w:rPr>
                <w:i/>
                <w:color w:val="002060"/>
                <w:sz w:val="20"/>
                <w:szCs w:val="20"/>
              </w:rPr>
            </w:pPr>
            <w:r w:rsidRPr="00772226">
              <w:rPr>
                <w:i/>
                <w:color w:val="002060"/>
                <w:sz w:val="20"/>
                <w:szCs w:val="20"/>
              </w:rPr>
              <w:t>12</w:t>
            </w:r>
          </w:p>
        </w:tc>
        <w:tc>
          <w:tcPr>
            <w:tcW w:w="1417" w:type="dxa"/>
          </w:tcPr>
          <w:p w14:paraId="5ED6C853" w14:textId="134D524F" w:rsidR="00D6797B" w:rsidRPr="00772226" w:rsidRDefault="00064FB6" w:rsidP="00D6797B">
            <w:pPr>
              <w:jc w:val="left"/>
              <w:rPr>
                <w:i/>
                <w:color w:val="002060"/>
                <w:sz w:val="20"/>
                <w:szCs w:val="20"/>
              </w:rPr>
            </w:pPr>
            <w:r w:rsidRPr="00772226">
              <w:rPr>
                <w:i/>
                <w:color w:val="002060"/>
                <w:sz w:val="20"/>
                <w:szCs w:val="20"/>
              </w:rPr>
              <w:t>12</w:t>
            </w:r>
          </w:p>
        </w:tc>
        <w:tc>
          <w:tcPr>
            <w:tcW w:w="1418" w:type="dxa"/>
          </w:tcPr>
          <w:p w14:paraId="70CFF549" w14:textId="77517FE7" w:rsidR="00D6797B" w:rsidRPr="00772226" w:rsidRDefault="00064FB6" w:rsidP="00D6797B">
            <w:pPr>
              <w:jc w:val="left"/>
              <w:rPr>
                <w:i/>
                <w:color w:val="002060"/>
                <w:sz w:val="20"/>
                <w:szCs w:val="20"/>
              </w:rPr>
            </w:pPr>
            <w:r w:rsidRPr="00772226">
              <w:rPr>
                <w:i/>
                <w:color w:val="002060"/>
                <w:sz w:val="20"/>
                <w:szCs w:val="20"/>
              </w:rPr>
              <w:t>3</w:t>
            </w:r>
          </w:p>
        </w:tc>
      </w:tr>
      <w:tr w:rsidR="00D6797B" w14:paraId="1BB491EF" w14:textId="77777777" w:rsidTr="00D6797B">
        <w:tc>
          <w:tcPr>
            <w:tcW w:w="846" w:type="dxa"/>
          </w:tcPr>
          <w:p w14:paraId="655E46A4" w14:textId="45206070" w:rsidR="00D6797B" w:rsidRPr="00772226" w:rsidRDefault="00064FB6" w:rsidP="00D6797B">
            <w:pPr>
              <w:jc w:val="left"/>
              <w:rPr>
                <w:i/>
                <w:color w:val="002060"/>
                <w:sz w:val="20"/>
                <w:szCs w:val="20"/>
              </w:rPr>
            </w:pPr>
            <w:r w:rsidRPr="00772226">
              <w:rPr>
                <w:i/>
                <w:color w:val="002060"/>
                <w:sz w:val="20"/>
                <w:szCs w:val="20"/>
              </w:rPr>
              <w:t>UA-ND-06</w:t>
            </w:r>
          </w:p>
        </w:tc>
        <w:tc>
          <w:tcPr>
            <w:tcW w:w="3118" w:type="dxa"/>
          </w:tcPr>
          <w:p w14:paraId="6CC8EE4C" w14:textId="30A3AB05" w:rsidR="00D6797B" w:rsidRPr="00772226" w:rsidRDefault="00064FB6" w:rsidP="00D6797B">
            <w:pPr>
              <w:jc w:val="left"/>
              <w:rPr>
                <w:i/>
                <w:color w:val="002060"/>
                <w:sz w:val="20"/>
                <w:szCs w:val="20"/>
              </w:rPr>
            </w:pPr>
            <w:r w:rsidRPr="00772226">
              <w:rPr>
                <w:i/>
                <w:color w:val="002060"/>
                <w:sz w:val="20"/>
                <w:szCs w:val="20"/>
              </w:rPr>
              <w:t>Actualizar un servicio al mutualista en la sede electrónica – complejidad alta</w:t>
            </w:r>
          </w:p>
        </w:tc>
        <w:tc>
          <w:tcPr>
            <w:tcW w:w="1276" w:type="dxa"/>
          </w:tcPr>
          <w:p w14:paraId="736AC8F3" w14:textId="0628AC73" w:rsidR="00D6797B" w:rsidRPr="00772226" w:rsidRDefault="00064FB6" w:rsidP="00D6797B">
            <w:pPr>
              <w:jc w:val="left"/>
              <w:rPr>
                <w:i/>
                <w:color w:val="002060"/>
                <w:sz w:val="20"/>
                <w:szCs w:val="20"/>
              </w:rPr>
            </w:pPr>
            <w:r w:rsidRPr="00772226">
              <w:rPr>
                <w:i/>
                <w:color w:val="002060"/>
                <w:sz w:val="20"/>
                <w:szCs w:val="20"/>
              </w:rPr>
              <w:t>18</w:t>
            </w:r>
          </w:p>
        </w:tc>
        <w:tc>
          <w:tcPr>
            <w:tcW w:w="1276" w:type="dxa"/>
          </w:tcPr>
          <w:p w14:paraId="62AC0F7B" w14:textId="1807E687" w:rsidR="00D6797B" w:rsidRPr="00772226" w:rsidRDefault="00064FB6" w:rsidP="00D6797B">
            <w:pPr>
              <w:jc w:val="left"/>
              <w:rPr>
                <w:i/>
                <w:color w:val="002060"/>
                <w:sz w:val="20"/>
                <w:szCs w:val="20"/>
              </w:rPr>
            </w:pPr>
            <w:r w:rsidRPr="00772226">
              <w:rPr>
                <w:i/>
                <w:color w:val="002060"/>
                <w:sz w:val="20"/>
                <w:szCs w:val="20"/>
              </w:rPr>
              <w:t>18</w:t>
            </w:r>
          </w:p>
        </w:tc>
        <w:tc>
          <w:tcPr>
            <w:tcW w:w="1417" w:type="dxa"/>
          </w:tcPr>
          <w:p w14:paraId="7DDACF9A" w14:textId="298BE80A" w:rsidR="00D6797B" w:rsidRPr="00772226" w:rsidRDefault="00064FB6" w:rsidP="00D6797B">
            <w:pPr>
              <w:jc w:val="left"/>
              <w:rPr>
                <w:i/>
                <w:color w:val="002060"/>
                <w:sz w:val="20"/>
                <w:szCs w:val="20"/>
              </w:rPr>
            </w:pPr>
            <w:r w:rsidRPr="00772226">
              <w:rPr>
                <w:i/>
                <w:color w:val="002060"/>
                <w:sz w:val="20"/>
                <w:szCs w:val="20"/>
              </w:rPr>
              <w:t>18</w:t>
            </w:r>
          </w:p>
        </w:tc>
        <w:tc>
          <w:tcPr>
            <w:tcW w:w="1418" w:type="dxa"/>
          </w:tcPr>
          <w:p w14:paraId="4E5B32B1" w14:textId="0CA4C193" w:rsidR="00D6797B" w:rsidRPr="00772226" w:rsidRDefault="00064FB6" w:rsidP="00D6797B">
            <w:pPr>
              <w:jc w:val="left"/>
              <w:rPr>
                <w:i/>
                <w:color w:val="002060"/>
                <w:sz w:val="20"/>
                <w:szCs w:val="20"/>
              </w:rPr>
            </w:pPr>
            <w:r w:rsidRPr="00772226">
              <w:rPr>
                <w:i/>
                <w:color w:val="002060"/>
                <w:sz w:val="20"/>
                <w:szCs w:val="20"/>
              </w:rPr>
              <w:t>1</w:t>
            </w:r>
          </w:p>
        </w:tc>
      </w:tr>
      <w:tr w:rsidR="00D6797B" w14:paraId="34AC0602" w14:textId="77777777" w:rsidTr="00D6797B">
        <w:tc>
          <w:tcPr>
            <w:tcW w:w="846" w:type="dxa"/>
          </w:tcPr>
          <w:p w14:paraId="794F4B4C" w14:textId="372E4530" w:rsidR="00D6797B" w:rsidRPr="00772226" w:rsidRDefault="00064FB6" w:rsidP="00D6797B">
            <w:pPr>
              <w:jc w:val="left"/>
              <w:rPr>
                <w:i/>
                <w:color w:val="002060"/>
                <w:sz w:val="20"/>
                <w:szCs w:val="20"/>
              </w:rPr>
            </w:pPr>
            <w:r w:rsidRPr="00772226">
              <w:rPr>
                <w:i/>
                <w:color w:val="002060"/>
                <w:sz w:val="20"/>
                <w:szCs w:val="20"/>
              </w:rPr>
              <w:t>UA-ND-07</w:t>
            </w:r>
          </w:p>
        </w:tc>
        <w:tc>
          <w:tcPr>
            <w:tcW w:w="3118" w:type="dxa"/>
          </w:tcPr>
          <w:p w14:paraId="72089BC4" w14:textId="71946076" w:rsidR="00D6797B" w:rsidRPr="00772226" w:rsidRDefault="00064FB6" w:rsidP="00D6797B">
            <w:pPr>
              <w:jc w:val="left"/>
              <w:rPr>
                <w:i/>
                <w:color w:val="002060"/>
                <w:sz w:val="20"/>
                <w:szCs w:val="20"/>
              </w:rPr>
            </w:pPr>
            <w:r w:rsidRPr="00772226">
              <w:rPr>
                <w:i/>
                <w:color w:val="002060"/>
                <w:sz w:val="20"/>
                <w:szCs w:val="20"/>
              </w:rPr>
              <w:t>Aplicación de tramitación basada en el nuevo modelo de aplicación e incluyendo integración con NOTIFICA – complejidad baja</w:t>
            </w:r>
          </w:p>
        </w:tc>
        <w:tc>
          <w:tcPr>
            <w:tcW w:w="1276" w:type="dxa"/>
          </w:tcPr>
          <w:p w14:paraId="4F4CA377" w14:textId="576F86AC" w:rsidR="00D6797B" w:rsidRPr="00772226" w:rsidRDefault="00064FB6" w:rsidP="00D6797B">
            <w:pPr>
              <w:jc w:val="left"/>
              <w:rPr>
                <w:i/>
                <w:color w:val="002060"/>
                <w:sz w:val="20"/>
                <w:szCs w:val="20"/>
              </w:rPr>
            </w:pPr>
            <w:r w:rsidRPr="00772226">
              <w:rPr>
                <w:i/>
                <w:color w:val="002060"/>
                <w:sz w:val="20"/>
                <w:szCs w:val="20"/>
              </w:rPr>
              <w:t>80</w:t>
            </w:r>
          </w:p>
        </w:tc>
        <w:tc>
          <w:tcPr>
            <w:tcW w:w="1276" w:type="dxa"/>
          </w:tcPr>
          <w:p w14:paraId="4A27F069" w14:textId="2CBE1C8A" w:rsidR="00D6797B" w:rsidRPr="00772226" w:rsidRDefault="00064FB6" w:rsidP="00D6797B">
            <w:pPr>
              <w:jc w:val="left"/>
              <w:rPr>
                <w:i/>
                <w:color w:val="002060"/>
                <w:sz w:val="20"/>
                <w:szCs w:val="20"/>
              </w:rPr>
            </w:pPr>
            <w:r w:rsidRPr="00772226">
              <w:rPr>
                <w:i/>
                <w:color w:val="002060"/>
                <w:sz w:val="20"/>
                <w:szCs w:val="20"/>
              </w:rPr>
              <w:t>80</w:t>
            </w:r>
          </w:p>
        </w:tc>
        <w:tc>
          <w:tcPr>
            <w:tcW w:w="1417" w:type="dxa"/>
          </w:tcPr>
          <w:p w14:paraId="793EC05C" w14:textId="4C7795E0" w:rsidR="00D6797B" w:rsidRPr="00772226" w:rsidRDefault="00064FB6" w:rsidP="00D6797B">
            <w:pPr>
              <w:jc w:val="left"/>
              <w:rPr>
                <w:i/>
                <w:color w:val="002060"/>
                <w:sz w:val="20"/>
                <w:szCs w:val="20"/>
              </w:rPr>
            </w:pPr>
            <w:r w:rsidRPr="00772226">
              <w:rPr>
                <w:i/>
                <w:color w:val="002060"/>
                <w:sz w:val="20"/>
                <w:szCs w:val="20"/>
              </w:rPr>
              <w:t>80</w:t>
            </w:r>
          </w:p>
        </w:tc>
        <w:tc>
          <w:tcPr>
            <w:tcW w:w="1418" w:type="dxa"/>
          </w:tcPr>
          <w:p w14:paraId="77668FEA" w14:textId="22BD9236" w:rsidR="00D6797B" w:rsidRPr="00772226" w:rsidRDefault="00064FB6" w:rsidP="00D6797B">
            <w:pPr>
              <w:jc w:val="left"/>
              <w:rPr>
                <w:i/>
                <w:color w:val="002060"/>
                <w:sz w:val="20"/>
                <w:szCs w:val="20"/>
              </w:rPr>
            </w:pPr>
            <w:r w:rsidRPr="00772226">
              <w:rPr>
                <w:i/>
                <w:color w:val="002060"/>
                <w:sz w:val="20"/>
                <w:szCs w:val="20"/>
              </w:rPr>
              <w:t>1</w:t>
            </w:r>
          </w:p>
        </w:tc>
      </w:tr>
      <w:tr w:rsidR="00D6797B" w14:paraId="06E62626" w14:textId="77777777" w:rsidTr="00D6797B">
        <w:tc>
          <w:tcPr>
            <w:tcW w:w="846" w:type="dxa"/>
          </w:tcPr>
          <w:p w14:paraId="466F5A43" w14:textId="11225C30" w:rsidR="00D6797B" w:rsidRPr="00772226" w:rsidRDefault="00064FB6" w:rsidP="00D6797B">
            <w:pPr>
              <w:jc w:val="left"/>
              <w:rPr>
                <w:i/>
                <w:color w:val="002060"/>
                <w:sz w:val="20"/>
                <w:szCs w:val="20"/>
              </w:rPr>
            </w:pPr>
            <w:r w:rsidRPr="00772226">
              <w:rPr>
                <w:i/>
                <w:color w:val="002060"/>
                <w:sz w:val="20"/>
                <w:szCs w:val="20"/>
              </w:rPr>
              <w:t>UA-ND-08</w:t>
            </w:r>
          </w:p>
        </w:tc>
        <w:tc>
          <w:tcPr>
            <w:tcW w:w="3118" w:type="dxa"/>
          </w:tcPr>
          <w:p w14:paraId="38E68685" w14:textId="3985FE07" w:rsidR="00D6797B" w:rsidRPr="00772226" w:rsidRDefault="00064FB6" w:rsidP="00D6797B">
            <w:pPr>
              <w:jc w:val="left"/>
              <w:rPr>
                <w:i/>
                <w:color w:val="002060"/>
                <w:sz w:val="20"/>
                <w:szCs w:val="20"/>
              </w:rPr>
            </w:pPr>
            <w:r w:rsidRPr="00772226">
              <w:rPr>
                <w:i/>
                <w:color w:val="002060"/>
                <w:sz w:val="20"/>
                <w:szCs w:val="20"/>
              </w:rPr>
              <w:t>Aplicación de tramitación basada en el nuevo modelo de aplicación e incluyendo integración con NOTIFICA – complejidad media</w:t>
            </w:r>
          </w:p>
        </w:tc>
        <w:tc>
          <w:tcPr>
            <w:tcW w:w="1276" w:type="dxa"/>
          </w:tcPr>
          <w:p w14:paraId="7EC36F69" w14:textId="44461275" w:rsidR="00D6797B" w:rsidRPr="00772226" w:rsidRDefault="00064FB6" w:rsidP="00D6797B">
            <w:pPr>
              <w:jc w:val="left"/>
              <w:rPr>
                <w:i/>
                <w:color w:val="002060"/>
                <w:sz w:val="20"/>
                <w:szCs w:val="20"/>
              </w:rPr>
            </w:pPr>
            <w:r w:rsidRPr="00772226">
              <w:rPr>
                <w:i/>
                <w:color w:val="002060"/>
                <w:sz w:val="20"/>
                <w:szCs w:val="20"/>
              </w:rPr>
              <w:t>100</w:t>
            </w:r>
          </w:p>
        </w:tc>
        <w:tc>
          <w:tcPr>
            <w:tcW w:w="1276" w:type="dxa"/>
          </w:tcPr>
          <w:p w14:paraId="2A95F9D8" w14:textId="31ED5E20" w:rsidR="00D6797B" w:rsidRPr="00772226" w:rsidRDefault="00064FB6" w:rsidP="00D6797B">
            <w:pPr>
              <w:jc w:val="left"/>
              <w:rPr>
                <w:i/>
                <w:color w:val="002060"/>
                <w:sz w:val="20"/>
                <w:szCs w:val="20"/>
              </w:rPr>
            </w:pPr>
            <w:r w:rsidRPr="00772226">
              <w:rPr>
                <w:i/>
                <w:color w:val="002060"/>
                <w:sz w:val="20"/>
                <w:szCs w:val="20"/>
              </w:rPr>
              <w:t>100</w:t>
            </w:r>
          </w:p>
        </w:tc>
        <w:tc>
          <w:tcPr>
            <w:tcW w:w="1417" w:type="dxa"/>
          </w:tcPr>
          <w:p w14:paraId="569EA01F" w14:textId="2CCF741B" w:rsidR="00D6797B" w:rsidRPr="00772226" w:rsidRDefault="00064FB6" w:rsidP="00D6797B">
            <w:pPr>
              <w:jc w:val="left"/>
              <w:rPr>
                <w:i/>
                <w:color w:val="002060"/>
                <w:sz w:val="20"/>
                <w:szCs w:val="20"/>
              </w:rPr>
            </w:pPr>
            <w:r w:rsidRPr="00772226">
              <w:rPr>
                <w:i/>
                <w:color w:val="002060"/>
                <w:sz w:val="20"/>
                <w:szCs w:val="20"/>
              </w:rPr>
              <w:t>100</w:t>
            </w:r>
          </w:p>
        </w:tc>
        <w:tc>
          <w:tcPr>
            <w:tcW w:w="1418" w:type="dxa"/>
          </w:tcPr>
          <w:p w14:paraId="1E719823" w14:textId="2DA5F6D8" w:rsidR="00D6797B" w:rsidRPr="00772226" w:rsidRDefault="00064FB6" w:rsidP="00D6797B">
            <w:pPr>
              <w:jc w:val="left"/>
              <w:rPr>
                <w:i/>
                <w:color w:val="002060"/>
                <w:sz w:val="20"/>
                <w:szCs w:val="20"/>
              </w:rPr>
            </w:pPr>
            <w:r w:rsidRPr="00772226">
              <w:rPr>
                <w:i/>
                <w:color w:val="002060"/>
                <w:sz w:val="20"/>
                <w:szCs w:val="20"/>
              </w:rPr>
              <w:t>1</w:t>
            </w:r>
          </w:p>
        </w:tc>
      </w:tr>
      <w:tr w:rsidR="00D6797B" w14:paraId="0E084895" w14:textId="77777777" w:rsidTr="00D6797B">
        <w:tc>
          <w:tcPr>
            <w:tcW w:w="846" w:type="dxa"/>
          </w:tcPr>
          <w:p w14:paraId="46523275" w14:textId="1A91DC89" w:rsidR="00D6797B" w:rsidRPr="00772226" w:rsidRDefault="00064FB6" w:rsidP="00D6797B">
            <w:pPr>
              <w:jc w:val="left"/>
              <w:rPr>
                <w:i/>
                <w:color w:val="002060"/>
                <w:sz w:val="20"/>
                <w:szCs w:val="20"/>
              </w:rPr>
            </w:pPr>
            <w:r w:rsidRPr="00772226">
              <w:rPr>
                <w:i/>
                <w:color w:val="002060"/>
                <w:sz w:val="20"/>
                <w:szCs w:val="20"/>
              </w:rPr>
              <w:t>UA-ND-09</w:t>
            </w:r>
          </w:p>
        </w:tc>
        <w:tc>
          <w:tcPr>
            <w:tcW w:w="3118" w:type="dxa"/>
          </w:tcPr>
          <w:p w14:paraId="5A668440" w14:textId="1CFFF9B4" w:rsidR="00D6797B" w:rsidRPr="00772226" w:rsidRDefault="00064FB6" w:rsidP="00D6797B">
            <w:pPr>
              <w:jc w:val="left"/>
              <w:rPr>
                <w:i/>
                <w:color w:val="002060"/>
                <w:sz w:val="20"/>
                <w:szCs w:val="20"/>
              </w:rPr>
            </w:pPr>
            <w:r w:rsidRPr="00772226">
              <w:rPr>
                <w:i/>
                <w:color w:val="002060"/>
                <w:sz w:val="20"/>
                <w:szCs w:val="20"/>
              </w:rPr>
              <w:t>Aplicación de tramitación basada en el nuevo modelo de aplicación e incluyendo integración con NOTIFICA – complejidad alta</w:t>
            </w:r>
          </w:p>
        </w:tc>
        <w:tc>
          <w:tcPr>
            <w:tcW w:w="1276" w:type="dxa"/>
          </w:tcPr>
          <w:p w14:paraId="29EC6B9C" w14:textId="0ACB0B5A" w:rsidR="00D6797B" w:rsidRPr="00772226" w:rsidRDefault="00064FB6" w:rsidP="00D6797B">
            <w:pPr>
              <w:jc w:val="left"/>
              <w:rPr>
                <w:i/>
                <w:color w:val="002060"/>
                <w:sz w:val="20"/>
                <w:szCs w:val="20"/>
              </w:rPr>
            </w:pPr>
            <w:r w:rsidRPr="00772226">
              <w:rPr>
                <w:i/>
                <w:color w:val="002060"/>
                <w:sz w:val="20"/>
                <w:szCs w:val="20"/>
              </w:rPr>
              <w:t>130</w:t>
            </w:r>
          </w:p>
        </w:tc>
        <w:tc>
          <w:tcPr>
            <w:tcW w:w="1276" w:type="dxa"/>
          </w:tcPr>
          <w:p w14:paraId="6DE909C6" w14:textId="79A7C33D" w:rsidR="00D6797B" w:rsidRPr="00772226" w:rsidRDefault="00064FB6" w:rsidP="00D6797B">
            <w:pPr>
              <w:jc w:val="left"/>
              <w:rPr>
                <w:i/>
                <w:color w:val="002060"/>
                <w:sz w:val="20"/>
                <w:szCs w:val="20"/>
              </w:rPr>
            </w:pPr>
            <w:r w:rsidRPr="00772226">
              <w:rPr>
                <w:i/>
                <w:color w:val="002060"/>
                <w:sz w:val="20"/>
                <w:szCs w:val="20"/>
              </w:rPr>
              <w:t>130</w:t>
            </w:r>
          </w:p>
        </w:tc>
        <w:tc>
          <w:tcPr>
            <w:tcW w:w="1417" w:type="dxa"/>
          </w:tcPr>
          <w:p w14:paraId="2028E36C" w14:textId="3A9FA2AB" w:rsidR="00D6797B" w:rsidRPr="00772226" w:rsidRDefault="00064FB6" w:rsidP="00D6797B">
            <w:pPr>
              <w:jc w:val="left"/>
              <w:rPr>
                <w:i/>
                <w:color w:val="002060"/>
                <w:sz w:val="20"/>
                <w:szCs w:val="20"/>
              </w:rPr>
            </w:pPr>
            <w:r w:rsidRPr="00772226">
              <w:rPr>
                <w:i/>
                <w:color w:val="002060"/>
                <w:sz w:val="20"/>
                <w:szCs w:val="20"/>
              </w:rPr>
              <w:t>130</w:t>
            </w:r>
          </w:p>
        </w:tc>
        <w:tc>
          <w:tcPr>
            <w:tcW w:w="1418" w:type="dxa"/>
          </w:tcPr>
          <w:p w14:paraId="5BA96EB0" w14:textId="19303E62" w:rsidR="00D6797B" w:rsidRPr="00772226" w:rsidRDefault="00064FB6" w:rsidP="00D6797B">
            <w:pPr>
              <w:jc w:val="left"/>
              <w:rPr>
                <w:i/>
                <w:color w:val="002060"/>
                <w:sz w:val="20"/>
                <w:szCs w:val="20"/>
              </w:rPr>
            </w:pPr>
            <w:r w:rsidRPr="00772226">
              <w:rPr>
                <w:i/>
                <w:color w:val="002060"/>
                <w:sz w:val="20"/>
                <w:szCs w:val="20"/>
              </w:rPr>
              <w:t>1</w:t>
            </w:r>
          </w:p>
        </w:tc>
      </w:tr>
      <w:tr w:rsidR="00D6797B" w14:paraId="03D95D8D" w14:textId="77777777" w:rsidTr="00D6797B">
        <w:tc>
          <w:tcPr>
            <w:tcW w:w="846" w:type="dxa"/>
          </w:tcPr>
          <w:p w14:paraId="6ED52C28" w14:textId="620305B8" w:rsidR="00D6797B" w:rsidRPr="00772226" w:rsidRDefault="00064FB6" w:rsidP="00D6797B">
            <w:pPr>
              <w:jc w:val="left"/>
              <w:rPr>
                <w:i/>
                <w:color w:val="002060"/>
                <w:sz w:val="20"/>
                <w:szCs w:val="20"/>
              </w:rPr>
            </w:pPr>
            <w:r w:rsidRPr="00772226">
              <w:rPr>
                <w:i/>
                <w:color w:val="002060"/>
                <w:sz w:val="20"/>
                <w:szCs w:val="20"/>
              </w:rPr>
              <w:t>UA-ND-10</w:t>
            </w:r>
          </w:p>
        </w:tc>
        <w:tc>
          <w:tcPr>
            <w:tcW w:w="3118" w:type="dxa"/>
          </w:tcPr>
          <w:p w14:paraId="030BE4EF" w14:textId="408C07BD" w:rsidR="00D6797B" w:rsidRPr="00772226" w:rsidRDefault="00064FB6" w:rsidP="00D6797B">
            <w:pPr>
              <w:jc w:val="left"/>
              <w:rPr>
                <w:i/>
                <w:color w:val="002060"/>
                <w:sz w:val="20"/>
                <w:szCs w:val="20"/>
              </w:rPr>
            </w:pPr>
            <w:r w:rsidRPr="00772226">
              <w:rPr>
                <w:i/>
                <w:color w:val="002060"/>
                <w:sz w:val="20"/>
                <w:szCs w:val="20"/>
              </w:rPr>
              <w:t>Análisis y diseño técnico para desarrollar actuación de habilitados/representantes en los servicios al mutualista</w:t>
            </w:r>
          </w:p>
        </w:tc>
        <w:tc>
          <w:tcPr>
            <w:tcW w:w="1276" w:type="dxa"/>
          </w:tcPr>
          <w:p w14:paraId="7A5A5599" w14:textId="5D9F9C56" w:rsidR="00D6797B" w:rsidRPr="00772226" w:rsidRDefault="00064FB6" w:rsidP="00D6797B">
            <w:pPr>
              <w:jc w:val="left"/>
              <w:rPr>
                <w:i/>
                <w:color w:val="002060"/>
                <w:sz w:val="20"/>
                <w:szCs w:val="20"/>
              </w:rPr>
            </w:pPr>
            <w:r w:rsidRPr="00772226">
              <w:rPr>
                <w:i/>
                <w:color w:val="002060"/>
                <w:sz w:val="20"/>
                <w:szCs w:val="20"/>
              </w:rPr>
              <w:t>90</w:t>
            </w:r>
          </w:p>
        </w:tc>
        <w:tc>
          <w:tcPr>
            <w:tcW w:w="1276" w:type="dxa"/>
          </w:tcPr>
          <w:p w14:paraId="7692D84D" w14:textId="01B2FF48" w:rsidR="00D6797B" w:rsidRPr="00772226" w:rsidRDefault="00064FB6" w:rsidP="00D6797B">
            <w:pPr>
              <w:jc w:val="left"/>
              <w:rPr>
                <w:i/>
                <w:color w:val="002060"/>
                <w:sz w:val="20"/>
                <w:szCs w:val="20"/>
              </w:rPr>
            </w:pPr>
            <w:r w:rsidRPr="00772226">
              <w:rPr>
                <w:i/>
                <w:color w:val="002060"/>
                <w:sz w:val="20"/>
                <w:szCs w:val="20"/>
              </w:rPr>
              <w:t>90</w:t>
            </w:r>
          </w:p>
        </w:tc>
        <w:tc>
          <w:tcPr>
            <w:tcW w:w="1417" w:type="dxa"/>
          </w:tcPr>
          <w:p w14:paraId="7A80ED57" w14:textId="28EC7C5A" w:rsidR="00D6797B" w:rsidRPr="00772226" w:rsidRDefault="00064FB6" w:rsidP="00D6797B">
            <w:pPr>
              <w:jc w:val="left"/>
              <w:rPr>
                <w:i/>
                <w:color w:val="002060"/>
                <w:sz w:val="20"/>
                <w:szCs w:val="20"/>
              </w:rPr>
            </w:pPr>
            <w:r w:rsidRPr="00772226">
              <w:rPr>
                <w:i/>
                <w:color w:val="002060"/>
                <w:sz w:val="20"/>
                <w:szCs w:val="20"/>
              </w:rPr>
              <w:t>90</w:t>
            </w:r>
          </w:p>
        </w:tc>
        <w:tc>
          <w:tcPr>
            <w:tcW w:w="1418" w:type="dxa"/>
          </w:tcPr>
          <w:p w14:paraId="3F1E2E0C" w14:textId="136B495D" w:rsidR="00D6797B" w:rsidRPr="00772226" w:rsidRDefault="00064FB6" w:rsidP="00D6797B">
            <w:pPr>
              <w:jc w:val="left"/>
              <w:rPr>
                <w:i/>
                <w:color w:val="002060"/>
                <w:sz w:val="20"/>
                <w:szCs w:val="20"/>
              </w:rPr>
            </w:pPr>
            <w:r w:rsidRPr="00772226">
              <w:rPr>
                <w:i/>
                <w:color w:val="002060"/>
                <w:sz w:val="20"/>
                <w:szCs w:val="20"/>
              </w:rPr>
              <w:t>1</w:t>
            </w:r>
          </w:p>
        </w:tc>
      </w:tr>
      <w:tr w:rsidR="0088439D" w14:paraId="5746FF38" w14:textId="77777777" w:rsidTr="00D6797B">
        <w:tc>
          <w:tcPr>
            <w:tcW w:w="846" w:type="dxa"/>
          </w:tcPr>
          <w:p w14:paraId="7DDC24EF" w14:textId="63F1952D" w:rsidR="0088439D" w:rsidRPr="00772226" w:rsidRDefault="0088439D" w:rsidP="00D6797B">
            <w:pPr>
              <w:jc w:val="left"/>
              <w:rPr>
                <w:i/>
                <w:color w:val="002060"/>
                <w:sz w:val="20"/>
                <w:szCs w:val="20"/>
              </w:rPr>
            </w:pPr>
            <w:r w:rsidRPr="00772226">
              <w:rPr>
                <w:i/>
                <w:color w:val="002060"/>
                <w:sz w:val="20"/>
                <w:szCs w:val="20"/>
              </w:rPr>
              <w:t>…</w:t>
            </w:r>
          </w:p>
        </w:tc>
        <w:tc>
          <w:tcPr>
            <w:tcW w:w="3118" w:type="dxa"/>
          </w:tcPr>
          <w:p w14:paraId="0181EB1A" w14:textId="4E6D960D" w:rsidR="0088439D" w:rsidRPr="00772226" w:rsidRDefault="0088439D" w:rsidP="00D6797B">
            <w:pPr>
              <w:jc w:val="left"/>
              <w:rPr>
                <w:i/>
                <w:color w:val="002060"/>
                <w:sz w:val="20"/>
                <w:szCs w:val="20"/>
              </w:rPr>
            </w:pPr>
            <w:r w:rsidRPr="00772226">
              <w:rPr>
                <w:i/>
                <w:color w:val="002060"/>
                <w:sz w:val="20"/>
                <w:szCs w:val="20"/>
              </w:rPr>
              <w:t>…</w:t>
            </w:r>
          </w:p>
        </w:tc>
        <w:tc>
          <w:tcPr>
            <w:tcW w:w="1276" w:type="dxa"/>
          </w:tcPr>
          <w:p w14:paraId="7024E4BD" w14:textId="2A47474A" w:rsidR="0088439D" w:rsidRPr="00772226" w:rsidRDefault="0088439D" w:rsidP="00D6797B">
            <w:pPr>
              <w:jc w:val="left"/>
              <w:rPr>
                <w:i/>
                <w:color w:val="002060"/>
                <w:sz w:val="20"/>
                <w:szCs w:val="20"/>
              </w:rPr>
            </w:pPr>
            <w:r w:rsidRPr="00772226">
              <w:rPr>
                <w:i/>
                <w:color w:val="002060"/>
                <w:sz w:val="20"/>
                <w:szCs w:val="20"/>
              </w:rPr>
              <w:t>…</w:t>
            </w:r>
          </w:p>
        </w:tc>
        <w:tc>
          <w:tcPr>
            <w:tcW w:w="1276" w:type="dxa"/>
          </w:tcPr>
          <w:p w14:paraId="52680B84" w14:textId="7AFB1FA4" w:rsidR="0088439D" w:rsidRPr="00772226" w:rsidRDefault="0088439D" w:rsidP="00D6797B">
            <w:pPr>
              <w:jc w:val="left"/>
              <w:rPr>
                <w:i/>
                <w:color w:val="002060"/>
                <w:sz w:val="20"/>
                <w:szCs w:val="20"/>
              </w:rPr>
            </w:pPr>
            <w:r w:rsidRPr="00772226">
              <w:rPr>
                <w:i/>
                <w:color w:val="002060"/>
                <w:sz w:val="20"/>
                <w:szCs w:val="20"/>
              </w:rPr>
              <w:t>…</w:t>
            </w:r>
          </w:p>
        </w:tc>
        <w:tc>
          <w:tcPr>
            <w:tcW w:w="1417" w:type="dxa"/>
          </w:tcPr>
          <w:p w14:paraId="7C8E98B2" w14:textId="17280E27" w:rsidR="0088439D" w:rsidRPr="00772226" w:rsidRDefault="0088439D" w:rsidP="00D6797B">
            <w:pPr>
              <w:jc w:val="left"/>
              <w:rPr>
                <w:i/>
                <w:color w:val="002060"/>
                <w:sz w:val="20"/>
                <w:szCs w:val="20"/>
              </w:rPr>
            </w:pPr>
            <w:r w:rsidRPr="00772226">
              <w:rPr>
                <w:i/>
                <w:color w:val="002060"/>
                <w:sz w:val="20"/>
                <w:szCs w:val="20"/>
              </w:rPr>
              <w:t>…</w:t>
            </w:r>
          </w:p>
        </w:tc>
        <w:tc>
          <w:tcPr>
            <w:tcW w:w="1418" w:type="dxa"/>
          </w:tcPr>
          <w:p w14:paraId="0584EB64" w14:textId="4348CBD8" w:rsidR="0088439D" w:rsidRPr="00772226" w:rsidRDefault="0088439D" w:rsidP="00D6797B">
            <w:pPr>
              <w:jc w:val="left"/>
              <w:rPr>
                <w:i/>
                <w:color w:val="002060"/>
                <w:sz w:val="20"/>
                <w:szCs w:val="20"/>
              </w:rPr>
            </w:pPr>
            <w:r w:rsidRPr="00772226">
              <w:rPr>
                <w:i/>
                <w:color w:val="002060"/>
                <w:sz w:val="20"/>
                <w:szCs w:val="20"/>
              </w:rPr>
              <w:t>…</w:t>
            </w:r>
          </w:p>
        </w:tc>
      </w:tr>
      <w:tr w:rsidR="0088439D" w14:paraId="3710B708" w14:textId="77777777" w:rsidTr="00D6797B">
        <w:tc>
          <w:tcPr>
            <w:tcW w:w="846" w:type="dxa"/>
          </w:tcPr>
          <w:p w14:paraId="13A3240E" w14:textId="0FB6A847" w:rsidR="0088439D" w:rsidRPr="00772226" w:rsidRDefault="0088439D" w:rsidP="00D6797B">
            <w:pPr>
              <w:jc w:val="left"/>
              <w:rPr>
                <w:i/>
                <w:color w:val="002060"/>
                <w:sz w:val="20"/>
                <w:szCs w:val="20"/>
              </w:rPr>
            </w:pPr>
            <w:r w:rsidRPr="00772226">
              <w:rPr>
                <w:i/>
                <w:color w:val="002060"/>
                <w:sz w:val="20"/>
                <w:szCs w:val="20"/>
              </w:rPr>
              <w:t>UA-ME-10</w:t>
            </w:r>
          </w:p>
        </w:tc>
        <w:tc>
          <w:tcPr>
            <w:tcW w:w="3118" w:type="dxa"/>
          </w:tcPr>
          <w:p w14:paraId="74AAEB33" w14:textId="4514582C" w:rsidR="0088439D" w:rsidRPr="00772226" w:rsidRDefault="0088439D" w:rsidP="00D6797B">
            <w:pPr>
              <w:jc w:val="left"/>
              <w:rPr>
                <w:i/>
                <w:color w:val="002060"/>
                <w:sz w:val="20"/>
                <w:szCs w:val="20"/>
              </w:rPr>
            </w:pPr>
            <w:r w:rsidRPr="00772226">
              <w:rPr>
                <w:i/>
                <w:color w:val="002060"/>
                <w:sz w:val="20"/>
                <w:szCs w:val="20"/>
              </w:rPr>
              <w:t>Modificar aplicaciones y servicios por cambio de normativa – complejidad baja</w:t>
            </w:r>
          </w:p>
        </w:tc>
        <w:tc>
          <w:tcPr>
            <w:tcW w:w="1276" w:type="dxa"/>
          </w:tcPr>
          <w:p w14:paraId="5C0DF39E" w14:textId="7294643C" w:rsidR="0088439D" w:rsidRPr="00772226" w:rsidRDefault="0088439D" w:rsidP="00D6797B">
            <w:pPr>
              <w:jc w:val="left"/>
              <w:rPr>
                <w:i/>
                <w:color w:val="002060"/>
                <w:sz w:val="20"/>
                <w:szCs w:val="20"/>
              </w:rPr>
            </w:pPr>
            <w:r w:rsidRPr="00772226">
              <w:rPr>
                <w:i/>
                <w:color w:val="002060"/>
                <w:sz w:val="20"/>
                <w:szCs w:val="20"/>
              </w:rPr>
              <w:t>17</w:t>
            </w:r>
          </w:p>
        </w:tc>
        <w:tc>
          <w:tcPr>
            <w:tcW w:w="1276" w:type="dxa"/>
          </w:tcPr>
          <w:p w14:paraId="1E47EA6A" w14:textId="54B02BC8" w:rsidR="0088439D" w:rsidRPr="00772226" w:rsidRDefault="0088439D" w:rsidP="00D6797B">
            <w:pPr>
              <w:jc w:val="left"/>
              <w:rPr>
                <w:i/>
                <w:color w:val="002060"/>
                <w:sz w:val="20"/>
                <w:szCs w:val="20"/>
              </w:rPr>
            </w:pPr>
            <w:r w:rsidRPr="00772226">
              <w:rPr>
                <w:i/>
                <w:color w:val="002060"/>
                <w:sz w:val="20"/>
                <w:szCs w:val="20"/>
              </w:rPr>
              <w:t>17</w:t>
            </w:r>
          </w:p>
        </w:tc>
        <w:tc>
          <w:tcPr>
            <w:tcW w:w="1417" w:type="dxa"/>
          </w:tcPr>
          <w:p w14:paraId="47F89B35" w14:textId="7ABC6658" w:rsidR="0088439D" w:rsidRPr="00772226" w:rsidRDefault="0088439D" w:rsidP="00D6797B">
            <w:pPr>
              <w:jc w:val="left"/>
              <w:rPr>
                <w:i/>
                <w:color w:val="002060"/>
                <w:sz w:val="20"/>
                <w:szCs w:val="20"/>
              </w:rPr>
            </w:pPr>
            <w:r w:rsidRPr="00772226">
              <w:rPr>
                <w:i/>
                <w:color w:val="002060"/>
                <w:sz w:val="20"/>
                <w:szCs w:val="20"/>
              </w:rPr>
              <w:t>17</w:t>
            </w:r>
          </w:p>
        </w:tc>
        <w:tc>
          <w:tcPr>
            <w:tcW w:w="1418" w:type="dxa"/>
          </w:tcPr>
          <w:p w14:paraId="27670AA9" w14:textId="28AF3F26" w:rsidR="0088439D" w:rsidRPr="00772226" w:rsidRDefault="0088439D" w:rsidP="00D6797B">
            <w:pPr>
              <w:jc w:val="left"/>
              <w:rPr>
                <w:i/>
                <w:color w:val="002060"/>
                <w:sz w:val="20"/>
                <w:szCs w:val="20"/>
              </w:rPr>
            </w:pPr>
            <w:r w:rsidRPr="00772226">
              <w:rPr>
                <w:i/>
                <w:color w:val="002060"/>
                <w:sz w:val="20"/>
                <w:szCs w:val="20"/>
              </w:rPr>
              <w:t>1</w:t>
            </w:r>
          </w:p>
        </w:tc>
      </w:tr>
      <w:tr w:rsidR="0088439D" w14:paraId="5B549B1E" w14:textId="77777777" w:rsidTr="00D6797B">
        <w:tc>
          <w:tcPr>
            <w:tcW w:w="846" w:type="dxa"/>
          </w:tcPr>
          <w:p w14:paraId="5211A8F9" w14:textId="77A5E434" w:rsidR="0088439D" w:rsidRPr="00772226" w:rsidRDefault="0088439D" w:rsidP="00D6797B">
            <w:pPr>
              <w:jc w:val="left"/>
              <w:rPr>
                <w:i/>
                <w:color w:val="002060"/>
                <w:sz w:val="20"/>
                <w:szCs w:val="20"/>
              </w:rPr>
            </w:pPr>
            <w:r w:rsidRPr="00772226">
              <w:rPr>
                <w:i/>
                <w:color w:val="002060"/>
                <w:sz w:val="20"/>
                <w:szCs w:val="20"/>
              </w:rPr>
              <w:t>UA-ME-11</w:t>
            </w:r>
          </w:p>
        </w:tc>
        <w:tc>
          <w:tcPr>
            <w:tcW w:w="3118" w:type="dxa"/>
          </w:tcPr>
          <w:p w14:paraId="0A8C3419" w14:textId="4FD63BFD" w:rsidR="0088439D" w:rsidRPr="00772226" w:rsidRDefault="0088439D" w:rsidP="00D6797B">
            <w:pPr>
              <w:jc w:val="left"/>
              <w:rPr>
                <w:i/>
                <w:color w:val="002060"/>
                <w:sz w:val="20"/>
                <w:szCs w:val="20"/>
              </w:rPr>
            </w:pPr>
            <w:r w:rsidRPr="00772226">
              <w:rPr>
                <w:i/>
                <w:color w:val="002060"/>
                <w:sz w:val="20"/>
                <w:szCs w:val="20"/>
              </w:rPr>
              <w:t>Modificar aplicaciones y servicios por cambio de normativa – complejidad media</w:t>
            </w:r>
          </w:p>
        </w:tc>
        <w:tc>
          <w:tcPr>
            <w:tcW w:w="1276" w:type="dxa"/>
          </w:tcPr>
          <w:p w14:paraId="3FB75C2E" w14:textId="649772AD" w:rsidR="0088439D" w:rsidRPr="00772226" w:rsidRDefault="0088439D" w:rsidP="00D6797B">
            <w:pPr>
              <w:jc w:val="left"/>
              <w:rPr>
                <w:i/>
                <w:color w:val="002060"/>
                <w:sz w:val="20"/>
                <w:szCs w:val="20"/>
              </w:rPr>
            </w:pPr>
            <w:r w:rsidRPr="00772226">
              <w:rPr>
                <w:i/>
                <w:color w:val="002060"/>
                <w:sz w:val="20"/>
                <w:szCs w:val="20"/>
              </w:rPr>
              <w:t>27</w:t>
            </w:r>
          </w:p>
        </w:tc>
        <w:tc>
          <w:tcPr>
            <w:tcW w:w="1276" w:type="dxa"/>
          </w:tcPr>
          <w:p w14:paraId="785813EB" w14:textId="15F7F078" w:rsidR="0088439D" w:rsidRPr="00772226" w:rsidRDefault="0088439D" w:rsidP="00D6797B">
            <w:pPr>
              <w:jc w:val="left"/>
              <w:rPr>
                <w:i/>
                <w:color w:val="002060"/>
                <w:sz w:val="20"/>
                <w:szCs w:val="20"/>
              </w:rPr>
            </w:pPr>
            <w:r w:rsidRPr="00772226">
              <w:rPr>
                <w:i/>
                <w:color w:val="002060"/>
                <w:sz w:val="20"/>
                <w:szCs w:val="20"/>
              </w:rPr>
              <w:t>27</w:t>
            </w:r>
          </w:p>
        </w:tc>
        <w:tc>
          <w:tcPr>
            <w:tcW w:w="1417" w:type="dxa"/>
          </w:tcPr>
          <w:p w14:paraId="66011BF3" w14:textId="6001BC16" w:rsidR="0088439D" w:rsidRPr="00772226" w:rsidRDefault="0088439D" w:rsidP="00D6797B">
            <w:pPr>
              <w:jc w:val="left"/>
              <w:rPr>
                <w:i/>
                <w:color w:val="002060"/>
                <w:sz w:val="20"/>
                <w:szCs w:val="20"/>
              </w:rPr>
            </w:pPr>
            <w:r w:rsidRPr="00772226">
              <w:rPr>
                <w:i/>
                <w:color w:val="002060"/>
                <w:sz w:val="20"/>
                <w:szCs w:val="20"/>
              </w:rPr>
              <w:t>27</w:t>
            </w:r>
          </w:p>
        </w:tc>
        <w:tc>
          <w:tcPr>
            <w:tcW w:w="1418" w:type="dxa"/>
          </w:tcPr>
          <w:p w14:paraId="539A239A" w14:textId="3D998E9B" w:rsidR="0088439D" w:rsidRPr="00772226" w:rsidRDefault="0088439D" w:rsidP="00D6797B">
            <w:pPr>
              <w:jc w:val="left"/>
              <w:rPr>
                <w:i/>
                <w:color w:val="002060"/>
                <w:sz w:val="20"/>
                <w:szCs w:val="20"/>
              </w:rPr>
            </w:pPr>
            <w:r w:rsidRPr="00772226">
              <w:rPr>
                <w:i/>
                <w:color w:val="002060"/>
                <w:sz w:val="20"/>
                <w:szCs w:val="20"/>
              </w:rPr>
              <w:t>3</w:t>
            </w:r>
          </w:p>
        </w:tc>
      </w:tr>
      <w:tr w:rsidR="0088439D" w14:paraId="5D092366" w14:textId="77777777" w:rsidTr="00D6797B">
        <w:tc>
          <w:tcPr>
            <w:tcW w:w="846" w:type="dxa"/>
          </w:tcPr>
          <w:p w14:paraId="19DA9B61" w14:textId="43FCCDF1" w:rsidR="0088439D" w:rsidRPr="00772226" w:rsidRDefault="0088439D" w:rsidP="00D6797B">
            <w:pPr>
              <w:jc w:val="left"/>
              <w:rPr>
                <w:i/>
                <w:color w:val="002060"/>
                <w:sz w:val="20"/>
                <w:szCs w:val="20"/>
              </w:rPr>
            </w:pPr>
            <w:r w:rsidRPr="00772226">
              <w:rPr>
                <w:i/>
                <w:color w:val="002060"/>
                <w:sz w:val="20"/>
                <w:szCs w:val="20"/>
              </w:rPr>
              <w:lastRenderedPageBreak/>
              <w:t>UA-ME-12</w:t>
            </w:r>
          </w:p>
        </w:tc>
        <w:tc>
          <w:tcPr>
            <w:tcW w:w="3118" w:type="dxa"/>
          </w:tcPr>
          <w:p w14:paraId="72878A83" w14:textId="19D8905D" w:rsidR="0088439D" w:rsidRPr="00772226" w:rsidRDefault="0088439D" w:rsidP="00D6797B">
            <w:pPr>
              <w:jc w:val="left"/>
              <w:rPr>
                <w:i/>
                <w:color w:val="002060"/>
                <w:sz w:val="20"/>
                <w:szCs w:val="20"/>
              </w:rPr>
            </w:pPr>
            <w:r w:rsidRPr="00772226">
              <w:rPr>
                <w:i/>
                <w:color w:val="002060"/>
                <w:sz w:val="20"/>
                <w:szCs w:val="20"/>
              </w:rPr>
              <w:t>Modificar aplicaciones y servicios por cambio de normativa – complejidad alta</w:t>
            </w:r>
          </w:p>
        </w:tc>
        <w:tc>
          <w:tcPr>
            <w:tcW w:w="1276" w:type="dxa"/>
          </w:tcPr>
          <w:p w14:paraId="54D9BF38" w14:textId="3693D2F4" w:rsidR="0088439D" w:rsidRPr="00772226" w:rsidRDefault="0088439D" w:rsidP="00D6797B">
            <w:pPr>
              <w:jc w:val="left"/>
              <w:rPr>
                <w:i/>
                <w:color w:val="002060"/>
                <w:sz w:val="20"/>
                <w:szCs w:val="20"/>
              </w:rPr>
            </w:pPr>
            <w:r w:rsidRPr="00772226">
              <w:rPr>
                <w:i/>
                <w:color w:val="002060"/>
                <w:sz w:val="20"/>
                <w:szCs w:val="20"/>
              </w:rPr>
              <w:t>37</w:t>
            </w:r>
          </w:p>
        </w:tc>
        <w:tc>
          <w:tcPr>
            <w:tcW w:w="1276" w:type="dxa"/>
          </w:tcPr>
          <w:p w14:paraId="4089BC75" w14:textId="7867CCB4" w:rsidR="0088439D" w:rsidRPr="00772226" w:rsidRDefault="0088439D" w:rsidP="00D6797B">
            <w:pPr>
              <w:jc w:val="left"/>
              <w:rPr>
                <w:i/>
                <w:color w:val="002060"/>
                <w:sz w:val="20"/>
                <w:szCs w:val="20"/>
              </w:rPr>
            </w:pPr>
            <w:r w:rsidRPr="00772226">
              <w:rPr>
                <w:i/>
                <w:color w:val="002060"/>
                <w:sz w:val="20"/>
                <w:szCs w:val="20"/>
              </w:rPr>
              <w:t>37</w:t>
            </w:r>
          </w:p>
        </w:tc>
        <w:tc>
          <w:tcPr>
            <w:tcW w:w="1417" w:type="dxa"/>
          </w:tcPr>
          <w:p w14:paraId="7F0FAAAB" w14:textId="43E01AD0" w:rsidR="0088439D" w:rsidRPr="00772226" w:rsidRDefault="0088439D" w:rsidP="00D6797B">
            <w:pPr>
              <w:jc w:val="left"/>
              <w:rPr>
                <w:i/>
                <w:color w:val="002060"/>
                <w:sz w:val="20"/>
                <w:szCs w:val="20"/>
              </w:rPr>
            </w:pPr>
            <w:r w:rsidRPr="00772226">
              <w:rPr>
                <w:i/>
                <w:color w:val="002060"/>
                <w:sz w:val="20"/>
                <w:szCs w:val="20"/>
              </w:rPr>
              <w:t>37</w:t>
            </w:r>
          </w:p>
        </w:tc>
        <w:tc>
          <w:tcPr>
            <w:tcW w:w="1418" w:type="dxa"/>
          </w:tcPr>
          <w:p w14:paraId="17135DFB" w14:textId="077188DD" w:rsidR="0088439D" w:rsidRPr="00772226" w:rsidRDefault="0088439D" w:rsidP="00D6797B">
            <w:pPr>
              <w:jc w:val="left"/>
              <w:rPr>
                <w:i/>
                <w:color w:val="002060"/>
                <w:sz w:val="20"/>
                <w:szCs w:val="20"/>
              </w:rPr>
            </w:pPr>
            <w:r w:rsidRPr="00772226">
              <w:rPr>
                <w:i/>
                <w:color w:val="002060"/>
                <w:sz w:val="20"/>
                <w:szCs w:val="20"/>
              </w:rPr>
              <w:t>1</w:t>
            </w:r>
          </w:p>
        </w:tc>
      </w:tr>
      <w:tr w:rsidR="00D6797B" w14:paraId="49D2A334" w14:textId="77777777" w:rsidTr="00D6797B">
        <w:tc>
          <w:tcPr>
            <w:tcW w:w="846" w:type="dxa"/>
          </w:tcPr>
          <w:p w14:paraId="44E69FDF" w14:textId="585A6D0E" w:rsidR="00D6797B" w:rsidRPr="00772226" w:rsidRDefault="00064FB6" w:rsidP="00D6797B">
            <w:pPr>
              <w:jc w:val="left"/>
              <w:rPr>
                <w:i/>
                <w:color w:val="002060"/>
                <w:sz w:val="20"/>
                <w:szCs w:val="20"/>
              </w:rPr>
            </w:pPr>
            <w:r w:rsidRPr="00772226">
              <w:rPr>
                <w:i/>
                <w:color w:val="002060"/>
                <w:sz w:val="20"/>
                <w:szCs w:val="20"/>
              </w:rPr>
              <w:t>…</w:t>
            </w:r>
          </w:p>
        </w:tc>
        <w:tc>
          <w:tcPr>
            <w:tcW w:w="3118" w:type="dxa"/>
          </w:tcPr>
          <w:p w14:paraId="5E9009F2" w14:textId="58E3BA0F" w:rsidR="00D6797B" w:rsidRPr="00772226" w:rsidRDefault="00064FB6" w:rsidP="00D6797B">
            <w:pPr>
              <w:jc w:val="left"/>
              <w:rPr>
                <w:i/>
                <w:color w:val="002060"/>
                <w:sz w:val="20"/>
                <w:szCs w:val="20"/>
              </w:rPr>
            </w:pPr>
            <w:r w:rsidRPr="00772226">
              <w:rPr>
                <w:i/>
                <w:color w:val="002060"/>
                <w:sz w:val="20"/>
                <w:szCs w:val="20"/>
              </w:rPr>
              <w:t>…</w:t>
            </w:r>
          </w:p>
        </w:tc>
        <w:tc>
          <w:tcPr>
            <w:tcW w:w="1276" w:type="dxa"/>
          </w:tcPr>
          <w:p w14:paraId="56DA843F" w14:textId="4D3D5D1E" w:rsidR="00D6797B" w:rsidRPr="00772226" w:rsidRDefault="00064FB6" w:rsidP="00D6797B">
            <w:pPr>
              <w:jc w:val="left"/>
              <w:rPr>
                <w:i/>
                <w:color w:val="002060"/>
                <w:sz w:val="20"/>
                <w:szCs w:val="20"/>
              </w:rPr>
            </w:pPr>
            <w:r w:rsidRPr="00772226">
              <w:rPr>
                <w:i/>
                <w:color w:val="002060"/>
                <w:sz w:val="20"/>
                <w:szCs w:val="20"/>
              </w:rPr>
              <w:t>…</w:t>
            </w:r>
          </w:p>
        </w:tc>
        <w:tc>
          <w:tcPr>
            <w:tcW w:w="1276" w:type="dxa"/>
          </w:tcPr>
          <w:p w14:paraId="18103DFB" w14:textId="5BC4635F" w:rsidR="00D6797B" w:rsidRPr="00772226" w:rsidRDefault="00064FB6" w:rsidP="00D6797B">
            <w:pPr>
              <w:jc w:val="left"/>
              <w:rPr>
                <w:i/>
                <w:color w:val="002060"/>
                <w:sz w:val="20"/>
                <w:szCs w:val="20"/>
              </w:rPr>
            </w:pPr>
            <w:r w:rsidRPr="00772226">
              <w:rPr>
                <w:i/>
                <w:color w:val="002060"/>
                <w:sz w:val="20"/>
                <w:szCs w:val="20"/>
              </w:rPr>
              <w:t>…</w:t>
            </w:r>
          </w:p>
        </w:tc>
        <w:tc>
          <w:tcPr>
            <w:tcW w:w="1417" w:type="dxa"/>
          </w:tcPr>
          <w:p w14:paraId="42267889" w14:textId="5BE31767" w:rsidR="00D6797B" w:rsidRPr="00772226" w:rsidRDefault="00064FB6" w:rsidP="00D6797B">
            <w:pPr>
              <w:jc w:val="left"/>
              <w:rPr>
                <w:i/>
                <w:color w:val="002060"/>
                <w:sz w:val="20"/>
                <w:szCs w:val="20"/>
              </w:rPr>
            </w:pPr>
            <w:r w:rsidRPr="00772226">
              <w:rPr>
                <w:i/>
                <w:color w:val="002060"/>
                <w:sz w:val="20"/>
                <w:szCs w:val="20"/>
              </w:rPr>
              <w:t>…</w:t>
            </w:r>
          </w:p>
        </w:tc>
        <w:tc>
          <w:tcPr>
            <w:tcW w:w="1418" w:type="dxa"/>
          </w:tcPr>
          <w:p w14:paraId="58EAFC01" w14:textId="7C14FB4E" w:rsidR="00D6797B" w:rsidRPr="00772226" w:rsidRDefault="00064FB6" w:rsidP="00D6797B">
            <w:pPr>
              <w:jc w:val="left"/>
              <w:rPr>
                <w:i/>
                <w:color w:val="002060"/>
                <w:sz w:val="20"/>
                <w:szCs w:val="20"/>
              </w:rPr>
            </w:pPr>
            <w:r w:rsidRPr="00772226">
              <w:rPr>
                <w:i/>
                <w:color w:val="002060"/>
                <w:sz w:val="20"/>
                <w:szCs w:val="20"/>
              </w:rPr>
              <w:t>…</w:t>
            </w:r>
          </w:p>
        </w:tc>
      </w:tr>
      <w:tr w:rsidR="00064FB6" w14:paraId="53461910" w14:textId="77777777" w:rsidTr="00064FB6">
        <w:tc>
          <w:tcPr>
            <w:tcW w:w="3964" w:type="dxa"/>
            <w:gridSpan w:val="2"/>
            <w:shd w:val="clear" w:color="auto" w:fill="F2F2F2" w:themeFill="background1" w:themeFillShade="F2"/>
          </w:tcPr>
          <w:p w14:paraId="1AE40223" w14:textId="28E288FC" w:rsidR="00064FB6" w:rsidRPr="00772226" w:rsidRDefault="00064FB6" w:rsidP="00D6797B">
            <w:pPr>
              <w:jc w:val="left"/>
              <w:rPr>
                <w:iCs/>
                <w:sz w:val="20"/>
                <w:szCs w:val="20"/>
              </w:rPr>
            </w:pPr>
            <w:r w:rsidRPr="00772226">
              <w:rPr>
                <w:iCs/>
                <w:sz w:val="20"/>
                <w:szCs w:val="20"/>
              </w:rPr>
              <w:t>MANTENIMIENTO CORRECTIVO</w:t>
            </w:r>
          </w:p>
        </w:tc>
        <w:tc>
          <w:tcPr>
            <w:tcW w:w="1276" w:type="dxa"/>
            <w:shd w:val="clear" w:color="auto" w:fill="F2F2F2" w:themeFill="background1" w:themeFillShade="F2"/>
          </w:tcPr>
          <w:p w14:paraId="3832C6DE" w14:textId="77777777" w:rsidR="00064FB6" w:rsidRPr="00772226" w:rsidRDefault="00064FB6" w:rsidP="00D6797B">
            <w:pPr>
              <w:jc w:val="left"/>
              <w:rPr>
                <w:i/>
                <w:color w:val="002060"/>
                <w:sz w:val="20"/>
                <w:szCs w:val="20"/>
              </w:rPr>
            </w:pPr>
          </w:p>
        </w:tc>
        <w:tc>
          <w:tcPr>
            <w:tcW w:w="1276" w:type="dxa"/>
            <w:shd w:val="clear" w:color="auto" w:fill="F2F2F2" w:themeFill="background1" w:themeFillShade="F2"/>
          </w:tcPr>
          <w:p w14:paraId="0F03F770" w14:textId="77777777" w:rsidR="00064FB6" w:rsidRPr="00772226" w:rsidRDefault="00064FB6" w:rsidP="00D6797B">
            <w:pPr>
              <w:jc w:val="left"/>
              <w:rPr>
                <w:i/>
                <w:color w:val="002060"/>
                <w:sz w:val="20"/>
                <w:szCs w:val="20"/>
              </w:rPr>
            </w:pPr>
          </w:p>
        </w:tc>
        <w:tc>
          <w:tcPr>
            <w:tcW w:w="1417" w:type="dxa"/>
            <w:shd w:val="clear" w:color="auto" w:fill="F2F2F2" w:themeFill="background1" w:themeFillShade="F2"/>
          </w:tcPr>
          <w:p w14:paraId="26382D6D" w14:textId="77777777" w:rsidR="00064FB6" w:rsidRPr="00772226" w:rsidRDefault="00064FB6" w:rsidP="00D6797B">
            <w:pPr>
              <w:jc w:val="left"/>
              <w:rPr>
                <w:i/>
                <w:color w:val="002060"/>
                <w:sz w:val="20"/>
                <w:szCs w:val="20"/>
              </w:rPr>
            </w:pPr>
          </w:p>
        </w:tc>
        <w:tc>
          <w:tcPr>
            <w:tcW w:w="1418" w:type="dxa"/>
          </w:tcPr>
          <w:p w14:paraId="543368BE" w14:textId="77777777" w:rsidR="00064FB6" w:rsidRPr="00772226" w:rsidRDefault="00064FB6" w:rsidP="00D6797B">
            <w:pPr>
              <w:jc w:val="left"/>
              <w:rPr>
                <w:i/>
                <w:color w:val="002060"/>
                <w:sz w:val="20"/>
                <w:szCs w:val="20"/>
              </w:rPr>
            </w:pPr>
          </w:p>
        </w:tc>
      </w:tr>
      <w:tr w:rsidR="00D6797B" w14:paraId="0948C846" w14:textId="77777777" w:rsidTr="00D6797B">
        <w:tc>
          <w:tcPr>
            <w:tcW w:w="846" w:type="dxa"/>
          </w:tcPr>
          <w:p w14:paraId="433C6510" w14:textId="0472EB03" w:rsidR="00D6797B" w:rsidRPr="00772226" w:rsidRDefault="00064FB6" w:rsidP="00D6797B">
            <w:pPr>
              <w:jc w:val="left"/>
              <w:rPr>
                <w:i/>
                <w:color w:val="002060"/>
                <w:sz w:val="20"/>
                <w:szCs w:val="20"/>
              </w:rPr>
            </w:pPr>
            <w:r w:rsidRPr="00772226">
              <w:rPr>
                <w:i/>
                <w:color w:val="002060"/>
                <w:sz w:val="20"/>
                <w:szCs w:val="20"/>
              </w:rPr>
              <w:t>UA-MC-01</w:t>
            </w:r>
          </w:p>
        </w:tc>
        <w:tc>
          <w:tcPr>
            <w:tcW w:w="3118" w:type="dxa"/>
          </w:tcPr>
          <w:p w14:paraId="7EFDE004" w14:textId="0CFFC8A3" w:rsidR="00D6797B" w:rsidRPr="00772226" w:rsidRDefault="00064FB6" w:rsidP="00D6797B">
            <w:pPr>
              <w:jc w:val="left"/>
              <w:rPr>
                <w:i/>
                <w:color w:val="002060"/>
                <w:sz w:val="20"/>
                <w:szCs w:val="20"/>
              </w:rPr>
            </w:pPr>
            <w:r w:rsidRPr="00772226">
              <w:rPr>
                <w:i/>
                <w:color w:val="002060"/>
                <w:sz w:val="20"/>
                <w:szCs w:val="20"/>
              </w:rPr>
              <w:t>Mantenimiento correctivo asociado a incidencias en servicios de la sede electrónica – complejidad baja</w:t>
            </w:r>
          </w:p>
        </w:tc>
        <w:tc>
          <w:tcPr>
            <w:tcW w:w="1276" w:type="dxa"/>
          </w:tcPr>
          <w:p w14:paraId="6C87E50C" w14:textId="4BC0BA9B" w:rsidR="00D6797B" w:rsidRPr="00772226" w:rsidRDefault="00064FB6" w:rsidP="00D6797B">
            <w:pPr>
              <w:jc w:val="left"/>
              <w:rPr>
                <w:i/>
                <w:color w:val="002060"/>
                <w:sz w:val="20"/>
                <w:szCs w:val="20"/>
              </w:rPr>
            </w:pPr>
            <w:r w:rsidRPr="00772226">
              <w:rPr>
                <w:i/>
                <w:color w:val="002060"/>
                <w:sz w:val="20"/>
                <w:szCs w:val="20"/>
              </w:rPr>
              <w:t>7</w:t>
            </w:r>
          </w:p>
        </w:tc>
        <w:tc>
          <w:tcPr>
            <w:tcW w:w="1276" w:type="dxa"/>
          </w:tcPr>
          <w:p w14:paraId="346AF745" w14:textId="3BC39849" w:rsidR="00D6797B" w:rsidRPr="00772226" w:rsidRDefault="00064FB6" w:rsidP="00D6797B">
            <w:pPr>
              <w:jc w:val="left"/>
              <w:rPr>
                <w:i/>
                <w:color w:val="002060"/>
                <w:sz w:val="20"/>
                <w:szCs w:val="20"/>
              </w:rPr>
            </w:pPr>
            <w:r w:rsidRPr="00772226">
              <w:rPr>
                <w:i/>
                <w:color w:val="002060"/>
                <w:sz w:val="20"/>
                <w:szCs w:val="20"/>
              </w:rPr>
              <w:t>7</w:t>
            </w:r>
          </w:p>
        </w:tc>
        <w:tc>
          <w:tcPr>
            <w:tcW w:w="1417" w:type="dxa"/>
          </w:tcPr>
          <w:p w14:paraId="069CD9ED" w14:textId="59B60967" w:rsidR="00D6797B" w:rsidRPr="00772226" w:rsidRDefault="00064FB6" w:rsidP="00D6797B">
            <w:pPr>
              <w:jc w:val="left"/>
              <w:rPr>
                <w:i/>
                <w:color w:val="002060"/>
                <w:sz w:val="20"/>
                <w:szCs w:val="20"/>
              </w:rPr>
            </w:pPr>
            <w:r w:rsidRPr="00772226">
              <w:rPr>
                <w:i/>
                <w:color w:val="002060"/>
                <w:sz w:val="20"/>
                <w:szCs w:val="20"/>
              </w:rPr>
              <w:t>7</w:t>
            </w:r>
          </w:p>
        </w:tc>
        <w:tc>
          <w:tcPr>
            <w:tcW w:w="1418" w:type="dxa"/>
          </w:tcPr>
          <w:p w14:paraId="4A6113FE" w14:textId="379388F0" w:rsidR="00D6797B" w:rsidRPr="00772226" w:rsidRDefault="00064FB6" w:rsidP="00D6797B">
            <w:pPr>
              <w:jc w:val="left"/>
              <w:rPr>
                <w:i/>
                <w:color w:val="002060"/>
                <w:sz w:val="20"/>
                <w:szCs w:val="20"/>
              </w:rPr>
            </w:pPr>
            <w:r w:rsidRPr="00772226">
              <w:rPr>
                <w:i/>
                <w:color w:val="002060"/>
                <w:sz w:val="20"/>
                <w:szCs w:val="20"/>
              </w:rPr>
              <w:t>2</w:t>
            </w:r>
          </w:p>
        </w:tc>
      </w:tr>
      <w:tr w:rsidR="00D6797B" w14:paraId="2FB792DC" w14:textId="77777777" w:rsidTr="00D6797B">
        <w:tc>
          <w:tcPr>
            <w:tcW w:w="846" w:type="dxa"/>
          </w:tcPr>
          <w:p w14:paraId="4837E678" w14:textId="03343901" w:rsidR="00D6797B" w:rsidRPr="00772226" w:rsidRDefault="00064FB6" w:rsidP="00D6797B">
            <w:pPr>
              <w:jc w:val="left"/>
              <w:rPr>
                <w:i/>
                <w:color w:val="002060"/>
                <w:sz w:val="20"/>
                <w:szCs w:val="20"/>
              </w:rPr>
            </w:pPr>
            <w:r w:rsidRPr="00772226">
              <w:rPr>
                <w:i/>
                <w:color w:val="002060"/>
                <w:sz w:val="20"/>
                <w:szCs w:val="20"/>
              </w:rPr>
              <w:t>UA-MC-02</w:t>
            </w:r>
          </w:p>
        </w:tc>
        <w:tc>
          <w:tcPr>
            <w:tcW w:w="3118" w:type="dxa"/>
          </w:tcPr>
          <w:p w14:paraId="2391568C" w14:textId="4EB11589" w:rsidR="00D6797B" w:rsidRPr="00772226" w:rsidRDefault="00064FB6" w:rsidP="00D6797B">
            <w:pPr>
              <w:jc w:val="left"/>
              <w:rPr>
                <w:i/>
                <w:color w:val="002060"/>
                <w:sz w:val="20"/>
                <w:szCs w:val="20"/>
              </w:rPr>
            </w:pPr>
            <w:r w:rsidRPr="00772226">
              <w:rPr>
                <w:i/>
                <w:color w:val="002060"/>
                <w:sz w:val="20"/>
                <w:szCs w:val="20"/>
              </w:rPr>
              <w:t>Mantenimiento correctivo asociado a incidencias en servicios de la sede electrónica – complejidad media</w:t>
            </w:r>
          </w:p>
        </w:tc>
        <w:tc>
          <w:tcPr>
            <w:tcW w:w="1276" w:type="dxa"/>
          </w:tcPr>
          <w:p w14:paraId="19B2013E" w14:textId="7A93F99D" w:rsidR="00D6797B" w:rsidRPr="00772226" w:rsidRDefault="00064FB6" w:rsidP="00D6797B">
            <w:pPr>
              <w:jc w:val="left"/>
              <w:rPr>
                <w:i/>
                <w:color w:val="002060"/>
                <w:sz w:val="20"/>
                <w:szCs w:val="20"/>
              </w:rPr>
            </w:pPr>
            <w:r w:rsidRPr="00772226">
              <w:rPr>
                <w:i/>
                <w:color w:val="002060"/>
                <w:sz w:val="20"/>
                <w:szCs w:val="20"/>
              </w:rPr>
              <w:t>9</w:t>
            </w:r>
          </w:p>
        </w:tc>
        <w:tc>
          <w:tcPr>
            <w:tcW w:w="1276" w:type="dxa"/>
          </w:tcPr>
          <w:p w14:paraId="5CE66CD5" w14:textId="19DBFBDE" w:rsidR="00D6797B" w:rsidRPr="00772226" w:rsidRDefault="00064FB6" w:rsidP="00D6797B">
            <w:pPr>
              <w:jc w:val="left"/>
              <w:rPr>
                <w:i/>
                <w:color w:val="002060"/>
                <w:sz w:val="20"/>
                <w:szCs w:val="20"/>
              </w:rPr>
            </w:pPr>
            <w:r w:rsidRPr="00772226">
              <w:rPr>
                <w:i/>
                <w:color w:val="002060"/>
                <w:sz w:val="20"/>
                <w:szCs w:val="20"/>
              </w:rPr>
              <w:t>9</w:t>
            </w:r>
          </w:p>
        </w:tc>
        <w:tc>
          <w:tcPr>
            <w:tcW w:w="1417" w:type="dxa"/>
          </w:tcPr>
          <w:p w14:paraId="0EEA01E5" w14:textId="275A22A1" w:rsidR="00D6797B" w:rsidRPr="00772226" w:rsidRDefault="00064FB6" w:rsidP="00D6797B">
            <w:pPr>
              <w:jc w:val="left"/>
              <w:rPr>
                <w:i/>
                <w:color w:val="002060"/>
                <w:sz w:val="20"/>
                <w:szCs w:val="20"/>
              </w:rPr>
            </w:pPr>
            <w:r w:rsidRPr="00772226">
              <w:rPr>
                <w:i/>
                <w:color w:val="002060"/>
                <w:sz w:val="20"/>
                <w:szCs w:val="20"/>
              </w:rPr>
              <w:t>9</w:t>
            </w:r>
          </w:p>
        </w:tc>
        <w:tc>
          <w:tcPr>
            <w:tcW w:w="1418" w:type="dxa"/>
          </w:tcPr>
          <w:p w14:paraId="425771DA" w14:textId="47EF500E" w:rsidR="00D6797B" w:rsidRPr="00772226" w:rsidRDefault="00064FB6" w:rsidP="00D6797B">
            <w:pPr>
              <w:jc w:val="left"/>
              <w:rPr>
                <w:i/>
                <w:color w:val="002060"/>
                <w:sz w:val="20"/>
                <w:szCs w:val="20"/>
              </w:rPr>
            </w:pPr>
            <w:r w:rsidRPr="00772226">
              <w:rPr>
                <w:i/>
                <w:color w:val="002060"/>
                <w:sz w:val="20"/>
                <w:szCs w:val="20"/>
              </w:rPr>
              <w:t>6</w:t>
            </w:r>
          </w:p>
        </w:tc>
      </w:tr>
      <w:tr w:rsidR="00D6797B" w14:paraId="193C5D4D" w14:textId="77777777" w:rsidTr="00D6797B">
        <w:tc>
          <w:tcPr>
            <w:tcW w:w="846" w:type="dxa"/>
          </w:tcPr>
          <w:p w14:paraId="3089D385" w14:textId="349B098A" w:rsidR="00D6797B" w:rsidRPr="00772226" w:rsidRDefault="00064FB6" w:rsidP="00D6797B">
            <w:pPr>
              <w:jc w:val="left"/>
              <w:rPr>
                <w:i/>
                <w:color w:val="002060"/>
                <w:sz w:val="20"/>
                <w:szCs w:val="20"/>
              </w:rPr>
            </w:pPr>
            <w:r w:rsidRPr="00772226">
              <w:rPr>
                <w:i/>
                <w:color w:val="002060"/>
                <w:sz w:val="20"/>
                <w:szCs w:val="20"/>
              </w:rPr>
              <w:t>UA-MC-03</w:t>
            </w:r>
          </w:p>
        </w:tc>
        <w:tc>
          <w:tcPr>
            <w:tcW w:w="3118" w:type="dxa"/>
          </w:tcPr>
          <w:p w14:paraId="328467BD" w14:textId="5B3E173F" w:rsidR="00D6797B" w:rsidRPr="00772226" w:rsidRDefault="00064FB6" w:rsidP="00D6797B">
            <w:pPr>
              <w:jc w:val="left"/>
              <w:rPr>
                <w:i/>
                <w:color w:val="002060"/>
                <w:sz w:val="20"/>
                <w:szCs w:val="20"/>
              </w:rPr>
            </w:pPr>
            <w:r w:rsidRPr="00772226">
              <w:rPr>
                <w:i/>
                <w:color w:val="002060"/>
                <w:sz w:val="20"/>
                <w:szCs w:val="20"/>
              </w:rPr>
              <w:t>Mantenimiento correctivo asociado a incidencias en servicios de la sede electrónica – complejidad alta</w:t>
            </w:r>
          </w:p>
        </w:tc>
        <w:tc>
          <w:tcPr>
            <w:tcW w:w="1276" w:type="dxa"/>
          </w:tcPr>
          <w:p w14:paraId="1C8C9002" w14:textId="66A85DF2" w:rsidR="00D6797B" w:rsidRPr="00772226" w:rsidRDefault="00064FB6" w:rsidP="00D6797B">
            <w:pPr>
              <w:jc w:val="left"/>
              <w:rPr>
                <w:i/>
                <w:color w:val="002060"/>
                <w:sz w:val="20"/>
                <w:szCs w:val="20"/>
              </w:rPr>
            </w:pPr>
            <w:r w:rsidRPr="00772226">
              <w:rPr>
                <w:i/>
                <w:color w:val="002060"/>
                <w:sz w:val="20"/>
                <w:szCs w:val="20"/>
              </w:rPr>
              <w:t>16</w:t>
            </w:r>
          </w:p>
        </w:tc>
        <w:tc>
          <w:tcPr>
            <w:tcW w:w="1276" w:type="dxa"/>
          </w:tcPr>
          <w:p w14:paraId="577D681A" w14:textId="13036AF0" w:rsidR="00D6797B" w:rsidRPr="00772226" w:rsidRDefault="00064FB6" w:rsidP="00D6797B">
            <w:pPr>
              <w:jc w:val="left"/>
              <w:rPr>
                <w:i/>
                <w:color w:val="002060"/>
                <w:sz w:val="20"/>
                <w:szCs w:val="20"/>
              </w:rPr>
            </w:pPr>
            <w:r w:rsidRPr="00772226">
              <w:rPr>
                <w:i/>
                <w:color w:val="002060"/>
                <w:sz w:val="20"/>
                <w:szCs w:val="20"/>
              </w:rPr>
              <w:t>16</w:t>
            </w:r>
          </w:p>
        </w:tc>
        <w:tc>
          <w:tcPr>
            <w:tcW w:w="1417" w:type="dxa"/>
          </w:tcPr>
          <w:p w14:paraId="010FA350" w14:textId="420B18DF" w:rsidR="00D6797B" w:rsidRPr="00772226" w:rsidRDefault="00064FB6" w:rsidP="00D6797B">
            <w:pPr>
              <w:jc w:val="left"/>
              <w:rPr>
                <w:i/>
                <w:color w:val="002060"/>
                <w:sz w:val="20"/>
                <w:szCs w:val="20"/>
              </w:rPr>
            </w:pPr>
            <w:r w:rsidRPr="00772226">
              <w:rPr>
                <w:i/>
                <w:color w:val="002060"/>
                <w:sz w:val="20"/>
                <w:szCs w:val="20"/>
              </w:rPr>
              <w:t>16</w:t>
            </w:r>
          </w:p>
        </w:tc>
        <w:tc>
          <w:tcPr>
            <w:tcW w:w="1418" w:type="dxa"/>
          </w:tcPr>
          <w:p w14:paraId="4FF8DCD3" w14:textId="3EC608FD" w:rsidR="00D6797B" w:rsidRPr="00772226" w:rsidRDefault="00064FB6" w:rsidP="00D6797B">
            <w:pPr>
              <w:jc w:val="left"/>
              <w:rPr>
                <w:i/>
                <w:color w:val="002060"/>
                <w:sz w:val="20"/>
                <w:szCs w:val="20"/>
              </w:rPr>
            </w:pPr>
            <w:r w:rsidRPr="00772226">
              <w:rPr>
                <w:i/>
                <w:color w:val="002060"/>
                <w:sz w:val="20"/>
                <w:szCs w:val="20"/>
              </w:rPr>
              <w:t>2</w:t>
            </w:r>
          </w:p>
        </w:tc>
      </w:tr>
      <w:tr w:rsidR="00D6797B" w14:paraId="656D4CC1" w14:textId="77777777" w:rsidTr="00D6797B">
        <w:tc>
          <w:tcPr>
            <w:tcW w:w="846" w:type="dxa"/>
          </w:tcPr>
          <w:p w14:paraId="3BD41F53" w14:textId="7AC00001" w:rsidR="00D6797B" w:rsidRPr="00772226" w:rsidRDefault="00064FB6" w:rsidP="00D6797B">
            <w:pPr>
              <w:jc w:val="left"/>
              <w:rPr>
                <w:i/>
                <w:color w:val="002060"/>
                <w:sz w:val="20"/>
                <w:szCs w:val="20"/>
              </w:rPr>
            </w:pPr>
            <w:r w:rsidRPr="00772226">
              <w:rPr>
                <w:i/>
                <w:color w:val="002060"/>
                <w:sz w:val="20"/>
                <w:szCs w:val="20"/>
              </w:rPr>
              <w:t>UA-MC-04</w:t>
            </w:r>
          </w:p>
        </w:tc>
        <w:tc>
          <w:tcPr>
            <w:tcW w:w="3118" w:type="dxa"/>
          </w:tcPr>
          <w:p w14:paraId="53C29083" w14:textId="7DE245DA" w:rsidR="00D6797B" w:rsidRPr="00772226" w:rsidRDefault="00064FB6" w:rsidP="00D6797B">
            <w:pPr>
              <w:jc w:val="left"/>
              <w:rPr>
                <w:i/>
                <w:color w:val="002060"/>
                <w:sz w:val="20"/>
                <w:szCs w:val="20"/>
              </w:rPr>
            </w:pPr>
            <w:r w:rsidRPr="00772226">
              <w:rPr>
                <w:i/>
                <w:color w:val="002060"/>
                <w:sz w:val="20"/>
                <w:szCs w:val="20"/>
              </w:rPr>
              <w:t>Mantenimiento correctivo asociado a incidencias en sistemas comunes y aplicaciones de tramitación – complejidad baja</w:t>
            </w:r>
          </w:p>
        </w:tc>
        <w:tc>
          <w:tcPr>
            <w:tcW w:w="1276" w:type="dxa"/>
          </w:tcPr>
          <w:p w14:paraId="6A2ED7DD" w14:textId="04B7A10F" w:rsidR="00D6797B" w:rsidRPr="00772226" w:rsidRDefault="00064FB6" w:rsidP="00D6797B">
            <w:pPr>
              <w:jc w:val="left"/>
              <w:rPr>
                <w:i/>
                <w:color w:val="002060"/>
                <w:sz w:val="20"/>
                <w:szCs w:val="20"/>
              </w:rPr>
            </w:pPr>
            <w:r w:rsidRPr="00772226">
              <w:rPr>
                <w:i/>
                <w:color w:val="002060"/>
                <w:sz w:val="20"/>
                <w:szCs w:val="20"/>
              </w:rPr>
              <w:t>11</w:t>
            </w:r>
          </w:p>
        </w:tc>
        <w:tc>
          <w:tcPr>
            <w:tcW w:w="1276" w:type="dxa"/>
          </w:tcPr>
          <w:p w14:paraId="221C372B" w14:textId="0DD3BA6B" w:rsidR="00D6797B" w:rsidRPr="00772226" w:rsidRDefault="00064FB6" w:rsidP="00D6797B">
            <w:pPr>
              <w:jc w:val="left"/>
              <w:rPr>
                <w:i/>
                <w:color w:val="002060"/>
                <w:sz w:val="20"/>
                <w:szCs w:val="20"/>
              </w:rPr>
            </w:pPr>
            <w:r w:rsidRPr="00772226">
              <w:rPr>
                <w:i/>
                <w:color w:val="002060"/>
                <w:sz w:val="20"/>
                <w:szCs w:val="20"/>
              </w:rPr>
              <w:t>11</w:t>
            </w:r>
          </w:p>
        </w:tc>
        <w:tc>
          <w:tcPr>
            <w:tcW w:w="1417" w:type="dxa"/>
          </w:tcPr>
          <w:p w14:paraId="2F7D2618" w14:textId="2A6059BD" w:rsidR="00D6797B" w:rsidRPr="00772226" w:rsidRDefault="00064FB6" w:rsidP="00D6797B">
            <w:pPr>
              <w:jc w:val="left"/>
              <w:rPr>
                <w:i/>
                <w:color w:val="002060"/>
                <w:sz w:val="20"/>
                <w:szCs w:val="20"/>
              </w:rPr>
            </w:pPr>
            <w:r w:rsidRPr="00772226">
              <w:rPr>
                <w:i/>
                <w:color w:val="002060"/>
                <w:sz w:val="20"/>
                <w:szCs w:val="20"/>
              </w:rPr>
              <w:t>11</w:t>
            </w:r>
          </w:p>
        </w:tc>
        <w:tc>
          <w:tcPr>
            <w:tcW w:w="1418" w:type="dxa"/>
          </w:tcPr>
          <w:p w14:paraId="6F2B2668" w14:textId="4D5F6C25" w:rsidR="00D6797B" w:rsidRPr="00772226" w:rsidRDefault="00064FB6" w:rsidP="00D6797B">
            <w:pPr>
              <w:jc w:val="left"/>
              <w:rPr>
                <w:i/>
                <w:color w:val="002060"/>
                <w:sz w:val="20"/>
                <w:szCs w:val="20"/>
              </w:rPr>
            </w:pPr>
            <w:r w:rsidRPr="00772226">
              <w:rPr>
                <w:i/>
                <w:color w:val="002060"/>
                <w:sz w:val="20"/>
                <w:szCs w:val="20"/>
              </w:rPr>
              <w:t>2</w:t>
            </w:r>
          </w:p>
        </w:tc>
      </w:tr>
      <w:tr w:rsidR="00D6797B" w14:paraId="3A6A52DA" w14:textId="77777777" w:rsidTr="00D6797B">
        <w:tc>
          <w:tcPr>
            <w:tcW w:w="846" w:type="dxa"/>
          </w:tcPr>
          <w:p w14:paraId="2D267463" w14:textId="7445AC89" w:rsidR="00D6797B" w:rsidRPr="00772226" w:rsidRDefault="00064FB6" w:rsidP="00D6797B">
            <w:pPr>
              <w:jc w:val="left"/>
              <w:rPr>
                <w:i/>
                <w:color w:val="002060"/>
                <w:sz w:val="20"/>
                <w:szCs w:val="20"/>
              </w:rPr>
            </w:pPr>
            <w:r w:rsidRPr="00772226">
              <w:rPr>
                <w:i/>
                <w:color w:val="002060"/>
                <w:sz w:val="20"/>
                <w:szCs w:val="20"/>
              </w:rPr>
              <w:t>UA-MC-05</w:t>
            </w:r>
          </w:p>
        </w:tc>
        <w:tc>
          <w:tcPr>
            <w:tcW w:w="3118" w:type="dxa"/>
          </w:tcPr>
          <w:p w14:paraId="374BBF80" w14:textId="7C698EFB" w:rsidR="00D6797B" w:rsidRPr="00772226" w:rsidRDefault="00064FB6" w:rsidP="00D6797B">
            <w:pPr>
              <w:jc w:val="left"/>
              <w:rPr>
                <w:i/>
                <w:color w:val="002060"/>
                <w:sz w:val="20"/>
                <w:szCs w:val="20"/>
              </w:rPr>
            </w:pPr>
            <w:r w:rsidRPr="00772226">
              <w:rPr>
                <w:i/>
                <w:color w:val="002060"/>
                <w:sz w:val="20"/>
                <w:szCs w:val="20"/>
              </w:rPr>
              <w:t>Mantenimiento correctivo asociado a incidencias en sistemas comunes y aplicaciones de tramitación – complejidad media</w:t>
            </w:r>
          </w:p>
        </w:tc>
        <w:tc>
          <w:tcPr>
            <w:tcW w:w="1276" w:type="dxa"/>
          </w:tcPr>
          <w:p w14:paraId="6FFE5A8D" w14:textId="0BCB8E03" w:rsidR="00D6797B" w:rsidRPr="00772226" w:rsidRDefault="00064FB6" w:rsidP="00D6797B">
            <w:pPr>
              <w:jc w:val="left"/>
              <w:rPr>
                <w:i/>
                <w:color w:val="002060"/>
                <w:sz w:val="20"/>
                <w:szCs w:val="20"/>
              </w:rPr>
            </w:pPr>
            <w:r w:rsidRPr="00772226">
              <w:rPr>
                <w:i/>
                <w:color w:val="002060"/>
                <w:sz w:val="20"/>
                <w:szCs w:val="20"/>
              </w:rPr>
              <w:t>17</w:t>
            </w:r>
          </w:p>
        </w:tc>
        <w:tc>
          <w:tcPr>
            <w:tcW w:w="1276" w:type="dxa"/>
          </w:tcPr>
          <w:p w14:paraId="0BE4D740" w14:textId="602D0D39" w:rsidR="00D6797B" w:rsidRPr="00772226" w:rsidRDefault="00064FB6" w:rsidP="00D6797B">
            <w:pPr>
              <w:jc w:val="left"/>
              <w:rPr>
                <w:i/>
                <w:color w:val="002060"/>
                <w:sz w:val="20"/>
                <w:szCs w:val="20"/>
              </w:rPr>
            </w:pPr>
            <w:r w:rsidRPr="00772226">
              <w:rPr>
                <w:i/>
                <w:color w:val="002060"/>
                <w:sz w:val="20"/>
                <w:szCs w:val="20"/>
              </w:rPr>
              <w:t>17</w:t>
            </w:r>
          </w:p>
        </w:tc>
        <w:tc>
          <w:tcPr>
            <w:tcW w:w="1417" w:type="dxa"/>
          </w:tcPr>
          <w:p w14:paraId="652267D2" w14:textId="1C0723DF" w:rsidR="00D6797B" w:rsidRPr="00772226" w:rsidRDefault="00064FB6" w:rsidP="00D6797B">
            <w:pPr>
              <w:jc w:val="left"/>
              <w:rPr>
                <w:i/>
                <w:color w:val="002060"/>
                <w:sz w:val="20"/>
                <w:szCs w:val="20"/>
              </w:rPr>
            </w:pPr>
            <w:r w:rsidRPr="00772226">
              <w:rPr>
                <w:i/>
                <w:color w:val="002060"/>
                <w:sz w:val="20"/>
                <w:szCs w:val="20"/>
              </w:rPr>
              <w:t>17</w:t>
            </w:r>
          </w:p>
        </w:tc>
        <w:tc>
          <w:tcPr>
            <w:tcW w:w="1418" w:type="dxa"/>
          </w:tcPr>
          <w:p w14:paraId="73F5DE9E" w14:textId="58F7F1CF" w:rsidR="00D6797B" w:rsidRPr="00772226" w:rsidRDefault="00064FB6" w:rsidP="00D6797B">
            <w:pPr>
              <w:jc w:val="left"/>
              <w:rPr>
                <w:i/>
                <w:color w:val="002060"/>
                <w:sz w:val="20"/>
                <w:szCs w:val="20"/>
              </w:rPr>
            </w:pPr>
            <w:r w:rsidRPr="00772226">
              <w:rPr>
                <w:i/>
                <w:color w:val="002060"/>
                <w:sz w:val="20"/>
                <w:szCs w:val="20"/>
              </w:rPr>
              <w:t>6</w:t>
            </w:r>
          </w:p>
        </w:tc>
      </w:tr>
      <w:tr w:rsidR="00D6797B" w14:paraId="547A61BE" w14:textId="77777777" w:rsidTr="00D6797B">
        <w:tc>
          <w:tcPr>
            <w:tcW w:w="846" w:type="dxa"/>
          </w:tcPr>
          <w:p w14:paraId="1BF94DFD" w14:textId="7FF4AF5F" w:rsidR="00D6797B" w:rsidRPr="00772226" w:rsidRDefault="00064FB6" w:rsidP="00D6797B">
            <w:pPr>
              <w:jc w:val="left"/>
              <w:rPr>
                <w:i/>
                <w:color w:val="002060"/>
                <w:sz w:val="20"/>
                <w:szCs w:val="20"/>
              </w:rPr>
            </w:pPr>
            <w:r w:rsidRPr="00772226">
              <w:rPr>
                <w:i/>
                <w:color w:val="002060"/>
                <w:sz w:val="20"/>
                <w:szCs w:val="20"/>
              </w:rPr>
              <w:t>UA-MC-06</w:t>
            </w:r>
          </w:p>
        </w:tc>
        <w:tc>
          <w:tcPr>
            <w:tcW w:w="3118" w:type="dxa"/>
          </w:tcPr>
          <w:p w14:paraId="46319FC0" w14:textId="297E4454" w:rsidR="00D6797B" w:rsidRPr="00772226" w:rsidRDefault="00064FB6" w:rsidP="00D6797B">
            <w:pPr>
              <w:jc w:val="left"/>
              <w:rPr>
                <w:i/>
                <w:color w:val="002060"/>
                <w:sz w:val="20"/>
                <w:szCs w:val="20"/>
              </w:rPr>
            </w:pPr>
            <w:r w:rsidRPr="00772226">
              <w:rPr>
                <w:i/>
                <w:color w:val="002060"/>
                <w:sz w:val="20"/>
                <w:szCs w:val="20"/>
              </w:rPr>
              <w:t>Mantenimiento correctivo asociado a incidencias en sistemas comunes y aplicaciones de tramitación – complejidad alta</w:t>
            </w:r>
          </w:p>
        </w:tc>
        <w:tc>
          <w:tcPr>
            <w:tcW w:w="1276" w:type="dxa"/>
          </w:tcPr>
          <w:p w14:paraId="78CA7578" w14:textId="3FB7869B" w:rsidR="00D6797B" w:rsidRPr="00772226" w:rsidRDefault="00064FB6" w:rsidP="00D6797B">
            <w:pPr>
              <w:jc w:val="left"/>
              <w:rPr>
                <w:i/>
                <w:color w:val="002060"/>
                <w:sz w:val="20"/>
                <w:szCs w:val="20"/>
              </w:rPr>
            </w:pPr>
            <w:r w:rsidRPr="00772226">
              <w:rPr>
                <w:i/>
                <w:color w:val="002060"/>
                <w:sz w:val="20"/>
                <w:szCs w:val="20"/>
              </w:rPr>
              <w:t>23</w:t>
            </w:r>
          </w:p>
        </w:tc>
        <w:tc>
          <w:tcPr>
            <w:tcW w:w="1276" w:type="dxa"/>
          </w:tcPr>
          <w:p w14:paraId="0A096BF1" w14:textId="500C8A69" w:rsidR="00D6797B" w:rsidRPr="00772226" w:rsidRDefault="00064FB6" w:rsidP="00D6797B">
            <w:pPr>
              <w:jc w:val="left"/>
              <w:rPr>
                <w:i/>
                <w:color w:val="002060"/>
                <w:sz w:val="20"/>
                <w:szCs w:val="20"/>
              </w:rPr>
            </w:pPr>
            <w:r w:rsidRPr="00772226">
              <w:rPr>
                <w:i/>
                <w:color w:val="002060"/>
                <w:sz w:val="20"/>
                <w:szCs w:val="20"/>
              </w:rPr>
              <w:t>23</w:t>
            </w:r>
          </w:p>
        </w:tc>
        <w:tc>
          <w:tcPr>
            <w:tcW w:w="1417" w:type="dxa"/>
          </w:tcPr>
          <w:p w14:paraId="267EAD08" w14:textId="42E621CF" w:rsidR="00D6797B" w:rsidRPr="00772226" w:rsidRDefault="00064FB6" w:rsidP="00D6797B">
            <w:pPr>
              <w:jc w:val="left"/>
              <w:rPr>
                <w:i/>
                <w:color w:val="002060"/>
                <w:sz w:val="20"/>
                <w:szCs w:val="20"/>
              </w:rPr>
            </w:pPr>
            <w:r w:rsidRPr="00772226">
              <w:rPr>
                <w:i/>
                <w:color w:val="002060"/>
                <w:sz w:val="20"/>
                <w:szCs w:val="20"/>
              </w:rPr>
              <w:t>23</w:t>
            </w:r>
          </w:p>
        </w:tc>
        <w:tc>
          <w:tcPr>
            <w:tcW w:w="1418" w:type="dxa"/>
          </w:tcPr>
          <w:p w14:paraId="64C0D363" w14:textId="11ABCC9B" w:rsidR="00D6797B" w:rsidRPr="00772226" w:rsidRDefault="00064FB6" w:rsidP="00D6797B">
            <w:pPr>
              <w:jc w:val="left"/>
              <w:rPr>
                <w:i/>
                <w:color w:val="002060"/>
                <w:sz w:val="20"/>
                <w:szCs w:val="20"/>
              </w:rPr>
            </w:pPr>
            <w:r w:rsidRPr="00772226">
              <w:rPr>
                <w:i/>
                <w:color w:val="002060"/>
                <w:sz w:val="20"/>
                <w:szCs w:val="20"/>
              </w:rPr>
              <w:t>2</w:t>
            </w:r>
          </w:p>
        </w:tc>
      </w:tr>
    </w:tbl>
    <w:p w14:paraId="009FB582" w14:textId="191D91FA" w:rsidR="00910F74" w:rsidRDefault="00910F74">
      <w:pPr>
        <w:spacing w:line="276" w:lineRule="auto"/>
        <w:jc w:val="left"/>
        <w:rPr>
          <w:i/>
          <w:color w:val="002060"/>
        </w:rPr>
      </w:pPr>
      <w:r>
        <w:rPr>
          <w:i/>
          <w:color w:val="002060"/>
        </w:rPr>
        <w:br w:type="page"/>
      </w:r>
    </w:p>
    <w:p w14:paraId="27549289" w14:textId="77777777" w:rsidR="004E543F" w:rsidRPr="00910F74" w:rsidRDefault="004E543F" w:rsidP="004E543F">
      <w:pPr>
        <w:rPr>
          <w:color w:val="002060"/>
        </w:rPr>
        <w:sectPr w:rsidR="004E543F" w:rsidRPr="00910F74" w:rsidSect="00736CB2">
          <w:headerReference w:type="default" r:id="rId8"/>
          <w:footerReference w:type="default" r:id="rId9"/>
          <w:headerReference w:type="first" r:id="rId10"/>
          <w:footerReference w:type="first" r:id="rId11"/>
          <w:pgSz w:w="11906" w:h="16838"/>
          <w:pgMar w:top="1619" w:right="1701" w:bottom="1417" w:left="1701" w:header="708" w:footer="409" w:gutter="0"/>
          <w:cols w:space="708"/>
          <w:titlePg/>
          <w:docGrid w:linePitch="360"/>
        </w:sectPr>
      </w:pPr>
    </w:p>
    <w:p w14:paraId="3D10D22D" w14:textId="44DD5ACA" w:rsidR="00357B32" w:rsidRPr="00F420F8" w:rsidRDefault="00357B32" w:rsidP="00BB26DF">
      <w:pPr>
        <w:pStyle w:val="CaptuloDL1"/>
        <w:numPr>
          <w:ilvl w:val="0"/>
          <w:numId w:val="21"/>
        </w:numPr>
        <w:outlineLvl w:val="0"/>
      </w:pPr>
      <w:r>
        <w:lastRenderedPageBreak/>
        <w:t xml:space="preserve">  </w:t>
      </w:r>
      <w:bookmarkStart w:id="112" w:name="_Toc207125219"/>
      <w:r w:rsidR="00132A2E">
        <w:t>REQUISITOS DE LOS PERFILES PROFESIONALES</w:t>
      </w:r>
      <w:bookmarkEnd w:id="112"/>
    </w:p>
    <w:p w14:paraId="7A2FD336" w14:textId="5EE89976" w:rsidR="00132A2E" w:rsidRDefault="00132A2E">
      <w:pPr>
        <w:spacing w:line="276" w:lineRule="auto"/>
        <w:jc w:val="left"/>
        <w:rPr>
          <w:rFonts w:cstheme="minorHAnsi"/>
          <w:i/>
          <w:color w:val="FF0000"/>
        </w:rPr>
      </w:pPr>
      <w:r w:rsidRPr="00132A2E">
        <w:rPr>
          <w:i/>
          <w:color w:val="4F81BD" w:themeColor="accent1"/>
        </w:rPr>
        <w:t>En este apartado se identificará si resulta necesario la titulación, experiencia y/o formación que se demanda para los perfiles profesionales. No se admitirán requisitos no justificados.</w:t>
      </w:r>
      <w:r w:rsidRPr="00132A2E">
        <w:rPr>
          <w:rFonts w:cstheme="minorHAnsi"/>
          <w:i/>
          <w:color w:val="FF0000"/>
        </w:rPr>
        <w:br w:type="page"/>
      </w:r>
    </w:p>
    <w:p w14:paraId="6EA47A58" w14:textId="527B821A" w:rsidR="00463B9E" w:rsidRPr="00F420F8" w:rsidRDefault="00BC5956" w:rsidP="00C508AE">
      <w:pPr>
        <w:pStyle w:val="CaptuloDL1"/>
        <w:numPr>
          <w:ilvl w:val="0"/>
          <w:numId w:val="21"/>
        </w:numPr>
        <w:outlineLvl w:val="0"/>
      </w:pPr>
      <w:r>
        <w:lastRenderedPageBreak/>
        <w:t xml:space="preserve">  </w:t>
      </w:r>
      <w:bookmarkStart w:id="113" w:name="_Toc207125220"/>
      <w:r>
        <w:t>CUMPLIMIENTO DEL E</w:t>
      </w:r>
      <w:r w:rsidR="00463B9E">
        <w:t>SQUEMA NACIONAL DE SEGURIDAD</w:t>
      </w:r>
      <w:bookmarkEnd w:id="113"/>
    </w:p>
    <w:p w14:paraId="454E49F1" w14:textId="77777777" w:rsidR="00463B9E" w:rsidRDefault="00463B9E" w:rsidP="00463B9E">
      <w:r>
        <w:t>El presente contrato específico tiene por objeto la prestación de un servicio, cuyo objetivo es el desarrollo y/o mantenimiento de uno o varios sistemas de información. No tiene por objeto la explotación ni la operación en producción de dicho sistema de información.</w:t>
      </w:r>
    </w:p>
    <w:p w14:paraId="67777053" w14:textId="77777777" w:rsidR="00463B9E" w:rsidRDefault="00463B9E" w:rsidP="00463B9E">
      <w:r>
        <w:t>A efectos del artículo 11 del RD 311/2022, en adelante ENS, el responsable del sistema es el Responsable del Contrato Específico indicado en el apartado 1 del presente documento de invitación.</w:t>
      </w:r>
    </w:p>
    <w:p w14:paraId="11575E71" w14:textId="18EDFF39" w:rsidR="00463B9E" w:rsidRDefault="00463B9E" w:rsidP="00C508AE">
      <w:r>
        <w:t>En cumplimiento del artículo 13.5 del ENS, es obligación del adjudicatario designar una Persona de Contacto (POC) que canalice y supervise el cumplimiento de los anteriores requisitos y las comunicaciones relativas a la seguridad de la información y la gestión de los incidentes de seguridad en el ámbito de dicho servicio de desarrollo. Dicha Persona de Contacto será el propio Responsable de Seguridad de la organización contratada, formará parte de su área o tendrá comunicación directa con la misma. Todo ello sin perjuicio de que la responsabilidad última resida en el organismo destinatario de la prestación.</w:t>
      </w:r>
    </w:p>
    <w:p w14:paraId="6210B151" w14:textId="77777777" w:rsidR="00463B9E" w:rsidRDefault="00463B9E" w:rsidP="00463B9E">
      <w:pPr>
        <w:rPr>
          <w:rFonts w:eastAsia="Times New Roman"/>
        </w:rPr>
      </w:pPr>
      <w:r>
        <w:rPr>
          <w:lang w:val="es-ES_tradnl"/>
        </w:rPr>
        <w:t xml:space="preserve">El organismo destinatario </w:t>
      </w:r>
      <w:r>
        <w:rPr>
          <w:rFonts w:eastAsia="Times New Roman"/>
        </w:rPr>
        <w:t xml:space="preserve">informará de sus deberes, obligaciones y responsabilidades en materia de seguridad en lo relativo al sistema de información al personal puesto a disposición del servicio por el adjudicatario, en cumplimiento del artículo 15 del ENS. Esta información se realizará una vez iniciada la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 </w:t>
      </w:r>
    </w:p>
    <w:p w14:paraId="356F647E" w14:textId="00C9EF28" w:rsidR="00463B9E" w:rsidRDefault="00463B9E" w:rsidP="00463B9E">
      <w:pPr>
        <w:rPr>
          <w:rFonts w:eastAsia="Times New Roman"/>
        </w:rPr>
      </w:pPr>
      <w:r>
        <w:rPr>
          <w:rFonts w:eastAsia="Times New Roman"/>
        </w:rPr>
        <w:t>En aplicación del artículo 16 del ENS, se han determinado los requisitos de formación y experiencia del personal implicado en la ejecución del contrato que se han indicado en el Anexo V.</w:t>
      </w:r>
    </w:p>
    <w:p w14:paraId="7D64E201" w14:textId="2DA40F13" w:rsidR="00463B9E" w:rsidRDefault="00463B9E" w:rsidP="00C508AE">
      <w:r>
        <w:t>Medidas del Anexo II del RD 311/2022 que son de aplicación al presente contrato específico:</w:t>
      </w:r>
    </w:p>
    <w:p w14:paraId="2F5DBE76" w14:textId="77777777" w:rsidR="00463B9E" w:rsidRDefault="00463B9E" w:rsidP="00C508AE">
      <w:pPr>
        <w:pStyle w:val="Prrafodelista"/>
        <w:numPr>
          <w:ilvl w:val="0"/>
          <w:numId w:val="34"/>
        </w:numPr>
        <w:rPr>
          <w:rFonts w:eastAsia="Times New Roman"/>
        </w:rPr>
      </w:pPr>
      <w:r w:rsidRPr="00C508AE">
        <w:rPr>
          <w:rFonts w:eastAsia="Times New Roman"/>
        </w:rPr>
        <w:t>Sistemas de categoría BÁSICA:</w:t>
      </w:r>
      <w:r>
        <w:rPr>
          <w:rFonts w:eastAsia="Times New Roman"/>
        </w:rPr>
        <w:t xml:space="preserve"> </w:t>
      </w:r>
    </w:p>
    <w:p w14:paraId="30AD91B3" w14:textId="78DC1D52" w:rsidR="00463B9E" w:rsidRPr="00C508AE" w:rsidRDefault="00463B9E" w:rsidP="00C508AE">
      <w:pPr>
        <w:pStyle w:val="Prrafodelista"/>
        <w:numPr>
          <w:ilvl w:val="1"/>
          <w:numId w:val="34"/>
        </w:numPr>
        <w:rPr>
          <w:rFonts w:eastAsia="Times New Roman"/>
        </w:rPr>
      </w:pPr>
      <w:r w:rsidRPr="00C508AE">
        <w:rPr>
          <w:rFonts w:eastAsia="Times New Roman"/>
        </w:rPr>
        <w:t>El desarrollo de aplicaciones se realizará sobre un sistema diferente y separado del de producción, no debiendo existir herramientas o datos de desarrollo en el entorno de producción, ni datos de producción en el de desarrollo. El organismo destinatario dispone de estos entornos y proporcionará las normas de uso, junto con el resto de información que proporcionará al inicio de la ejecución del contrato específico.</w:t>
      </w:r>
    </w:p>
    <w:p w14:paraId="7BB74D6D" w14:textId="77777777" w:rsidR="00463B9E" w:rsidRDefault="00463B9E" w:rsidP="00C508AE">
      <w:pPr>
        <w:pStyle w:val="Prrafodelista"/>
        <w:numPr>
          <w:ilvl w:val="0"/>
          <w:numId w:val="34"/>
        </w:numPr>
        <w:rPr>
          <w:lang w:val="es-ES_tradnl"/>
        </w:rPr>
      </w:pPr>
      <w:r w:rsidRPr="00463B9E">
        <w:rPr>
          <w:lang w:val="es-ES_tradnl"/>
        </w:rPr>
        <w:t>Sistemas de categoría MEDIA:</w:t>
      </w:r>
      <w:r>
        <w:rPr>
          <w:lang w:val="es-ES_tradnl"/>
        </w:rPr>
        <w:t xml:space="preserve"> </w:t>
      </w:r>
    </w:p>
    <w:p w14:paraId="2C546B90" w14:textId="77777777" w:rsidR="00463B9E" w:rsidRPr="00C508AE" w:rsidRDefault="00463B9E" w:rsidP="00C508AE">
      <w:pPr>
        <w:pStyle w:val="Prrafodelista"/>
        <w:numPr>
          <w:ilvl w:val="1"/>
          <w:numId w:val="34"/>
        </w:numPr>
        <w:rPr>
          <w:lang w:val="es-ES_tradnl"/>
        </w:rPr>
      </w:pPr>
      <w:r w:rsidRPr="00C508AE">
        <w:rPr>
          <w:rFonts w:eastAsia="Times New Roman"/>
        </w:rPr>
        <w:t xml:space="preserve">Las aplicaciones se desarrollarán respetando el principio de mínimo privilegio, accediendo únicamente a los recursos imprescindibles para su función, y con los privilegios que sean indispensables. </w:t>
      </w:r>
    </w:p>
    <w:p w14:paraId="239AA190" w14:textId="77777777" w:rsidR="00463B9E" w:rsidRDefault="00463B9E" w:rsidP="00C508AE">
      <w:pPr>
        <w:pStyle w:val="Prrafodelista"/>
        <w:numPr>
          <w:ilvl w:val="1"/>
          <w:numId w:val="34"/>
        </w:numPr>
        <w:rPr>
          <w:lang w:val="es-ES_tradnl"/>
        </w:rPr>
      </w:pPr>
      <w:r>
        <w:rPr>
          <w:lang w:val="es-ES_tradnl"/>
        </w:rPr>
        <w:t>S</w:t>
      </w:r>
      <w:r w:rsidRPr="00D54BA5">
        <w:rPr>
          <w:lang w:val="es-ES_tradnl"/>
        </w:rPr>
        <w:t xml:space="preserve">e aplicará una metodología de desarrollo seguro reconocida que: </w:t>
      </w:r>
    </w:p>
    <w:p w14:paraId="598AAF80" w14:textId="77777777" w:rsidR="00463B9E" w:rsidRDefault="00463B9E" w:rsidP="00C508AE">
      <w:pPr>
        <w:pStyle w:val="Prrafodelista"/>
        <w:numPr>
          <w:ilvl w:val="2"/>
          <w:numId w:val="34"/>
        </w:numPr>
        <w:rPr>
          <w:lang w:val="es-ES_tradnl"/>
        </w:rPr>
      </w:pPr>
      <w:r w:rsidRPr="00463B9E">
        <w:rPr>
          <w:lang w:val="es-ES_tradnl"/>
        </w:rPr>
        <w:t>Tendrá en consideración los aspectos de seguridad a lo largo de todo el ciclo de vida.</w:t>
      </w:r>
    </w:p>
    <w:p w14:paraId="7ED4A4CF" w14:textId="77777777" w:rsidR="00463B9E" w:rsidRDefault="00463B9E" w:rsidP="00C508AE">
      <w:pPr>
        <w:pStyle w:val="Prrafodelista"/>
        <w:numPr>
          <w:ilvl w:val="2"/>
          <w:numId w:val="34"/>
        </w:numPr>
        <w:rPr>
          <w:lang w:val="es-ES_tradnl"/>
        </w:rPr>
      </w:pPr>
      <w:r w:rsidRPr="00463B9E">
        <w:rPr>
          <w:lang w:val="es-ES_tradnl"/>
        </w:rPr>
        <w:t>Incluirá normas de programación segura, especialmente: control de asignación y liberación de memoria, desbordamiento de memoria (overflow).</w:t>
      </w:r>
    </w:p>
    <w:p w14:paraId="1B5661EB" w14:textId="77777777" w:rsidR="00463B9E" w:rsidRDefault="00463B9E" w:rsidP="00C508AE">
      <w:pPr>
        <w:pStyle w:val="Prrafodelista"/>
        <w:numPr>
          <w:ilvl w:val="2"/>
          <w:numId w:val="34"/>
        </w:numPr>
        <w:rPr>
          <w:lang w:val="es-ES_tradnl"/>
        </w:rPr>
      </w:pPr>
      <w:r w:rsidRPr="00463B9E">
        <w:rPr>
          <w:lang w:val="es-ES_tradnl"/>
        </w:rPr>
        <w:t>Tratará específicamente los datos usados en pruebas.</w:t>
      </w:r>
    </w:p>
    <w:p w14:paraId="6EBB9D34" w14:textId="77777777" w:rsidR="00463B9E" w:rsidRDefault="00463B9E" w:rsidP="00C508AE">
      <w:pPr>
        <w:pStyle w:val="Prrafodelista"/>
        <w:numPr>
          <w:ilvl w:val="2"/>
          <w:numId w:val="34"/>
        </w:numPr>
        <w:rPr>
          <w:lang w:val="es-ES_tradnl"/>
        </w:rPr>
      </w:pPr>
      <w:r w:rsidRPr="00463B9E">
        <w:rPr>
          <w:lang w:val="es-ES_tradnl"/>
        </w:rPr>
        <w:t>Permitirá la inspección del código fuente.</w:t>
      </w:r>
    </w:p>
    <w:p w14:paraId="74CF9967" w14:textId="77777777" w:rsidR="00463B9E" w:rsidRDefault="00463B9E" w:rsidP="00C508AE">
      <w:pPr>
        <w:pStyle w:val="Prrafodelista"/>
        <w:numPr>
          <w:ilvl w:val="1"/>
          <w:numId w:val="34"/>
        </w:numPr>
        <w:rPr>
          <w:lang w:val="es-ES_tradnl"/>
        </w:rPr>
      </w:pPr>
      <w:r w:rsidRPr="00463B9E">
        <w:rPr>
          <w:lang w:val="es-ES_tradnl"/>
        </w:rPr>
        <w:lastRenderedPageBreak/>
        <w:t>Se aplicará el principio de seguridad integral desde el diseño del sistema, especialmente:</w:t>
      </w:r>
    </w:p>
    <w:p w14:paraId="1CF7A305" w14:textId="77777777" w:rsidR="00463B9E" w:rsidRDefault="00463B9E" w:rsidP="00C508AE">
      <w:pPr>
        <w:pStyle w:val="Prrafodelista"/>
        <w:numPr>
          <w:ilvl w:val="2"/>
          <w:numId w:val="34"/>
        </w:numPr>
        <w:rPr>
          <w:lang w:val="es-ES_tradnl"/>
        </w:rPr>
      </w:pPr>
      <w:r w:rsidRPr="00463B9E">
        <w:rPr>
          <w:lang w:val="es-ES_tradnl"/>
        </w:rPr>
        <w:t>Los mecanismos de identificación y autenticación.</w:t>
      </w:r>
    </w:p>
    <w:p w14:paraId="5F52DDF7" w14:textId="77777777" w:rsidR="00463B9E" w:rsidRDefault="00463B9E" w:rsidP="00C508AE">
      <w:pPr>
        <w:pStyle w:val="Prrafodelista"/>
        <w:numPr>
          <w:ilvl w:val="2"/>
          <w:numId w:val="34"/>
        </w:numPr>
        <w:rPr>
          <w:lang w:val="es-ES_tradnl"/>
        </w:rPr>
      </w:pPr>
      <w:r w:rsidRPr="00463B9E">
        <w:rPr>
          <w:lang w:val="es-ES_tradnl"/>
        </w:rPr>
        <w:t>Los mecanismos de protección de la información tratada.</w:t>
      </w:r>
    </w:p>
    <w:p w14:paraId="0F082A49" w14:textId="77777777" w:rsidR="00463B9E" w:rsidRDefault="00463B9E" w:rsidP="00C508AE">
      <w:pPr>
        <w:pStyle w:val="Prrafodelista"/>
        <w:numPr>
          <w:ilvl w:val="2"/>
          <w:numId w:val="34"/>
        </w:numPr>
        <w:rPr>
          <w:lang w:val="es-ES_tradnl"/>
        </w:rPr>
      </w:pPr>
      <w:r w:rsidRPr="00463B9E">
        <w:rPr>
          <w:lang w:val="es-ES_tradnl"/>
        </w:rPr>
        <w:t>La generación y tratamiento de pistas de auditoría.</w:t>
      </w:r>
    </w:p>
    <w:p w14:paraId="3893511F" w14:textId="55ADE62B" w:rsidR="00463B9E" w:rsidRPr="00C508AE" w:rsidRDefault="0091743A" w:rsidP="00C508AE">
      <w:pPr>
        <w:pStyle w:val="Prrafodelista"/>
        <w:numPr>
          <w:ilvl w:val="1"/>
          <w:numId w:val="34"/>
        </w:numPr>
        <w:rPr>
          <w:lang w:val="es-ES_tradnl"/>
        </w:rPr>
      </w:pPr>
      <w:r>
        <w:rPr>
          <w:rFonts w:eastAsia="Times New Roman"/>
        </w:rPr>
        <w:t>L</w:t>
      </w:r>
      <w:r w:rsidR="00463B9E" w:rsidRPr="00C508AE">
        <w:rPr>
          <w:rFonts w:eastAsia="Times New Roman"/>
        </w:rPr>
        <w:t xml:space="preserve">as pruebas previas a la implantación o modificación de los sistemas de información no se realizarán con datos reales. En caso de que fuese necesario recurrir a datos reales, el organismo destinatario impartirá las oportunas instrucciones para garantizar el nivel de seguridad correspondiente. Es obligación del adjudicatario asegurarse de que el personal asignado al servicio cumple dichas instrucciones. </w:t>
      </w:r>
    </w:p>
    <w:p w14:paraId="02D26B94" w14:textId="6E57C7A7" w:rsidR="00463B9E" w:rsidRPr="00463B9E" w:rsidRDefault="00463B9E" w:rsidP="00C508AE">
      <w:pPr>
        <w:pStyle w:val="Prrafodelista"/>
        <w:numPr>
          <w:ilvl w:val="1"/>
          <w:numId w:val="34"/>
        </w:numPr>
        <w:rPr>
          <w:lang w:val="es-ES_tradnl"/>
        </w:rPr>
      </w:pPr>
      <w:r w:rsidRPr="00C508AE">
        <w:rPr>
          <w:rFonts w:eastAsia="Times New Roman"/>
        </w:rPr>
        <w:t>Es obligación del adjudicatario elaborar y mantener actualizada una relación formal de los componentes software de terceros empleados en la aplicación o producto. El adjudicatario mantendrá un histórico de los componentes utilizados en las diferentes versiones del software durante todo el periodo de ejecución del contrato específico. El contenido mínimo de la lista de componentes contendrá, al menos, la identificación del componente, el fabricante y la versión empleada, y en su caso, se adecuará a lo descrito en la correspondiente Guía CCN-STIC en su versión más actualizada.</w:t>
      </w:r>
    </w:p>
    <w:p w14:paraId="09E31111" w14:textId="77777777" w:rsidR="00463B9E" w:rsidRDefault="00463B9E" w:rsidP="00C508AE"/>
    <w:p w14:paraId="46727EB2" w14:textId="168205F4" w:rsidR="00463B9E" w:rsidRDefault="00463B9E" w:rsidP="00C508AE"/>
    <w:p w14:paraId="152B2D65" w14:textId="77777777" w:rsidR="00463B9E" w:rsidRDefault="00463B9E" w:rsidP="00C508AE"/>
    <w:p w14:paraId="045C0C4B" w14:textId="3B9E34CD" w:rsidR="00463B9E" w:rsidRDefault="00463B9E" w:rsidP="00C508AE">
      <w:r>
        <w:br w:type="page"/>
      </w:r>
    </w:p>
    <w:p w14:paraId="04FE53F2" w14:textId="07592F26" w:rsidR="00B24ED2" w:rsidRPr="00B24ED2" w:rsidRDefault="00B24ED2" w:rsidP="00C508AE">
      <w:pPr>
        <w:pStyle w:val="CaptuloDL1"/>
        <w:numPr>
          <w:ilvl w:val="0"/>
          <w:numId w:val="21"/>
        </w:numPr>
        <w:outlineLvl w:val="0"/>
      </w:pPr>
      <w:bookmarkStart w:id="114" w:name="_Toc87385504"/>
      <w:bookmarkStart w:id="115" w:name="_Toc207125221"/>
      <w:bookmarkEnd w:id="96"/>
      <w:r w:rsidRPr="00B24ED2">
        <w:lastRenderedPageBreak/>
        <w:t>MODELO DE NOTIFICACIÓN DE SUBCONTRATACIÓN</w:t>
      </w:r>
      <w:bookmarkEnd w:id="114"/>
      <w:bookmarkEnd w:id="115"/>
    </w:p>
    <w:p w14:paraId="5F431471" w14:textId="77777777" w:rsidR="00B24ED2" w:rsidRPr="00C641CB" w:rsidRDefault="00B24ED2" w:rsidP="00B24ED2">
      <w:pPr>
        <w:widowControl w:val="0"/>
        <w:spacing w:before="240"/>
        <w:rPr>
          <w:rFonts w:cstheme="minorHAnsi"/>
        </w:rPr>
      </w:pPr>
      <w:r w:rsidRPr="00C641CB">
        <w:rPr>
          <w:rFonts w:cstheme="minorHAnsi"/>
        </w:rPr>
        <w:t xml:space="preserve">D. .........................., con DNI o documento equivalente en caso de extranjeros o. pasaporte nº..................., en su propio nombre, o como representante legal de la empresa ………….........................., adjudicataria del CONTRATO ESPECÍFICO Nº ………………. del </w:t>
      </w:r>
      <w:r w:rsidRPr="00C641CB">
        <w:rPr>
          <w:rFonts w:cstheme="minorHAnsi"/>
          <w:bCs/>
        </w:rPr>
        <w:t xml:space="preserve">SISTEMA DINÁMICO PARA LOS SERVICIOS DE DESARROLLO E IMPLANTACIÓN DE SISTEMAS DE INFORMACIÓN A MEDIDA O DE APLICACIONES DE GESTIÓN </w:t>
      </w:r>
      <w:r w:rsidRPr="00C641CB">
        <w:rPr>
          <w:rFonts w:cstheme="minorHAnsi"/>
        </w:rPr>
        <w:t>(SDA 26/2021; Expediente 2021/16), pongo en conocimiento del órgano de contratación, a los efectos del artículo 215.2.b) de la Ley 9/2017, de 8 de noviembre, de Contratos del Sector Público (LCSP), que, para la prestación indicada, se subcontrata con la/s siguiente/s entidad/es:</w:t>
      </w:r>
    </w:p>
    <w:p w14:paraId="22976508" w14:textId="77777777" w:rsidR="00B24ED2" w:rsidRPr="00C641CB" w:rsidRDefault="00B24ED2" w:rsidP="00B24ED2">
      <w:pPr>
        <w:widowControl w:val="0"/>
        <w:jc w:val="left"/>
        <w:rPr>
          <w:rFonts w:cstheme="minorHAnsi"/>
          <w:i/>
          <w:lang w:val="en-US"/>
        </w:rPr>
      </w:pPr>
      <w:r w:rsidRPr="00C641CB">
        <w:rPr>
          <w:rFonts w:cstheme="minorHAnsi"/>
          <w:i/>
        </w:rPr>
        <w:t>(Indicar</w:t>
      </w:r>
      <w:r w:rsidRPr="00C641CB">
        <w:rPr>
          <w:rFonts w:cstheme="minorHAnsi"/>
          <w:i/>
          <w:lang w:val="en-US"/>
        </w:rPr>
        <w:t>:</w:t>
      </w:r>
    </w:p>
    <w:p w14:paraId="4A144CC1"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07D165B4"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073758DA"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715847FC"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62CE6F81"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09F9A4F6" w14:textId="77777777" w:rsidR="00B24ED2" w:rsidRPr="00C641CB" w:rsidRDefault="00B24ED2" w:rsidP="00B24ED2">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58FFE8FB" w14:textId="77777777" w:rsidR="00B24ED2" w:rsidRPr="00C641CB" w:rsidRDefault="00B24ED2" w:rsidP="00B24ED2">
      <w:pPr>
        <w:widowControl w:val="0"/>
        <w:rPr>
          <w:rFonts w:cstheme="minorHAnsi"/>
        </w:rPr>
      </w:pPr>
      <w:r w:rsidRPr="00C641CB">
        <w:rPr>
          <w:rFonts w:cstheme="minorHAnsi"/>
        </w:rPr>
        <w:t>A la presente comunicación se acompaña la siguiente documentación relativa a los subcontratistas:</w:t>
      </w:r>
    </w:p>
    <w:p w14:paraId="63BA7E66"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6"/>
      </w:r>
    </w:p>
    <w:p w14:paraId="048FF6AF"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1F75312" w14:textId="77777777" w:rsidR="00B24ED2" w:rsidRPr="00C641CB" w:rsidRDefault="00B24ED2" w:rsidP="00BB26DF">
      <w:pPr>
        <w:pStyle w:val="Prrafodelista"/>
        <w:widowControl w:val="0"/>
        <w:numPr>
          <w:ilvl w:val="0"/>
          <w:numId w:val="13"/>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6A885561" w14:textId="77777777" w:rsidR="00B24ED2" w:rsidRPr="00C641CB" w:rsidRDefault="00B24ED2" w:rsidP="00B24ED2">
      <w:pPr>
        <w:widowControl w:val="0"/>
        <w:rPr>
          <w:rFonts w:cstheme="minorHAnsi"/>
        </w:rPr>
      </w:pPr>
    </w:p>
    <w:p w14:paraId="0B40608E" w14:textId="77777777" w:rsidR="00B24ED2" w:rsidRPr="00C641CB" w:rsidRDefault="00B24ED2" w:rsidP="00B24ED2">
      <w:pPr>
        <w:widowControl w:val="0"/>
        <w:jc w:val="center"/>
        <w:rPr>
          <w:rFonts w:cstheme="minorHAnsi"/>
        </w:rPr>
      </w:pPr>
      <w:r w:rsidRPr="00C641CB">
        <w:rPr>
          <w:rFonts w:cstheme="minorHAnsi"/>
        </w:rPr>
        <w:t>………………, a ….. de ................................. de ..........</w:t>
      </w:r>
    </w:p>
    <w:p w14:paraId="4C360FDD" w14:textId="6AFCD7E9" w:rsidR="00E70F4E" w:rsidRDefault="00B24ED2" w:rsidP="008B00F5">
      <w:pPr>
        <w:widowControl w:val="0"/>
        <w:jc w:val="center"/>
        <w:rPr>
          <w:rFonts w:cstheme="minorHAnsi"/>
        </w:rPr>
      </w:pPr>
      <w:r w:rsidRPr="00C641CB">
        <w:rPr>
          <w:rFonts w:cstheme="minorHAnsi"/>
        </w:rPr>
        <w:t>Firmado electrónicamente</w:t>
      </w:r>
    </w:p>
    <w:p w14:paraId="0C662662" w14:textId="77777777" w:rsidR="00001A47" w:rsidRDefault="00001A47" w:rsidP="008B00F5">
      <w:pPr>
        <w:widowControl w:val="0"/>
        <w:jc w:val="center"/>
        <w:rPr>
          <w:rFonts w:cstheme="minorHAnsi"/>
        </w:rPr>
      </w:pPr>
    </w:p>
    <w:p w14:paraId="411C6660" w14:textId="77777777" w:rsidR="00001A47" w:rsidRPr="00E41D71" w:rsidRDefault="00001A47" w:rsidP="00001A47">
      <w:pPr>
        <w:pStyle w:val="CaptuloDL1"/>
        <w:outlineLvl w:val="0"/>
        <w:rPr>
          <w:rFonts w:cstheme="minorHAnsi"/>
          <w:i/>
          <w:color w:val="0070C0"/>
        </w:rPr>
      </w:pPr>
      <w:bookmarkStart w:id="116" w:name="_Toc207125222"/>
      <w:bookmarkStart w:id="117" w:name="_Hlk209433249"/>
      <w:r>
        <w:lastRenderedPageBreak/>
        <w:t>ADENDA PARA LOS CONTRATOS FINANCIADOS CON CARGO AL PRESUPUESTO DE LA UNIÓN EUROPEA</w:t>
      </w:r>
      <w:bookmarkEnd w:id="116"/>
    </w:p>
    <w:bookmarkEnd w:id="117"/>
    <w:p w14:paraId="79904338" w14:textId="77777777" w:rsidR="00001A47" w:rsidRPr="00834B36" w:rsidRDefault="00001A47" w:rsidP="00001A47">
      <w:pPr>
        <w:pStyle w:val="Estilo1"/>
        <w:numPr>
          <w:ilvl w:val="0"/>
          <w:numId w:val="26"/>
        </w:numPr>
        <w:pBdr>
          <w:top w:val="none" w:sz="0" w:space="0" w:color="auto"/>
          <w:left w:val="none" w:sz="0" w:space="0" w:color="auto"/>
          <w:bottom w:val="none" w:sz="0" w:space="0" w:color="auto"/>
          <w:right w:val="none" w:sz="0" w:space="0" w:color="auto"/>
        </w:pBdr>
        <w:spacing w:before="0" w:after="0" w:line="240" w:lineRule="auto"/>
        <w:ind w:right="0"/>
        <w:outlineLvl w:val="1"/>
        <w:rPr>
          <w:rFonts w:asciiTheme="minorHAnsi" w:hAnsiTheme="minorHAnsi" w:cstheme="minorHAnsi"/>
        </w:rPr>
      </w:pPr>
      <w:r>
        <w:rPr>
          <w:rFonts w:asciiTheme="minorHAnsi" w:hAnsiTheme="minorHAnsi" w:cstheme="minorHAnsi"/>
        </w:rPr>
        <w:t>OBLIGACIONES GENERALES APLICABLES A TODOS LOS CONTRATOS FINANCIADOS CON CARGO AL PRESUPUESTO DE LA UNIÓN EUROPEA</w:t>
      </w:r>
    </w:p>
    <w:p w14:paraId="2E6FAD16" w14:textId="77777777" w:rsidR="00001A47" w:rsidRDefault="00001A47" w:rsidP="00001A47">
      <w:pPr>
        <w:rPr>
          <w:lang w:val="es-ES_tradnl"/>
        </w:rPr>
      </w:pPr>
    </w:p>
    <w:p w14:paraId="0D4FF4A5" w14:textId="77777777" w:rsidR="00001A47" w:rsidRDefault="00001A47" w:rsidP="00001A47">
      <w:pPr>
        <w:rPr>
          <w:bCs/>
        </w:rPr>
      </w:pPr>
      <w:r>
        <w:rPr>
          <w:bCs/>
        </w:rPr>
        <w:t xml:space="preserve">En todos los contratos basados </w:t>
      </w:r>
      <w:r w:rsidRPr="00C6799E">
        <w:rPr>
          <w:bCs/>
        </w:rPr>
        <w:t>financiado</w:t>
      </w:r>
      <w:r>
        <w:rPr>
          <w:bCs/>
        </w:rPr>
        <w:t>s</w:t>
      </w:r>
      <w:r>
        <w:rPr>
          <w:rStyle w:val="Refdenotaalpie"/>
          <w:bCs/>
        </w:rPr>
        <w:footnoteReference w:id="7"/>
      </w:r>
      <w:r w:rsidRPr="00C6799E">
        <w:rPr>
          <w:bCs/>
        </w:rPr>
        <w:t xml:space="preserve"> </w:t>
      </w:r>
      <w:r>
        <w:rPr>
          <w:bCs/>
        </w:rPr>
        <w:t xml:space="preserve">por el </w:t>
      </w:r>
      <w:r w:rsidRPr="00C6799E">
        <w:rPr>
          <w:bCs/>
        </w:rPr>
        <w:t>presupuesto de la Unión Europea</w:t>
      </w:r>
      <w:r>
        <w:rPr>
          <w:bCs/>
        </w:rPr>
        <w:t xml:space="preserve"> </w:t>
      </w:r>
      <w:r w:rsidRPr="00C6799E">
        <w:rPr>
          <w:bCs/>
        </w:rPr>
        <w:t>resulta</w:t>
      </w:r>
      <w:r>
        <w:rPr>
          <w:bCs/>
        </w:rPr>
        <w:t>n</w:t>
      </w:r>
      <w:r w:rsidRPr="00C6799E">
        <w:rPr>
          <w:bCs/>
        </w:rPr>
        <w:t xml:space="preserve"> de obligado cumplimiento</w:t>
      </w:r>
      <w:r>
        <w:rPr>
          <w:bCs/>
        </w:rPr>
        <w:t xml:space="preserve"> las normas establecidas en el Reglamento Financiero de la UE para los gastos financiables, estableciéndose las siguientes </w:t>
      </w:r>
      <w:r w:rsidRPr="00426A08">
        <w:rPr>
          <w:b/>
          <w:bCs/>
        </w:rPr>
        <w:t>obligaciones</w:t>
      </w:r>
      <w:r>
        <w:rPr>
          <w:bCs/>
        </w:rPr>
        <w:t xml:space="preserve">: </w:t>
      </w:r>
      <w:r w:rsidRPr="00C6799E">
        <w:rPr>
          <w:bCs/>
        </w:rPr>
        <w:t xml:space="preserve"> </w:t>
      </w:r>
    </w:p>
    <w:p w14:paraId="4F6914A3" w14:textId="77777777" w:rsidR="00001A47" w:rsidRPr="005C039C" w:rsidRDefault="00001A47" w:rsidP="00001A47">
      <w:pPr>
        <w:pStyle w:val="Prrafodelista"/>
        <w:numPr>
          <w:ilvl w:val="0"/>
          <w:numId w:val="25"/>
        </w:numPr>
        <w:spacing w:after="0"/>
        <w:jc w:val="left"/>
        <w:rPr>
          <w:b/>
          <w:bCs/>
          <w:sz w:val="20"/>
          <w:szCs w:val="20"/>
        </w:rPr>
      </w:pPr>
      <w:r w:rsidRPr="005C039C">
        <w:rPr>
          <w:b/>
          <w:bCs/>
          <w:sz w:val="20"/>
          <w:szCs w:val="20"/>
        </w:rPr>
        <w:t>ADECUACIÓN DEL CONTRATO A LAS PREVISIONES ESPECÍFICAS DEL INSTRUMENTO DE PLANIFICACIÓN ESTRATÉGICA</w:t>
      </w:r>
    </w:p>
    <w:p w14:paraId="0D49A1FC" w14:textId="77777777" w:rsidR="00001A47" w:rsidRDefault="00001A47" w:rsidP="00001A47">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5CD8022F" w14:textId="77777777" w:rsidR="00001A47" w:rsidRPr="00834B36" w:rsidRDefault="00001A47" w:rsidP="00001A47">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65D8A368" w14:textId="77777777" w:rsidR="00001A47" w:rsidRDefault="00001A47" w:rsidP="00001A47">
      <w:pPr>
        <w:pStyle w:val="Prrafodelista"/>
        <w:numPr>
          <w:ilvl w:val="0"/>
          <w:numId w:val="25"/>
        </w:numPr>
        <w:spacing w:line="276" w:lineRule="auto"/>
        <w:jc w:val="left"/>
        <w:rPr>
          <w:b/>
          <w:bCs/>
          <w:sz w:val="20"/>
          <w:szCs w:val="20"/>
        </w:rPr>
      </w:pPr>
      <w:r w:rsidRPr="005C039C">
        <w:rPr>
          <w:b/>
          <w:bCs/>
          <w:sz w:val="20"/>
          <w:szCs w:val="20"/>
        </w:rPr>
        <w:t>PRINCIPIO DO NO SIGNIFICANT HARM (“DNSH”)</w:t>
      </w:r>
    </w:p>
    <w:p w14:paraId="4301C0EC" w14:textId="77777777" w:rsidR="00001A47" w:rsidRPr="00834B36" w:rsidRDefault="00001A47" w:rsidP="00001A47">
      <w:pPr>
        <w:rPr>
          <w:bCs/>
        </w:rPr>
      </w:pPr>
      <w:r w:rsidRPr="00834B36">
        <w:rPr>
          <w:bC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 </w:t>
      </w:r>
    </w:p>
    <w:p w14:paraId="3552E60B" w14:textId="77777777" w:rsidR="00001A47" w:rsidRDefault="00001A47" w:rsidP="00001A47">
      <w:pPr>
        <w:pStyle w:val="Prrafodelista"/>
        <w:numPr>
          <w:ilvl w:val="0"/>
          <w:numId w:val="25"/>
        </w:numPr>
        <w:spacing w:after="0"/>
        <w:rPr>
          <w:b/>
          <w:bCs/>
          <w:sz w:val="20"/>
          <w:szCs w:val="20"/>
        </w:rPr>
      </w:pPr>
      <w:r>
        <w:rPr>
          <w:b/>
          <w:bCs/>
          <w:sz w:val="20"/>
          <w:szCs w:val="20"/>
        </w:rPr>
        <w:t>MEDIDAS ANTIFRAUDE Y ANTICORRUPCIÓN</w:t>
      </w:r>
    </w:p>
    <w:p w14:paraId="484FF256" w14:textId="77777777" w:rsidR="00001A47" w:rsidRDefault="00001A47" w:rsidP="00001A47">
      <w:pPr>
        <w:pStyle w:val="Prrafodelista"/>
        <w:spacing w:after="0"/>
        <w:ind w:left="360"/>
        <w:rPr>
          <w:b/>
          <w:bCs/>
          <w:sz w:val="20"/>
          <w:szCs w:val="20"/>
        </w:rPr>
      </w:pPr>
    </w:p>
    <w:p w14:paraId="3E10ABE1" w14:textId="77777777" w:rsidR="00001A47" w:rsidRPr="00834B36" w:rsidRDefault="00001A47" w:rsidP="00001A47">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209E9A07" w14:textId="77777777" w:rsidR="00001A47" w:rsidRDefault="00001A47" w:rsidP="00001A47">
      <w:pPr>
        <w:pStyle w:val="Prrafodelista"/>
        <w:numPr>
          <w:ilvl w:val="0"/>
          <w:numId w:val="25"/>
        </w:numPr>
        <w:spacing w:after="0"/>
        <w:rPr>
          <w:b/>
          <w:bCs/>
          <w:sz w:val="20"/>
          <w:szCs w:val="20"/>
        </w:rPr>
      </w:pPr>
      <w:r>
        <w:rPr>
          <w:b/>
          <w:bCs/>
          <w:sz w:val="20"/>
          <w:szCs w:val="20"/>
        </w:rPr>
        <w:t>AUSENCIA DE CONFLICTO DE INTERESES</w:t>
      </w:r>
    </w:p>
    <w:p w14:paraId="7F87B65C" w14:textId="77777777" w:rsidR="00001A47" w:rsidRDefault="00001A47" w:rsidP="00001A47">
      <w:pPr>
        <w:pStyle w:val="Prrafodelista"/>
        <w:spacing w:after="0"/>
        <w:ind w:left="360"/>
        <w:rPr>
          <w:b/>
          <w:bCs/>
          <w:sz w:val="20"/>
          <w:szCs w:val="20"/>
        </w:rPr>
      </w:pPr>
    </w:p>
    <w:p w14:paraId="146BF3FE" w14:textId="77777777" w:rsidR="00001A47" w:rsidRPr="00834B36" w:rsidRDefault="00001A47" w:rsidP="00001A47">
      <w:pPr>
        <w:rPr>
          <w:bCs/>
        </w:rPr>
      </w:pPr>
      <w:r w:rsidRPr="00834B36">
        <w:rPr>
          <w:bC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0C7C0176" w14:textId="77777777" w:rsidR="00001A47" w:rsidRPr="00834B36" w:rsidRDefault="00001A47" w:rsidP="00001A47">
      <w:pPr>
        <w:rPr>
          <w:bCs/>
        </w:rPr>
      </w:pPr>
      <w:r w:rsidRPr="00834B36">
        <w:rPr>
          <w:bCs/>
        </w:rPr>
        <w:t xml:space="preserve">En particular, no se considerarán admisibles los intentos de influir indebidamente en el presente procedimiento de adjudicación u obtener información confidencial. </w:t>
      </w:r>
    </w:p>
    <w:p w14:paraId="0C50C976" w14:textId="77777777" w:rsidR="00001A47" w:rsidRPr="00C84957" w:rsidRDefault="00001A47" w:rsidP="00001A47">
      <w:pPr>
        <w:rPr>
          <w:bCs/>
        </w:rPr>
      </w:pPr>
      <w:r w:rsidRPr="00C84957">
        <w:rPr>
          <w:bCs/>
        </w:rPr>
        <w:t xml:space="preserve">Los participantes en el procedimiento deben cumplimentar la declaración de ausencia de conflicto de interés (DACI) en los términos previstos en los planes de medidas antifraude y 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124D732F" w14:textId="77777777" w:rsidR="00001A47" w:rsidRDefault="00001A47" w:rsidP="00001A47">
      <w:pPr>
        <w:pStyle w:val="Prrafodelista"/>
        <w:numPr>
          <w:ilvl w:val="0"/>
          <w:numId w:val="25"/>
        </w:numPr>
        <w:spacing w:after="0"/>
        <w:rPr>
          <w:b/>
          <w:bCs/>
          <w:sz w:val="20"/>
          <w:szCs w:val="20"/>
        </w:rPr>
      </w:pPr>
      <w:r>
        <w:rPr>
          <w:b/>
          <w:bCs/>
          <w:sz w:val="20"/>
          <w:szCs w:val="20"/>
        </w:rPr>
        <w:lastRenderedPageBreak/>
        <w:t>MEDIDAS DE INFORMACIÓN, COMUNICACIÓN Y VISIBILIDAD DEL PROYECTO</w:t>
      </w:r>
    </w:p>
    <w:p w14:paraId="40489835" w14:textId="77777777" w:rsidR="00001A47" w:rsidRDefault="00001A47" w:rsidP="00001A47">
      <w:pPr>
        <w:pStyle w:val="Prrafodelista"/>
        <w:spacing w:after="0"/>
        <w:ind w:left="360"/>
        <w:rPr>
          <w:b/>
          <w:bCs/>
          <w:sz w:val="20"/>
          <w:szCs w:val="20"/>
        </w:rPr>
      </w:pPr>
    </w:p>
    <w:p w14:paraId="3C0403B1" w14:textId="77777777" w:rsidR="00001A47" w:rsidRPr="00C84957" w:rsidRDefault="00001A47" w:rsidP="00001A47">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14:paraId="010E805C" w14:textId="77777777" w:rsidR="00001A47" w:rsidRDefault="00001A47" w:rsidP="00001A47">
      <w:pPr>
        <w:pStyle w:val="Prrafodelista"/>
        <w:numPr>
          <w:ilvl w:val="0"/>
          <w:numId w:val="25"/>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245F01D8" w14:textId="77777777" w:rsidR="00001A47" w:rsidRPr="00C84957" w:rsidRDefault="00001A47" w:rsidP="00001A47">
      <w:pPr>
        <w:rPr>
          <w:bCs/>
        </w:rPr>
      </w:pPr>
      <w:r w:rsidRPr="00C84957">
        <w:rPr>
          <w:bCs/>
        </w:rPr>
        <w:t xml:space="preserve">Todas las actuaciones contractuales deben observar los principios de buena gestión financiera. </w:t>
      </w:r>
    </w:p>
    <w:p w14:paraId="6BD68CB1" w14:textId="77777777" w:rsidR="00001A47" w:rsidRPr="00C84957" w:rsidRDefault="00001A47" w:rsidP="00001A47">
      <w:pPr>
        <w:rPr>
          <w:bCs/>
        </w:rPr>
      </w:pPr>
      <w:r w:rsidRPr="00C84957">
        <w:rPr>
          <w:bC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20E043BF" w14:textId="77777777" w:rsidR="00001A47" w:rsidRDefault="00001A47" w:rsidP="00001A47">
      <w:pPr>
        <w:pStyle w:val="Prrafodelista"/>
        <w:numPr>
          <w:ilvl w:val="0"/>
          <w:numId w:val="25"/>
        </w:numPr>
        <w:spacing w:after="0"/>
        <w:rPr>
          <w:b/>
          <w:sz w:val="20"/>
          <w:szCs w:val="20"/>
        </w:rPr>
      </w:pPr>
      <w:r>
        <w:rPr>
          <w:b/>
          <w:sz w:val="20"/>
          <w:szCs w:val="20"/>
        </w:rPr>
        <w:t>OBLIGACIONES DE DISPONIBILIDAD Y CONSERVACIÓN DE LA INFORMACIÓN</w:t>
      </w:r>
    </w:p>
    <w:p w14:paraId="5693C5BC" w14:textId="77777777" w:rsidR="00001A47" w:rsidRDefault="00001A47" w:rsidP="00001A47">
      <w:pPr>
        <w:pStyle w:val="Prrafodelista"/>
        <w:spacing w:after="0"/>
        <w:ind w:left="360"/>
        <w:rPr>
          <w:b/>
          <w:sz w:val="20"/>
          <w:szCs w:val="20"/>
        </w:rPr>
      </w:pPr>
    </w:p>
    <w:p w14:paraId="7E15A4D8" w14:textId="77777777" w:rsidR="00001A47" w:rsidRPr="00C84957" w:rsidRDefault="00001A47" w:rsidP="00001A47">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1F61F3B9" w14:textId="77777777" w:rsidR="00001A47" w:rsidRDefault="00001A47" w:rsidP="00001A47">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0BCFC06D" w14:textId="77777777" w:rsidR="00001A47" w:rsidRPr="00210B67" w:rsidRDefault="00001A47" w:rsidP="00001A47">
      <w:pPr>
        <w:pStyle w:val="Prrafodelista"/>
        <w:numPr>
          <w:ilvl w:val="0"/>
          <w:numId w:val="25"/>
        </w:numPr>
        <w:spacing w:after="0"/>
        <w:rPr>
          <w:b/>
          <w:sz w:val="20"/>
          <w:szCs w:val="20"/>
        </w:rPr>
      </w:pPr>
      <w:r w:rsidRPr="00210B67">
        <w:rPr>
          <w:b/>
          <w:sz w:val="20"/>
          <w:szCs w:val="20"/>
        </w:rPr>
        <w:t>PROHIBICIÓN DE DOBLE FINANCIACIÓN</w:t>
      </w:r>
    </w:p>
    <w:p w14:paraId="3C15BC43" w14:textId="77777777" w:rsidR="00001A47" w:rsidRPr="00210B67" w:rsidRDefault="00001A47" w:rsidP="00001A47">
      <w:pPr>
        <w:pStyle w:val="Prrafodelista"/>
        <w:spacing w:after="0"/>
        <w:ind w:left="360"/>
        <w:rPr>
          <w:b/>
          <w:sz w:val="20"/>
          <w:szCs w:val="20"/>
        </w:rPr>
      </w:pPr>
    </w:p>
    <w:p w14:paraId="28E425B1" w14:textId="77777777" w:rsidR="00001A47" w:rsidRPr="00210B67" w:rsidRDefault="00001A47" w:rsidP="00001A47">
      <w:pPr>
        <w:spacing w:after="0"/>
        <w:rPr>
          <w:bCs/>
        </w:rPr>
      </w:pPr>
      <w:r w:rsidRPr="00210B67">
        <w:rPr>
          <w:bC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5386B87D" w14:textId="77777777" w:rsidR="00001A47" w:rsidRDefault="00001A47" w:rsidP="00001A47">
      <w:pPr>
        <w:rPr>
          <w:bCs/>
        </w:rPr>
      </w:pPr>
      <w:r>
        <w:rPr>
          <w:bCs/>
        </w:rPr>
        <w:br w:type="page"/>
      </w:r>
    </w:p>
    <w:p w14:paraId="72606E4C" w14:textId="77777777" w:rsidR="00001A47" w:rsidRPr="00834B36" w:rsidRDefault="00001A47" w:rsidP="00001A47">
      <w:pPr>
        <w:pStyle w:val="Estilo1"/>
        <w:numPr>
          <w:ilvl w:val="0"/>
          <w:numId w:val="26"/>
        </w:numPr>
        <w:pBdr>
          <w:top w:val="none" w:sz="0" w:space="0" w:color="auto"/>
          <w:left w:val="none" w:sz="0" w:space="0" w:color="auto"/>
          <w:bottom w:val="none" w:sz="0" w:space="0" w:color="auto"/>
          <w:right w:val="none" w:sz="0" w:space="0" w:color="auto"/>
        </w:pBdr>
        <w:spacing w:before="0" w:after="0" w:line="240" w:lineRule="auto"/>
        <w:ind w:right="0"/>
        <w:outlineLvl w:val="0"/>
        <w:rPr>
          <w:rFonts w:asciiTheme="minorHAnsi" w:hAnsiTheme="minorHAnsi" w:cstheme="minorHAnsi"/>
        </w:rPr>
      </w:pPr>
      <w:r>
        <w:rPr>
          <w:rFonts w:asciiTheme="minorHAnsi" w:hAnsiTheme="minorHAnsi" w:cstheme="minorHAnsi"/>
        </w:rPr>
        <w:lastRenderedPageBreak/>
        <w:t>OBLIGACIONES GENERALES APLICABLES A LOS CONTRATOS FINANCIADOS CON CARGO AL PRTR</w:t>
      </w:r>
    </w:p>
    <w:p w14:paraId="7874401C" w14:textId="77777777" w:rsidR="00001A47" w:rsidRPr="009D2421" w:rsidRDefault="00001A47" w:rsidP="00001A47">
      <w:pPr>
        <w:rPr>
          <w:bCs/>
          <w:lang w:val="es-ES_tradnl"/>
        </w:rPr>
      </w:pPr>
    </w:p>
    <w:p w14:paraId="1ECC5E98" w14:textId="77777777" w:rsidR="00001A47" w:rsidRDefault="00001A47" w:rsidP="00001A47">
      <w:pPr>
        <w:pStyle w:val="Ttulo2"/>
        <w:rPr>
          <w:rFonts w:asciiTheme="minorHAnsi" w:eastAsiaTheme="minorHAnsi" w:hAnsiTheme="minorHAnsi" w:cstheme="minorHAnsi"/>
          <w:b w:val="0"/>
          <w:color w:val="auto"/>
          <w:sz w:val="22"/>
          <w:szCs w:val="22"/>
          <w:lang w:val="es-ES_tradnl"/>
        </w:rPr>
      </w:pPr>
      <w:bookmarkStart w:id="118" w:name="_Toc207125223"/>
      <w:r w:rsidRPr="00D66505">
        <w:rPr>
          <w:rFonts w:asciiTheme="minorHAnsi" w:eastAsiaTheme="minorHAnsi" w:hAnsiTheme="minorHAnsi" w:cstheme="minorHAnsi"/>
          <w:color w:val="auto"/>
          <w:sz w:val="22"/>
          <w:szCs w:val="22"/>
          <w:lang w:val="es-ES_tradnl"/>
        </w:rPr>
        <w:t>1. RÉGÍMEN JURÍDICO</w:t>
      </w:r>
      <w:r>
        <w:rPr>
          <w:rFonts w:asciiTheme="minorHAnsi" w:eastAsiaTheme="minorHAnsi" w:hAnsiTheme="minorHAnsi" w:cstheme="minorHAnsi"/>
          <w:color w:val="auto"/>
          <w:sz w:val="22"/>
          <w:szCs w:val="22"/>
          <w:lang w:val="es-ES_tradnl"/>
        </w:rPr>
        <w:t xml:space="preserve"> APLICABLE</w:t>
      </w:r>
      <w:bookmarkEnd w:id="118"/>
    </w:p>
    <w:p w14:paraId="2155C0C4" w14:textId="77777777" w:rsidR="00001A47" w:rsidRDefault="00001A47" w:rsidP="00001A47">
      <w:pPr>
        <w:spacing w:after="0"/>
        <w:rPr>
          <w:color w:val="FF0000"/>
          <w:sz w:val="18"/>
          <w:szCs w:val="18"/>
        </w:rPr>
      </w:pPr>
    </w:p>
    <w:p w14:paraId="71D0E6FB" w14:textId="77777777" w:rsidR="00001A47" w:rsidRDefault="00001A47" w:rsidP="00001A47">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763A2BD5" w14:textId="77777777" w:rsidR="00001A47" w:rsidRPr="00D66505" w:rsidRDefault="00001A47" w:rsidP="00001A47">
      <w:pPr>
        <w:rPr>
          <w:bCs/>
        </w:rPr>
      </w:pPr>
      <w:r>
        <w:rPr>
          <w:bCs/>
        </w:rPr>
        <w:t>La financiación del contrato se efectúa con cargo a fondos del Mecanismo de Recuperación y Resiliencia de la Unión Europea – Next Generation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30B085F0" w14:textId="77777777" w:rsidR="00001A47" w:rsidRPr="009C2E37" w:rsidRDefault="00001A47" w:rsidP="00001A47">
      <w:pPr>
        <w:pStyle w:val="Ttulo2"/>
        <w:rPr>
          <w:rFonts w:asciiTheme="minorHAnsi" w:eastAsiaTheme="minorHAnsi" w:hAnsiTheme="minorHAnsi" w:cstheme="minorHAnsi"/>
          <w:b w:val="0"/>
          <w:color w:val="auto"/>
          <w:sz w:val="22"/>
          <w:szCs w:val="22"/>
          <w:lang w:val="es-ES_tradnl"/>
        </w:rPr>
      </w:pPr>
      <w:bookmarkStart w:id="119" w:name="_Toc207125224"/>
      <w:r>
        <w:rPr>
          <w:rFonts w:asciiTheme="minorHAnsi" w:eastAsiaTheme="minorHAnsi" w:hAnsiTheme="minorHAnsi" w:cstheme="minorHAnsi"/>
          <w:color w:val="auto"/>
          <w:sz w:val="22"/>
          <w:szCs w:val="22"/>
          <w:lang w:val="es-ES_tradnl"/>
        </w:rPr>
        <w:t>2</w:t>
      </w:r>
      <w:r w:rsidRPr="00D66505">
        <w:rPr>
          <w:rFonts w:asciiTheme="minorHAnsi" w:eastAsiaTheme="minorHAnsi" w:hAnsiTheme="minorHAnsi" w:cstheme="minorHAnsi"/>
          <w:color w:val="auto"/>
          <w:sz w:val="22"/>
          <w:szCs w:val="22"/>
          <w:lang w:val="es-ES_tradnl"/>
        </w:rPr>
        <w:t xml:space="preserve">. </w:t>
      </w:r>
      <w:r>
        <w:rPr>
          <w:rFonts w:asciiTheme="minorHAnsi" w:eastAsiaTheme="minorHAnsi" w:hAnsiTheme="minorHAnsi" w:cstheme="minorHAnsi"/>
          <w:color w:val="auto"/>
          <w:sz w:val="22"/>
          <w:szCs w:val="22"/>
          <w:lang w:val="es-ES_tradnl"/>
        </w:rPr>
        <w:t>COMPONENTE E INVERSIÓN Y COMPROMISOS ASUMIDOS POR LA CONTRIBUCIÓN AL ETIQUETADO VERDE Y DIGITAL Y POR EL PRINCIPIO DE NO CAUSAR DAÑO SIGNITIFICATIVO AL MEDIOAMBIENTE (DNSH)</w:t>
      </w:r>
      <w:bookmarkEnd w:id="119"/>
    </w:p>
    <w:p w14:paraId="7F0F0FE4" w14:textId="77777777" w:rsidR="00001A47" w:rsidRDefault="00001A47" w:rsidP="00001A47">
      <w:pPr>
        <w:spacing w:after="0"/>
        <w:rPr>
          <w:rFonts w:cstheme="minorHAnsi"/>
          <w:color w:val="FF0000"/>
          <w:lang w:val="es-ES_tradnl"/>
        </w:rPr>
      </w:pPr>
    </w:p>
    <w:p w14:paraId="7FE19782" w14:textId="77777777" w:rsidR="00001A47" w:rsidRPr="009C2E37" w:rsidRDefault="00001A47" w:rsidP="00001A47">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r w:rsidRPr="009C2E37">
        <w:rPr>
          <w:rFonts w:cstheme="minorHAnsi"/>
          <w:highlight w:val="yellow"/>
        </w:rPr>
        <w:t>xx</w:t>
      </w:r>
      <w:r w:rsidRPr="009C2E37">
        <w:rPr>
          <w:rFonts w:cstheme="minorHAnsi"/>
        </w:rPr>
        <w:t xml:space="preserve">. </w:t>
      </w:r>
      <w:r w:rsidRPr="009C2E37">
        <w:rPr>
          <w:rFonts w:cstheme="minorHAnsi"/>
          <w:b/>
        </w:rPr>
        <w:t>Inversión</w:t>
      </w:r>
      <w:r w:rsidRPr="009C2E37">
        <w:rPr>
          <w:rFonts w:cstheme="minorHAnsi"/>
        </w:rPr>
        <w:t xml:space="preserve"> </w:t>
      </w:r>
      <w:r w:rsidRPr="009C2E37">
        <w:rPr>
          <w:rFonts w:cstheme="minorHAnsi"/>
          <w:highlight w:val="yellow"/>
        </w:rPr>
        <w:t>xx</w:t>
      </w:r>
      <w:r w:rsidRPr="009C2E37">
        <w:rPr>
          <w:rFonts w:cstheme="minorHAnsi"/>
        </w:rPr>
        <w:t xml:space="preserve"> </w:t>
      </w:r>
    </w:p>
    <w:p w14:paraId="0C7E55D5" w14:textId="77777777" w:rsidR="00001A47" w:rsidRPr="002C0CCA" w:rsidRDefault="00001A47" w:rsidP="00001A47">
      <w:pPr>
        <w:spacing w:after="0"/>
        <w:rPr>
          <w:rFonts w:cstheme="minorHAnsi"/>
          <w:i/>
          <w:color w:val="0070C0"/>
        </w:rPr>
      </w:pPr>
      <w:r w:rsidRPr="002C0CCA">
        <w:rPr>
          <w:rFonts w:cstheme="minorHAnsi"/>
          <w:i/>
          <w:color w:val="0070C0"/>
        </w:rPr>
        <w:t xml:space="preserve">(Incluir denominación del componente inversión) </w:t>
      </w:r>
    </w:p>
    <w:p w14:paraId="65AF8CBE" w14:textId="77777777" w:rsidR="00001A47" w:rsidRDefault="00001A47" w:rsidP="00001A47">
      <w:pPr>
        <w:spacing w:after="0"/>
        <w:rPr>
          <w:rFonts w:cstheme="minorHAnsi"/>
          <w:bCs/>
          <w:i/>
          <w:color w:val="FF0000"/>
        </w:rPr>
      </w:pPr>
    </w:p>
    <w:p w14:paraId="1AB72FFD" w14:textId="77777777" w:rsidR="00001A47" w:rsidRPr="009C2E37" w:rsidRDefault="00001A47" w:rsidP="00001A47">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00B8C405" w14:textId="77777777" w:rsidR="00001A47" w:rsidRPr="0056204F" w:rsidRDefault="00001A47" w:rsidP="00001A47">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Caption w:val="Tabla de dos columnas para etiquetado verde y digital"/>
        <w:tblDescription w:val="Tabla de dos columnas para etiquetado verde y digital"/>
      </w:tblPr>
      <w:tblGrid>
        <w:gridCol w:w="1984"/>
        <w:gridCol w:w="2410"/>
      </w:tblGrid>
      <w:tr w:rsidR="00001A47" w:rsidRPr="0056204F" w14:paraId="09492620" w14:textId="77777777" w:rsidTr="008134ED">
        <w:trPr>
          <w:tblHeader/>
        </w:trPr>
        <w:tc>
          <w:tcPr>
            <w:tcW w:w="1984" w:type="dxa"/>
            <w:shd w:val="clear" w:color="auto" w:fill="B6DDE8" w:themeFill="accent5" w:themeFillTint="66"/>
          </w:tcPr>
          <w:p w14:paraId="4B44B5C1" w14:textId="77777777" w:rsidR="00001A47" w:rsidRPr="009C2E37" w:rsidRDefault="00001A47" w:rsidP="008134ED">
            <w:pPr>
              <w:jc w:val="center"/>
              <w:rPr>
                <w:rFonts w:cstheme="minorHAnsi"/>
              </w:rPr>
            </w:pPr>
            <w:r w:rsidRPr="009C2E37">
              <w:rPr>
                <w:rFonts w:cstheme="minorHAnsi"/>
              </w:rPr>
              <w:t>Etiquetado verde</w:t>
            </w:r>
          </w:p>
        </w:tc>
        <w:tc>
          <w:tcPr>
            <w:tcW w:w="2410" w:type="dxa"/>
            <w:shd w:val="clear" w:color="auto" w:fill="B6DDE8" w:themeFill="accent5" w:themeFillTint="66"/>
          </w:tcPr>
          <w:p w14:paraId="25FD80F6" w14:textId="77777777" w:rsidR="00001A47" w:rsidRPr="009C2E37" w:rsidRDefault="00001A47" w:rsidP="008134ED">
            <w:pPr>
              <w:jc w:val="center"/>
              <w:rPr>
                <w:rFonts w:cstheme="minorHAnsi"/>
              </w:rPr>
            </w:pPr>
            <w:r w:rsidRPr="009C2E37">
              <w:rPr>
                <w:rFonts w:cstheme="minorHAnsi"/>
              </w:rPr>
              <w:t>Etiquetado digital</w:t>
            </w:r>
          </w:p>
        </w:tc>
      </w:tr>
      <w:tr w:rsidR="00001A47" w:rsidRPr="0056204F" w14:paraId="44744968" w14:textId="77777777" w:rsidTr="008134ED">
        <w:tc>
          <w:tcPr>
            <w:tcW w:w="1984" w:type="dxa"/>
          </w:tcPr>
          <w:p w14:paraId="56485B69" w14:textId="77777777" w:rsidR="00001A47" w:rsidRPr="002C0CCA" w:rsidRDefault="00001A47" w:rsidP="008134ED">
            <w:pPr>
              <w:jc w:val="center"/>
              <w:rPr>
                <w:rFonts w:cstheme="minorHAnsi"/>
                <w:i/>
                <w:color w:val="FF0000"/>
              </w:rPr>
            </w:pPr>
            <w:r w:rsidRPr="002C0CCA">
              <w:rPr>
                <w:rFonts w:cstheme="minorHAnsi"/>
                <w:i/>
                <w:color w:val="0070C0"/>
              </w:rPr>
              <w:t>Incluir %</w:t>
            </w:r>
          </w:p>
        </w:tc>
        <w:tc>
          <w:tcPr>
            <w:tcW w:w="2410" w:type="dxa"/>
          </w:tcPr>
          <w:p w14:paraId="30E7B76B" w14:textId="77777777" w:rsidR="00001A47" w:rsidRPr="002C0CCA" w:rsidRDefault="00001A47" w:rsidP="008134ED">
            <w:pPr>
              <w:jc w:val="center"/>
              <w:rPr>
                <w:rFonts w:cstheme="minorHAnsi"/>
                <w:i/>
                <w:color w:val="FF0000"/>
              </w:rPr>
            </w:pPr>
            <w:r w:rsidRPr="002C0CCA">
              <w:rPr>
                <w:rFonts w:cstheme="minorHAnsi"/>
                <w:i/>
                <w:color w:val="0070C0"/>
              </w:rPr>
              <w:t>Incluir %</w:t>
            </w:r>
          </w:p>
        </w:tc>
      </w:tr>
    </w:tbl>
    <w:p w14:paraId="3C30E3D6" w14:textId="77777777" w:rsidR="00001A47" w:rsidRPr="0056204F" w:rsidRDefault="00001A47" w:rsidP="00001A47">
      <w:pPr>
        <w:spacing w:after="0"/>
        <w:rPr>
          <w:rFonts w:cstheme="minorHAnsi"/>
          <w:color w:val="FF0000"/>
        </w:rPr>
      </w:pPr>
      <w:r w:rsidRPr="0056204F">
        <w:rPr>
          <w:rFonts w:cstheme="minorHAnsi"/>
          <w:color w:val="FF0000"/>
        </w:rPr>
        <w:tab/>
      </w:r>
    </w:p>
    <w:p w14:paraId="3AA16667" w14:textId="77777777" w:rsidR="00001A47" w:rsidRPr="009C2E37" w:rsidRDefault="00001A47" w:rsidP="00001A47">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5CE25934" w14:textId="77777777" w:rsidR="00001A47" w:rsidRDefault="00001A47" w:rsidP="00001A47">
      <w:pPr>
        <w:spacing w:after="0"/>
        <w:rPr>
          <w:rFonts w:cstheme="minorHAnsi"/>
          <w:color w:val="FF0000"/>
        </w:rPr>
      </w:pPr>
    </w:p>
    <w:p w14:paraId="72850D48" w14:textId="77777777" w:rsidR="00001A47" w:rsidRPr="009C2E37" w:rsidRDefault="00001A47" w:rsidP="00001A47">
      <w:pPr>
        <w:pStyle w:val="Prrafodelista"/>
        <w:numPr>
          <w:ilvl w:val="1"/>
          <w:numId w:val="25"/>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755B8AD9" w14:textId="77777777" w:rsidR="00001A47" w:rsidRDefault="00001A47" w:rsidP="00001A47">
      <w:pPr>
        <w:spacing w:after="0"/>
        <w:ind w:firstLine="708"/>
        <w:rPr>
          <w:rFonts w:cstheme="minorHAnsi"/>
          <w:i/>
          <w:color w:val="FF0000"/>
        </w:rPr>
      </w:pPr>
    </w:p>
    <w:p w14:paraId="53EAA53C" w14:textId="77777777" w:rsidR="00001A47" w:rsidRPr="004901D6" w:rsidRDefault="00001A47" w:rsidP="00001A47">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6BD1D91E" w14:textId="77777777" w:rsidR="00001A47" w:rsidRDefault="00001A47" w:rsidP="00001A47">
      <w:pPr>
        <w:spacing w:after="0"/>
        <w:rPr>
          <w:rFonts w:cstheme="minorHAnsi"/>
          <w:color w:val="FF0000"/>
        </w:rPr>
      </w:pPr>
    </w:p>
    <w:p w14:paraId="6C834A6F" w14:textId="77777777" w:rsidR="00001A47" w:rsidRPr="009C2E37" w:rsidRDefault="00001A47" w:rsidP="00001A47">
      <w:pPr>
        <w:pStyle w:val="Prrafodelista"/>
        <w:numPr>
          <w:ilvl w:val="1"/>
          <w:numId w:val="25"/>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03CB6BF4" w14:textId="77777777" w:rsidR="00001A47" w:rsidRPr="009C2E37" w:rsidRDefault="00001A47" w:rsidP="00001A47">
      <w:pPr>
        <w:pStyle w:val="Prrafodelista"/>
        <w:spacing w:after="0"/>
        <w:rPr>
          <w:rFonts w:cstheme="minorHAnsi"/>
          <w:i/>
          <w:color w:val="0070C0"/>
        </w:rPr>
      </w:pPr>
    </w:p>
    <w:p w14:paraId="2DF92B36" w14:textId="77777777" w:rsidR="00001A47" w:rsidRDefault="00001A47" w:rsidP="00001A47">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4AFB799A" w14:textId="77777777" w:rsidR="00001A47" w:rsidRPr="004901D6" w:rsidRDefault="00001A47" w:rsidP="00001A47">
      <w:pPr>
        <w:spacing w:after="0"/>
        <w:ind w:firstLine="708"/>
        <w:rPr>
          <w:rFonts w:cstheme="minorHAnsi"/>
          <w:color w:val="0070C0"/>
        </w:rPr>
      </w:pPr>
    </w:p>
    <w:p w14:paraId="2C74F19F" w14:textId="77777777" w:rsidR="00001A47" w:rsidRDefault="00001A47" w:rsidP="00001A47">
      <w:pPr>
        <w:pStyle w:val="Prrafodelista"/>
        <w:numPr>
          <w:ilvl w:val="1"/>
          <w:numId w:val="25"/>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Do No Significant Harm</w:t>
      </w:r>
      <w:r w:rsidRPr="009C2E37">
        <w:rPr>
          <w:rFonts w:cstheme="minorHAnsi"/>
        </w:rPr>
        <w:t xml:space="preserve">) con relación los seis objetivos medioambientales definidos en el Reglamento (UE) 2020/852, de 18 de junio de 2020. </w:t>
      </w:r>
    </w:p>
    <w:p w14:paraId="1D663116" w14:textId="77777777" w:rsidR="00001A47" w:rsidRPr="009C2E37" w:rsidRDefault="00001A47" w:rsidP="00001A47">
      <w:pPr>
        <w:pStyle w:val="Prrafodelista"/>
        <w:spacing w:after="0"/>
        <w:rPr>
          <w:rFonts w:cstheme="minorHAnsi"/>
        </w:rPr>
      </w:pPr>
    </w:p>
    <w:tbl>
      <w:tblPr>
        <w:tblStyle w:val="Tablaconcuadrcula"/>
        <w:tblW w:w="0" w:type="auto"/>
        <w:tblInd w:w="137" w:type="dxa"/>
        <w:tblLook w:val="04A0" w:firstRow="1" w:lastRow="0" w:firstColumn="1" w:lastColumn="0" w:noHBand="0" w:noVBand="1"/>
        <w:tblCaption w:val="Tabla de tres columnas con ejemplos de cláusulas Do No Significan Harm."/>
        <w:tblDescription w:val="Tabla de tres columnas con ejemplos de cláusulas Do No Significan Harm."/>
      </w:tblPr>
      <w:tblGrid>
        <w:gridCol w:w="2410"/>
        <w:gridCol w:w="2268"/>
        <w:gridCol w:w="3679"/>
      </w:tblGrid>
      <w:tr w:rsidR="00001A47" w:rsidRPr="0056204F" w14:paraId="08D9044F" w14:textId="77777777" w:rsidTr="008134ED">
        <w:trPr>
          <w:tblHeader/>
        </w:trPr>
        <w:tc>
          <w:tcPr>
            <w:tcW w:w="2410" w:type="dxa"/>
            <w:shd w:val="clear" w:color="auto" w:fill="B6DDE8" w:themeFill="accent5" w:themeFillTint="66"/>
          </w:tcPr>
          <w:p w14:paraId="7475E80A" w14:textId="77777777" w:rsidR="00001A47" w:rsidRPr="00C6799E" w:rsidRDefault="00001A47" w:rsidP="008134ED">
            <w:pPr>
              <w:jc w:val="center"/>
              <w:rPr>
                <w:rFonts w:cstheme="minorHAnsi"/>
                <w:sz w:val="20"/>
                <w:szCs w:val="20"/>
              </w:rPr>
            </w:pPr>
            <w:r>
              <w:rPr>
                <w:rFonts w:cstheme="minorHAnsi"/>
                <w:sz w:val="20"/>
                <w:szCs w:val="20"/>
              </w:rPr>
              <w:t>Prestación</w:t>
            </w:r>
          </w:p>
        </w:tc>
        <w:tc>
          <w:tcPr>
            <w:tcW w:w="2268" w:type="dxa"/>
            <w:shd w:val="clear" w:color="auto" w:fill="B6DDE8" w:themeFill="accent5" w:themeFillTint="66"/>
          </w:tcPr>
          <w:p w14:paraId="6A53B9AC" w14:textId="77777777" w:rsidR="00001A47" w:rsidRPr="00C6799E" w:rsidRDefault="00001A47" w:rsidP="008134ED">
            <w:pPr>
              <w:jc w:val="center"/>
              <w:rPr>
                <w:rFonts w:cstheme="minorHAnsi"/>
                <w:sz w:val="20"/>
                <w:szCs w:val="20"/>
              </w:rPr>
            </w:pPr>
            <w:r w:rsidRPr="00C6799E">
              <w:rPr>
                <w:rFonts w:cstheme="minorHAnsi"/>
                <w:sz w:val="20"/>
                <w:szCs w:val="20"/>
              </w:rPr>
              <w:t>Objetivo</w:t>
            </w:r>
          </w:p>
        </w:tc>
        <w:tc>
          <w:tcPr>
            <w:tcW w:w="3679" w:type="dxa"/>
            <w:shd w:val="clear" w:color="auto" w:fill="B6DDE8" w:themeFill="accent5" w:themeFillTint="66"/>
          </w:tcPr>
          <w:p w14:paraId="2906E702" w14:textId="77777777" w:rsidR="00001A47" w:rsidRPr="00C6799E" w:rsidRDefault="00001A47" w:rsidP="008134ED">
            <w:pPr>
              <w:jc w:val="center"/>
              <w:rPr>
                <w:rFonts w:cstheme="minorHAnsi"/>
                <w:sz w:val="20"/>
                <w:szCs w:val="20"/>
              </w:rPr>
            </w:pPr>
            <w:r w:rsidRPr="00C6799E">
              <w:rPr>
                <w:rFonts w:cstheme="minorHAnsi"/>
                <w:sz w:val="20"/>
                <w:szCs w:val="20"/>
              </w:rPr>
              <w:t>Condición</w:t>
            </w:r>
          </w:p>
        </w:tc>
      </w:tr>
      <w:tr w:rsidR="00001A47" w:rsidRPr="0056204F" w14:paraId="2A1171CE" w14:textId="77777777" w:rsidTr="008134ED">
        <w:tc>
          <w:tcPr>
            <w:tcW w:w="2410" w:type="dxa"/>
          </w:tcPr>
          <w:p w14:paraId="0886F03E" w14:textId="77777777" w:rsidR="00001A47" w:rsidRPr="00EA362E" w:rsidRDefault="00001A47" w:rsidP="008134ED">
            <w:pPr>
              <w:jc w:val="center"/>
              <w:rPr>
                <w:rFonts w:cstheme="minorHAnsi"/>
                <w:i/>
                <w:color w:val="0070C0"/>
                <w:sz w:val="20"/>
                <w:szCs w:val="20"/>
              </w:rPr>
            </w:pPr>
            <w:r>
              <w:rPr>
                <w:rFonts w:cstheme="minorHAnsi"/>
                <w:i/>
                <w:color w:val="0070C0"/>
                <w:sz w:val="20"/>
                <w:szCs w:val="20"/>
              </w:rPr>
              <w:t>Ejemplo 1:</w:t>
            </w:r>
            <w:r w:rsidRPr="00EA362E">
              <w:rPr>
                <w:rFonts w:cstheme="minorHAnsi"/>
                <w:i/>
                <w:color w:val="0070C0"/>
                <w:sz w:val="20"/>
                <w:szCs w:val="20"/>
              </w:rPr>
              <w:t xml:space="preserve"> Servidores y sistemas de almacenamiento</w:t>
            </w:r>
          </w:p>
        </w:tc>
        <w:tc>
          <w:tcPr>
            <w:tcW w:w="2268" w:type="dxa"/>
          </w:tcPr>
          <w:p w14:paraId="3BBB2E13" w14:textId="77777777" w:rsidR="00001A47" w:rsidRPr="00EA362E" w:rsidRDefault="00001A47" w:rsidP="008134ED">
            <w:pPr>
              <w:jc w:val="center"/>
              <w:rPr>
                <w:rFonts w:cstheme="minorHAnsi"/>
                <w:i/>
                <w:color w:val="0070C0"/>
                <w:sz w:val="20"/>
                <w:szCs w:val="20"/>
              </w:rPr>
            </w:pPr>
            <w:r w:rsidRPr="00EA362E">
              <w:rPr>
                <w:rFonts w:cstheme="minorHAnsi"/>
                <w:i/>
                <w:color w:val="0070C0"/>
                <w:sz w:val="20"/>
                <w:szCs w:val="20"/>
              </w:rPr>
              <w:t>Mitigación cambio climático</w:t>
            </w:r>
          </w:p>
          <w:p w14:paraId="16E3678C" w14:textId="77777777" w:rsidR="00001A47" w:rsidRPr="00EA362E" w:rsidRDefault="00001A47" w:rsidP="008134ED">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2D0814C4" w14:textId="77777777" w:rsidR="00001A47" w:rsidRPr="00EA362E" w:rsidRDefault="00001A47" w:rsidP="008134ED">
            <w:pPr>
              <w:rPr>
                <w:rFonts w:cstheme="minorHAnsi"/>
                <w:i/>
                <w:color w:val="0070C0"/>
                <w:sz w:val="20"/>
                <w:szCs w:val="20"/>
              </w:rPr>
            </w:pPr>
            <w:r w:rsidRPr="00EA362E">
              <w:rPr>
                <w:rFonts w:cstheme="minorHAnsi"/>
                <w:i/>
                <w:color w:val="0070C0"/>
                <w:sz w:val="20"/>
                <w:szCs w:val="20"/>
              </w:rPr>
              <w:t>Los equipos que se utilicen cumplirán los requisitos relacionados con el consumo energético establecidos de acuerdo con la Directiva 2009/125/EC</w:t>
            </w:r>
          </w:p>
        </w:tc>
      </w:tr>
      <w:tr w:rsidR="00001A47" w:rsidRPr="0056204F" w14:paraId="4E8F8033" w14:textId="77777777" w:rsidTr="008134ED">
        <w:tc>
          <w:tcPr>
            <w:tcW w:w="2410" w:type="dxa"/>
          </w:tcPr>
          <w:p w14:paraId="7A47B410" w14:textId="77777777" w:rsidR="00001A47" w:rsidRPr="00EA362E" w:rsidRDefault="00001A47" w:rsidP="008134ED">
            <w:pPr>
              <w:jc w:val="center"/>
              <w:rPr>
                <w:rFonts w:cstheme="minorHAnsi"/>
                <w:i/>
                <w:color w:val="0070C0"/>
                <w:sz w:val="20"/>
                <w:szCs w:val="20"/>
              </w:rPr>
            </w:pPr>
            <w:r>
              <w:rPr>
                <w:rFonts w:cstheme="minorHAnsi"/>
                <w:i/>
                <w:color w:val="0070C0"/>
                <w:sz w:val="20"/>
                <w:szCs w:val="20"/>
              </w:rPr>
              <w:lastRenderedPageBreak/>
              <w:t>Ejemplo 2:</w:t>
            </w:r>
            <w:r w:rsidRPr="00EA362E">
              <w:rPr>
                <w:rFonts w:cstheme="minorHAnsi"/>
                <w:i/>
                <w:color w:val="0070C0"/>
                <w:sz w:val="20"/>
                <w:szCs w:val="20"/>
              </w:rPr>
              <w:t xml:space="preserve">  Servidores y sistemas de almacenamiento</w:t>
            </w:r>
          </w:p>
        </w:tc>
        <w:tc>
          <w:tcPr>
            <w:tcW w:w="2268" w:type="dxa"/>
          </w:tcPr>
          <w:p w14:paraId="2BD3CDEA" w14:textId="77777777" w:rsidR="00001A47" w:rsidRPr="00EA362E" w:rsidRDefault="00001A47" w:rsidP="008134ED">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778F4679" w14:textId="77777777" w:rsidR="00001A47" w:rsidRPr="00EA362E" w:rsidRDefault="00001A47" w:rsidP="008134ED">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001A47" w:rsidRPr="0056204F" w14:paraId="7AF4ADB8" w14:textId="77777777" w:rsidTr="008134ED">
        <w:tc>
          <w:tcPr>
            <w:tcW w:w="2410" w:type="dxa"/>
          </w:tcPr>
          <w:p w14:paraId="72360243" w14:textId="77777777" w:rsidR="00001A47" w:rsidRPr="009C2E37" w:rsidRDefault="00001A47" w:rsidP="008134ED">
            <w:pPr>
              <w:jc w:val="center"/>
              <w:rPr>
                <w:rFonts w:cstheme="minorHAnsi"/>
                <w:i/>
                <w:color w:val="0070C0"/>
              </w:rPr>
            </w:pPr>
            <w:r>
              <w:rPr>
                <w:rFonts w:cstheme="minorHAnsi"/>
                <w:i/>
                <w:color w:val="0070C0"/>
              </w:rPr>
              <w:t xml:space="preserve">…. </w:t>
            </w:r>
          </w:p>
        </w:tc>
        <w:tc>
          <w:tcPr>
            <w:tcW w:w="2268" w:type="dxa"/>
          </w:tcPr>
          <w:p w14:paraId="1D01A719" w14:textId="77777777" w:rsidR="00001A47" w:rsidRPr="009C2E37" w:rsidRDefault="00001A47" w:rsidP="008134ED">
            <w:pPr>
              <w:jc w:val="center"/>
              <w:rPr>
                <w:rFonts w:cstheme="minorHAnsi"/>
                <w:sz w:val="20"/>
                <w:szCs w:val="20"/>
              </w:rPr>
            </w:pPr>
          </w:p>
        </w:tc>
        <w:tc>
          <w:tcPr>
            <w:tcW w:w="3679" w:type="dxa"/>
          </w:tcPr>
          <w:p w14:paraId="63742D24" w14:textId="77777777" w:rsidR="00001A47" w:rsidRPr="009C2E37" w:rsidRDefault="00001A47" w:rsidP="008134ED">
            <w:pPr>
              <w:rPr>
                <w:rFonts w:cstheme="minorHAnsi"/>
                <w:sz w:val="20"/>
                <w:szCs w:val="20"/>
              </w:rPr>
            </w:pPr>
          </w:p>
        </w:tc>
      </w:tr>
    </w:tbl>
    <w:p w14:paraId="17B95E69" w14:textId="77777777" w:rsidR="00001A47" w:rsidRDefault="00001A47" w:rsidP="00001A47"/>
    <w:p w14:paraId="3D67B1A5" w14:textId="77777777" w:rsidR="00001A47" w:rsidRPr="009C2E37" w:rsidRDefault="00001A47" w:rsidP="00001A47">
      <w:pPr>
        <w:pStyle w:val="Ttulo2"/>
        <w:rPr>
          <w:rFonts w:asciiTheme="minorHAnsi" w:eastAsiaTheme="minorHAnsi" w:hAnsiTheme="minorHAnsi" w:cstheme="minorHAnsi"/>
          <w:b w:val="0"/>
          <w:color w:val="auto"/>
          <w:sz w:val="22"/>
          <w:szCs w:val="22"/>
          <w:lang w:val="es-ES_tradnl"/>
        </w:rPr>
      </w:pPr>
      <w:bookmarkStart w:id="120" w:name="_Toc99042604"/>
      <w:bookmarkStart w:id="121" w:name="_Toc207125225"/>
      <w:r>
        <w:rPr>
          <w:rFonts w:asciiTheme="minorHAnsi" w:eastAsiaTheme="minorHAnsi" w:hAnsiTheme="minorHAnsi" w:cstheme="minorHAnsi"/>
          <w:color w:val="auto"/>
          <w:sz w:val="22"/>
          <w:szCs w:val="22"/>
          <w:lang w:val="es-ES_tradnl"/>
        </w:rPr>
        <w:t>3</w:t>
      </w:r>
      <w:r w:rsidRPr="009C2E37">
        <w:rPr>
          <w:rFonts w:asciiTheme="minorHAnsi" w:eastAsiaTheme="minorHAnsi" w:hAnsiTheme="minorHAnsi" w:cstheme="minorHAnsi"/>
          <w:color w:val="auto"/>
          <w:sz w:val="22"/>
          <w:szCs w:val="22"/>
          <w:lang w:val="es-ES_tradnl"/>
        </w:rPr>
        <w:t xml:space="preserve">.- </w:t>
      </w:r>
      <w:r>
        <w:rPr>
          <w:rFonts w:asciiTheme="minorHAnsi" w:eastAsiaTheme="minorHAnsi" w:hAnsiTheme="minorHAnsi" w:cstheme="minorHAnsi"/>
          <w:color w:val="auto"/>
          <w:sz w:val="22"/>
          <w:szCs w:val="22"/>
          <w:lang w:val="es-ES_tradnl"/>
        </w:rPr>
        <w:t>CLÁUSULA DE MODIFICACIÓN DE LOS CONTRATOS BASADOS FINANCIADOS EN EL PRTR</w:t>
      </w:r>
      <w:bookmarkEnd w:id="120"/>
      <w:bookmarkEnd w:id="121"/>
      <w:r w:rsidRPr="009C2E37">
        <w:rPr>
          <w:rFonts w:asciiTheme="minorHAnsi" w:eastAsiaTheme="minorHAnsi" w:hAnsiTheme="minorHAnsi" w:cstheme="minorHAnsi"/>
          <w:color w:val="auto"/>
          <w:sz w:val="22"/>
          <w:szCs w:val="22"/>
          <w:lang w:val="es-ES_tradnl"/>
        </w:rPr>
        <w:tab/>
      </w:r>
    </w:p>
    <w:p w14:paraId="4E16D611" w14:textId="77777777" w:rsidR="00001A47" w:rsidRDefault="00001A47" w:rsidP="00001A47">
      <w:pPr>
        <w:rPr>
          <w:color w:val="FF0000"/>
        </w:rPr>
      </w:pPr>
    </w:p>
    <w:p w14:paraId="5D1F1CD2" w14:textId="77777777" w:rsidR="00001A47" w:rsidRDefault="00001A47" w:rsidP="00001A47">
      <w:pPr>
        <w:rPr>
          <w:rFonts w:cstheme="minorHAnsi"/>
        </w:rPr>
      </w:pPr>
      <w:r w:rsidRPr="009C2E37">
        <w:rPr>
          <w:rFonts w:cstheme="minorHAnsi"/>
        </w:rPr>
        <w:t>Sin perjuicio de las causas de modificación previstas en el documento de licitación,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0DA18B8B" w14:textId="77777777" w:rsidR="00001A47" w:rsidRDefault="00001A47" w:rsidP="00001A47">
      <w:pPr>
        <w:rPr>
          <w:rFonts w:cstheme="minorHAnsi"/>
        </w:rPr>
      </w:pPr>
    </w:p>
    <w:p w14:paraId="09731284" w14:textId="77777777" w:rsidR="00001A47" w:rsidRPr="009C2E37" w:rsidRDefault="00001A47" w:rsidP="00001A47">
      <w:pPr>
        <w:pStyle w:val="Ttulo2"/>
        <w:rPr>
          <w:rFonts w:asciiTheme="minorHAnsi" w:eastAsiaTheme="minorHAnsi" w:hAnsiTheme="minorHAnsi" w:cstheme="minorHAnsi"/>
          <w:b w:val="0"/>
          <w:color w:val="auto"/>
          <w:sz w:val="22"/>
          <w:szCs w:val="22"/>
          <w:lang w:val="es-ES_tradnl"/>
        </w:rPr>
      </w:pPr>
      <w:bookmarkStart w:id="122" w:name="_Toc207125226"/>
      <w:r w:rsidRPr="009C2E37">
        <w:rPr>
          <w:rFonts w:asciiTheme="minorHAnsi" w:eastAsiaTheme="minorHAnsi" w:hAnsiTheme="minorHAnsi" w:cstheme="minorHAnsi"/>
          <w:color w:val="auto"/>
          <w:sz w:val="22"/>
          <w:szCs w:val="22"/>
          <w:lang w:val="es-ES_tradnl"/>
        </w:rPr>
        <w:t xml:space="preserve">4.- </w:t>
      </w:r>
      <w:r>
        <w:rPr>
          <w:rFonts w:asciiTheme="minorHAnsi" w:eastAsiaTheme="minorHAnsi" w:hAnsiTheme="minorHAnsi" w:cstheme="minorHAnsi"/>
          <w:color w:val="auto"/>
          <w:sz w:val="22"/>
          <w:szCs w:val="22"/>
          <w:lang w:val="es-ES_tradnl"/>
        </w:rPr>
        <w:t>PENALIDADES POR EJECUCIÓN DEFECTUOSA O INCORRECTA EJECUCIÓN DE LOS CONTRATOS BASADOS FINANCIADOS EN EL PRTR</w:t>
      </w:r>
      <w:bookmarkEnd w:id="122"/>
    </w:p>
    <w:p w14:paraId="1E99FC37" w14:textId="77777777" w:rsidR="00001A47" w:rsidRPr="00374BCA" w:rsidRDefault="00001A47" w:rsidP="00001A47">
      <w:pPr>
        <w:spacing w:after="0"/>
        <w:rPr>
          <w:rFonts w:cstheme="minorHAnsi"/>
          <w:i/>
          <w:color w:val="0070C0"/>
        </w:rPr>
      </w:pPr>
      <w:r w:rsidRPr="00374BCA">
        <w:rPr>
          <w:rFonts w:cstheme="minorHAnsi"/>
          <w:i/>
          <w:color w:val="0070C0"/>
        </w:rPr>
        <w:t>(Marcar si procede y definir, en su caso, cuantías)</w:t>
      </w:r>
    </w:p>
    <w:p w14:paraId="146D8E8B" w14:textId="77777777" w:rsidR="00001A47" w:rsidRDefault="00001A47" w:rsidP="00001A47">
      <w:pPr>
        <w:spacing w:after="0"/>
        <w:rPr>
          <w:rFonts w:cstheme="minorHAnsi"/>
        </w:rPr>
      </w:pPr>
      <w:r w:rsidRPr="009C2E37">
        <w:rPr>
          <w:rFonts w:cstheme="minorHAnsi"/>
        </w:rPr>
        <w:t xml:space="preserve">En caso de incumplimiento o cumplimiento defectuoso por el contratista de los compromisos adquiridos en base a las obligaciones establecidas en este documento de licitación en relación al PRTR, se podrán imponer al contratista las siguientes penalidades conforme a lo previsto en los artículos 192 a 195 de la LCSP: </w:t>
      </w:r>
    </w:p>
    <w:p w14:paraId="4A0225B0" w14:textId="77777777" w:rsidR="00001A47" w:rsidRDefault="00001A47" w:rsidP="00001A47">
      <w:pPr>
        <w:spacing w:after="0"/>
        <w:rPr>
          <w:rFonts w:cstheme="minorHAnsi"/>
        </w:rPr>
      </w:pPr>
    </w:p>
    <w:p w14:paraId="4F6CBDCF" w14:textId="77777777" w:rsidR="00001A47" w:rsidRDefault="00001A47" w:rsidP="00001A47">
      <w:pPr>
        <w:spacing w:after="0"/>
        <w:rPr>
          <w:rFonts w:cstheme="minorHAnsi"/>
        </w:rPr>
      </w:pPr>
      <w:r>
        <w:rPr>
          <w:rFonts w:cstheme="minorHAnsi"/>
        </w:rPr>
        <w:t>(X</w:t>
      </w:r>
      <w:r w:rsidRPr="00374BCA">
        <w:rPr>
          <w:rFonts w:cstheme="minorHAnsi"/>
        </w:rPr>
        <w:t>)</w:t>
      </w:r>
      <w:r>
        <w:rPr>
          <w:rFonts w:cstheme="minorHAnsi"/>
        </w:rPr>
        <w:t xml:space="preserve"> No aplica</w:t>
      </w:r>
    </w:p>
    <w:p w14:paraId="19BA851E" w14:textId="77777777" w:rsidR="00001A47" w:rsidRPr="009C2E37" w:rsidRDefault="00001A47" w:rsidP="00001A47">
      <w:pPr>
        <w:spacing w:after="0"/>
        <w:rPr>
          <w:rFonts w:cstheme="minorHAnsi"/>
        </w:rPr>
      </w:pPr>
    </w:p>
    <w:p w14:paraId="23919E5A" w14:textId="77777777" w:rsidR="00001A47" w:rsidRPr="00374BCA" w:rsidRDefault="00001A47" w:rsidP="00001A47">
      <w:pPr>
        <w:spacing w:after="0"/>
        <w:rPr>
          <w:rFonts w:cstheme="minorHAnsi"/>
        </w:rPr>
      </w:pPr>
      <w:r>
        <w:rPr>
          <w:rFonts w:cstheme="minorHAnsi"/>
        </w:rPr>
        <w:t xml:space="preserve">( </w:t>
      </w:r>
      <w:r w:rsidRPr="00374BCA">
        <w:rPr>
          <w:rFonts w:cstheme="minorHAnsi"/>
        </w:rPr>
        <w:t>) Por incumplimiento de las obligaciones establecidas para los productos en el etiquetado verde o etiquetado digital.</w:t>
      </w:r>
    </w:p>
    <w:p w14:paraId="24749CFE" w14:textId="77777777" w:rsidR="00001A47" w:rsidRDefault="00001A47" w:rsidP="00001A47">
      <w:pPr>
        <w:spacing w:after="0"/>
        <w:ind w:left="705"/>
        <w:rPr>
          <w:rFonts w:cstheme="minorHAnsi"/>
          <w:i/>
          <w:color w:val="0070C0"/>
        </w:rPr>
      </w:pPr>
      <w:r w:rsidRPr="00374BCA">
        <w:rPr>
          <w:rFonts w:cstheme="minorHAnsi"/>
        </w:rPr>
        <w:t>(  ) Por falta de acreditación a requerimiento del responsable del contrato en el plazo de  10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28B77BE4" w14:textId="77777777" w:rsidR="00001A47" w:rsidRPr="00E81CC2" w:rsidRDefault="00001A47" w:rsidP="00001A47">
      <w:pPr>
        <w:spacing w:after="0"/>
        <w:ind w:left="705"/>
        <w:rPr>
          <w:rFonts w:cstheme="minorHAnsi"/>
          <w:i/>
          <w:color w:val="0070C0"/>
        </w:rPr>
      </w:pPr>
    </w:p>
    <w:p w14:paraId="22189579" w14:textId="77777777" w:rsidR="00001A47" w:rsidRDefault="00001A47" w:rsidP="00001A47">
      <w:pPr>
        <w:spacing w:after="0"/>
        <w:ind w:left="705"/>
        <w:rPr>
          <w:rFonts w:cstheme="minorHAnsi"/>
          <w:i/>
          <w:color w:val="0070C0"/>
        </w:rPr>
      </w:pPr>
      <w:r w:rsidRPr="00374BCA">
        <w:rPr>
          <w:rFonts w:cstheme="minorHAnsi"/>
        </w:rPr>
        <w:t>( )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242B0CEA" w14:textId="77777777" w:rsidR="00001A47" w:rsidRPr="00E81CC2" w:rsidRDefault="00001A47" w:rsidP="00001A47">
      <w:pPr>
        <w:spacing w:after="0"/>
        <w:ind w:left="705"/>
        <w:rPr>
          <w:rFonts w:cstheme="minorHAnsi"/>
          <w:i/>
          <w:color w:val="0070C0"/>
        </w:rPr>
      </w:pPr>
    </w:p>
    <w:p w14:paraId="229B2B33" w14:textId="77777777" w:rsidR="00001A47" w:rsidRDefault="00001A47" w:rsidP="00001A47">
      <w:pPr>
        <w:spacing w:after="0"/>
        <w:rPr>
          <w:rFonts w:cstheme="minorHAnsi"/>
          <w:i/>
          <w:color w:val="0070C0"/>
        </w:rPr>
      </w:pPr>
      <w:r>
        <w:rPr>
          <w:rFonts w:cstheme="minorHAnsi"/>
        </w:rPr>
        <w:t xml:space="preserve">( </w:t>
      </w:r>
      <w:r w:rsidRPr="00374BCA">
        <w:rPr>
          <w:rFonts w:cstheme="minorHAnsi"/>
        </w:rPr>
        <w:t>)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35D5143A" w14:textId="77777777" w:rsidR="00001A47" w:rsidRPr="00E81CC2" w:rsidRDefault="00001A47" w:rsidP="00001A47">
      <w:pPr>
        <w:spacing w:after="0"/>
        <w:rPr>
          <w:rFonts w:cstheme="minorHAnsi"/>
          <w:i/>
          <w:color w:val="0070C0"/>
        </w:rPr>
      </w:pPr>
    </w:p>
    <w:p w14:paraId="4A75C099" w14:textId="77777777" w:rsidR="00001A47" w:rsidRPr="007E57BC" w:rsidRDefault="00001A47" w:rsidP="00001A47">
      <w:pPr>
        <w:spacing w:after="0"/>
        <w:rPr>
          <w:rFonts w:cstheme="minorHAnsi"/>
          <w:color w:val="FF0000"/>
        </w:rPr>
      </w:pPr>
      <w:r>
        <w:rPr>
          <w:rFonts w:cstheme="minorHAnsi"/>
        </w:rPr>
        <w:t xml:space="preserve">( </w:t>
      </w:r>
      <w:r w:rsidRPr="00374BCA">
        <w:rPr>
          <w:rFonts w:cstheme="minorHAnsi"/>
        </w:rPr>
        <w:t>) Otras penalidades</w:t>
      </w:r>
      <w:r>
        <w:rPr>
          <w:rFonts w:cstheme="minorHAnsi"/>
          <w:color w:val="FF0000"/>
        </w:rPr>
        <w:t xml:space="preserve"> </w:t>
      </w:r>
      <w:r w:rsidRPr="00FF6C23">
        <w:rPr>
          <w:rFonts w:cstheme="minorHAnsi"/>
          <w:i/>
          <w:color w:val="0070C0"/>
        </w:rPr>
        <w:t>(Definir)</w:t>
      </w:r>
    </w:p>
    <w:p w14:paraId="226A8B05" w14:textId="77777777" w:rsidR="00001A47" w:rsidRDefault="00001A47" w:rsidP="00001A47">
      <w:pPr>
        <w:rPr>
          <w:lang w:val="es-ES_tradnl"/>
        </w:rPr>
      </w:pPr>
    </w:p>
    <w:p w14:paraId="6C6405B2" w14:textId="77777777" w:rsidR="00001A47" w:rsidRPr="00374BCA" w:rsidRDefault="00001A47" w:rsidP="00001A47">
      <w:pPr>
        <w:pStyle w:val="Ttulo2"/>
        <w:ind w:right="-1"/>
        <w:rPr>
          <w:rFonts w:asciiTheme="minorHAnsi" w:eastAsiaTheme="minorHAnsi" w:hAnsiTheme="minorHAnsi" w:cstheme="minorHAnsi"/>
          <w:b w:val="0"/>
          <w:color w:val="auto"/>
          <w:sz w:val="22"/>
          <w:szCs w:val="22"/>
          <w:lang w:val="es-ES_tradnl"/>
        </w:rPr>
      </w:pPr>
      <w:bookmarkStart w:id="123" w:name="_Toc99042619"/>
      <w:bookmarkStart w:id="124" w:name="_Toc207125227"/>
      <w:r>
        <w:rPr>
          <w:rFonts w:asciiTheme="minorHAnsi" w:eastAsiaTheme="minorHAnsi" w:hAnsiTheme="minorHAnsi" w:cstheme="minorHAnsi"/>
          <w:color w:val="auto"/>
          <w:sz w:val="22"/>
          <w:szCs w:val="22"/>
          <w:lang w:val="es-ES_tradnl"/>
        </w:rPr>
        <w:t xml:space="preserve">5.- OBLIGACIONES </w:t>
      </w:r>
      <w:bookmarkEnd w:id="123"/>
      <w:r>
        <w:rPr>
          <w:rFonts w:asciiTheme="minorHAnsi" w:eastAsiaTheme="minorHAnsi" w:hAnsiTheme="minorHAnsi" w:cstheme="minorHAnsi"/>
          <w:color w:val="auto"/>
          <w:sz w:val="22"/>
          <w:szCs w:val="22"/>
          <w:lang w:val="es-ES_tradnl"/>
        </w:rPr>
        <w:t xml:space="preserve">DE </w:t>
      </w:r>
      <w:r w:rsidRPr="00960177">
        <w:rPr>
          <w:rFonts w:asciiTheme="minorHAnsi" w:eastAsiaTheme="minorHAnsi" w:hAnsiTheme="minorHAnsi" w:cstheme="minorHAnsi"/>
          <w:color w:val="auto"/>
          <w:sz w:val="22"/>
          <w:szCs w:val="22"/>
          <w:lang w:val="es-ES_tradnl"/>
        </w:rPr>
        <w:t xml:space="preserve">ACREDITACIÓN PARA </w:t>
      </w:r>
      <w:r>
        <w:rPr>
          <w:rFonts w:asciiTheme="minorHAnsi" w:eastAsiaTheme="minorHAnsi" w:hAnsiTheme="minorHAnsi" w:cstheme="minorHAnsi"/>
          <w:color w:val="auto"/>
          <w:sz w:val="22"/>
          <w:szCs w:val="22"/>
          <w:lang w:val="es-ES_tradnl"/>
        </w:rPr>
        <w:t xml:space="preserve">LOS LICITADORES, CONTRATISTAS Y </w:t>
      </w:r>
      <w:r w:rsidRPr="00960177">
        <w:rPr>
          <w:rFonts w:asciiTheme="minorHAnsi" w:eastAsiaTheme="minorHAnsi" w:hAnsiTheme="minorHAnsi" w:cstheme="minorHAnsi"/>
          <w:color w:val="auto"/>
          <w:sz w:val="22"/>
          <w:szCs w:val="22"/>
          <w:lang w:val="es-ES_tradnl"/>
        </w:rPr>
        <w:t>SUBCONTRATISTAS ESTABLECIDAS EN EL PRTR</w:t>
      </w:r>
      <w:bookmarkEnd w:id="124"/>
    </w:p>
    <w:p w14:paraId="543B776C" w14:textId="77777777" w:rsidR="00001A47" w:rsidRDefault="00001A47" w:rsidP="00001A47">
      <w:pPr>
        <w:pStyle w:val="Default"/>
        <w:widowControl w:val="0"/>
        <w:jc w:val="both"/>
        <w:rPr>
          <w:rFonts w:asciiTheme="minorHAnsi" w:hAnsiTheme="minorHAnsi" w:cstheme="minorHAnsi"/>
          <w:bCs/>
          <w:color w:val="FF0000"/>
          <w:sz w:val="22"/>
          <w:szCs w:val="22"/>
          <w:lang w:val="es-ES_tradnl"/>
        </w:rPr>
      </w:pPr>
    </w:p>
    <w:p w14:paraId="08614A85" w14:textId="77777777" w:rsidR="00001A47" w:rsidRDefault="00001A47" w:rsidP="00001A47">
      <w:r w:rsidRPr="00F16E1C">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17749374" w14:textId="77777777" w:rsidR="00001A47" w:rsidRPr="00B02178" w:rsidRDefault="00001A47" w:rsidP="00001A47">
      <w:pPr>
        <w:pStyle w:val="Default"/>
        <w:widowControl w:val="0"/>
        <w:jc w:val="both"/>
        <w:rPr>
          <w:rFonts w:asciiTheme="minorHAnsi" w:hAnsiTheme="minorHAnsi" w:cstheme="minorHAnsi"/>
          <w:sz w:val="22"/>
        </w:rPr>
      </w:pPr>
      <w:r w:rsidRPr="00B02178">
        <w:rPr>
          <w:rFonts w:asciiTheme="minorHAnsi" w:hAnsiTheme="minorHAnsi" w:cstheme="minorHAnsi"/>
          <w:sz w:val="22"/>
        </w:rPr>
        <w:lastRenderedPageBreak/>
        <w:t xml:space="preserve">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w:t>
      </w:r>
      <w:r w:rsidRPr="00B02178">
        <w:rPr>
          <w:rFonts w:asciiTheme="minorHAnsi" w:hAnsiTheme="minorHAnsi" w:cstheme="minorHAnsi"/>
          <w:b/>
          <w:sz w:val="22"/>
        </w:rPr>
        <w:t>un participante en el procedimiento de contratación,</w:t>
      </w:r>
      <w:r w:rsidRPr="00B02178">
        <w:rPr>
          <w:rFonts w:asciiTheme="minorHAnsi" w:hAnsiTheme="minorHAnsi" w:cstheme="minorHAnsi"/>
          <w:sz w:val="22"/>
        </w:rPr>
        <w:t xml:space="preserve">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w:t>
      </w:r>
      <w:r w:rsidRPr="00B02178">
        <w:rPr>
          <w:rFonts w:asciiTheme="minorHAnsi" w:hAnsiTheme="minorHAnsi" w:cstheme="minorHAnsi"/>
          <w:b/>
          <w:sz w:val="22"/>
        </w:rPr>
        <w:t>exclusión</w:t>
      </w:r>
      <w:r w:rsidRPr="00B02178">
        <w:rPr>
          <w:rFonts w:asciiTheme="minorHAnsi" w:hAnsiTheme="minorHAnsi" w:cstheme="minorHAnsi"/>
          <w:sz w:val="22"/>
        </w:rPr>
        <w:t xml:space="preserve"> del procedimiento</w:t>
      </w:r>
      <w:r>
        <w:rPr>
          <w:rFonts w:asciiTheme="minorHAnsi" w:hAnsiTheme="minorHAnsi" w:cstheme="minorHAnsi"/>
          <w:sz w:val="22"/>
        </w:rPr>
        <w:t>.</w:t>
      </w:r>
    </w:p>
    <w:p w14:paraId="6E499963" w14:textId="77777777" w:rsidR="00001A47" w:rsidRDefault="00001A47" w:rsidP="00001A47">
      <w:pPr>
        <w:pStyle w:val="Default"/>
        <w:widowControl w:val="0"/>
        <w:jc w:val="both"/>
        <w:rPr>
          <w:rFonts w:asciiTheme="minorHAnsi" w:hAnsiTheme="minorHAnsi" w:cstheme="minorHAnsi"/>
          <w:bCs/>
          <w:color w:val="auto"/>
          <w:sz w:val="22"/>
          <w:szCs w:val="22"/>
        </w:rPr>
      </w:pPr>
    </w:p>
    <w:p w14:paraId="188E5969" w14:textId="77777777" w:rsidR="00001A47" w:rsidRDefault="00001A47" w:rsidP="00001A47">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2808E118" w14:textId="77777777" w:rsidR="00001A47" w:rsidRPr="00374BCA" w:rsidRDefault="00001A47" w:rsidP="00001A47">
      <w:pPr>
        <w:pStyle w:val="Default"/>
        <w:widowControl w:val="0"/>
        <w:jc w:val="both"/>
        <w:rPr>
          <w:rFonts w:asciiTheme="minorHAnsi" w:hAnsiTheme="minorHAnsi" w:cstheme="minorHAnsi"/>
          <w:bCs/>
          <w:color w:val="auto"/>
          <w:sz w:val="22"/>
          <w:szCs w:val="22"/>
          <w:lang w:val="es-ES_tradnl"/>
        </w:rPr>
      </w:pPr>
    </w:p>
    <w:p w14:paraId="77B02849" w14:textId="77777777" w:rsidR="00001A47" w:rsidRPr="00374BCA" w:rsidRDefault="00001A47" w:rsidP="00001A47">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3C067F2B" w14:textId="77777777" w:rsidR="00001A47" w:rsidRPr="00374BCA" w:rsidRDefault="00001A47" w:rsidP="00001A47">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604957D5" w14:textId="77777777" w:rsidR="00001A47" w:rsidRPr="00374BCA" w:rsidRDefault="00001A47" w:rsidP="00001A47">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78BB5D98" w14:textId="77777777" w:rsidR="00001A47" w:rsidRPr="00374BCA" w:rsidRDefault="00001A47" w:rsidP="00001A47">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47027A8B" w14:textId="77777777" w:rsidR="00001A47" w:rsidRPr="00374BCA" w:rsidRDefault="00001A47" w:rsidP="00001A47">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4523F6BF" w14:textId="77777777" w:rsidR="00001A47" w:rsidRPr="00374BCA" w:rsidRDefault="00001A47" w:rsidP="00001A47">
      <w:pPr>
        <w:pStyle w:val="Default"/>
        <w:widowControl w:val="0"/>
        <w:numPr>
          <w:ilvl w:val="0"/>
          <w:numId w:val="24"/>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0FBDC579" w14:textId="77777777" w:rsidR="00001A47" w:rsidRPr="00374BCA" w:rsidRDefault="00001A47" w:rsidP="00001A47">
      <w:pPr>
        <w:pStyle w:val="Default"/>
        <w:rPr>
          <w:rFonts w:asciiTheme="minorHAnsi" w:hAnsiTheme="minorHAnsi" w:cstheme="minorHAnsi"/>
          <w:bCs/>
          <w:color w:val="auto"/>
          <w:sz w:val="22"/>
          <w:szCs w:val="22"/>
          <w:lang w:val="es-ES_tradnl"/>
        </w:rPr>
      </w:pPr>
    </w:p>
    <w:p w14:paraId="7E4D5C64" w14:textId="77777777" w:rsidR="00001A47" w:rsidRDefault="00001A47" w:rsidP="00001A47">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 xml:space="preserve">DECLARACIÓN MULTIPLE en el formato previsto en el apartado B.6 de esta Adenda, </w:t>
      </w:r>
      <w:r w:rsidRPr="00374BCA">
        <w:rPr>
          <w:rFonts w:asciiTheme="minorHAnsi" w:hAnsiTheme="minorHAnsi" w:cstheme="minorHAnsi"/>
          <w:bCs/>
          <w:color w:val="auto"/>
          <w:sz w:val="22"/>
          <w:szCs w:val="22"/>
          <w:lang w:val="es-ES_tradnl"/>
        </w:rPr>
        <w:t xml:space="preserve">relativa a contratos basados financiados con cargo al Plan de Recuperación, Transformación y Resiliencia (PRTR).  </w:t>
      </w:r>
    </w:p>
    <w:p w14:paraId="78DE5353" w14:textId="77777777" w:rsidR="00001A47" w:rsidRDefault="00001A47" w:rsidP="00001A47">
      <w:pPr>
        <w:pStyle w:val="Default"/>
        <w:jc w:val="both"/>
        <w:rPr>
          <w:rFonts w:asciiTheme="minorHAnsi" w:hAnsiTheme="minorHAnsi" w:cstheme="minorHAnsi"/>
          <w:bCs/>
          <w:color w:val="auto"/>
          <w:sz w:val="22"/>
          <w:szCs w:val="22"/>
          <w:lang w:val="es-ES_tradnl"/>
        </w:rPr>
      </w:pPr>
    </w:p>
    <w:p w14:paraId="042F7FAE" w14:textId="77777777" w:rsidR="00001A47" w:rsidRDefault="00001A47" w:rsidP="00001A47">
      <w:pPr>
        <w:spacing w:after="160" w:line="259" w:lineRule="auto"/>
        <w:rPr>
          <w:lang w:val="es-ES_tradnl"/>
        </w:rPr>
      </w:pPr>
      <w:r>
        <w:rPr>
          <w:lang w:val="es-ES_tradnl"/>
        </w:rPr>
        <w:br w:type="page"/>
      </w:r>
    </w:p>
    <w:p w14:paraId="2D41F8AC" w14:textId="77777777" w:rsidR="00001A47" w:rsidRPr="00FF6C23" w:rsidRDefault="00001A47" w:rsidP="00001A47">
      <w:pPr>
        <w:pStyle w:val="Estilo1"/>
        <w:pBdr>
          <w:top w:val="none" w:sz="0" w:space="0" w:color="auto"/>
          <w:left w:val="none" w:sz="0" w:space="0" w:color="auto"/>
          <w:bottom w:val="none" w:sz="0" w:space="0" w:color="auto"/>
          <w:right w:val="none" w:sz="0" w:space="0" w:color="auto"/>
        </w:pBdr>
        <w:spacing w:before="0" w:after="0" w:line="240" w:lineRule="auto"/>
        <w:ind w:right="0"/>
        <w:outlineLvl w:val="1"/>
        <w:rPr>
          <w:rFonts w:asciiTheme="minorHAnsi" w:hAnsiTheme="minorHAnsi" w:cstheme="minorHAnsi"/>
        </w:rPr>
      </w:pPr>
      <w:bookmarkStart w:id="125" w:name="_Toc99042632"/>
      <w:r>
        <w:rPr>
          <w:rFonts w:asciiTheme="minorHAnsi" w:hAnsiTheme="minorHAnsi" w:cstheme="minorHAnsi"/>
        </w:rPr>
        <w:lastRenderedPageBreak/>
        <w:t xml:space="preserve">6. </w:t>
      </w:r>
      <w:r w:rsidRPr="00FF6C23">
        <w:rPr>
          <w:rFonts w:asciiTheme="minorHAnsi" w:hAnsiTheme="minorHAnsi" w:cstheme="minorHAnsi"/>
        </w:rPr>
        <w:t>DECLARACIÓN MULTIPLE DE LAS EMPRESAS PROPUESTAS COMO ADJUDICATARIAS DE CONTRATOS BASADOS FINANCIADOS CON CARGO AL PLAN DE RECUPERACIÓN, TRANSFORMACIÓN Y RESILIENCIA</w:t>
      </w:r>
      <w:bookmarkEnd w:id="125"/>
    </w:p>
    <w:p w14:paraId="56EDBCBE" w14:textId="77777777" w:rsidR="00001A47" w:rsidRDefault="00001A47" w:rsidP="00001A47">
      <w:pPr>
        <w:pStyle w:val="Default"/>
        <w:rPr>
          <w:iCs/>
          <w:sz w:val="20"/>
          <w:szCs w:val="20"/>
        </w:rPr>
      </w:pPr>
    </w:p>
    <w:p w14:paraId="796EB231" w14:textId="77777777" w:rsidR="00001A47" w:rsidRDefault="00001A47" w:rsidP="00001A47">
      <w:pPr>
        <w:pStyle w:val="Default"/>
        <w:rPr>
          <w:sz w:val="20"/>
          <w:szCs w:val="20"/>
        </w:rPr>
      </w:pPr>
      <w:r>
        <w:rPr>
          <w:sz w:val="20"/>
          <w:szCs w:val="20"/>
        </w:rPr>
        <w:t>Don/Doña ……………………………………………………, DNI …………………….., como Consejero Delegado/Gerente/ de la entidad………………………………………………………….., con NIF ………………………., y domicilio fiscal en …………………………………… que participa como contratista/subcontratista en el desarrollo de actuaciones necesarias para la consecución de los objetivos definidos en el Componente XX «………………………»,</w:t>
      </w:r>
    </w:p>
    <w:p w14:paraId="26B6F498" w14:textId="77777777" w:rsidR="00001A47" w:rsidRDefault="00001A47" w:rsidP="00001A47">
      <w:pPr>
        <w:pStyle w:val="Default"/>
        <w:rPr>
          <w:sz w:val="20"/>
          <w:szCs w:val="20"/>
        </w:rPr>
      </w:pPr>
    </w:p>
    <w:p w14:paraId="53D2292F" w14:textId="77777777" w:rsidR="00001A47" w:rsidRDefault="00001A47" w:rsidP="00001A47">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4082D23B" w14:textId="77777777" w:rsidR="00001A47" w:rsidRDefault="00001A47" w:rsidP="00001A47">
      <w:pPr>
        <w:pStyle w:val="Default"/>
        <w:rPr>
          <w:iCs/>
          <w:sz w:val="20"/>
          <w:szCs w:val="20"/>
        </w:rPr>
      </w:pPr>
    </w:p>
    <w:p w14:paraId="75C7F952" w14:textId="77777777" w:rsidR="00001A47" w:rsidRPr="00957B6F" w:rsidRDefault="00001A47" w:rsidP="00001A47">
      <w:pPr>
        <w:pStyle w:val="Default"/>
        <w:rPr>
          <w:iCs/>
          <w:sz w:val="20"/>
          <w:szCs w:val="20"/>
        </w:rPr>
      </w:pPr>
    </w:p>
    <w:p w14:paraId="13B4C178" w14:textId="77777777" w:rsidR="00001A47" w:rsidRPr="00957B6F" w:rsidRDefault="00001A47" w:rsidP="00001A47">
      <w:pPr>
        <w:pStyle w:val="Default"/>
        <w:numPr>
          <w:ilvl w:val="1"/>
          <w:numId w:val="27"/>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186EC3AE" w14:textId="77777777" w:rsidR="00001A47" w:rsidRDefault="00001A47" w:rsidP="00001A47">
      <w:pPr>
        <w:pStyle w:val="Default"/>
        <w:rPr>
          <w:sz w:val="20"/>
          <w:szCs w:val="20"/>
        </w:rPr>
      </w:pPr>
    </w:p>
    <w:p w14:paraId="6C55AEB1" w14:textId="77777777" w:rsidR="00001A47" w:rsidRDefault="00001A47" w:rsidP="00001A47">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E1BBD41" w14:textId="77777777" w:rsidR="00001A47" w:rsidRDefault="00001A47" w:rsidP="00001A47">
      <w:pPr>
        <w:pStyle w:val="Default"/>
        <w:jc w:val="both"/>
        <w:rPr>
          <w:sz w:val="20"/>
          <w:szCs w:val="20"/>
        </w:rPr>
      </w:pPr>
    </w:p>
    <w:p w14:paraId="79383150" w14:textId="77777777" w:rsidR="00001A47" w:rsidRDefault="00001A47" w:rsidP="00001A47">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BC8CDEF" w14:textId="77777777" w:rsidR="00001A47" w:rsidRDefault="00001A47" w:rsidP="00001A47">
      <w:pPr>
        <w:pStyle w:val="Default"/>
        <w:jc w:val="both"/>
        <w:rPr>
          <w:sz w:val="20"/>
          <w:szCs w:val="20"/>
        </w:rPr>
      </w:pPr>
    </w:p>
    <w:p w14:paraId="61913E09" w14:textId="77777777" w:rsidR="00001A47" w:rsidRDefault="00001A47" w:rsidP="00001A47">
      <w:pPr>
        <w:pStyle w:val="Default"/>
        <w:jc w:val="both"/>
        <w:rPr>
          <w:sz w:val="20"/>
          <w:szCs w:val="20"/>
        </w:rPr>
      </w:pPr>
      <w:r>
        <w:rPr>
          <w:sz w:val="20"/>
          <w:szCs w:val="20"/>
        </w:rPr>
        <w:t>i. El nombre del perceptor final de los fondos;</w:t>
      </w:r>
    </w:p>
    <w:p w14:paraId="1C05D4FC" w14:textId="77777777" w:rsidR="00001A47" w:rsidRDefault="00001A47" w:rsidP="00001A47">
      <w:pPr>
        <w:pStyle w:val="Default"/>
        <w:jc w:val="both"/>
        <w:rPr>
          <w:sz w:val="20"/>
          <w:szCs w:val="20"/>
        </w:rPr>
      </w:pPr>
      <w:r>
        <w:rPr>
          <w:sz w:val="20"/>
          <w:szCs w:val="20"/>
        </w:rPr>
        <w:t>ii. el nombre del contratista y del subcontratista, cuando el perceptor final de los fondos sea un poder adjudicador de conformidad con el Derecho de la Unión o nacional en materia de contratación pública;</w:t>
      </w:r>
    </w:p>
    <w:p w14:paraId="26C888BD" w14:textId="77777777" w:rsidR="00001A47" w:rsidRDefault="00001A47" w:rsidP="00001A47">
      <w:pPr>
        <w:pStyle w:val="Default"/>
        <w:jc w:val="both"/>
        <w:rPr>
          <w:sz w:val="20"/>
          <w:szCs w:val="20"/>
        </w:rPr>
      </w:pPr>
      <w:r>
        <w:rPr>
          <w:sz w:val="20"/>
          <w:szCs w:val="20"/>
        </w:rPr>
        <w:t>iii. los nombres, apellidos y fechas de nacimiento de los titulares reales del perceptor de los fondos o del contratista, según se define en el artículo 3, punto 6, de la Directiva (UE) 2015/849 del Parlamento Europeo y del Consejo (26);</w:t>
      </w:r>
    </w:p>
    <w:p w14:paraId="76326F2F" w14:textId="77777777" w:rsidR="00001A47" w:rsidRDefault="00001A47" w:rsidP="00001A47">
      <w:pPr>
        <w:pStyle w:val="Default"/>
        <w:jc w:val="both"/>
        <w:rPr>
          <w:sz w:val="20"/>
          <w:szCs w:val="20"/>
        </w:rPr>
      </w:pPr>
      <w:r>
        <w:rPr>
          <w:sz w:val="20"/>
          <w:szCs w:val="20"/>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07E04494" w14:textId="77777777" w:rsidR="00001A47" w:rsidRDefault="00001A47" w:rsidP="00001A47">
      <w:pPr>
        <w:pStyle w:val="Default"/>
        <w:jc w:val="both"/>
        <w:rPr>
          <w:sz w:val="20"/>
          <w:szCs w:val="20"/>
        </w:rPr>
      </w:pPr>
    </w:p>
    <w:p w14:paraId="41B3A7D3" w14:textId="77777777" w:rsidR="00001A47" w:rsidRDefault="00001A47" w:rsidP="00001A47">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243A1D20" w14:textId="77777777" w:rsidR="00001A47" w:rsidRDefault="00001A47" w:rsidP="00001A47">
      <w:pPr>
        <w:pStyle w:val="Default"/>
        <w:jc w:val="both"/>
        <w:rPr>
          <w:sz w:val="20"/>
          <w:szCs w:val="20"/>
        </w:rPr>
      </w:pPr>
    </w:p>
    <w:p w14:paraId="647C1570" w14:textId="77777777" w:rsidR="00001A47" w:rsidRDefault="00001A47" w:rsidP="00001A47">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074F481A" w14:textId="77777777" w:rsidR="00001A47" w:rsidRDefault="00001A47" w:rsidP="00001A47">
      <w:pPr>
        <w:rPr>
          <w:rFonts w:ascii="Arial" w:hAnsi="Arial" w:cs="Arial"/>
          <w:color w:val="000000"/>
          <w:sz w:val="20"/>
          <w:szCs w:val="20"/>
        </w:rPr>
      </w:pPr>
      <w:r>
        <w:rPr>
          <w:sz w:val="20"/>
          <w:szCs w:val="20"/>
        </w:rPr>
        <w:br w:type="page"/>
      </w:r>
    </w:p>
    <w:p w14:paraId="078DBBD4" w14:textId="77777777" w:rsidR="00001A47" w:rsidRDefault="00001A47" w:rsidP="00001A47">
      <w:pPr>
        <w:pStyle w:val="Default"/>
        <w:jc w:val="both"/>
        <w:rPr>
          <w:sz w:val="20"/>
          <w:szCs w:val="20"/>
        </w:rPr>
      </w:pPr>
    </w:p>
    <w:p w14:paraId="636B7833" w14:textId="77777777" w:rsidR="00001A47" w:rsidRDefault="00001A47" w:rsidP="00001A47">
      <w:pPr>
        <w:pStyle w:val="Default"/>
        <w:rPr>
          <w:i/>
          <w:iCs/>
          <w:sz w:val="20"/>
          <w:szCs w:val="20"/>
        </w:rPr>
      </w:pPr>
    </w:p>
    <w:p w14:paraId="2CEF219B" w14:textId="77777777" w:rsidR="00001A47" w:rsidRPr="00957B6F" w:rsidRDefault="00001A47" w:rsidP="00001A47">
      <w:pPr>
        <w:pStyle w:val="Default"/>
        <w:numPr>
          <w:ilvl w:val="1"/>
          <w:numId w:val="27"/>
        </w:numPr>
        <w:rPr>
          <w:b/>
          <w:sz w:val="20"/>
          <w:szCs w:val="20"/>
        </w:rPr>
      </w:pPr>
      <w:r w:rsidRPr="00957B6F">
        <w:rPr>
          <w:b/>
          <w:iCs/>
          <w:sz w:val="20"/>
          <w:szCs w:val="20"/>
        </w:rPr>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6CE9126B" w14:textId="77777777" w:rsidR="00001A47" w:rsidRPr="00957B6F" w:rsidRDefault="00001A47" w:rsidP="00001A47">
      <w:pPr>
        <w:pStyle w:val="Default"/>
        <w:ind w:left="360"/>
        <w:rPr>
          <w:b/>
          <w:sz w:val="20"/>
          <w:szCs w:val="20"/>
        </w:rPr>
      </w:pPr>
    </w:p>
    <w:p w14:paraId="44748E47" w14:textId="77777777" w:rsidR="00001A47" w:rsidRDefault="00001A47" w:rsidP="00001A47">
      <w:pPr>
        <w:pStyle w:val="Default"/>
        <w:rPr>
          <w:sz w:val="20"/>
          <w:szCs w:val="20"/>
        </w:rPr>
      </w:pPr>
    </w:p>
    <w:p w14:paraId="468319ED" w14:textId="77777777" w:rsidR="00001A47" w:rsidRDefault="00001A47" w:rsidP="00001A47">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2E8674A9" w14:textId="77777777" w:rsidR="00001A47" w:rsidRDefault="00001A47" w:rsidP="00001A47">
      <w:pPr>
        <w:pStyle w:val="Default"/>
        <w:jc w:val="both"/>
        <w:rPr>
          <w:sz w:val="20"/>
          <w:szCs w:val="20"/>
        </w:rPr>
      </w:pPr>
    </w:p>
    <w:p w14:paraId="77364FE2" w14:textId="77777777" w:rsidR="00001A47" w:rsidRDefault="00001A47" w:rsidP="00001A47">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do no significant harm</w:t>
      </w:r>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79A37ECB" w14:textId="77777777" w:rsidR="00001A47" w:rsidRDefault="00001A47" w:rsidP="00001A47">
      <w:pPr>
        <w:pStyle w:val="Default"/>
        <w:rPr>
          <w:sz w:val="20"/>
          <w:szCs w:val="20"/>
        </w:rPr>
      </w:pPr>
    </w:p>
    <w:p w14:paraId="10442EF4" w14:textId="77777777" w:rsidR="00001A47" w:rsidRDefault="00001A47" w:rsidP="00001A47">
      <w:pPr>
        <w:pStyle w:val="Default"/>
        <w:rPr>
          <w:sz w:val="20"/>
          <w:szCs w:val="20"/>
        </w:rPr>
      </w:pPr>
    </w:p>
    <w:p w14:paraId="22CA0E33" w14:textId="77777777" w:rsidR="00001A47" w:rsidRPr="00AC2BAD" w:rsidRDefault="00001A47" w:rsidP="00001A47">
      <w:pPr>
        <w:pStyle w:val="Default"/>
        <w:numPr>
          <w:ilvl w:val="1"/>
          <w:numId w:val="27"/>
        </w:numPr>
        <w:jc w:val="both"/>
        <w:rPr>
          <w:sz w:val="20"/>
          <w:szCs w:val="20"/>
        </w:rPr>
      </w:pPr>
      <w:r>
        <w:rPr>
          <w:b/>
          <w:sz w:val="20"/>
          <w:szCs w:val="20"/>
        </w:rPr>
        <w:t>Conforme a las obligaciones de aportación de información del apartado 5 de esta adenda</w:t>
      </w:r>
    </w:p>
    <w:p w14:paraId="3C8F7FE9" w14:textId="77777777" w:rsidR="00001A47" w:rsidRDefault="00001A47" w:rsidP="00001A47">
      <w:pPr>
        <w:pStyle w:val="Default"/>
        <w:ind w:left="360"/>
        <w:jc w:val="both"/>
        <w:rPr>
          <w:b/>
          <w:sz w:val="20"/>
          <w:szCs w:val="20"/>
        </w:rPr>
      </w:pPr>
    </w:p>
    <w:p w14:paraId="682AEF20" w14:textId="77777777" w:rsidR="00001A47" w:rsidRPr="00531AFA" w:rsidRDefault="00001A47" w:rsidP="00001A47">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8"/>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52248487" w14:textId="77777777" w:rsidR="00001A47" w:rsidRDefault="00001A47" w:rsidP="00001A47">
      <w:pPr>
        <w:pStyle w:val="Default"/>
        <w:rPr>
          <w:sz w:val="20"/>
          <w:szCs w:val="20"/>
        </w:rPr>
      </w:pPr>
    </w:p>
    <w:p w14:paraId="5DFD0A14" w14:textId="77777777" w:rsidR="00001A47" w:rsidRDefault="00001A47" w:rsidP="00001A47">
      <w:pPr>
        <w:pStyle w:val="Default"/>
        <w:rPr>
          <w:sz w:val="20"/>
          <w:szCs w:val="20"/>
        </w:rPr>
      </w:pPr>
    </w:p>
    <w:p w14:paraId="4F7895B4" w14:textId="77777777" w:rsidR="00001A47" w:rsidRPr="003C0B59" w:rsidRDefault="00001A47" w:rsidP="00001A47">
      <w:pPr>
        <w:pStyle w:val="Default"/>
        <w:numPr>
          <w:ilvl w:val="1"/>
          <w:numId w:val="27"/>
        </w:numPr>
        <w:rPr>
          <w:b/>
          <w:sz w:val="20"/>
          <w:szCs w:val="20"/>
        </w:rPr>
      </w:pPr>
      <w:r w:rsidRPr="003C0B59">
        <w:rPr>
          <w:b/>
          <w:sz w:val="20"/>
          <w:szCs w:val="20"/>
        </w:rPr>
        <w:t xml:space="preserve">Sin perjuicio de lo previsto en el artículo 215 de la LCSP, y con referencia a las obligaciones de los subcontratistas declara: </w:t>
      </w:r>
    </w:p>
    <w:p w14:paraId="6013FE91" w14:textId="77777777" w:rsidR="00001A47" w:rsidRDefault="00001A47" w:rsidP="00001A47">
      <w:pPr>
        <w:pStyle w:val="Default"/>
        <w:ind w:left="720"/>
        <w:rPr>
          <w:sz w:val="20"/>
          <w:szCs w:val="20"/>
        </w:rPr>
      </w:pPr>
    </w:p>
    <w:p w14:paraId="7A19FB41" w14:textId="77777777" w:rsidR="00001A47" w:rsidRDefault="00001A47" w:rsidP="00001A47">
      <w:pPr>
        <w:pStyle w:val="Default"/>
        <w:ind w:left="720"/>
        <w:rPr>
          <w:sz w:val="20"/>
          <w:szCs w:val="20"/>
        </w:rPr>
      </w:pPr>
      <w:r>
        <w:rPr>
          <w:sz w:val="20"/>
          <w:szCs w:val="20"/>
        </w:rPr>
        <w:t xml:space="preserve">(    ) Que </w:t>
      </w:r>
      <w:r w:rsidRPr="00AC2BAD">
        <w:rPr>
          <w:b/>
          <w:sz w:val="20"/>
          <w:szCs w:val="20"/>
        </w:rPr>
        <w:t>no</w:t>
      </w:r>
      <w:r>
        <w:rPr>
          <w:sz w:val="20"/>
          <w:szCs w:val="20"/>
        </w:rPr>
        <w:t xml:space="preserve"> se presenta declaración en los términos del apartado 5 de esta adenda al documento de licitación correspondientes a otras empresas al no estar previsto acudir a la subcontratación.</w:t>
      </w:r>
    </w:p>
    <w:p w14:paraId="51C8F31C" w14:textId="77777777" w:rsidR="00001A47" w:rsidRDefault="00001A47" w:rsidP="00001A47">
      <w:pPr>
        <w:pStyle w:val="Default"/>
        <w:ind w:left="720"/>
        <w:rPr>
          <w:sz w:val="20"/>
          <w:szCs w:val="20"/>
        </w:rPr>
      </w:pPr>
    </w:p>
    <w:p w14:paraId="252354D0" w14:textId="77777777" w:rsidR="00001A47" w:rsidRDefault="00001A47" w:rsidP="00001A47">
      <w:pPr>
        <w:pStyle w:val="Default"/>
        <w:ind w:left="720"/>
        <w:rPr>
          <w:sz w:val="20"/>
          <w:szCs w:val="20"/>
        </w:rPr>
      </w:pPr>
      <w:r>
        <w:rPr>
          <w:sz w:val="20"/>
          <w:szCs w:val="20"/>
        </w:rPr>
        <w:t xml:space="preserve">(   ) Que aporta las declaraciones de las siguientes empresas que actuarán como subcontratistas en el presente contrato:  </w:t>
      </w:r>
    </w:p>
    <w:p w14:paraId="577968A8" w14:textId="77777777" w:rsidR="00001A47" w:rsidRDefault="00001A47" w:rsidP="00001A47">
      <w:pPr>
        <w:pStyle w:val="Default"/>
        <w:ind w:left="720"/>
        <w:rPr>
          <w:i/>
          <w:color w:val="0070C0"/>
          <w:sz w:val="20"/>
          <w:szCs w:val="20"/>
        </w:rPr>
      </w:pPr>
    </w:p>
    <w:p w14:paraId="67B0DE9A" w14:textId="77777777" w:rsidR="00001A47" w:rsidRPr="003506BB" w:rsidRDefault="00001A47" w:rsidP="00001A47">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0758B787" w14:textId="77777777" w:rsidR="00001A47" w:rsidRPr="003506BB" w:rsidRDefault="00001A47" w:rsidP="00001A47">
      <w:pPr>
        <w:pStyle w:val="Default"/>
        <w:ind w:left="720"/>
        <w:rPr>
          <w:i/>
          <w:color w:val="0070C0"/>
          <w:sz w:val="20"/>
          <w:szCs w:val="20"/>
        </w:rPr>
      </w:pPr>
    </w:p>
    <w:p w14:paraId="71857A00" w14:textId="77777777" w:rsidR="00001A47" w:rsidRDefault="00001A47" w:rsidP="00001A47">
      <w:pPr>
        <w:pStyle w:val="Default"/>
        <w:rPr>
          <w:sz w:val="20"/>
          <w:szCs w:val="20"/>
        </w:rPr>
      </w:pPr>
    </w:p>
    <w:p w14:paraId="28A6488A" w14:textId="77777777" w:rsidR="00001A47" w:rsidRDefault="00001A47" w:rsidP="00001A47">
      <w:pPr>
        <w:pStyle w:val="Default"/>
        <w:rPr>
          <w:sz w:val="20"/>
          <w:szCs w:val="20"/>
        </w:rPr>
      </w:pPr>
    </w:p>
    <w:p w14:paraId="0E399766" w14:textId="77777777" w:rsidR="00001A47" w:rsidRDefault="00001A47" w:rsidP="00001A47">
      <w:pPr>
        <w:pStyle w:val="Default"/>
        <w:rPr>
          <w:sz w:val="20"/>
          <w:szCs w:val="20"/>
        </w:rPr>
      </w:pPr>
    </w:p>
    <w:p w14:paraId="5271DF8C" w14:textId="77777777" w:rsidR="00001A47" w:rsidRDefault="00001A47" w:rsidP="00001A47">
      <w:pPr>
        <w:pStyle w:val="Default"/>
        <w:rPr>
          <w:sz w:val="20"/>
          <w:szCs w:val="20"/>
        </w:rPr>
      </w:pPr>
    </w:p>
    <w:p w14:paraId="7599E03D" w14:textId="77777777" w:rsidR="00001A47" w:rsidRDefault="00001A47" w:rsidP="00001A47">
      <w:pPr>
        <w:pStyle w:val="Default"/>
        <w:rPr>
          <w:sz w:val="20"/>
          <w:szCs w:val="20"/>
        </w:rPr>
      </w:pPr>
    </w:p>
    <w:p w14:paraId="2B3C70F5" w14:textId="77777777" w:rsidR="00001A47" w:rsidRDefault="00001A47" w:rsidP="00001A47">
      <w:pPr>
        <w:pStyle w:val="Default"/>
        <w:rPr>
          <w:sz w:val="20"/>
          <w:szCs w:val="20"/>
        </w:rPr>
      </w:pPr>
    </w:p>
    <w:p w14:paraId="48C636F4" w14:textId="77777777" w:rsidR="00001A47" w:rsidRDefault="00001A47" w:rsidP="00001A47">
      <w:pPr>
        <w:pStyle w:val="Default"/>
        <w:rPr>
          <w:sz w:val="20"/>
          <w:szCs w:val="20"/>
        </w:rPr>
      </w:pPr>
    </w:p>
    <w:p w14:paraId="77370135" w14:textId="77777777" w:rsidR="00001A47" w:rsidRPr="00772226" w:rsidRDefault="00001A47" w:rsidP="00001A47">
      <w:pPr>
        <w:pStyle w:val="Default"/>
        <w:rPr>
          <w:sz w:val="18"/>
          <w:szCs w:val="18"/>
        </w:rPr>
      </w:pPr>
      <w:r w:rsidRPr="00772226">
        <w:rPr>
          <w:sz w:val="18"/>
          <w:szCs w:val="18"/>
        </w:rPr>
        <w:t>……………………………..., XX de …………… de 202X</w:t>
      </w:r>
    </w:p>
    <w:p w14:paraId="143654E7" w14:textId="77777777" w:rsidR="00001A47" w:rsidRPr="00772226" w:rsidRDefault="00001A47" w:rsidP="00001A47">
      <w:pPr>
        <w:pStyle w:val="Default"/>
        <w:rPr>
          <w:sz w:val="18"/>
          <w:szCs w:val="18"/>
        </w:rPr>
      </w:pPr>
      <w:r w:rsidRPr="00772226">
        <w:rPr>
          <w:sz w:val="18"/>
          <w:szCs w:val="18"/>
        </w:rPr>
        <w:t>Fdo. …………………………………………….</w:t>
      </w:r>
    </w:p>
    <w:p w14:paraId="0363E522" w14:textId="77777777" w:rsidR="00001A47" w:rsidRDefault="00001A47" w:rsidP="00001A47">
      <w:r>
        <w:rPr>
          <w:sz w:val="20"/>
          <w:szCs w:val="20"/>
        </w:rPr>
        <w:t>Cargo: …………………………………………</w:t>
      </w:r>
    </w:p>
    <w:p w14:paraId="05163C85" w14:textId="77777777" w:rsidR="00001A47" w:rsidRPr="008B00F5" w:rsidRDefault="00001A47" w:rsidP="008B00F5">
      <w:pPr>
        <w:widowControl w:val="0"/>
        <w:jc w:val="center"/>
        <w:rPr>
          <w:rFonts w:cstheme="minorHAnsi"/>
        </w:rPr>
      </w:pPr>
    </w:p>
    <w:sectPr w:rsidR="00001A47" w:rsidRPr="008B00F5" w:rsidSect="00736CB2">
      <w:headerReference w:type="default" r:id="rId12"/>
      <w:footerReference w:type="default" r:id="rId13"/>
      <w:footerReference w:type="first" r:id="rId14"/>
      <w:pgSz w:w="11906" w:h="16838"/>
      <w:pgMar w:top="1619"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759C" w14:textId="77777777" w:rsidR="00DC0B4E" w:rsidRDefault="00DC0B4E" w:rsidP="005214E6">
      <w:pPr>
        <w:spacing w:after="0"/>
      </w:pPr>
      <w:r>
        <w:separator/>
      </w:r>
    </w:p>
  </w:endnote>
  <w:endnote w:type="continuationSeparator" w:id="0">
    <w:p w14:paraId="191EA152" w14:textId="77777777" w:rsidR="00DC0B4E" w:rsidRDefault="00DC0B4E" w:rsidP="00521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E8E9" w14:textId="77777777" w:rsidR="00DC0B4E" w:rsidRDefault="00DC0B4E" w:rsidP="00736CB2">
    <w:pPr>
      <w:pStyle w:val="Piedepgina"/>
      <w:jc w:val="left"/>
    </w:pPr>
  </w:p>
  <w:tbl>
    <w:tblPr>
      <w:tblStyle w:val="Tablaconcuadrcula"/>
      <w:tblW w:w="9356" w:type="dxa"/>
      <w:tblInd w:w="-85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tres columnas de pie de página"/>
      <w:tblDescription w:val="El pie de página está organizado en tres columnas."/>
    </w:tblPr>
    <w:tblGrid>
      <w:gridCol w:w="4395"/>
      <w:gridCol w:w="2121"/>
      <w:gridCol w:w="2840"/>
    </w:tblGrid>
    <w:tr w:rsidR="00DC0B4E" w14:paraId="6F6F271C" w14:textId="77777777" w:rsidTr="009B4F86">
      <w:trPr>
        <w:tblHeader/>
      </w:trPr>
      <w:tc>
        <w:tcPr>
          <w:tcW w:w="4395" w:type="dxa"/>
        </w:tcPr>
        <w:p w14:paraId="285A1F36" w14:textId="77777777" w:rsidR="00DC0B4E" w:rsidRDefault="00DC0B4E" w:rsidP="002D7E96">
          <w:pPr>
            <w:pStyle w:val="Piedepgina"/>
            <w:rPr>
              <w:color w:val="808080" w:themeColor="background1" w:themeShade="80"/>
              <w:sz w:val="18"/>
              <w:szCs w:val="18"/>
            </w:rPr>
          </w:pPr>
          <w:r>
            <w:rPr>
              <w:color w:val="808080" w:themeColor="background1" w:themeShade="80"/>
              <w:sz w:val="18"/>
              <w:szCs w:val="18"/>
            </w:rPr>
            <w:t xml:space="preserve">Documento </w:t>
          </w:r>
          <w:r w:rsidR="000E1A1F">
            <w:rPr>
              <w:color w:val="808080" w:themeColor="background1" w:themeShade="80"/>
              <w:sz w:val="18"/>
              <w:szCs w:val="18"/>
            </w:rPr>
            <w:t xml:space="preserve">de </w:t>
          </w:r>
          <w:r>
            <w:rPr>
              <w:color w:val="808080" w:themeColor="background1" w:themeShade="80"/>
              <w:sz w:val="18"/>
              <w:szCs w:val="18"/>
            </w:rPr>
            <w:t>invitación a</w:t>
          </w:r>
          <w:r w:rsidR="000E1A1F">
            <w:rPr>
              <w:color w:val="808080" w:themeColor="background1" w:themeShade="80"/>
              <w:sz w:val="18"/>
              <w:szCs w:val="18"/>
            </w:rPr>
            <w:t xml:space="preserve"> la</w:t>
          </w:r>
          <w:r>
            <w:rPr>
              <w:color w:val="808080" w:themeColor="background1" w:themeShade="80"/>
              <w:sz w:val="18"/>
              <w:szCs w:val="18"/>
            </w:rPr>
            <w:t xml:space="preserve"> licitación</w:t>
          </w:r>
          <w:r w:rsidR="002D7E96">
            <w:rPr>
              <w:color w:val="808080" w:themeColor="background1" w:themeShade="80"/>
              <w:sz w:val="18"/>
              <w:szCs w:val="18"/>
            </w:rPr>
            <w:t xml:space="preserve"> S</w:t>
          </w:r>
          <w:r w:rsidRPr="00736CB2">
            <w:rPr>
              <w:color w:val="808080" w:themeColor="background1" w:themeShade="80"/>
              <w:sz w:val="18"/>
              <w:szCs w:val="18"/>
            </w:rPr>
            <w:t>DA 26/2021</w:t>
          </w:r>
        </w:p>
        <w:p w14:paraId="0C0D9E74" w14:textId="246C21F3" w:rsidR="002D7E96" w:rsidRPr="00736CB2" w:rsidRDefault="002D7E96" w:rsidP="002D7E96">
          <w:pPr>
            <w:pStyle w:val="Piedepgina"/>
            <w:rPr>
              <w:sz w:val="20"/>
              <w:szCs w:val="20"/>
            </w:rPr>
          </w:pPr>
          <w:r>
            <w:rPr>
              <w:color w:val="808080" w:themeColor="background1" w:themeShade="80"/>
              <w:sz w:val="18"/>
              <w:szCs w:val="18"/>
            </w:rPr>
            <w:t>V</w:t>
          </w:r>
          <w:r w:rsidRPr="00736CB2">
            <w:rPr>
              <w:color w:val="808080" w:themeColor="background1" w:themeShade="80"/>
              <w:sz w:val="18"/>
              <w:szCs w:val="18"/>
            </w:rPr>
            <w:t xml:space="preserve">ersión </w:t>
          </w:r>
          <w:r>
            <w:rPr>
              <w:color w:val="808080" w:themeColor="background1" w:themeShade="80"/>
              <w:sz w:val="18"/>
              <w:szCs w:val="18"/>
            </w:rPr>
            <w:t>07</w:t>
          </w:r>
        </w:p>
      </w:tc>
      <w:tc>
        <w:tcPr>
          <w:tcW w:w="2121" w:type="dxa"/>
          <w:vAlign w:val="center"/>
        </w:tcPr>
        <w:p w14:paraId="01848CA1" w14:textId="77777777" w:rsidR="00DC0B4E" w:rsidRDefault="00DC0B4E" w:rsidP="00736CB2">
          <w:pPr>
            <w:pStyle w:val="Piedepgina"/>
            <w:jc w:val="center"/>
          </w:pPr>
        </w:p>
      </w:tc>
      <w:tc>
        <w:tcPr>
          <w:tcW w:w="2840" w:type="dxa"/>
        </w:tcPr>
        <w:p w14:paraId="5513B0B6" w14:textId="618B0D83" w:rsidR="00DC0B4E" w:rsidRPr="00761396" w:rsidRDefault="00DC0B4E" w:rsidP="00272B8E">
          <w:pPr>
            <w:pStyle w:val="Piedepgina"/>
            <w:spacing w:before="120"/>
            <w:ind w:right="170"/>
            <w:jc w:val="right"/>
            <w:rPr>
              <w:sz w:val="18"/>
              <w:szCs w:val="18"/>
            </w:rPr>
          </w:pPr>
          <w:r w:rsidRPr="00761396">
            <w:rPr>
              <w:sz w:val="18"/>
              <w:szCs w:val="18"/>
            </w:rPr>
            <w:t xml:space="preserve">Página </w:t>
          </w:r>
          <w:r w:rsidRPr="00761396">
            <w:rPr>
              <w:sz w:val="18"/>
              <w:szCs w:val="18"/>
            </w:rPr>
            <w:fldChar w:fldCharType="begin"/>
          </w:r>
          <w:r w:rsidRPr="00761396">
            <w:rPr>
              <w:sz w:val="18"/>
              <w:szCs w:val="18"/>
            </w:rPr>
            <w:instrText>PAGE   \* MERGEFORMAT</w:instrText>
          </w:r>
          <w:r w:rsidRPr="00761396">
            <w:rPr>
              <w:sz w:val="18"/>
              <w:szCs w:val="18"/>
            </w:rPr>
            <w:fldChar w:fldCharType="separate"/>
          </w:r>
          <w:r w:rsidR="00C15684">
            <w:rPr>
              <w:noProof/>
              <w:sz w:val="18"/>
              <w:szCs w:val="18"/>
            </w:rPr>
            <w:t>21</w:t>
          </w:r>
          <w:r w:rsidRPr="00761396">
            <w:rPr>
              <w:sz w:val="18"/>
              <w:szCs w:val="18"/>
            </w:rPr>
            <w:fldChar w:fldCharType="end"/>
          </w:r>
          <w:r w:rsidRPr="00761396">
            <w:rPr>
              <w:sz w:val="18"/>
              <w:szCs w:val="18"/>
            </w:rPr>
            <w:t xml:space="preserve"> </w:t>
          </w:r>
        </w:p>
      </w:tc>
    </w:tr>
  </w:tbl>
  <w:p w14:paraId="163C3F2E" w14:textId="77777777" w:rsidR="00DC0B4E" w:rsidRDefault="00DC0B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205D" w14:textId="77777777" w:rsidR="00DC0B4E" w:rsidRDefault="00DC0B4E">
    <w:pPr>
      <w:pStyle w:val="Piedepgina"/>
      <w:rPr>
        <w:sz w:val="16"/>
        <w:szCs w:val="16"/>
      </w:rPr>
    </w:pPr>
    <w:r>
      <w:rPr>
        <w:sz w:val="16"/>
        <w:szCs w:val="16"/>
      </w:rPr>
      <w:t>Modelo DI</w:t>
    </w:r>
    <w:r w:rsidRPr="008D0E11">
      <w:rPr>
        <w:sz w:val="16"/>
        <w:szCs w:val="16"/>
      </w:rPr>
      <w:t xml:space="preserve"> </w:t>
    </w:r>
    <w:r>
      <w:rPr>
        <w:sz w:val="16"/>
        <w:szCs w:val="16"/>
      </w:rPr>
      <w:t>SDA 26/2021</w:t>
    </w:r>
    <w:r>
      <w:rPr>
        <w:sz w:val="16"/>
        <w:szCs w:val="16"/>
      </w:rPr>
      <w:tab/>
    </w:r>
    <w:r>
      <w:rPr>
        <w:sz w:val="16"/>
        <w:szCs w:val="16"/>
      </w:rPr>
      <w:tab/>
    </w:r>
  </w:p>
  <w:p w14:paraId="26159396" w14:textId="00CC15BB" w:rsidR="00DC0B4E" w:rsidRPr="008D0E11" w:rsidRDefault="00886DBA">
    <w:pPr>
      <w:pStyle w:val="Piedepgina"/>
      <w:rPr>
        <w:sz w:val="16"/>
        <w:szCs w:val="16"/>
      </w:rPr>
    </w:pPr>
    <w:r>
      <w:rPr>
        <w:sz w:val="16"/>
        <w:szCs w:val="16"/>
      </w:rPr>
      <w:t>Versión 0</w:t>
    </w:r>
    <w:r w:rsidR="000E1A1F">
      <w:rPr>
        <w:sz w:val="16"/>
        <w:szCs w:val="16"/>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D4B" w14:textId="42BA7825" w:rsidR="00DC0B4E" w:rsidRDefault="00DC0B4E" w:rsidP="00736CB2">
    <w:pPr>
      <w:pStyle w:val="Piedepgina"/>
      <w:jc w:val="left"/>
    </w:pPr>
  </w:p>
  <w:tbl>
    <w:tblPr>
      <w:tblStyle w:val="Tablaconcuadrcula"/>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a de tres columnas pie de página"/>
      <w:tblDescription w:val="Tabla de tres columnas pie de página"/>
    </w:tblPr>
    <w:tblGrid>
      <w:gridCol w:w="3544"/>
      <w:gridCol w:w="2121"/>
      <w:gridCol w:w="2840"/>
    </w:tblGrid>
    <w:tr w:rsidR="00DC0B4E" w14:paraId="6D77A25C" w14:textId="77777777" w:rsidTr="00877E46">
      <w:trPr>
        <w:tblHeader/>
      </w:trPr>
      <w:tc>
        <w:tcPr>
          <w:tcW w:w="3544" w:type="dxa"/>
        </w:tcPr>
        <w:p w14:paraId="0B857F90" w14:textId="2EE81977" w:rsidR="00DC0B4E" w:rsidRPr="00736CB2" w:rsidRDefault="00DC0B4E" w:rsidP="00272B8E">
          <w:pPr>
            <w:pStyle w:val="Piedepgina"/>
            <w:spacing w:before="120"/>
            <w:rPr>
              <w:color w:val="808080" w:themeColor="background1" w:themeShade="80"/>
              <w:sz w:val="18"/>
              <w:szCs w:val="18"/>
            </w:rPr>
          </w:pPr>
          <w:r>
            <w:rPr>
              <w:color w:val="808080" w:themeColor="background1" w:themeShade="80"/>
              <w:sz w:val="18"/>
              <w:szCs w:val="18"/>
            </w:rPr>
            <w:t>Documento invitación a licitación V</w:t>
          </w:r>
          <w:r w:rsidRPr="00736CB2">
            <w:rPr>
              <w:color w:val="808080" w:themeColor="background1" w:themeShade="80"/>
              <w:sz w:val="18"/>
              <w:szCs w:val="18"/>
            </w:rPr>
            <w:t>ersión 01</w:t>
          </w:r>
        </w:p>
        <w:p w14:paraId="73421988" w14:textId="64B482ED" w:rsidR="00DC0B4E" w:rsidRPr="00736CB2" w:rsidRDefault="00DC0B4E" w:rsidP="00736CB2">
          <w:pPr>
            <w:pStyle w:val="Piedepgina"/>
            <w:rPr>
              <w:sz w:val="20"/>
              <w:szCs w:val="20"/>
            </w:rPr>
          </w:pPr>
          <w:r w:rsidRPr="00736CB2">
            <w:rPr>
              <w:color w:val="808080" w:themeColor="background1" w:themeShade="80"/>
              <w:sz w:val="18"/>
              <w:szCs w:val="18"/>
            </w:rPr>
            <w:t>SDA 26/2021</w:t>
          </w:r>
        </w:p>
      </w:tc>
      <w:tc>
        <w:tcPr>
          <w:tcW w:w="2121" w:type="dxa"/>
          <w:vAlign w:val="center"/>
        </w:tcPr>
        <w:p w14:paraId="49DA59C3" w14:textId="52D78435" w:rsidR="00DC0B4E" w:rsidRDefault="00DC0B4E" w:rsidP="00736CB2">
          <w:pPr>
            <w:pStyle w:val="Piedepgina"/>
            <w:jc w:val="center"/>
          </w:pPr>
        </w:p>
      </w:tc>
      <w:tc>
        <w:tcPr>
          <w:tcW w:w="2840" w:type="dxa"/>
        </w:tcPr>
        <w:p w14:paraId="58B26248" w14:textId="6CE7B9E7" w:rsidR="00DC0B4E" w:rsidRDefault="00DC0B4E" w:rsidP="00272B8E">
          <w:pPr>
            <w:pStyle w:val="Piedepgina"/>
            <w:spacing w:before="120"/>
            <w:ind w:right="170"/>
            <w:jc w:val="right"/>
          </w:pPr>
          <w:r>
            <w:t xml:space="preserve">Página </w:t>
          </w:r>
          <w:r>
            <w:fldChar w:fldCharType="begin"/>
          </w:r>
          <w:r>
            <w:instrText>PAGE   \* MERGEFORMAT</w:instrText>
          </w:r>
          <w:r>
            <w:fldChar w:fldCharType="separate"/>
          </w:r>
          <w:r w:rsidR="00410507">
            <w:rPr>
              <w:noProof/>
            </w:rPr>
            <w:t>46</w:t>
          </w:r>
          <w:r>
            <w:fldChar w:fldCharType="end"/>
          </w:r>
          <w:r>
            <w:t xml:space="preserve"> </w:t>
          </w:r>
        </w:p>
      </w:tc>
    </w:tr>
  </w:tbl>
  <w:p w14:paraId="2B3D8BF6" w14:textId="77777777" w:rsidR="00DC0B4E" w:rsidRDefault="00DC0B4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D092" w14:textId="77777777" w:rsidR="00DC0B4E" w:rsidRDefault="00DC0B4E">
    <w:pPr>
      <w:pStyle w:val="Piedepgina"/>
      <w:rPr>
        <w:sz w:val="16"/>
        <w:szCs w:val="16"/>
      </w:rPr>
    </w:pPr>
    <w:r>
      <w:rPr>
        <w:sz w:val="16"/>
        <w:szCs w:val="16"/>
      </w:rPr>
      <w:t>Modelo DI</w:t>
    </w:r>
    <w:r w:rsidRPr="008D0E11">
      <w:rPr>
        <w:sz w:val="16"/>
        <w:szCs w:val="16"/>
      </w:rPr>
      <w:t xml:space="preserve"> </w:t>
    </w:r>
    <w:r>
      <w:rPr>
        <w:sz w:val="16"/>
        <w:szCs w:val="16"/>
      </w:rPr>
      <w:t>SDA 26/2021</w:t>
    </w:r>
  </w:p>
  <w:p w14:paraId="731D3ECF" w14:textId="7F25579F" w:rsidR="00DC0B4E" w:rsidRPr="008D0E11" w:rsidRDefault="00DC0B4E">
    <w:pPr>
      <w:pStyle w:val="Piedepgina"/>
      <w:rPr>
        <w:sz w:val="16"/>
        <w:szCs w:val="16"/>
      </w:rPr>
    </w:pPr>
    <w:r>
      <w:rPr>
        <w:sz w:val="16"/>
        <w:szCs w:val="16"/>
      </w:rPr>
      <w:t>Versión 01</w:t>
    </w:r>
    <w:r w:rsidRPr="008D0E1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B982" w14:textId="77777777" w:rsidR="00DC0B4E" w:rsidRDefault="00DC0B4E" w:rsidP="005214E6">
      <w:pPr>
        <w:spacing w:after="0"/>
      </w:pPr>
      <w:r>
        <w:separator/>
      </w:r>
    </w:p>
  </w:footnote>
  <w:footnote w:type="continuationSeparator" w:id="0">
    <w:p w14:paraId="5706D0FA" w14:textId="77777777" w:rsidR="00DC0B4E" w:rsidRDefault="00DC0B4E" w:rsidP="005214E6">
      <w:pPr>
        <w:spacing w:after="0"/>
      </w:pPr>
      <w:r>
        <w:continuationSeparator/>
      </w:r>
    </w:p>
  </w:footnote>
  <w:footnote w:id="1">
    <w:p w14:paraId="7B699B58" w14:textId="3ECC2CA8" w:rsidR="00DC0B4E" w:rsidRDefault="00DC0B4E">
      <w:pPr>
        <w:pStyle w:val="Textonotapie"/>
      </w:pPr>
      <w:r>
        <w:rPr>
          <w:rStyle w:val="Refdenotaalpie"/>
        </w:rPr>
        <w:footnoteRef/>
      </w:r>
      <w:r>
        <w:t xml:space="preserve"> </w:t>
      </w:r>
      <w:r w:rsidRPr="009B4F86">
        <w:rPr>
          <w:color w:val="4F81BD" w:themeColor="accent1"/>
        </w:rPr>
        <w:t>Este importe no podrá exceder el previsto en el artículo 2.1 a) la Orden EHA/1049/2008 de declaración de bienes y servicios de contratación centralizada. En la actualidad 862.000 euros sin impuestos, ni modificaciones ni prórrogas.</w:t>
      </w:r>
    </w:p>
  </w:footnote>
  <w:footnote w:id="2">
    <w:p w14:paraId="0291449A" w14:textId="77777777" w:rsidR="009E222E" w:rsidRPr="00400EBE" w:rsidRDefault="009E222E" w:rsidP="009E222E">
      <w:pPr>
        <w:pStyle w:val="Textonotapie"/>
        <w:rPr>
          <w:color w:val="4F81BD" w:themeColor="accent1"/>
        </w:rPr>
      </w:pPr>
      <w:r>
        <w:rPr>
          <w:rStyle w:val="Refdenotaalpie"/>
        </w:rPr>
        <w:footnoteRef/>
      </w:r>
      <w:r w:rsidRPr="00400EBE">
        <w:rPr>
          <w:color w:val="4F81BD" w:themeColor="accent1"/>
        </w:rPr>
        <w:t xml:space="preserve"> Entre las circunstancias que se pueden señalar, conviene, en atención de la experiencia de expedientes similares tramitados señalar, entre otras, las siguientes: Modificaciones legislativas que afecten al ámbito de los sistemas de desarrollo de administración electrónica objeto del contrato específico, modificaciones producidas por necesidades de los usuarios de los sistemas que sea conveniente abordar en el ámbito del contrato, evoluciones necesarias en los servicios derivadas de aspectos tecnológicos o funcionales, incremento de incidencias derivadas de una utilización intensiva de los sistemas o cambios en los entornos tecnológicos</w:t>
      </w:r>
      <w:r>
        <w:rPr>
          <w:color w:val="4F81BD" w:themeColor="accent1"/>
        </w:rPr>
        <w:t>, reorganizaciones de las estructuras ministeriales, etc..</w:t>
      </w:r>
      <w:r w:rsidRPr="00400EBE">
        <w:rPr>
          <w:color w:val="4F81BD" w:themeColor="accent1"/>
        </w:rPr>
        <w:t>.</w:t>
      </w:r>
    </w:p>
  </w:footnote>
  <w:footnote w:id="3">
    <w:p w14:paraId="3D749BCD" w14:textId="77777777" w:rsidR="00DC0B4E" w:rsidRPr="00CD7DC6" w:rsidRDefault="00DC0B4E" w:rsidP="00E67F52">
      <w:pPr>
        <w:pStyle w:val="Textonotapie"/>
        <w:rPr>
          <w:i w:val="0"/>
          <w:color w:val="0070C0"/>
        </w:rPr>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p w14:paraId="3D89CBCF" w14:textId="77777777" w:rsidR="00DC0B4E" w:rsidRDefault="00DC0B4E" w:rsidP="00E67F52">
      <w:pPr>
        <w:pStyle w:val="Textonotapie"/>
      </w:pPr>
    </w:p>
  </w:footnote>
  <w:footnote w:id="4">
    <w:p w14:paraId="098ADE9D" w14:textId="77777777" w:rsidR="00592AB2" w:rsidRPr="00592AB2" w:rsidRDefault="00592AB2" w:rsidP="00592AB2">
      <w:pPr>
        <w:pStyle w:val="Textonotapie"/>
        <w:rPr>
          <w:b/>
          <w:bCs/>
          <w:color w:val="4F81BD" w:themeColor="accent1"/>
        </w:rPr>
      </w:pPr>
      <w:r w:rsidRPr="00592AB2">
        <w:rPr>
          <w:rStyle w:val="Refdenotaalpie"/>
          <w:color w:val="4F81BD" w:themeColor="accent1"/>
        </w:rPr>
        <w:footnoteRef/>
      </w:r>
      <w:r w:rsidRPr="00592AB2">
        <w:rPr>
          <w:color w:val="4F81BD" w:themeColor="accent1"/>
        </w:rPr>
        <w:t xml:space="preserve"> Si el contrato tiene por objeto servicios de consultoría, </w:t>
      </w:r>
      <w:r w:rsidRPr="00592AB2">
        <w:rPr>
          <w:b/>
          <w:bCs/>
          <w:color w:val="4F81BD" w:themeColor="accent1"/>
        </w:rPr>
        <w:t>los criterios relacionados con la calidad deberán</w:t>
      </w:r>
    </w:p>
    <w:p w14:paraId="470B589C" w14:textId="4D405624" w:rsidR="00592AB2" w:rsidRPr="00592AB2" w:rsidRDefault="00592AB2" w:rsidP="00592AB2">
      <w:pPr>
        <w:pStyle w:val="Textonotapie"/>
        <w:rPr>
          <w:color w:val="0070C0"/>
        </w:rPr>
      </w:pPr>
      <w:r w:rsidRPr="00592AB2">
        <w:rPr>
          <w:b/>
          <w:bCs/>
          <w:color w:val="4F81BD" w:themeColor="accent1"/>
        </w:rPr>
        <w:t>representar, al menos, el 51 por ciento de la puntuación</w:t>
      </w:r>
      <w:r w:rsidRPr="00592AB2">
        <w:rPr>
          <w:color w:val="4F81BD" w:themeColor="accent1"/>
        </w:rPr>
        <w:t xml:space="preserve"> asignable en la valoración de las ofertas.</w:t>
      </w:r>
    </w:p>
  </w:footnote>
  <w:footnote w:id="5">
    <w:p w14:paraId="2254EB36" w14:textId="77777777" w:rsidR="00B46E6C" w:rsidRDefault="00B46E6C" w:rsidP="00B46E6C">
      <w:pPr>
        <w:pStyle w:val="Textonotapie"/>
      </w:pPr>
      <w:r>
        <w:rPr>
          <w:rStyle w:val="Refdenotaalpie"/>
        </w:rPr>
        <w:footnoteRef/>
      </w:r>
      <w:r>
        <w:t xml:space="preserve"> Para facilitar la identificación del firmante apoderado de la empresa, se deberá indicar, además de sus datos, el número de usuario apoderado de la aplicación AUNA.</w:t>
      </w:r>
    </w:p>
  </w:footnote>
  <w:footnote w:id="6">
    <w:p w14:paraId="3F37E9F4" w14:textId="6CA852C5" w:rsidR="00001A47" w:rsidRPr="00001A47" w:rsidRDefault="00DC0B4E" w:rsidP="00B24ED2">
      <w:pPr>
        <w:pStyle w:val="Textonotapie"/>
        <w:widowControl w:val="0"/>
        <w:rPr>
          <w:rFonts w:cstheme="minorHAnsi"/>
          <w:b/>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7">
    <w:p w14:paraId="58E08736" w14:textId="77777777" w:rsidR="00001A47" w:rsidRDefault="00001A47" w:rsidP="00001A47">
      <w:pPr>
        <w:pStyle w:val="Textonotapie"/>
      </w:pPr>
      <w:r>
        <w:rPr>
          <w:rStyle w:val="Refdenotaalpie"/>
        </w:rPr>
        <w:footnoteRef/>
      </w:r>
      <w:r>
        <w:t xml:space="preserve"> O es susceptible de ser financiado en caso de no haberse aún confirmado la selección por las autoridades correspondientes. </w:t>
      </w:r>
    </w:p>
  </w:footnote>
  <w:footnote w:id="8">
    <w:p w14:paraId="38B01928" w14:textId="77777777" w:rsidR="00001A47" w:rsidRDefault="00001A47" w:rsidP="00001A47">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6D11" w14:textId="77777777" w:rsidR="00DC0B4E" w:rsidRPr="0097274B" w:rsidRDefault="00DC0B4E" w:rsidP="00364385">
    <w:pPr>
      <w:pStyle w:val="Encabezado"/>
      <w:rPr>
        <w:b/>
        <w:color w:val="1F497D" w:themeColor="text2"/>
      </w:rPr>
    </w:pPr>
    <w:r w:rsidRPr="0097274B">
      <w:rPr>
        <w:b/>
        <w:color w:val="1F497D" w:themeColor="text2"/>
      </w:rPr>
      <w:t>Espacio reservado para los logos institucionales y de la UE (en caso de actuaciones financiadas)</w:t>
    </w:r>
  </w:p>
  <w:p w14:paraId="748C8C43" w14:textId="77777777" w:rsidR="00DC0B4E" w:rsidRDefault="00DC0B4E" w:rsidP="008F599F">
    <w:pPr>
      <w:tabs>
        <w:tab w:val="left" w:pos="1021"/>
        <w:tab w:val="left" w:pos="8080"/>
      </w:tabs>
      <w:spacing w:after="0"/>
      <w:ind w:firstLine="708"/>
      <w:rPr>
        <w:rFonts w:ascii="Gill Sans MT" w:eastAsia="Times New Roman" w:hAnsi="Gill Sans MT" w:cs="Times New Roman"/>
        <w:snapToGrid w:val="0"/>
        <w:sz w:val="18"/>
        <w:lang w:eastAsia="es-ES"/>
      </w:rPr>
    </w:pPr>
  </w:p>
  <w:p w14:paraId="4EEDE305" w14:textId="77777777" w:rsidR="00DC0B4E" w:rsidRDefault="00DC0B4E" w:rsidP="008F599F">
    <w:pPr>
      <w:tabs>
        <w:tab w:val="left" w:pos="1021"/>
        <w:tab w:val="left" w:pos="8080"/>
      </w:tabs>
      <w:spacing w:after="0"/>
      <w:ind w:firstLine="708"/>
      <w:rPr>
        <w:rFonts w:ascii="Gill Sans MT" w:eastAsia="Times New Roman" w:hAnsi="Gill Sans MT" w:cs="Times New Roman"/>
        <w:snapToGrid w:val="0"/>
        <w:sz w:val="18"/>
        <w:lang w:eastAsia="es-ES"/>
      </w:rPr>
    </w:pPr>
  </w:p>
  <w:p w14:paraId="172B1A40" w14:textId="77777777" w:rsidR="00DC0B4E" w:rsidRPr="005D2B6F" w:rsidRDefault="00DC0B4E" w:rsidP="008F599F">
    <w:pPr>
      <w:tabs>
        <w:tab w:val="left" w:pos="1021"/>
        <w:tab w:val="left" w:pos="8080"/>
      </w:tabs>
      <w:spacing w:after="0"/>
      <w:ind w:firstLine="708"/>
      <w:rPr>
        <w:rFonts w:ascii="Gill Sans MT" w:eastAsia="Times New Roman" w:hAnsi="Gill Sans MT" w:cs="Times New Roman"/>
        <w:snapToGrid w:val="0"/>
        <w:color w:val="000000"/>
        <w:sz w:val="18"/>
        <w:lang w:eastAsia="es-ES"/>
      </w:rPr>
    </w:pPr>
    <w:r w:rsidRPr="00A119EC">
      <w:rPr>
        <w:rFonts w:ascii="Gill Sans MT" w:eastAsia="Times New Roman" w:hAnsi="Gill Sans MT" w:cs="Times New Roman"/>
        <w:snapToGrid w:val="0"/>
        <w:sz w:val="18"/>
        <w:lang w:eastAsia="es-ES"/>
      </w:rPr>
      <w:t xml:space="preserve">           </w:t>
    </w:r>
  </w:p>
  <w:p w14:paraId="6B9ABE26" w14:textId="77777777" w:rsidR="00DC0B4E" w:rsidRDefault="00DC0B4E" w:rsidP="003007AA">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0B50" w14:textId="78EA7FFF" w:rsidR="00DC0B4E" w:rsidRPr="00791480" w:rsidRDefault="00DC0B4E">
    <w:pPr>
      <w:pStyle w:val="Encabezado"/>
      <w:rPr>
        <w:b/>
        <w:color w:val="1F497D" w:themeColor="text2"/>
      </w:rPr>
    </w:pPr>
    <w:r w:rsidRPr="00791480">
      <w:rPr>
        <w:b/>
        <w:color w:val="1F497D" w:themeColor="text2"/>
      </w:rPr>
      <w:t>Espacio reservado para los logos institucionales y de la UE (en caso de actuaciones financiadas)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717B" w14:textId="1B741D6C" w:rsidR="00DC0B4E" w:rsidRPr="002449FB" w:rsidRDefault="002449FB" w:rsidP="002449FB">
    <w:pPr>
      <w:pStyle w:val="Encabezado"/>
      <w:rPr>
        <w:b/>
        <w:color w:val="1F497D" w:themeColor="text2"/>
      </w:rPr>
    </w:pPr>
    <w:r w:rsidRPr="0097274B">
      <w:rPr>
        <w:b/>
        <w:color w:val="1F497D" w:themeColor="text2"/>
      </w:rPr>
      <w:t>Espacio reservado para los logos institucionales y de la UE (en caso de actuaciones financiadas)</w:t>
    </w:r>
    <w:r w:rsidR="00DC0B4E">
      <w:rPr>
        <w:rFonts w:ascii="Gill Sans MT" w:eastAsia="Times New Roman" w:hAnsi="Gill Sans MT" w:cs="Times New Roman"/>
        <w:snapToGrid w:val="0"/>
        <w:color w:val="000000"/>
        <w:sz w:val="18"/>
        <w:lang w:eastAsia="es-ES"/>
      </w:rPr>
      <w:t xml:space="preserve">        </w:t>
    </w:r>
  </w:p>
  <w:p w14:paraId="2F4994C4" w14:textId="77777777" w:rsidR="00DC0B4E" w:rsidRDefault="00DC0B4E" w:rsidP="003246CC">
    <w:pPr>
      <w:tabs>
        <w:tab w:val="left" w:pos="1021"/>
        <w:tab w:val="left" w:pos="8080"/>
      </w:tabs>
      <w:spacing w:after="0"/>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1D5F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E15D8D"/>
    <w:multiLevelType w:val="multilevel"/>
    <w:tmpl w:val="EEC4897A"/>
    <w:lvl w:ilvl="0">
      <w:start w:val="1"/>
      <w:numFmt w:val="upperRoman"/>
      <w:lvlText w:val="ANEXO %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A42C5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F12D09"/>
    <w:multiLevelType w:val="hybridMultilevel"/>
    <w:tmpl w:val="F514C60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81154A"/>
    <w:multiLevelType w:val="hybridMultilevel"/>
    <w:tmpl w:val="7D6C1D6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6D1A44"/>
    <w:multiLevelType w:val="hybridMultilevel"/>
    <w:tmpl w:val="C46014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5E6DA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652C5F"/>
    <w:multiLevelType w:val="multilevel"/>
    <w:tmpl w:val="0C0A001F"/>
    <w:numStyleLink w:val="ADENDAPARALOSCONTRATOSAPOYADOSPORELPRESUPUESTODELAUE"/>
  </w:abstractNum>
  <w:abstractNum w:abstractNumId="19"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6C7D38"/>
    <w:multiLevelType w:val="hybridMultilevel"/>
    <w:tmpl w:val="A8728F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914066"/>
    <w:multiLevelType w:val="hybridMultilevel"/>
    <w:tmpl w:val="DF26744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D2D776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817336"/>
    <w:multiLevelType w:val="hybridMultilevel"/>
    <w:tmpl w:val="70365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FBC166D"/>
    <w:multiLevelType w:val="hybridMultilevel"/>
    <w:tmpl w:val="E28A4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862C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E57A43"/>
    <w:multiLevelType w:val="hybridMultilevel"/>
    <w:tmpl w:val="40D6E4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767AF9"/>
    <w:multiLevelType w:val="hybridMultilevel"/>
    <w:tmpl w:val="025CE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526240"/>
    <w:multiLevelType w:val="hybridMultilevel"/>
    <w:tmpl w:val="14B6F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8035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FB34C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7F7D0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6B58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9" w15:restartNumberingAfterBreak="0">
    <w:nsid w:val="6CB35800"/>
    <w:multiLevelType w:val="hybridMultilevel"/>
    <w:tmpl w:val="6A9C6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1F5A15"/>
    <w:multiLevelType w:val="hybridMultilevel"/>
    <w:tmpl w:val="82E631BE"/>
    <w:lvl w:ilvl="0" w:tplc="943AE6CC">
      <w:start w:val="1"/>
      <w:numFmt w:val="upperLetter"/>
      <w:lvlText w:val="%1."/>
      <w:lvlJc w:val="left"/>
      <w:pPr>
        <w:ind w:left="360" w:hanging="360"/>
      </w:pPr>
      <w:rPr>
        <w:rFonts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17F72D1"/>
    <w:multiLevelType w:val="hybridMultilevel"/>
    <w:tmpl w:val="C7245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9A49FC"/>
    <w:multiLevelType w:val="hybridMultilevel"/>
    <w:tmpl w:val="F830F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5477741">
    <w:abstractNumId w:val="36"/>
  </w:num>
  <w:num w:numId="2" w16cid:durableId="978848024">
    <w:abstractNumId w:val="12"/>
  </w:num>
  <w:num w:numId="3" w16cid:durableId="1692104345">
    <w:abstractNumId w:val="43"/>
  </w:num>
  <w:num w:numId="4" w16cid:durableId="1877768163">
    <w:abstractNumId w:val="16"/>
  </w:num>
  <w:num w:numId="5" w16cid:durableId="994650953">
    <w:abstractNumId w:val="3"/>
  </w:num>
  <w:num w:numId="6" w16cid:durableId="1348170654">
    <w:abstractNumId w:val="27"/>
  </w:num>
  <w:num w:numId="7" w16cid:durableId="1997344487">
    <w:abstractNumId w:val="20"/>
  </w:num>
  <w:num w:numId="8" w16cid:durableId="1168865528">
    <w:abstractNumId w:val="0"/>
  </w:num>
  <w:num w:numId="9" w16cid:durableId="1331789662">
    <w:abstractNumId w:val="9"/>
  </w:num>
  <w:num w:numId="10" w16cid:durableId="810516225">
    <w:abstractNumId w:val="35"/>
  </w:num>
  <w:num w:numId="11" w16cid:durableId="997031643">
    <w:abstractNumId w:val="4"/>
  </w:num>
  <w:num w:numId="12" w16cid:durableId="176820428">
    <w:abstractNumId w:val="6"/>
  </w:num>
  <w:num w:numId="13" w16cid:durableId="1719548106">
    <w:abstractNumId w:val="15"/>
  </w:num>
  <w:num w:numId="14" w16cid:durableId="586042785">
    <w:abstractNumId w:val="10"/>
  </w:num>
  <w:num w:numId="15" w16cid:durableId="103693105">
    <w:abstractNumId w:val="39"/>
  </w:num>
  <w:num w:numId="16" w16cid:durableId="129439655">
    <w:abstractNumId w:val="32"/>
  </w:num>
  <w:num w:numId="17" w16cid:durableId="1148980570">
    <w:abstractNumId w:val="42"/>
  </w:num>
  <w:num w:numId="18" w16cid:durableId="310796771">
    <w:abstractNumId w:val="7"/>
  </w:num>
  <w:num w:numId="19" w16cid:durableId="2111391162">
    <w:abstractNumId w:val="11"/>
  </w:num>
  <w:num w:numId="20" w16cid:durableId="2084135700">
    <w:abstractNumId w:val="2"/>
  </w:num>
  <w:num w:numId="21" w16cid:durableId="119611897">
    <w:abstractNumId w:val="21"/>
  </w:num>
  <w:num w:numId="22" w16cid:durableId="1251425712">
    <w:abstractNumId w:val="22"/>
  </w:num>
  <w:num w:numId="23" w16cid:durableId="1159999389">
    <w:abstractNumId w:val="18"/>
  </w:num>
  <w:num w:numId="24" w16cid:durableId="1546406826">
    <w:abstractNumId w:val="14"/>
  </w:num>
  <w:num w:numId="25" w16cid:durableId="1373193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6223235">
    <w:abstractNumId w:val="40"/>
  </w:num>
  <w:num w:numId="27" w16cid:durableId="1207260114">
    <w:abstractNumId w:val="24"/>
  </w:num>
  <w:num w:numId="28" w16cid:durableId="2027242396">
    <w:abstractNumId w:val="41"/>
  </w:num>
  <w:num w:numId="29" w16cid:durableId="725103683">
    <w:abstractNumId w:val="1"/>
  </w:num>
  <w:num w:numId="30" w16cid:durableId="475875226">
    <w:abstractNumId w:val="33"/>
  </w:num>
  <w:num w:numId="31" w16cid:durableId="257493958">
    <w:abstractNumId w:val="26"/>
  </w:num>
  <w:num w:numId="32" w16cid:durableId="76220517">
    <w:abstractNumId w:val="30"/>
  </w:num>
  <w:num w:numId="33" w16cid:durableId="893587040">
    <w:abstractNumId w:val="38"/>
  </w:num>
  <w:num w:numId="34" w16cid:durableId="2040082834">
    <w:abstractNumId w:val="23"/>
  </w:num>
  <w:num w:numId="35" w16cid:durableId="589049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7516611">
    <w:abstractNumId w:val="36"/>
  </w:num>
  <w:num w:numId="37" w16cid:durableId="1932856832">
    <w:abstractNumId w:val="8"/>
  </w:num>
  <w:num w:numId="38" w16cid:durableId="179395330">
    <w:abstractNumId w:val="13"/>
  </w:num>
  <w:num w:numId="39" w16cid:durableId="1094286277">
    <w:abstractNumId w:val="25"/>
  </w:num>
  <w:num w:numId="40" w16cid:durableId="587009750">
    <w:abstractNumId w:val="28"/>
  </w:num>
  <w:num w:numId="41" w16cid:durableId="1410467691">
    <w:abstractNumId w:val="37"/>
  </w:num>
  <w:num w:numId="42" w16cid:durableId="1276641544">
    <w:abstractNumId w:val="17"/>
  </w:num>
  <w:num w:numId="43" w16cid:durableId="1251428935">
    <w:abstractNumId w:val="5"/>
  </w:num>
  <w:num w:numId="44" w16cid:durableId="270091798">
    <w:abstractNumId w:val="29"/>
  </w:num>
  <w:num w:numId="45" w16cid:durableId="413934483">
    <w:abstractNumId w:val="34"/>
  </w:num>
  <w:num w:numId="46" w16cid:durableId="97991669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007E5"/>
    <w:rsid w:val="00000B8C"/>
    <w:rsid w:val="00001A47"/>
    <w:rsid w:val="00002672"/>
    <w:rsid w:val="00003B9D"/>
    <w:rsid w:val="00004B67"/>
    <w:rsid w:val="00005DB6"/>
    <w:rsid w:val="00006090"/>
    <w:rsid w:val="000073B7"/>
    <w:rsid w:val="00007885"/>
    <w:rsid w:val="00007924"/>
    <w:rsid w:val="00007959"/>
    <w:rsid w:val="00007977"/>
    <w:rsid w:val="00011412"/>
    <w:rsid w:val="00011A74"/>
    <w:rsid w:val="00011B15"/>
    <w:rsid w:val="00011E7E"/>
    <w:rsid w:val="00012334"/>
    <w:rsid w:val="00012B0B"/>
    <w:rsid w:val="000153C9"/>
    <w:rsid w:val="000205DD"/>
    <w:rsid w:val="000216BC"/>
    <w:rsid w:val="00023929"/>
    <w:rsid w:val="00024406"/>
    <w:rsid w:val="0002599C"/>
    <w:rsid w:val="00025A58"/>
    <w:rsid w:val="00025B90"/>
    <w:rsid w:val="00025C83"/>
    <w:rsid w:val="00026537"/>
    <w:rsid w:val="00026663"/>
    <w:rsid w:val="00026D33"/>
    <w:rsid w:val="00026D52"/>
    <w:rsid w:val="0002737E"/>
    <w:rsid w:val="00027DEE"/>
    <w:rsid w:val="0003043D"/>
    <w:rsid w:val="00030DF9"/>
    <w:rsid w:val="00031289"/>
    <w:rsid w:val="00031CD3"/>
    <w:rsid w:val="000337D0"/>
    <w:rsid w:val="00034F88"/>
    <w:rsid w:val="00040E1A"/>
    <w:rsid w:val="00042B6C"/>
    <w:rsid w:val="00043880"/>
    <w:rsid w:val="00044B10"/>
    <w:rsid w:val="00045C4B"/>
    <w:rsid w:val="00047DB3"/>
    <w:rsid w:val="00050608"/>
    <w:rsid w:val="00052D22"/>
    <w:rsid w:val="000532D7"/>
    <w:rsid w:val="000558ED"/>
    <w:rsid w:val="0005654C"/>
    <w:rsid w:val="00056864"/>
    <w:rsid w:val="00056F8C"/>
    <w:rsid w:val="00057051"/>
    <w:rsid w:val="00060B4D"/>
    <w:rsid w:val="00062246"/>
    <w:rsid w:val="0006467D"/>
    <w:rsid w:val="00064CCC"/>
    <w:rsid w:val="00064FB6"/>
    <w:rsid w:val="000677FF"/>
    <w:rsid w:val="00067E82"/>
    <w:rsid w:val="000708CB"/>
    <w:rsid w:val="00070CB0"/>
    <w:rsid w:val="00071365"/>
    <w:rsid w:val="00071E57"/>
    <w:rsid w:val="00072E04"/>
    <w:rsid w:val="000733BB"/>
    <w:rsid w:val="000746A1"/>
    <w:rsid w:val="0007509A"/>
    <w:rsid w:val="00077B9E"/>
    <w:rsid w:val="00080053"/>
    <w:rsid w:val="00080F6E"/>
    <w:rsid w:val="00082EDB"/>
    <w:rsid w:val="000848F6"/>
    <w:rsid w:val="00084D5D"/>
    <w:rsid w:val="00086144"/>
    <w:rsid w:val="000870F8"/>
    <w:rsid w:val="00087D29"/>
    <w:rsid w:val="000907DA"/>
    <w:rsid w:val="0009160A"/>
    <w:rsid w:val="00092A62"/>
    <w:rsid w:val="00092E1D"/>
    <w:rsid w:val="00093748"/>
    <w:rsid w:val="00096CBF"/>
    <w:rsid w:val="00096EB5"/>
    <w:rsid w:val="00096EFC"/>
    <w:rsid w:val="000A01C4"/>
    <w:rsid w:val="000A03FA"/>
    <w:rsid w:val="000A04E4"/>
    <w:rsid w:val="000A0B40"/>
    <w:rsid w:val="000A0F6B"/>
    <w:rsid w:val="000A16A4"/>
    <w:rsid w:val="000A345F"/>
    <w:rsid w:val="000A358E"/>
    <w:rsid w:val="000A3D73"/>
    <w:rsid w:val="000A3E36"/>
    <w:rsid w:val="000A53BC"/>
    <w:rsid w:val="000A5A39"/>
    <w:rsid w:val="000A5CA9"/>
    <w:rsid w:val="000A7229"/>
    <w:rsid w:val="000A7324"/>
    <w:rsid w:val="000B2300"/>
    <w:rsid w:val="000B28FB"/>
    <w:rsid w:val="000B2B84"/>
    <w:rsid w:val="000B3069"/>
    <w:rsid w:val="000B3B7E"/>
    <w:rsid w:val="000B45A1"/>
    <w:rsid w:val="000B5278"/>
    <w:rsid w:val="000B609F"/>
    <w:rsid w:val="000C161F"/>
    <w:rsid w:val="000C2D4C"/>
    <w:rsid w:val="000C31F6"/>
    <w:rsid w:val="000C33DB"/>
    <w:rsid w:val="000C69FC"/>
    <w:rsid w:val="000C70F0"/>
    <w:rsid w:val="000D045D"/>
    <w:rsid w:val="000D0695"/>
    <w:rsid w:val="000D071F"/>
    <w:rsid w:val="000D0795"/>
    <w:rsid w:val="000D0F5F"/>
    <w:rsid w:val="000D2A63"/>
    <w:rsid w:val="000D50F6"/>
    <w:rsid w:val="000D75EA"/>
    <w:rsid w:val="000D7EB7"/>
    <w:rsid w:val="000E073A"/>
    <w:rsid w:val="000E0ADE"/>
    <w:rsid w:val="000E10E0"/>
    <w:rsid w:val="000E16FF"/>
    <w:rsid w:val="000E1A1F"/>
    <w:rsid w:val="000E1CE4"/>
    <w:rsid w:val="000E1ECE"/>
    <w:rsid w:val="000E31BE"/>
    <w:rsid w:val="000E3444"/>
    <w:rsid w:val="000E4564"/>
    <w:rsid w:val="000E52A9"/>
    <w:rsid w:val="000E55BE"/>
    <w:rsid w:val="000E580B"/>
    <w:rsid w:val="000E5962"/>
    <w:rsid w:val="000E5BA9"/>
    <w:rsid w:val="000E6BE9"/>
    <w:rsid w:val="000F0717"/>
    <w:rsid w:val="000F128A"/>
    <w:rsid w:val="000F1BD2"/>
    <w:rsid w:val="000F1DD0"/>
    <w:rsid w:val="000F20C1"/>
    <w:rsid w:val="000F2B5A"/>
    <w:rsid w:val="000F3FF5"/>
    <w:rsid w:val="000F4C94"/>
    <w:rsid w:val="000F5214"/>
    <w:rsid w:val="000F5E1E"/>
    <w:rsid w:val="000F6EF5"/>
    <w:rsid w:val="000F75E6"/>
    <w:rsid w:val="000F7D8E"/>
    <w:rsid w:val="000F7D91"/>
    <w:rsid w:val="000F7E40"/>
    <w:rsid w:val="001002FC"/>
    <w:rsid w:val="0010115D"/>
    <w:rsid w:val="00102552"/>
    <w:rsid w:val="0010297F"/>
    <w:rsid w:val="00103585"/>
    <w:rsid w:val="00104143"/>
    <w:rsid w:val="001043C6"/>
    <w:rsid w:val="00104CEA"/>
    <w:rsid w:val="001055A5"/>
    <w:rsid w:val="00105817"/>
    <w:rsid w:val="00106105"/>
    <w:rsid w:val="00106743"/>
    <w:rsid w:val="00106E93"/>
    <w:rsid w:val="00107D0B"/>
    <w:rsid w:val="00111114"/>
    <w:rsid w:val="00111190"/>
    <w:rsid w:val="00111464"/>
    <w:rsid w:val="001117C6"/>
    <w:rsid w:val="00111B2D"/>
    <w:rsid w:val="001122F5"/>
    <w:rsid w:val="001145EE"/>
    <w:rsid w:val="00114C18"/>
    <w:rsid w:val="001162BB"/>
    <w:rsid w:val="00116377"/>
    <w:rsid w:val="0012030C"/>
    <w:rsid w:val="00121763"/>
    <w:rsid w:val="00121A20"/>
    <w:rsid w:val="001223D7"/>
    <w:rsid w:val="00122D80"/>
    <w:rsid w:val="00123735"/>
    <w:rsid w:val="00123A7C"/>
    <w:rsid w:val="00124BB1"/>
    <w:rsid w:val="00124DDA"/>
    <w:rsid w:val="00125159"/>
    <w:rsid w:val="001256D4"/>
    <w:rsid w:val="00126083"/>
    <w:rsid w:val="0012646A"/>
    <w:rsid w:val="00127CF7"/>
    <w:rsid w:val="00131619"/>
    <w:rsid w:val="00131E18"/>
    <w:rsid w:val="00132395"/>
    <w:rsid w:val="00132A2E"/>
    <w:rsid w:val="00134081"/>
    <w:rsid w:val="00137773"/>
    <w:rsid w:val="00141DFA"/>
    <w:rsid w:val="00143CC2"/>
    <w:rsid w:val="00144B4E"/>
    <w:rsid w:val="00145BD5"/>
    <w:rsid w:val="00150F9E"/>
    <w:rsid w:val="00151002"/>
    <w:rsid w:val="001517C9"/>
    <w:rsid w:val="00151EE3"/>
    <w:rsid w:val="00152DD9"/>
    <w:rsid w:val="00152E58"/>
    <w:rsid w:val="00156B97"/>
    <w:rsid w:val="0015735A"/>
    <w:rsid w:val="00161740"/>
    <w:rsid w:val="00162F7F"/>
    <w:rsid w:val="00163E52"/>
    <w:rsid w:val="00163E8C"/>
    <w:rsid w:val="0016617A"/>
    <w:rsid w:val="00167F4E"/>
    <w:rsid w:val="001706C2"/>
    <w:rsid w:val="001718B0"/>
    <w:rsid w:val="00171FC7"/>
    <w:rsid w:val="001748E0"/>
    <w:rsid w:val="00174C9D"/>
    <w:rsid w:val="001750EB"/>
    <w:rsid w:val="001762AB"/>
    <w:rsid w:val="00176BB4"/>
    <w:rsid w:val="00177832"/>
    <w:rsid w:val="00177E94"/>
    <w:rsid w:val="00180B66"/>
    <w:rsid w:val="00181A68"/>
    <w:rsid w:val="00182A6D"/>
    <w:rsid w:val="00182FDD"/>
    <w:rsid w:val="0018343B"/>
    <w:rsid w:val="00183CA4"/>
    <w:rsid w:val="0018420A"/>
    <w:rsid w:val="00184CAC"/>
    <w:rsid w:val="0018554D"/>
    <w:rsid w:val="00185840"/>
    <w:rsid w:val="00186DDE"/>
    <w:rsid w:val="00186E47"/>
    <w:rsid w:val="00187FC3"/>
    <w:rsid w:val="00192477"/>
    <w:rsid w:val="00192BE0"/>
    <w:rsid w:val="00193038"/>
    <w:rsid w:val="00194FAC"/>
    <w:rsid w:val="001951EA"/>
    <w:rsid w:val="00195642"/>
    <w:rsid w:val="001978BF"/>
    <w:rsid w:val="001A0024"/>
    <w:rsid w:val="001A04FE"/>
    <w:rsid w:val="001A06BB"/>
    <w:rsid w:val="001A5F41"/>
    <w:rsid w:val="001A65B1"/>
    <w:rsid w:val="001A6743"/>
    <w:rsid w:val="001A6AFF"/>
    <w:rsid w:val="001A73BA"/>
    <w:rsid w:val="001A79A3"/>
    <w:rsid w:val="001B18E4"/>
    <w:rsid w:val="001B1946"/>
    <w:rsid w:val="001B1993"/>
    <w:rsid w:val="001B3248"/>
    <w:rsid w:val="001B387A"/>
    <w:rsid w:val="001B42E4"/>
    <w:rsid w:val="001C00C0"/>
    <w:rsid w:val="001C07AE"/>
    <w:rsid w:val="001C1C95"/>
    <w:rsid w:val="001C2F4D"/>
    <w:rsid w:val="001C4791"/>
    <w:rsid w:val="001C5270"/>
    <w:rsid w:val="001C6D61"/>
    <w:rsid w:val="001C7D0A"/>
    <w:rsid w:val="001D0190"/>
    <w:rsid w:val="001D0495"/>
    <w:rsid w:val="001D0E14"/>
    <w:rsid w:val="001D1368"/>
    <w:rsid w:val="001D44E9"/>
    <w:rsid w:val="001D6DEA"/>
    <w:rsid w:val="001D731F"/>
    <w:rsid w:val="001D7D3D"/>
    <w:rsid w:val="001D7F54"/>
    <w:rsid w:val="001E05F0"/>
    <w:rsid w:val="001E074B"/>
    <w:rsid w:val="001E1A1E"/>
    <w:rsid w:val="001E2235"/>
    <w:rsid w:val="001E35FE"/>
    <w:rsid w:val="001E39FA"/>
    <w:rsid w:val="001E45F5"/>
    <w:rsid w:val="001E748F"/>
    <w:rsid w:val="001E7B15"/>
    <w:rsid w:val="001E7CC9"/>
    <w:rsid w:val="001F02DD"/>
    <w:rsid w:val="001F137B"/>
    <w:rsid w:val="001F1D6D"/>
    <w:rsid w:val="001F3819"/>
    <w:rsid w:val="001F42F7"/>
    <w:rsid w:val="001F439D"/>
    <w:rsid w:val="001F5847"/>
    <w:rsid w:val="001F7F07"/>
    <w:rsid w:val="002022B9"/>
    <w:rsid w:val="00204B79"/>
    <w:rsid w:val="00205CB8"/>
    <w:rsid w:val="00206091"/>
    <w:rsid w:val="00206132"/>
    <w:rsid w:val="00211125"/>
    <w:rsid w:val="00211284"/>
    <w:rsid w:val="0021190D"/>
    <w:rsid w:val="002121FA"/>
    <w:rsid w:val="00212986"/>
    <w:rsid w:val="00215087"/>
    <w:rsid w:val="00215620"/>
    <w:rsid w:val="00216119"/>
    <w:rsid w:val="00220658"/>
    <w:rsid w:val="00220A9C"/>
    <w:rsid w:val="0022102E"/>
    <w:rsid w:val="00222950"/>
    <w:rsid w:val="00223194"/>
    <w:rsid w:val="002249BB"/>
    <w:rsid w:val="002259D9"/>
    <w:rsid w:val="0022770A"/>
    <w:rsid w:val="00227795"/>
    <w:rsid w:val="00230D45"/>
    <w:rsid w:val="00231207"/>
    <w:rsid w:val="002313A3"/>
    <w:rsid w:val="00231571"/>
    <w:rsid w:val="002318C0"/>
    <w:rsid w:val="00231E3F"/>
    <w:rsid w:val="00232651"/>
    <w:rsid w:val="002349AE"/>
    <w:rsid w:val="00235373"/>
    <w:rsid w:val="002363E1"/>
    <w:rsid w:val="0023730F"/>
    <w:rsid w:val="00240AB9"/>
    <w:rsid w:val="00242337"/>
    <w:rsid w:val="0024310B"/>
    <w:rsid w:val="00243294"/>
    <w:rsid w:val="002436CF"/>
    <w:rsid w:val="002449FB"/>
    <w:rsid w:val="002451EA"/>
    <w:rsid w:val="002471A1"/>
    <w:rsid w:val="002474E1"/>
    <w:rsid w:val="00251218"/>
    <w:rsid w:val="00251CD5"/>
    <w:rsid w:val="00252654"/>
    <w:rsid w:val="00253ED4"/>
    <w:rsid w:val="002541D2"/>
    <w:rsid w:val="00254E9E"/>
    <w:rsid w:val="002614D9"/>
    <w:rsid w:val="002628BB"/>
    <w:rsid w:val="00262B5A"/>
    <w:rsid w:val="00262DA9"/>
    <w:rsid w:val="00263D4F"/>
    <w:rsid w:val="00265274"/>
    <w:rsid w:val="002652E4"/>
    <w:rsid w:val="00266640"/>
    <w:rsid w:val="00267380"/>
    <w:rsid w:val="00267CBE"/>
    <w:rsid w:val="002701B4"/>
    <w:rsid w:val="00271825"/>
    <w:rsid w:val="00272174"/>
    <w:rsid w:val="0027271F"/>
    <w:rsid w:val="00272B8E"/>
    <w:rsid w:val="002734A2"/>
    <w:rsid w:val="002737A1"/>
    <w:rsid w:val="00273E3B"/>
    <w:rsid w:val="0027438C"/>
    <w:rsid w:val="00275916"/>
    <w:rsid w:val="0027677A"/>
    <w:rsid w:val="00277C6A"/>
    <w:rsid w:val="00281546"/>
    <w:rsid w:val="00283336"/>
    <w:rsid w:val="00284496"/>
    <w:rsid w:val="002857B4"/>
    <w:rsid w:val="00285E5E"/>
    <w:rsid w:val="00290038"/>
    <w:rsid w:val="0029057F"/>
    <w:rsid w:val="002914CC"/>
    <w:rsid w:val="00291DDA"/>
    <w:rsid w:val="0029350E"/>
    <w:rsid w:val="00293565"/>
    <w:rsid w:val="00294081"/>
    <w:rsid w:val="0029468F"/>
    <w:rsid w:val="00294F61"/>
    <w:rsid w:val="0029708F"/>
    <w:rsid w:val="002A1FDF"/>
    <w:rsid w:val="002A6C27"/>
    <w:rsid w:val="002A7034"/>
    <w:rsid w:val="002B1132"/>
    <w:rsid w:val="002B125A"/>
    <w:rsid w:val="002B166E"/>
    <w:rsid w:val="002B16C6"/>
    <w:rsid w:val="002B234C"/>
    <w:rsid w:val="002B296F"/>
    <w:rsid w:val="002B2E03"/>
    <w:rsid w:val="002B5E96"/>
    <w:rsid w:val="002B685E"/>
    <w:rsid w:val="002C0061"/>
    <w:rsid w:val="002C143A"/>
    <w:rsid w:val="002C14A6"/>
    <w:rsid w:val="002C2107"/>
    <w:rsid w:val="002C2276"/>
    <w:rsid w:val="002C24C2"/>
    <w:rsid w:val="002C55AC"/>
    <w:rsid w:val="002C64BF"/>
    <w:rsid w:val="002C67C9"/>
    <w:rsid w:val="002C74FA"/>
    <w:rsid w:val="002C7B8F"/>
    <w:rsid w:val="002D0A42"/>
    <w:rsid w:val="002D0CAF"/>
    <w:rsid w:val="002D18AA"/>
    <w:rsid w:val="002D2A02"/>
    <w:rsid w:val="002D2B27"/>
    <w:rsid w:val="002D492F"/>
    <w:rsid w:val="002D4B06"/>
    <w:rsid w:val="002D75B7"/>
    <w:rsid w:val="002D7E96"/>
    <w:rsid w:val="002E0A39"/>
    <w:rsid w:val="002E0B67"/>
    <w:rsid w:val="002E11C9"/>
    <w:rsid w:val="002E14EE"/>
    <w:rsid w:val="002E19C0"/>
    <w:rsid w:val="002E1B80"/>
    <w:rsid w:val="002E1DE2"/>
    <w:rsid w:val="002E302A"/>
    <w:rsid w:val="002E3B9A"/>
    <w:rsid w:val="002E4782"/>
    <w:rsid w:val="002E52CF"/>
    <w:rsid w:val="002E5369"/>
    <w:rsid w:val="002E6776"/>
    <w:rsid w:val="002F0AB6"/>
    <w:rsid w:val="002F176E"/>
    <w:rsid w:val="002F25A6"/>
    <w:rsid w:val="002F4597"/>
    <w:rsid w:val="002F49BD"/>
    <w:rsid w:val="002F68ED"/>
    <w:rsid w:val="002F7395"/>
    <w:rsid w:val="003005F7"/>
    <w:rsid w:val="003007AA"/>
    <w:rsid w:val="00301496"/>
    <w:rsid w:val="00302F72"/>
    <w:rsid w:val="00304800"/>
    <w:rsid w:val="003067A6"/>
    <w:rsid w:val="00306D7B"/>
    <w:rsid w:val="003071DE"/>
    <w:rsid w:val="0031121D"/>
    <w:rsid w:val="0031160D"/>
    <w:rsid w:val="00311C0B"/>
    <w:rsid w:val="003124EE"/>
    <w:rsid w:val="003150DC"/>
    <w:rsid w:val="00315FDE"/>
    <w:rsid w:val="003178D4"/>
    <w:rsid w:val="0032304A"/>
    <w:rsid w:val="00324314"/>
    <w:rsid w:val="003245CC"/>
    <w:rsid w:val="003246CC"/>
    <w:rsid w:val="003249E2"/>
    <w:rsid w:val="00324EA8"/>
    <w:rsid w:val="0032506E"/>
    <w:rsid w:val="0032762E"/>
    <w:rsid w:val="003277B7"/>
    <w:rsid w:val="00332394"/>
    <w:rsid w:val="00333176"/>
    <w:rsid w:val="00333586"/>
    <w:rsid w:val="00333AFE"/>
    <w:rsid w:val="003343F6"/>
    <w:rsid w:val="0033484A"/>
    <w:rsid w:val="0033695C"/>
    <w:rsid w:val="00341C11"/>
    <w:rsid w:val="0034279C"/>
    <w:rsid w:val="003447E8"/>
    <w:rsid w:val="00344BD8"/>
    <w:rsid w:val="003464C9"/>
    <w:rsid w:val="00347D47"/>
    <w:rsid w:val="0035138F"/>
    <w:rsid w:val="0035149C"/>
    <w:rsid w:val="00351FB4"/>
    <w:rsid w:val="003529C9"/>
    <w:rsid w:val="00356459"/>
    <w:rsid w:val="00357A72"/>
    <w:rsid w:val="00357B32"/>
    <w:rsid w:val="00360029"/>
    <w:rsid w:val="00360030"/>
    <w:rsid w:val="00360067"/>
    <w:rsid w:val="003601B4"/>
    <w:rsid w:val="003603CF"/>
    <w:rsid w:val="0036079D"/>
    <w:rsid w:val="00361FF3"/>
    <w:rsid w:val="00362723"/>
    <w:rsid w:val="00362C42"/>
    <w:rsid w:val="00364385"/>
    <w:rsid w:val="00364AF0"/>
    <w:rsid w:val="00365286"/>
    <w:rsid w:val="003673B2"/>
    <w:rsid w:val="00370737"/>
    <w:rsid w:val="00370A64"/>
    <w:rsid w:val="00371102"/>
    <w:rsid w:val="00371E92"/>
    <w:rsid w:val="0037349C"/>
    <w:rsid w:val="003756D7"/>
    <w:rsid w:val="00375895"/>
    <w:rsid w:val="00376B30"/>
    <w:rsid w:val="003772EA"/>
    <w:rsid w:val="00377B9D"/>
    <w:rsid w:val="003800AF"/>
    <w:rsid w:val="00383432"/>
    <w:rsid w:val="00384563"/>
    <w:rsid w:val="00384930"/>
    <w:rsid w:val="00384CF8"/>
    <w:rsid w:val="00386AFB"/>
    <w:rsid w:val="00391633"/>
    <w:rsid w:val="00395665"/>
    <w:rsid w:val="00395EE3"/>
    <w:rsid w:val="0039637F"/>
    <w:rsid w:val="003971FC"/>
    <w:rsid w:val="00397487"/>
    <w:rsid w:val="003A077C"/>
    <w:rsid w:val="003A1333"/>
    <w:rsid w:val="003A155D"/>
    <w:rsid w:val="003A3723"/>
    <w:rsid w:val="003A3881"/>
    <w:rsid w:val="003A3AC0"/>
    <w:rsid w:val="003A3FEF"/>
    <w:rsid w:val="003A4148"/>
    <w:rsid w:val="003A442D"/>
    <w:rsid w:val="003A460C"/>
    <w:rsid w:val="003A59F6"/>
    <w:rsid w:val="003A7969"/>
    <w:rsid w:val="003B2182"/>
    <w:rsid w:val="003B23EF"/>
    <w:rsid w:val="003B3E4B"/>
    <w:rsid w:val="003B4B93"/>
    <w:rsid w:val="003B7591"/>
    <w:rsid w:val="003B7824"/>
    <w:rsid w:val="003B7A50"/>
    <w:rsid w:val="003C0428"/>
    <w:rsid w:val="003C07B3"/>
    <w:rsid w:val="003C0C0F"/>
    <w:rsid w:val="003C10A1"/>
    <w:rsid w:val="003C1C6C"/>
    <w:rsid w:val="003C2371"/>
    <w:rsid w:val="003C2B7A"/>
    <w:rsid w:val="003C45E2"/>
    <w:rsid w:val="003C4E55"/>
    <w:rsid w:val="003C6650"/>
    <w:rsid w:val="003C6771"/>
    <w:rsid w:val="003D3505"/>
    <w:rsid w:val="003D48E2"/>
    <w:rsid w:val="003D4D46"/>
    <w:rsid w:val="003D599F"/>
    <w:rsid w:val="003D5A3D"/>
    <w:rsid w:val="003D5CC0"/>
    <w:rsid w:val="003D5F64"/>
    <w:rsid w:val="003D66FD"/>
    <w:rsid w:val="003D6F9D"/>
    <w:rsid w:val="003E0F06"/>
    <w:rsid w:val="003E12E2"/>
    <w:rsid w:val="003E442A"/>
    <w:rsid w:val="003E5597"/>
    <w:rsid w:val="003E6EF7"/>
    <w:rsid w:val="003F07D6"/>
    <w:rsid w:val="003F0CB4"/>
    <w:rsid w:val="003F1315"/>
    <w:rsid w:val="003F3361"/>
    <w:rsid w:val="003F3B16"/>
    <w:rsid w:val="003F4251"/>
    <w:rsid w:val="003F523B"/>
    <w:rsid w:val="0040049E"/>
    <w:rsid w:val="00400EBE"/>
    <w:rsid w:val="004016C6"/>
    <w:rsid w:val="00401B82"/>
    <w:rsid w:val="00401C70"/>
    <w:rsid w:val="00403319"/>
    <w:rsid w:val="0040373D"/>
    <w:rsid w:val="00404A5E"/>
    <w:rsid w:val="004055F6"/>
    <w:rsid w:val="0040560E"/>
    <w:rsid w:val="004074A2"/>
    <w:rsid w:val="00410507"/>
    <w:rsid w:val="0041134A"/>
    <w:rsid w:val="00411B2F"/>
    <w:rsid w:val="00411CC6"/>
    <w:rsid w:val="00412777"/>
    <w:rsid w:val="00414214"/>
    <w:rsid w:val="0041455F"/>
    <w:rsid w:val="004175A8"/>
    <w:rsid w:val="00417BA0"/>
    <w:rsid w:val="00420904"/>
    <w:rsid w:val="00420A66"/>
    <w:rsid w:val="00420DE9"/>
    <w:rsid w:val="00420F27"/>
    <w:rsid w:val="00423388"/>
    <w:rsid w:val="00424793"/>
    <w:rsid w:val="00425753"/>
    <w:rsid w:val="004262B5"/>
    <w:rsid w:val="00427C65"/>
    <w:rsid w:val="00427D6A"/>
    <w:rsid w:val="00431514"/>
    <w:rsid w:val="0043185D"/>
    <w:rsid w:val="0043241F"/>
    <w:rsid w:val="00436F7A"/>
    <w:rsid w:val="0044141E"/>
    <w:rsid w:val="004431C0"/>
    <w:rsid w:val="00443CB9"/>
    <w:rsid w:val="004441A2"/>
    <w:rsid w:val="004547F1"/>
    <w:rsid w:val="00454D8A"/>
    <w:rsid w:val="00456AE3"/>
    <w:rsid w:val="0046095F"/>
    <w:rsid w:val="00460ADC"/>
    <w:rsid w:val="00462EEE"/>
    <w:rsid w:val="00462F9F"/>
    <w:rsid w:val="00463B9E"/>
    <w:rsid w:val="00463BA5"/>
    <w:rsid w:val="00466826"/>
    <w:rsid w:val="00467A56"/>
    <w:rsid w:val="004709A7"/>
    <w:rsid w:val="00471F73"/>
    <w:rsid w:val="00472949"/>
    <w:rsid w:val="00475E47"/>
    <w:rsid w:val="0047710D"/>
    <w:rsid w:val="00480EBA"/>
    <w:rsid w:val="00481058"/>
    <w:rsid w:val="00481583"/>
    <w:rsid w:val="004825D1"/>
    <w:rsid w:val="004833A6"/>
    <w:rsid w:val="00483441"/>
    <w:rsid w:val="0048491D"/>
    <w:rsid w:val="0048679C"/>
    <w:rsid w:val="00486C6E"/>
    <w:rsid w:val="00486F8E"/>
    <w:rsid w:val="0049123A"/>
    <w:rsid w:val="004931D7"/>
    <w:rsid w:val="00493F77"/>
    <w:rsid w:val="004942B5"/>
    <w:rsid w:val="00494F32"/>
    <w:rsid w:val="004A0738"/>
    <w:rsid w:val="004A2069"/>
    <w:rsid w:val="004A388E"/>
    <w:rsid w:val="004A59F1"/>
    <w:rsid w:val="004A7513"/>
    <w:rsid w:val="004B0084"/>
    <w:rsid w:val="004B00AE"/>
    <w:rsid w:val="004B1724"/>
    <w:rsid w:val="004B1C6E"/>
    <w:rsid w:val="004B2D7D"/>
    <w:rsid w:val="004B3A5F"/>
    <w:rsid w:val="004B3F6E"/>
    <w:rsid w:val="004B400C"/>
    <w:rsid w:val="004B477A"/>
    <w:rsid w:val="004B4DFE"/>
    <w:rsid w:val="004C1F42"/>
    <w:rsid w:val="004C21EF"/>
    <w:rsid w:val="004C3602"/>
    <w:rsid w:val="004C52DC"/>
    <w:rsid w:val="004C647B"/>
    <w:rsid w:val="004D099F"/>
    <w:rsid w:val="004D12F6"/>
    <w:rsid w:val="004D1734"/>
    <w:rsid w:val="004D3A2F"/>
    <w:rsid w:val="004D6E4D"/>
    <w:rsid w:val="004D7BA1"/>
    <w:rsid w:val="004E1788"/>
    <w:rsid w:val="004E3CEC"/>
    <w:rsid w:val="004E495A"/>
    <w:rsid w:val="004E543F"/>
    <w:rsid w:val="004E544C"/>
    <w:rsid w:val="004E5F3A"/>
    <w:rsid w:val="004E7E26"/>
    <w:rsid w:val="004E7E63"/>
    <w:rsid w:val="004F2044"/>
    <w:rsid w:val="004F25C4"/>
    <w:rsid w:val="004F43B2"/>
    <w:rsid w:val="004F43F4"/>
    <w:rsid w:val="004F4E06"/>
    <w:rsid w:val="004F612C"/>
    <w:rsid w:val="004F7463"/>
    <w:rsid w:val="004F75C8"/>
    <w:rsid w:val="00501F99"/>
    <w:rsid w:val="00502001"/>
    <w:rsid w:val="00502BF9"/>
    <w:rsid w:val="00503BEF"/>
    <w:rsid w:val="00503E78"/>
    <w:rsid w:val="0050490C"/>
    <w:rsid w:val="005057C3"/>
    <w:rsid w:val="00506573"/>
    <w:rsid w:val="00506E7E"/>
    <w:rsid w:val="005102F5"/>
    <w:rsid w:val="00510BD1"/>
    <w:rsid w:val="005119EB"/>
    <w:rsid w:val="00511A44"/>
    <w:rsid w:val="00512832"/>
    <w:rsid w:val="0051436F"/>
    <w:rsid w:val="00516950"/>
    <w:rsid w:val="00520265"/>
    <w:rsid w:val="00520B69"/>
    <w:rsid w:val="005214E6"/>
    <w:rsid w:val="00521589"/>
    <w:rsid w:val="005224D3"/>
    <w:rsid w:val="0052308F"/>
    <w:rsid w:val="00523B96"/>
    <w:rsid w:val="00523C8B"/>
    <w:rsid w:val="00524046"/>
    <w:rsid w:val="0052423D"/>
    <w:rsid w:val="0052563E"/>
    <w:rsid w:val="00525FBB"/>
    <w:rsid w:val="00526FD3"/>
    <w:rsid w:val="0053027B"/>
    <w:rsid w:val="00530C51"/>
    <w:rsid w:val="00531039"/>
    <w:rsid w:val="005311EF"/>
    <w:rsid w:val="00531DC5"/>
    <w:rsid w:val="00532554"/>
    <w:rsid w:val="00534495"/>
    <w:rsid w:val="005363C7"/>
    <w:rsid w:val="005368E6"/>
    <w:rsid w:val="005374F8"/>
    <w:rsid w:val="00537A16"/>
    <w:rsid w:val="00537ABE"/>
    <w:rsid w:val="00537E65"/>
    <w:rsid w:val="005402A2"/>
    <w:rsid w:val="00541B5E"/>
    <w:rsid w:val="0054290F"/>
    <w:rsid w:val="00543358"/>
    <w:rsid w:val="00543801"/>
    <w:rsid w:val="005439A6"/>
    <w:rsid w:val="00543A00"/>
    <w:rsid w:val="00543AAD"/>
    <w:rsid w:val="005440B9"/>
    <w:rsid w:val="00544F91"/>
    <w:rsid w:val="00546432"/>
    <w:rsid w:val="005466C2"/>
    <w:rsid w:val="005467A7"/>
    <w:rsid w:val="005468EB"/>
    <w:rsid w:val="0054797B"/>
    <w:rsid w:val="005502BE"/>
    <w:rsid w:val="005511C4"/>
    <w:rsid w:val="0055270E"/>
    <w:rsid w:val="00553261"/>
    <w:rsid w:val="00554ED4"/>
    <w:rsid w:val="005551D5"/>
    <w:rsid w:val="0055537F"/>
    <w:rsid w:val="00555D9B"/>
    <w:rsid w:val="0055744A"/>
    <w:rsid w:val="005609EF"/>
    <w:rsid w:val="00560A0A"/>
    <w:rsid w:val="00560F56"/>
    <w:rsid w:val="00560FC0"/>
    <w:rsid w:val="00561A5F"/>
    <w:rsid w:val="00561D4B"/>
    <w:rsid w:val="00563961"/>
    <w:rsid w:val="00565796"/>
    <w:rsid w:val="00565C16"/>
    <w:rsid w:val="00567E81"/>
    <w:rsid w:val="00572831"/>
    <w:rsid w:val="00572C20"/>
    <w:rsid w:val="00573E30"/>
    <w:rsid w:val="005741B3"/>
    <w:rsid w:val="005742FC"/>
    <w:rsid w:val="00576514"/>
    <w:rsid w:val="00577A82"/>
    <w:rsid w:val="00580A0A"/>
    <w:rsid w:val="0058119F"/>
    <w:rsid w:val="00581FF1"/>
    <w:rsid w:val="005849B6"/>
    <w:rsid w:val="00585C46"/>
    <w:rsid w:val="00586ADC"/>
    <w:rsid w:val="00587798"/>
    <w:rsid w:val="00590876"/>
    <w:rsid w:val="00592781"/>
    <w:rsid w:val="00592AB2"/>
    <w:rsid w:val="00593FDD"/>
    <w:rsid w:val="0059424C"/>
    <w:rsid w:val="005947BE"/>
    <w:rsid w:val="00595754"/>
    <w:rsid w:val="00595E90"/>
    <w:rsid w:val="00596A29"/>
    <w:rsid w:val="00597713"/>
    <w:rsid w:val="005A10A1"/>
    <w:rsid w:val="005A1D02"/>
    <w:rsid w:val="005A2600"/>
    <w:rsid w:val="005A450D"/>
    <w:rsid w:val="005A5151"/>
    <w:rsid w:val="005A575C"/>
    <w:rsid w:val="005A6414"/>
    <w:rsid w:val="005A67D3"/>
    <w:rsid w:val="005A68FD"/>
    <w:rsid w:val="005A715D"/>
    <w:rsid w:val="005B3ADC"/>
    <w:rsid w:val="005B4B5C"/>
    <w:rsid w:val="005B54C1"/>
    <w:rsid w:val="005B69D8"/>
    <w:rsid w:val="005C06EF"/>
    <w:rsid w:val="005C162D"/>
    <w:rsid w:val="005C18A1"/>
    <w:rsid w:val="005C23C1"/>
    <w:rsid w:val="005C23C6"/>
    <w:rsid w:val="005C672C"/>
    <w:rsid w:val="005C7458"/>
    <w:rsid w:val="005C7772"/>
    <w:rsid w:val="005C7B58"/>
    <w:rsid w:val="005D0194"/>
    <w:rsid w:val="005D122F"/>
    <w:rsid w:val="005D1813"/>
    <w:rsid w:val="005D258B"/>
    <w:rsid w:val="005D2B6F"/>
    <w:rsid w:val="005D32AC"/>
    <w:rsid w:val="005D4CFC"/>
    <w:rsid w:val="005D4D69"/>
    <w:rsid w:val="005D5530"/>
    <w:rsid w:val="005D71F2"/>
    <w:rsid w:val="005E0498"/>
    <w:rsid w:val="005E0B0A"/>
    <w:rsid w:val="005E2747"/>
    <w:rsid w:val="005E29BD"/>
    <w:rsid w:val="005E2C93"/>
    <w:rsid w:val="005E5CAD"/>
    <w:rsid w:val="005E5F43"/>
    <w:rsid w:val="005E6069"/>
    <w:rsid w:val="005F38AC"/>
    <w:rsid w:val="005F42B9"/>
    <w:rsid w:val="005F51E3"/>
    <w:rsid w:val="005F5376"/>
    <w:rsid w:val="005F59BF"/>
    <w:rsid w:val="005F67E3"/>
    <w:rsid w:val="005F6ACD"/>
    <w:rsid w:val="005F7B2D"/>
    <w:rsid w:val="005F7F1F"/>
    <w:rsid w:val="00600E7A"/>
    <w:rsid w:val="00601D65"/>
    <w:rsid w:val="00601DD2"/>
    <w:rsid w:val="00602B0A"/>
    <w:rsid w:val="00604042"/>
    <w:rsid w:val="00605BA0"/>
    <w:rsid w:val="00607C9F"/>
    <w:rsid w:val="006105F9"/>
    <w:rsid w:val="006124FA"/>
    <w:rsid w:val="00613CF1"/>
    <w:rsid w:val="00615B8F"/>
    <w:rsid w:val="00616A9D"/>
    <w:rsid w:val="00616DAD"/>
    <w:rsid w:val="00616DF4"/>
    <w:rsid w:val="00616FD4"/>
    <w:rsid w:val="00616FF2"/>
    <w:rsid w:val="00620399"/>
    <w:rsid w:val="00620AC3"/>
    <w:rsid w:val="00620B40"/>
    <w:rsid w:val="006214DA"/>
    <w:rsid w:val="00621B66"/>
    <w:rsid w:val="0062216F"/>
    <w:rsid w:val="00622A88"/>
    <w:rsid w:val="0062442E"/>
    <w:rsid w:val="00625F77"/>
    <w:rsid w:val="00626AE9"/>
    <w:rsid w:val="00626E37"/>
    <w:rsid w:val="0062738C"/>
    <w:rsid w:val="00627F8F"/>
    <w:rsid w:val="00632F8A"/>
    <w:rsid w:val="00634E0E"/>
    <w:rsid w:val="00635812"/>
    <w:rsid w:val="006375EA"/>
    <w:rsid w:val="00637F3F"/>
    <w:rsid w:val="00640F1C"/>
    <w:rsid w:val="006416DB"/>
    <w:rsid w:val="00642CD9"/>
    <w:rsid w:val="0064396D"/>
    <w:rsid w:val="0064485B"/>
    <w:rsid w:val="006453BB"/>
    <w:rsid w:val="00647DAD"/>
    <w:rsid w:val="00650A02"/>
    <w:rsid w:val="006510A9"/>
    <w:rsid w:val="0065209D"/>
    <w:rsid w:val="006521CC"/>
    <w:rsid w:val="00653A64"/>
    <w:rsid w:val="00654499"/>
    <w:rsid w:val="006554B6"/>
    <w:rsid w:val="00655B75"/>
    <w:rsid w:val="006568AA"/>
    <w:rsid w:val="00657A33"/>
    <w:rsid w:val="00660E41"/>
    <w:rsid w:val="00664179"/>
    <w:rsid w:val="006644FB"/>
    <w:rsid w:val="0066683B"/>
    <w:rsid w:val="00667A76"/>
    <w:rsid w:val="00671103"/>
    <w:rsid w:val="00671F56"/>
    <w:rsid w:val="006725EB"/>
    <w:rsid w:val="0067271C"/>
    <w:rsid w:val="00672C11"/>
    <w:rsid w:val="00674687"/>
    <w:rsid w:val="00674A2F"/>
    <w:rsid w:val="0067663D"/>
    <w:rsid w:val="00677C44"/>
    <w:rsid w:val="00677D37"/>
    <w:rsid w:val="006806C9"/>
    <w:rsid w:val="00680999"/>
    <w:rsid w:val="00680B2B"/>
    <w:rsid w:val="00681B56"/>
    <w:rsid w:val="00681E6C"/>
    <w:rsid w:val="006832BB"/>
    <w:rsid w:val="0068371A"/>
    <w:rsid w:val="0068432E"/>
    <w:rsid w:val="00684578"/>
    <w:rsid w:val="00684D63"/>
    <w:rsid w:val="006850F6"/>
    <w:rsid w:val="0068545A"/>
    <w:rsid w:val="00685891"/>
    <w:rsid w:val="00685D25"/>
    <w:rsid w:val="0068692B"/>
    <w:rsid w:val="006907EE"/>
    <w:rsid w:val="00690CEC"/>
    <w:rsid w:val="006920B8"/>
    <w:rsid w:val="006920CF"/>
    <w:rsid w:val="00692253"/>
    <w:rsid w:val="00693159"/>
    <w:rsid w:val="00693443"/>
    <w:rsid w:val="006946E1"/>
    <w:rsid w:val="00695291"/>
    <w:rsid w:val="006A0012"/>
    <w:rsid w:val="006A07AD"/>
    <w:rsid w:val="006A1986"/>
    <w:rsid w:val="006A1CA2"/>
    <w:rsid w:val="006A22B8"/>
    <w:rsid w:val="006A26D5"/>
    <w:rsid w:val="006A3BCA"/>
    <w:rsid w:val="006A47AE"/>
    <w:rsid w:val="006A54D4"/>
    <w:rsid w:val="006A5546"/>
    <w:rsid w:val="006A5B9D"/>
    <w:rsid w:val="006A65FC"/>
    <w:rsid w:val="006B0FE8"/>
    <w:rsid w:val="006B163A"/>
    <w:rsid w:val="006B3CE6"/>
    <w:rsid w:val="006B3D36"/>
    <w:rsid w:val="006B4170"/>
    <w:rsid w:val="006B5203"/>
    <w:rsid w:val="006B5B57"/>
    <w:rsid w:val="006B667D"/>
    <w:rsid w:val="006B6EFF"/>
    <w:rsid w:val="006B71BB"/>
    <w:rsid w:val="006B7322"/>
    <w:rsid w:val="006C0485"/>
    <w:rsid w:val="006C0FB9"/>
    <w:rsid w:val="006C407C"/>
    <w:rsid w:val="006C617D"/>
    <w:rsid w:val="006C6286"/>
    <w:rsid w:val="006C66FE"/>
    <w:rsid w:val="006D18CD"/>
    <w:rsid w:val="006D1E63"/>
    <w:rsid w:val="006D266A"/>
    <w:rsid w:val="006D2BB6"/>
    <w:rsid w:val="006D2BD8"/>
    <w:rsid w:val="006E0781"/>
    <w:rsid w:val="006E299A"/>
    <w:rsid w:val="006E2BB1"/>
    <w:rsid w:val="006E398A"/>
    <w:rsid w:val="006E39B2"/>
    <w:rsid w:val="006E4627"/>
    <w:rsid w:val="006E5A79"/>
    <w:rsid w:val="006E78D6"/>
    <w:rsid w:val="006F04E6"/>
    <w:rsid w:val="006F2727"/>
    <w:rsid w:val="006F2A7F"/>
    <w:rsid w:val="006F36ED"/>
    <w:rsid w:val="006F3797"/>
    <w:rsid w:val="006F6732"/>
    <w:rsid w:val="006F6ABF"/>
    <w:rsid w:val="006F71E3"/>
    <w:rsid w:val="007017E9"/>
    <w:rsid w:val="00701CBF"/>
    <w:rsid w:val="00701F2C"/>
    <w:rsid w:val="0070230D"/>
    <w:rsid w:val="00703B0C"/>
    <w:rsid w:val="00704110"/>
    <w:rsid w:val="007045B9"/>
    <w:rsid w:val="0070559C"/>
    <w:rsid w:val="0071060C"/>
    <w:rsid w:val="00710D49"/>
    <w:rsid w:val="00712B6C"/>
    <w:rsid w:val="0071474C"/>
    <w:rsid w:val="00717C20"/>
    <w:rsid w:val="00722AE1"/>
    <w:rsid w:val="007234A9"/>
    <w:rsid w:val="00723C37"/>
    <w:rsid w:val="00723FD9"/>
    <w:rsid w:val="007241D4"/>
    <w:rsid w:val="00726238"/>
    <w:rsid w:val="00730474"/>
    <w:rsid w:val="00730EE0"/>
    <w:rsid w:val="00731264"/>
    <w:rsid w:val="00731B9A"/>
    <w:rsid w:val="007358A1"/>
    <w:rsid w:val="00735E6B"/>
    <w:rsid w:val="00736CB2"/>
    <w:rsid w:val="00737751"/>
    <w:rsid w:val="00740968"/>
    <w:rsid w:val="00741319"/>
    <w:rsid w:val="0074134B"/>
    <w:rsid w:val="00741A53"/>
    <w:rsid w:val="0074367A"/>
    <w:rsid w:val="007445EA"/>
    <w:rsid w:val="007453EE"/>
    <w:rsid w:val="00745E67"/>
    <w:rsid w:val="00747233"/>
    <w:rsid w:val="00747843"/>
    <w:rsid w:val="00747BC5"/>
    <w:rsid w:val="00747C06"/>
    <w:rsid w:val="00750E6B"/>
    <w:rsid w:val="0075149B"/>
    <w:rsid w:val="0075151D"/>
    <w:rsid w:val="007518EC"/>
    <w:rsid w:val="00751D45"/>
    <w:rsid w:val="00752DC9"/>
    <w:rsid w:val="00754219"/>
    <w:rsid w:val="007545F7"/>
    <w:rsid w:val="007548AB"/>
    <w:rsid w:val="00755D8E"/>
    <w:rsid w:val="00756405"/>
    <w:rsid w:val="007564E5"/>
    <w:rsid w:val="007573D9"/>
    <w:rsid w:val="00757D27"/>
    <w:rsid w:val="00761396"/>
    <w:rsid w:val="00761BF4"/>
    <w:rsid w:val="00761E33"/>
    <w:rsid w:val="007626BE"/>
    <w:rsid w:val="00763269"/>
    <w:rsid w:val="00764644"/>
    <w:rsid w:val="0076527F"/>
    <w:rsid w:val="007663FB"/>
    <w:rsid w:val="00766926"/>
    <w:rsid w:val="007671A6"/>
    <w:rsid w:val="0076750E"/>
    <w:rsid w:val="007702CD"/>
    <w:rsid w:val="00770649"/>
    <w:rsid w:val="00770BD5"/>
    <w:rsid w:val="00772226"/>
    <w:rsid w:val="00775015"/>
    <w:rsid w:val="0077600E"/>
    <w:rsid w:val="00776112"/>
    <w:rsid w:val="00776353"/>
    <w:rsid w:val="00776497"/>
    <w:rsid w:val="00776FAF"/>
    <w:rsid w:val="00777A23"/>
    <w:rsid w:val="007801D8"/>
    <w:rsid w:val="00780590"/>
    <w:rsid w:val="00780881"/>
    <w:rsid w:val="007808E2"/>
    <w:rsid w:val="00780AA3"/>
    <w:rsid w:val="007824B2"/>
    <w:rsid w:val="00783F5D"/>
    <w:rsid w:val="00785040"/>
    <w:rsid w:val="00785A89"/>
    <w:rsid w:val="00787B90"/>
    <w:rsid w:val="0079105A"/>
    <w:rsid w:val="00791480"/>
    <w:rsid w:val="00791BBD"/>
    <w:rsid w:val="00792832"/>
    <w:rsid w:val="00794F64"/>
    <w:rsid w:val="00795CA0"/>
    <w:rsid w:val="007A0276"/>
    <w:rsid w:val="007A0C5A"/>
    <w:rsid w:val="007A0E3E"/>
    <w:rsid w:val="007A1146"/>
    <w:rsid w:val="007A1601"/>
    <w:rsid w:val="007A28C0"/>
    <w:rsid w:val="007A3F2D"/>
    <w:rsid w:val="007A6392"/>
    <w:rsid w:val="007A7C9C"/>
    <w:rsid w:val="007A7F75"/>
    <w:rsid w:val="007B002E"/>
    <w:rsid w:val="007B02FE"/>
    <w:rsid w:val="007B194B"/>
    <w:rsid w:val="007B2EF5"/>
    <w:rsid w:val="007B3324"/>
    <w:rsid w:val="007B4397"/>
    <w:rsid w:val="007B576F"/>
    <w:rsid w:val="007B5A3D"/>
    <w:rsid w:val="007B7739"/>
    <w:rsid w:val="007C0866"/>
    <w:rsid w:val="007C3259"/>
    <w:rsid w:val="007C4AFC"/>
    <w:rsid w:val="007C4D77"/>
    <w:rsid w:val="007C7156"/>
    <w:rsid w:val="007D122E"/>
    <w:rsid w:val="007D1BD5"/>
    <w:rsid w:val="007D2690"/>
    <w:rsid w:val="007D4339"/>
    <w:rsid w:val="007D6E45"/>
    <w:rsid w:val="007E0214"/>
    <w:rsid w:val="007E04C6"/>
    <w:rsid w:val="007E0CB8"/>
    <w:rsid w:val="007E1064"/>
    <w:rsid w:val="007E1721"/>
    <w:rsid w:val="007E22EC"/>
    <w:rsid w:val="007E40DD"/>
    <w:rsid w:val="007E4E95"/>
    <w:rsid w:val="007E57BC"/>
    <w:rsid w:val="007E6E13"/>
    <w:rsid w:val="007E7B80"/>
    <w:rsid w:val="007F0820"/>
    <w:rsid w:val="007F08F8"/>
    <w:rsid w:val="007F20BD"/>
    <w:rsid w:val="007F224C"/>
    <w:rsid w:val="007F420C"/>
    <w:rsid w:val="007F4292"/>
    <w:rsid w:val="007F43FB"/>
    <w:rsid w:val="007F5DC2"/>
    <w:rsid w:val="007F755C"/>
    <w:rsid w:val="0080065B"/>
    <w:rsid w:val="00800FF9"/>
    <w:rsid w:val="00801D40"/>
    <w:rsid w:val="008020CC"/>
    <w:rsid w:val="00802F16"/>
    <w:rsid w:val="00803143"/>
    <w:rsid w:val="00804C1A"/>
    <w:rsid w:val="00806669"/>
    <w:rsid w:val="0080787D"/>
    <w:rsid w:val="00807C88"/>
    <w:rsid w:val="0081329C"/>
    <w:rsid w:val="008134F2"/>
    <w:rsid w:val="008146A1"/>
    <w:rsid w:val="008158F4"/>
    <w:rsid w:val="00817CC8"/>
    <w:rsid w:val="00820340"/>
    <w:rsid w:val="00823290"/>
    <w:rsid w:val="00824C8F"/>
    <w:rsid w:val="00825017"/>
    <w:rsid w:val="00826666"/>
    <w:rsid w:val="008266BB"/>
    <w:rsid w:val="00827275"/>
    <w:rsid w:val="008300E1"/>
    <w:rsid w:val="00830A3E"/>
    <w:rsid w:val="008325A6"/>
    <w:rsid w:val="00832F80"/>
    <w:rsid w:val="008330B8"/>
    <w:rsid w:val="008342AD"/>
    <w:rsid w:val="008405B0"/>
    <w:rsid w:val="0084403B"/>
    <w:rsid w:val="00846D5C"/>
    <w:rsid w:val="0085025F"/>
    <w:rsid w:val="00850426"/>
    <w:rsid w:val="008512A7"/>
    <w:rsid w:val="00851BE7"/>
    <w:rsid w:val="0085273B"/>
    <w:rsid w:val="00852C4C"/>
    <w:rsid w:val="00852E0E"/>
    <w:rsid w:val="00856BF7"/>
    <w:rsid w:val="008575B2"/>
    <w:rsid w:val="00857973"/>
    <w:rsid w:val="00860691"/>
    <w:rsid w:val="00861437"/>
    <w:rsid w:val="00861C4D"/>
    <w:rsid w:val="00864FB7"/>
    <w:rsid w:val="008664CA"/>
    <w:rsid w:val="00866907"/>
    <w:rsid w:val="00870540"/>
    <w:rsid w:val="008705FF"/>
    <w:rsid w:val="00871007"/>
    <w:rsid w:val="00871E3D"/>
    <w:rsid w:val="00873DF3"/>
    <w:rsid w:val="00873F4A"/>
    <w:rsid w:val="00874381"/>
    <w:rsid w:val="0087482E"/>
    <w:rsid w:val="00874C5C"/>
    <w:rsid w:val="008751F9"/>
    <w:rsid w:val="00876253"/>
    <w:rsid w:val="00877E46"/>
    <w:rsid w:val="008818A1"/>
    <w:rsid w:val="00881A76"/>
    <w:rsid w:val="0088254C"/>
    <w:rsid w:val="00882FB6"/>
    <w:rsid w:val="00883D54"/>
    <w:rsid w:val="0088439D"/>
    <w:rsid w:val="00886797"/>
    <w:rsid w:val="008867E3"/>
    <w:rsid w:val="00886CBF"/>
    <w:rsid w:val="00886DBA"/>
    <w:rsid w:val="00887002"/>
    <w:rsid w:val="008875C6"/>
    <w:rsid w:val="00890071"/>
    <w:rsid w:val="00890BE2"/>
    <w:rsid w:val="00890CEF"/>
    <w:rsid w:val="00890D6A"/>
    <w:rsid w:val="008919EF"/>
    <w:rsid w:val="00891F8E"/>
    <w:rsid w:val="00892787"/>
    <w:rsid w:val="00893943"/>
    <w:rsid w:val="008949C8"/>
    <w:rsid w:val="00896EB0"/>
    <w:rsid w:val="008A02BB"/>
    <w:rsid w:val="008A21A2"/>
    <w:rsid w:val="008A2A03"/>
    <w:rsid w:val="008A32A9"/>
    <w:rsid w:val="008A4AA3"/>
    <w:rsid w:val="008A5739"/>
    <w:rsid w:val="008A663E"/>
    <w:rsid w:val="008A6F80"/>
    <w:rsid w:val="008A7145"/>
    <w:rsid w:val="008B00F5"/>
    <w:rsid w:val="008B0FE2"/>
    <w:rsid w:val="008B101E"/>
    <w:rsid w:val="008B25E5"/>
    <w:rsid w:val="008B2BBC"/>
    <w:rsid w:val="008B4854"/>
    <w:rsid w:val="008B49D0"/>
    <w:rsid w:val="008B60E1"/>
    <w:rsid w:val="008B646F"/>
    <w:rsid w:val="008B6D4F"/>
    <w:rsid w:val="008B70CE"/>
    <w:rsid w:val="008B736F"/>
    <w:rsid w:val="008B7D26"/>
    <w:rsid w:val="008C1E09"/>
    <w:rsid w:val="008C2C82"/>
    <w:rsid w:val="008C3229"/>
    <w:rsid w:val="008C4A78"/>
    <w:rsid w:val="008C5767"/>
    <w:rsid w:val="008C75D6"/>
    <w:rsid w:val="008C78EA"/>
    <w:rsid w:val="008D03A2"/>
    <w:rsid w:val="008D0647"/>
    <w:rsid w:val="008D0D41"/>
    <w:rsid w:val="008D0E11"/>
    <w:rsid w:val="008D11D9"/>
    <w:rsid w:val="008D11F5"/>
    <w:rsid w:val="008D1B83"/>
    <w:rsid w:val="008D1C37"/>
    <w:rsid w:val="008D26CA"/>
    <w:rsid w:val="008D2736"/>
    <w:rsid w:val="008D57AF"/>
    <w:rsid w:val="008D58FB"/>
    <w:rsid w:val="008D61E7"/>
    <w:rsid w:val="008E106B"/>
    <w:rsid w:val="008E2461"/>
    <w:rsid w:val="008E2A8D"/>
    <w:rsid w:val="008E309C"/>
    <w:rsid w:val="008E4F94"/>
    <w:rsid w:val="008E5F4A"/>
    <w:rsid w:val="008E746F"/>
    <w:rsid w:val="008E7B0E"/>
    <w:rsid w:val="008F0761"/>
    <w:rsid w:val="008F0D83"/>
    <w:rsid w:val="008F0FC9"/>
    <w:rsid w:val="008F21E3"/>
    <w:rsid w:val="008F2265"/>
    <w:rsid w:val="008F22F7"/>
    <w:rsid w:val="008F3214"/>
    <w:rsid w:val="008F3CE3"/>
    <w:rsid w:val="008F49D7"/>
    <w:rsid w:val="008F54E5"/>
    <w:rsid w:val="008F599F"/>
    <w:rsid w:val="008F60E8"/>
    <w:rsid w:val="008F71EC"/>
    <w:rsid w:val="008F742A"/>
    <w:rsid w:val="008F74F9"/>
    <w:rsid w:val="0090031A"/>
    <w:rsid w:val="0090167B"/>
    <w:rsid w:val="0090290B"/>
    <w:rsid w:val="00902E85"/>
    <w:rsid w:val="0090370F"/>
    <w:rsid w:val="00903B78"/>
    <w:rsid w:val="00903E4F"/>
    <w:rsid w:val="009048F2"/>
    <w:rsid w:val="00904BC6"/>
    <w:rsid w:val="00905528"/>
    <w:rsid w:val="00905A23"/>
    <w:rsid w:val="009061A0"/>
    <w:rsid w:val="00907FC9"/>
    <w:rsid w:val="00910174"/>
    <w:rsid w:val="00910F74"/>
    <w:rsid w:val="0091101E"/>
    <w:rsid w:val="00913436"/>
    <w:rsid w:val="00914018"/>
    <w:rsid w:val="0091438E"/>
    <w:rsid w:val="00914A9E"/>
    <w:rsid w:val="009151AB"/>
    <w:rsid w:val="00915636"/>
    <w:rsid w:val="00916208"/>
    <w:rsid w:val="00916D60"/>
    <w:rsid w:val="0091743A"/>
    <w:rsid w:val="00917570"/>
    <w:rsid w:val="00923CBD"/>
    <w:rsid w:val="00924007"/>
    <w:rsid w:val="00924537"/>
    <w:rsid w:val="0092474D"/>
    <w:rsid w:val="0092482A"/>
    <w:rsid w:val="00925D26"/>
    <w:rsid w:val="00925F94"/>
    <w:rsid w:val="0092725C"/>
    <w:rsid w:val="00930B18"/>
    <w:rsid w:val="00932955"/>
    <w:rsid w:val="00932BC5"/>
    <w:rsid w:val="00933868"/>
    <w:rsid w:val="00934B6B"/>
    <w:rsid w:val="0093505A"/>
    <w:rsid w:val="00937697"/>
    <w:rsid w:val="00937F09"/>
    <w:rsid w:val="00940839"/>
    <w:rsid w:val="00940E5E"/>
    <w:rsid w:val="00941231"/>
    <w:rsid w:val="0094157F"/>
    <w:rsid w:val="0094160B"/>
    <w:rsid w:val="009418F1"/>
    <w:rsid w:val="00941A88"/>
    <w:rsid w:val="00944DFC"/>
    <w:rsid w:val="00944F3F"/>
    <w:rsid w:val="009451F5"/>
    <w:rsid w:val="0094521D"/>
    <w:rsid w:val="00945D18"/>
    <w:rsid w:val="00947C8F"/>
    <w:rsid w:val="00950CE4"/>
    <w:rsid w:val="00951510"/>
    <w:rsid w:val="00952D24"/>
    <w:rsid w:val="0095372C"/>
    <w:rsid w:val="00953F0D"/>
    <w:rsid w:val="00954F7B"/>
    <w:rsid w:val="009555AF"/>
    <w:rsid w:val="0095603C"/>
    <w:rsid w:val="00956722"/>
    <w:rsid w:val="00960177"/>
    <w:rsid w:val="00960DB7"/>
    <w:rsid w:val="00960FCB"/>
    <w:rsid w:val="0096125F"/>
    <w:rsid w:val="00961655"/>
    <w:rsid w:val="00961A0D"/>
    <w:rsid w:val="00961B18"/>
    <w:rsid w:val="009634AD"/>
    <w:rsid w:val="00963C3E"/>
    <w:rsid w:val="00964453"/>
    <w:rsid w:val="00970063"/>
    <w:rsid w:val="0097125A"/>
    <w:rsid w:val="00971DD3"/>
    <w:rsid w:val="009723A4"/>
    <w:rsid w:val="0097604E"/>
    <w:rsid w:val="0097642F"/>
    <w:rsid w:val="009777A6"/>
    <w:rsid w:val="009779DB"/>
    <w:rsid w:val="00980285"/>
    <w:rsid w:val="009813C8"/>
    <w:rsid w:val="00981822"/>
    <w:rsid w:val="00981910"/>
    <w:rsid w:val="00982373"/>
    <w:rsid w:val="00984323"/>
    <w:rsid w:val="00984C8C"/>
    <w:rsid w:val="009856D1"/>
    <w:rsid w:val="00990358"/>
    <w:rsid w:val="0099152E"/>
    <w:rsid w:val="009919BE"/>
    <w:rsid w:val="00991B99"/>
    <w:rsid w:val="00994789"/>
    <w:rsid w:val="00996BEC"/>
    <w:rsid w:val="009A02BB"/>
    <w:rsid w:val="009A5AFC"/>
    <w:rsid w:val="009A5B05"/>
    <w:rsid w:val="009B33C0"/>
    <w:rsid w:val="009B38B5"/>
    <w:rsid w:val="009B4F86"/>
    <w:rsid w:val="009B5264"/>
    <w:rsid w:val="009B5D6A"/>
    <w:rsid w:val="009B7192"/>
    <w:rsid w:val="009B7219"/>
    <w:rsid w:val="009B742D"/>
    <w:rsid w:val="009B7BF9"/>
    <w:rsid w:val="009C100A"/>
    <w:rsid w:val="009C31E9"/>
    <w:rsid w:val="009C4B53"/>
    <w:rsid w:val="009C5026"/>
    <w:rsid w:val="009C64AC"/>
    <w:rsid w:val="009C7581"/>
    <w:rsid w:val="009D1C43"/>
    <w:rsid w:val="009D2421"/>
    <w:rsid w:val="009D661E"/>
    <w:rsid w:val="009D7BF1"/>
    <w:rsid w:val="009E222E"/>
    <w:rsid w:val="009E32C3"/>
    <w:rsid w:val="009E3ED0"/>
    <w:rsid w:val="009E4E7D"/>
    <w:rsid w:val="009E51BA"/>
    <w:rsid w:val="009E53C8"/>
    <w:rsid w:val="009E5718"/>
    <w:rsid w:val="009E576C"/>
    <w:rsid w:val="009E73C9"/>
    <w:rsid w:val="009F0294"/>
    <w:rsid w:val="009F098A"/>
    <w:rsid w:val="009F0A3D"/>
    <w:rsid w:val="009F1E72"/>
    <w:rsid w:val="009F2B96"/>
    <w:rsid w:val="009F4A83"/>
    <w:rsid w:val="009F4BA6"/>
    <w:rsid w:val="009F5CC2"/>
    <w:rsid w:val="009F5DCF"/>
    <w:rsid w:val="009F676D"/>
    <w:rsid w:val="00A005D7"/>
    <w:rsid w:val="00A009B8"/>
    <w:rsid w:val="00A01813"/>
    <w:rsid w:val="00A0186D"/>
    <w:rsid w:val="00A020F7"/>
    <w:rsid w:val="00A03DE4"/>
    <w:rsid w:val="00A03F7B"/>
    <w:rsid w:val="00A05E2F"/>
    <w:rsid w:val="00A05F27"/>
    <w:rsid w:val="00A06B90"/>
    <w:rsid w:val="00A06D99"/>
    <w:rsid w:val="00A0726A"/>
    <w:rsid w:val="00A0788B"/>
    <w:rsid w:val="00A07BCD"/>
    <w:rsid w:val="00A10539"/>
    <w:rsid w:val="00A119EC"/>
    <w:rsid w:val="00A13295"/>
    <w:rsid w:val="00A14967"/>
    <w:rsid w:val="00A14EBC"/>
    <w:rsid w:val="00A151EE"/>
    <w:rsid w:val="00A168BD"/>
    <w:rsid w:val="00A178C9"/>
    <w:rsid w:val="00A203C1"/>
    <w:rsid w:val="00A22E75"/>
    <w:rsid w:val="00A23351"/>
    <w:rsid w:val="00A2417D"/>
    <w:rsid w:val="00A2418D"/>
    <w:rsid w:val="00A243C1"/>
    <w:rsid w:val="00A245F7"/>
    <w:rsid w:val="00A24B36"/>
    <w:rsid w:val="00A25097"/>
    <w:rsid w:val="00A26B6A"/>
    <w:rsid w:val="00A26FB0"/>
    <w:rsid w:val="00A3093D"/>
    <w:rsid w:val="00A324ED"/>
    <w:rsid w:val="00A32DF8"/>
    <w:rsid w:val="00A34B25"/>
    <w:rsid w:val="00A35FDD"/>
    <w:rsid w:val="00A3633A"/>
    <w:rsid w:val="00A367B4"/>
    <w:rsid w:val="00A36D74"/>
    <w:rsid w:val="00A403BD"/>
    <w:rsid w:val="00A41003"/>
    <w:rsid w:val="00A42305"/>
    <w:rsid w:val="00A43AF9"/>
    <w:rsid w:val="00A448DA"/>
    <w:rsid w:val="00A450CD"/>
    <w:rsid w:val="00A4598E"/>
    <w:rsid w:val="00A45F28"/>
    <w:rsid w:val="00A465AF"/>
    <w:rsid w:val="00A46DD3"/>
    <w:rsid w:val="00A47399"/>
    <w:rsid w:val="00A47D4C"/>
    <w:rsid w:val="00A519EC"/>
    <w:rsid w:val="00A51ABB"/>
    <w:rsid w:val="00A53010"/>
    <w:rsid w:val="00A531D9"/>
    <w:rsid w:val="00A539EE"/>
    <w:rsid w:val="00A53E1B"/>
    <w:rsid w:val="00A53F6D"/>
    <w:rsid w:val="00A63671"/>
    <w:rsid w:val="00A63C79"/>
    <w:rsid w:val="00A642AF"/>
    <w:rsid w:val="00A64BA3"/>
    <w:rsid w:val="00A65157"/>
    <w:rsid w:val="00A65F86"/>
    <w:rsid w:val="00A70824"/>
    <w:rsid w:val="00A70F77"/>
    <w:rsid w:val="00A72E3D"/>
    <w:rsid w:val="00A73995"/>
    <w:rsid w:val="00A7472A"/>
    <w:rsid w:val="00A77084"/>
    <w:rsid w:val="00A77BE7"/>
    <w:rsid w:val="00A77CA6"/>
    <w:rsid w:val="00A80DB7"/>
    <w:rsid w:val="00A818DB"/>
    <w:rsid w:val="00A819CF"/>
    <w:rsid w:val="00A81E53"/>
    <w:rsid w:val="00A82BB4"/>
    <w:rsid w:val="00A839E1"/>
    <w:rsid w:val="00A83DC3"/>
    <w:rsid w:val="00A85B92"/>
    <w:rsid w:val="00A86832"/>
    <w:rsid w:val="00A86941"/>
    <w:rsid w:val="00A86FF4"/>
    <w:rsid w:val="00A909F0"/>
    <w:rsid w:val="00A9165D"/>
    <w:rsid w:val="00A948B4"/>
    <w:rsid w:val="00A94C5E"/>
    <w:rsid w:val="00A96297"/>
    <w:rsid w:val="00A96AC7"/>
    <w:rsid w:val="00A96C1C"/>
    <w:rsid w:val="00A9741A"/>
    <w:rsid w:val="00AA0FCB"/>
    <w:rsid w:val="00AA1C0B"/>
    <w:rsid w:val="00AA255F"/>
    <w:rsid w:val="00AA35DD"/>
    <w:rsid w:val="00AA3B87"/>
    <w:rsid w:val="00AA4E29"/>
    <w:rsid w:val="00AA5065"/>
    <w:rsid w:val="00AA5391"/>
    <w:rsid w:val="00AB0B30"/>
    <w:rsid w:val="00AB1F96"/>
    <w:rsid w:val="00AB2890"/>
    <w:rsid w:val="00AB31CF"/>
    <w:rsid w:val="00AB5C09"/>
    <w:rsid w:val="00AB7C0D"/>
    <w:rsid w:val="00AC0BE0"/>
    <w:rsid w:val="00AC17AC"/>
    <w:rsid w:val="00AC1AA2"/>
    <w:rsid w:val="00AC288C"/>
    <w:rsid w:val="00AC39D5"/>
    <w:rsid w:val="00AC3B6B"/>
    <w:rsid w:val="00AC3F3C"/>
    <w:rsid w:val="00AC43FB"/>
    <w:rsid w:val="00AC5584"/>
    <w:rsid w:val="00AC6D04"/>
    <w:rsid w:val="00AC73C2"/>
    <w:rsid w:val="00AD1AC5"/>
    <w:rsid w:val="00AD3F42"/>
    <w:rsid w:val="00AD5753"/>
    <w:rsid w:val="00AD6BAA"/>
    <w:rsid w:val="00AD74B1"/>
    <w:rsid w:val="00AD75F9"/>
    <w:rsid w:val="00AE2058"/>
    <w:rsid w:val="00AE2D5F"/>
    <w:rsid w:val="00AE385A"/>
    <w:rsid w:val="00AE3E4B"/>
    <w:rsid w:val="00AE5583"/>
    <w:rsid w:val="00AE6607"/>
    <w:rsid w:val="00AF03B0"/>
    <w:rsid w:val="00AF404A"/>
    <w:rsid w:val="00AF435F"/>
    <w:rsid w:val="00AF464D"/>
    <w:rsid w:val="00AF4C3E"/>
    <w:rsid w:val="00B0293C"/>
    <w:rsid w:val="00B02D03"/>
    <w:rsid w:val="00B03CE6"/>
    <w:rsid w:val="00B053B0"/>
    <w:rsid w:val="00B05FD9"/>
    <w:rsid w:val="00B06132"/>
    <w:rsid w:val="00B06216"/>
    <w:rsid w:val="00B102EE"/>
    <w:rsid w:val="00B11ADE"/>
    <w:rsid w:val="00B1244D"/>
    <w:rsid w:val="00B13304"/>
    <w:rsid w:val="00B17D7A"/>
    <w:rsid w:val="00B20BE9"/>
    <w:rsid w:val="00B212E6"/>
    <w:rsid w:val="00B2257E"/>
    <w:rsid w:val="00B22714"/>
    <w:rsid w:val="00B247EF"/>
    <w:rsid w:val="00B2499F"/>
    <w:rsid w:val="00B24ED2"/>
    <w:rsid w:val="00B252AF"/>
    <w:rsid w:val="00B30561"/>
    <w:rsid w:val="00B30911"/>
    <w:rsid w:val="00B30BE6"/>
    <w:rsid w:val="00B31686"/>
    <w:rsid w:val="00B3247D"/>
    <w:rsid w:val="00B32930"/>
    <w:rsid w:val="00B3439D"/>
    <w:rsid w:val="00B361B4"/>
    <w:rsid w:val="00B37035"/>
    <w:rsid w:val="00B401DA"/>
    <w:rsid w:val="00B40460"/>
    <w:rsid w:val="00B41D18"/>
    <w:rsid w:val="00B42ACF"/>
    <w:rsid w:val="00B43088"/>
    <w:rsid w:val="00B43A33"/>
    <w:rsid w:val="00B442DE"/>
    <w:rsid w:val="00B44A68"/>
    <w:rsid w:val="00B44BFC"/>
    <w:rsid w:val="00B45823"/>
    <w:rsid w:val="00B460AE"/>
    <w:rsid w:val="00B46862"/>
    <w:rsid w:val="00B46B7A"/>
    <w:rsid w:val="00B46E6C"/>
    <w:rsid w:val="00B51226"/>
    <w:rsid w:val="00B51651"/>
    <w:rsid w:val="00B52ACE"/>
    <w:rsid w:val="00B52D39"/>
    <w:rsid w:val="00B53FBE"/>
    <w:rsid w:val="00B54FE1"/>
    <w:rsid w:val="00B5630E"/>
    <w:rsid w:val="00B566B4"/>
    <w:rsid w:val="00B600CC"/>
    <w:rsid w:val="00B60A8E"/>
    <w:rsid w:val="00B65A48"/>
    <w:rsid w:val="00B6712A"/>
    <w:rsid w:val="00B6712B"/>
    <w:rsid w:val="00B67936"/>
    <w:rsid w:val="00B67A12"/>
    <w:rsid w:val="00B67B0D"/>
    <w:rsid w:val="00B701E3"/>
    <w:rsid w:val="00B71AB4"/>
    <w:rsid w:val="00B71E59"/>
    <w:rsid w:val="00B72082"/>
    <w:rsid w:val="00B724DC"/>
    <w:rsid w:val="00B736D2"/>
    <w:rsid w:val="00B74047"/>
    <w:rsid w:val="00B74061"/>
    <w:rsid w:val="00B747BE"/>
    <w:rsid w:val="00B76B55"/>
    <w:rsid w:val="00B77C42"/>
    <w:rsid w:val="00B808C9"/>
    <w:rsid w:val="00B81A95"/>
    <w:rsid w:val="00B81B49"/>
    <w:rsid w:val="00B82101"/>
    <w:rsid w:val="00B8270E"/>
    <w:rsid w:val="00B860FF"/>
    <w:rsid w:val="00B86A89"/>
    <w:rsid w:val="00B87EF0"/>
    <w:rsid w:val="00B87FAE"/>
    <w:rsid w:val="00B91E26"/>
    <w:rsid w:val="00B92150"/>
    <w:rsid w:val="00B92E5E"/>
    <w:rsid w:val="00B9326D"/>
    <w:rsid w:val="00B93CE7"/>
    <w:rsid w:val="00B943E2"/>
    <w:rsid w:val="00B95F81"/>
    <w:rsid w:val="00B96177"/>
    <w:rsid w:val="00BA1A4C"/>
    <w:rsid w:val="00BA7FF6"/>
    <w:rsid w:val="00BB0E3E"/>
    <w:rsid w:val="00BB2172"/>
    <w:rsid w:val="00BB21D5"/>
    <w:rsid w:val="00BB26DF"/>
    <w:rsid w:val="00BB29A5"/>
    <w:rsid w:val="00BB38CD"/>
    <w:rsid w:val="00BB53CD"/>
    <w:rsid w:val="00BB5420"/>
    <w:rsid w:val="00BB57C4"/>
    <w:rsid w:val="00BB617D"/>
    <w:rsid w:val="00BB7635"/>
    <w:rsid w:val="00BB77BC"/>
    <w:rsid w:val="00BB7CE3"/>
    <w:rsid w:val="00BC003A"/>
    <w:rsid w:val="00BC1C01"/>
    <w:rsid w:val="00BC34ED"/>
    <w:rsid w:val="00BC5731"/>
    <w:rsid w:val="00BC5956"/>
    <w:rsid w:val="00BC5CF4"/>
    <w:rsid w:val="00BC7AEC"/>
    <w:rsid w:val="00BD023B"/>
    <w:rsid w:val="00BD0BF3"/>
    <w:rsid w:val="00BD0ED0"/>
    <w:rsid w:val="00BD1170"/>
    <w:rsid w:val="00BD1D71"/>
    <w:rsid w:val="00BD21E9"/>
    <w:rsid w:val="00BD3737"/>
    <w:rsid w:val="00BD3C35"/>
    <w:rsid w:val="00BD42FA"/>
    <w:rsid w:val="00BD45F3"/>
    <w:rsid w:val="00BD6258"/>
    <w:rsid w:val="00BE1750"/>
    <w:rsid w:val="00BE1D91"/>
    <w:rsid w:val="00BE1E10"/>
    <w:rsid w:val="00BE269D"/>
    <w:rsid w:val="00BE4D9C"/>
    <w:rsid w:val="00BE4FA5"/>
    <w:rsid w:val="00BE5D44"/>
    <w:rsid w:val="00BE5E0E"/>
    <w:rsid w:val="00BE5EAA"/>
    <w:rsid w:val="00BE6AA7"/>
    <w:rsid w:val="00BE7E98"/>
    <w:rsid w:val="00BF25C5"/>
    <w:rsid w:val="00BF2B84"/>
    <w:rsid w:val="00BF34CE"/>
    <w:rsid w:val="00BF365F"/>
    <w:rsid w:val="00BF3D39"/>
    <w:rsid w:val="00BF49D9"/>
    <w:rsid w:val="00BF677B"/>
    <w:rsid w:val="00C000AA"/>
    <w:rsid w:val="00C00137"/>
    <w:rsid w:val="00C00A76"/>
    <w:rsid w:val="00C00EFC"/>
    <w:rsid w:val="00C02AFF"/>
    <w:rsid w:val="00C02B53"/>
    <w:rsid w:val="00C05D18"/>
    <w:rsid w:val="00C06004"/>
    <w:rsid w:val="00C06F81"/>
    <w:rsid w:val="00C0724E"/>
    <w:rsid w:val="00C0786F"/>
    <w:rsid w:val="00C10E38"/>
    <w:rsid w:val="00C11ACA"/>
    <w:rsid w:val="00C1347C"/>
    <w:rsid w:val="00C13F85"/>
    <w:rsid w:val="00C14059"/>
    <w:rsid w:val="00C147F7"/>
    <w:rsid w:val="00C15684"/>
    <w:rsid w:val="00C15D9A"/>
    <w:rsid w:val="00C16D8D"/>
    <w:rsid w:val="00C173A7"/>
    <w:rsid w:val="00C17804"/>
    <w:rsid w:val="00C17A1D"/>
    <w:rsid w:val="00C2053A"/>
    <w:rsid w:val="00C209EC"/>
    <w:rsid w:val="00C213CF"/>
    <w:rsid w:val="00C22132"/>
    <w:rsid w:val="00C22573"/>
    <w:rsid w:val="00C230C5"/>
    <w:rsid w:val="00C231D1"/>
    <w:rsid w:val="00C23EE3"/>
    <w:rsid w:val="00C23EE4"/>
    <w:rsid w:val="00C24979"/>
    <w:rsid w:val="00C252BB"/>
    <w:rsid w:val="00C253C9"/>
    <w:rsid w:val="00C254C3"/>
    <w:rsid w:val="00C25B3F"/>
    <w:rsid w:val="00C26BDA"/>
    <w:rsid w:val="00C26D7B"/>
    <w:rsid w:val="00C278EF"/>
    <w:rsid w:val="00C27CD0"/>
    <w:rsid w:val="00C345EF"/>
    <w:rsid w:val="00C3555C"/>
    <w:rsid w:val="00C36231"/>
    <w:rsid w:val="00C36B04"/>
    <w:rsid w:val="00C36D9C"/>
    <w:rsid w:val="00C3782F"/>
    <w:rsid w:val="00C40B86"/>
    <w:rsid w:val="00C4228D"/>
    <w:rsid w:val="00C429B3"/>
    <w:rsid w:val="00C43103"/>
    <w:rsid w:val="00C44357"/>
    <w:rsid w:val="00C44805"/>
    <w:rsid w:val="00C4570F"/>
    <w:rsid w:val="00C47730"/>
    <w:rsid w:val="00C508AE"/>
    <w:rsid w:val="00C508B4"/>
    <w:rsid w:val="00C514E6"/>
    <w:rsid w:val="00C51DDE"/>
    <w:rsid w:val="00C52813"/>
    <w:rsid w:val="00C529CB"/>
    <w:rsid w:val="00C55A6C"/>
    <w:rsid w:val="00C5618A"/>
    <w:rsid w:val="00C5750E"/>
    <w:rsid w:val="00C57682"/>
    <w:rsid w:val="00C6003C"/>
    <w:rsid w:val="00C605D0"/>
    <w:rsid w:val="00C610A5"/>
    <w:rsid w:val="00C6261C"/>
    <w:rsid w:val="00C63475"/>
    <w:rsid w:val="00C6352D"/>
    <w:rsid w:val="00C63632"/>
    <w:rsid w:val="00C65AD2"/>
    <w:rsid w:val="00C66A84"/>
    <w:rsid w:val="00C67B5D"/>
    <w:rsid w:val="00C70639"/>
    <w:rsid w:val="00C727E0"/>
    <w:rsid w:val="00C77376"/>
    <w:rsid w:val="00C77409"/>
    <w:rsid w:val="00C800B7"/>
    <w:rsid w:val="00C809AC"/>
    <w:rsid w:val="00C8342A"/>
    <w:rsid w:val="00C86B04"/>
    <w:rsid w:val="00C875AE"/>
    <w:rsid w:val="00C93146"/>
    <w:rsid w:val="00C93880"/>
    <w:rsid w:val="00C94C4C"/>
    <w:rsid w:val="00CA0705"/>
    <w:rsid w:val="00CA126D"/>
    <w:rsid w:val="00CA139D"/>
    <w:rsid w:val="00CA229A"/>
    <w:rsid w:val="00CA353E"/>
    <w:rsid w:val="00CA436D"/>
    <w:rsid w:val="00CA5FF0"/>
    <w:rsid w:val="00CA7193"/>
    <w:rsid w:val="00CB2A4F"/>
    <w:rsid w:val="00CB390D"/>
    <w:rsid w:val="00CB3CAB"/>
    <w:rsid w:val="00CB4946"/>
    <w:rsid w:val="00CC1633"/>
    <w:rsid w:val="00CC21AD"/>
    <w:rsid w:val="00CC5AE6"/>
    <w:rsid w:val="00CC7E95"/>
    <w:rsid w:val="00CD08B7"/>
    <w:rsid w:val="00CD0B9D"/>
    <w:rsid w:val="00CD23E5"/>
    <w:rsid w:val="00CD2DB2"/>
    <w:rsid w:val="00CD416C"/>
    <w:rsid w:val="00CD48A7"/>
    <w:rsid w:val="00CD5D6D"/>
    <w:rsid w:val="00CD78B9"/>
    <w:rsid w:val="00CD7DC6"/>
    <w:rsid w:val="00CE158D"/>
    <w:rsid w:val="00CE20FB"/>
    <w:rsid w:val="00CE2220"/>
    <w:rsid w:val="00CE3AD7"/>
    <w:rsid w:val="00CE40A5"/>
    <w:rsid w:val="00CE5BD4"/>
    <w:rsid w:val="00CE74F3"/>
    <w:rsid w:val="00CE783A"/>
    <w:rsid w:val="00CE7F57"/>
    <w:rsid w:val="00CF059E"/>
    <w:rsid w:val="00CF081B"/>
    <w:rsid w:val="00CF0FF8"/>
    <w:rsid w:val="00CF3324"/>
    <w:rsid w:val="00CF52B3"/>
    <w:rsid w:val="00CF545F"/>
    <w:rsid w:val="00CF6047"/>
    <w:rsid w:val="00CF6C6F"/>
    <w:rsid w:val="00CF77FC"/>
    <w:rsid w:val="00D000A9"/>
    <w:rsid w:val="00D009C1"/>
    <w:rsid w:val="00D00F36"/>
    <w:rsid w:val="00D010DB"/>
    <w:rsid w:val="00D01170"/>
    <w:rsid w:val="00D0141F"/>
    <w:rsid w:val="00D01678"/>
    <w:rsid w:val="00D02E08"/>
    <w:rsid w:val="00D03BEF"/>
    <w:rsid w:val="00D04786"/>
    <w:rsid w:val="00D05149"/>
    <w:rsid w:val="00D064E3"/>
    <w:rsid w:val="00D0657A"/>
    <w:rsid w:val="00D069B3"/>
    <w:rsid w:val="00D06ADB"/>
    <w:rsid w:val="00D06CBC"/>
    <w:rsid w:val="00D07860"/>
    <w:rsid w:val="00D11010"/>
    <w:rsid w:val="00D113D1"/>
    <w:rsid w:val="00D125B2"/>
    <w:rsid w:val="00D129FE"/>
    <w:rsid w:val="00D14801"/>
    <w:rsid w:val="00D1519A"/>
    <w:rsid w:val="00D16D36"/>
    <w:rsid w:val="00D22690"/>
    <w:rsid w:val="00D239F3"/>
    <w:rsid w:val="00D246B4"/>
    <w:rsid w:val="00D26046"/>
    <w:rsid w:val="00D26925"/>
    <w:rsid w:val="00D27B14"/>
    <w:rsid w:val="00D31925"/>
    <w:rsid w:val="00D322E8"/>
    <w:rsid w:val="00D32C15"/>
    <w:rsid w:val="00D32D68"/>
    <w:rsid w:val="00D3388F"/>
    <w:rsid w:val="00D35929"/>
    <w:rsid w:val="00D3734F"/>
    <w:rsid w:val="00D40C2D"/>
    <w:rsid w:val="00D40CF2"/>
    <w:rsid w:val="00D40E44"/>
    <w:rsid w:val="00D415C5"/>
    <w:rsid w:val="00D41757"/>
    <w:rsid w:val="00D424E7"/>
    <w:rsid w:val="00D42FEB"/>
    <w:rsid w:val="00D44D56"/>
    <w:rsid w:val="00D4674E"/>
    <w:rsid w:val="00D5289B"/>
    <w:rsid w:val="00D543DE"/>
    <w:rsid w:val="00D54BA5"/>
    <w:rsid w:val="00D57A03"/>
    <w:rsid w:val="00D6249D"/>
    <w:rsid w:val="00D62EC4"/>
    <w:rsid w:val="00D652A1"/>
    <w:rsid w:val="00D65E97"/>
    <w:rsid w:val="00D6647D"/>
    <w:rsid w:val="00D67256"/>
    <w:rsid w:val="00D67607"/>
    <w:rsid w:val="00D6797B"/>
    <w:rsid w:val="00D708AB"/>
    <w:rsid w:val="00D70AA8"/>
    <w:rsid w:val="00D70AB5"/>
    <w:rsid w:val="00D70C61"/>
    <w:rsid w:val="00D718B6"/>
    <w:rsid w:val="00D71A66"/>
    <w:rsid w:val="00D72460"/>
    <w:rsid w:val="00D7602A"/>
    <w:rsid w:val="00D812AE"/>
    <w:rsid w:val="00D81AA1"/>
    <w:rsid w:val="00D8303C"/>
    <w:rsid w:val="00D83B17"/>
    <w:rsid w:val="00D87225"/>
    <w:rsid w:val="00D8746E"/>
    <w:rsid w:val="00D87E16"/>
    <w:rsid w:val="00D90A14"/>
    <w:rsid w:val="00D912EF"/>
    <w:rsid w:val="00D915AE"/>
    <w:rsid w:val="00D92222"/>
    <w:rsid w:val="00D922D6"/>
    <w:rsid w:val="00D92DAF"/>
    <w:rsid w:val="00D93097"/>
    <w:rsid w:val="00D93198"/>
    <w:rsid w:val="00D94050"/>
    <w:rsid w:val="00D950E2"/>
    <w:rsid w:val="00D9535F"/>
    <w:rsid w:val="00D9702B"/>
    <w:rsid w:val="00D9788B"/>
    <w:rsid w:val="00D97D66"/>
    <w:rsid w:val="00DA04DD"/>
    <w:rsid w:val="00DA165C"/>
    <w:rsid w:val="00DA24DD"/>
    <w:rsid w:val="00DA2769"/>
    <w:rsid w:val="00DA3B51"/>
    <w:rsid w:val="00DA525C"/>
    <w:rsid w:val="00DA637F"/>
    <w:rsid w:val="00DA70BF"/>
    <w:rsid w:val="00DA79C2"/>
    <w:rsid w:val="00DA7C28"/>
    <w:rsid w:val="00DB0720"/>
    <w:rsid w:val="00DB1132"/>
    <w:rsid w:val="00DB1A66"/>
    <w:rsid w:val="00DB1AE9"/>
    <w:rsid w:val="00DB2273"/>
    <w:rsid w:val="00DB4905"/>
    <w:rsid w:val="00DB50B8"/>
    <w:rsid w:val="00DB51BF"/>
    <w:rsid w:val="00DB5645"/>
    <w:rsid w:val="00DC02B4"/>
    <w:rsid w:val="00DC0A3E"/>
    <w:rsid w:val="00DC0B4E"/>
    <w:rsid w:val="00DC48B1"/>
    <w:rsid w:val="00DC5963"/>
    <w:rsid w:val="00DC6AB1"/>
    <w:rsid w:val="00DD04BF"/>
    <w:rsid w:val="00DD057C"/>
    <w:rsid w:val="00DD0EB2"/>
    <w:rsid w:val="00DD17AB"/>
    <w:rsid w:val="00DD3289"/>
    <w:rsid w:val="00DD3C70"/>
    <w:rsid w:val="00DD429C"/>
    <w:rsid w:val="00DD5E4B"/>
    <w:rsid w:val="00DD63AD"/>
    <w:rsid w:val="00DD64CF"/>
    <w:rsid w:val="00DD692B"/>
    <w:rsid w:val="00DD6BA3"/>
    <w:rsid w:val="00DD79C5"/>
    <w:rsid w:val="00DD7C5B"/>
    <w:rsid w:val="00DE0042"/>
    <w:rsid w:val="00DE032E"/>
    <w:rsid w:val="00DE0539"/>
    <w:rsid w:val="00DE07DC"/>
    <w:rsid w:val="00DE0813"/>
    <w:rsid w:val="00DE08E4"/>
    <w:rsid w:val="00DE1D38"/>
    <w:rsid w:val="00DE2D9E"/>
    <w:rsid w:val="00DE3E5C"/>
    <w:rsid w:val="00DE473E"/>
    <w:rsid w:val="00DE5405"/>
    <w:rsid w:val="00DE57AD"/>
    <w:rsid w:val="00DE650E"/>
    <w:rsid w:val="00DE7AAE"/>
    <w:rsid w:val="00DF0676"/>
    <w:rsid w:val="00DF1B24"/>
    <w:rsid w:val="00DF1EC7"/>
    <w:rsid w:val="00DF24D2"/>
    <w:rsid w:val="00DF25D2"/>
    <w:rsid w:val="00DF2F48"/>
    <w:rsid w:val="00DF40D7"/>
    <w:rsid w:val="00DF4B6F"/>
    <w:rsid w:val="00DF6EBC"/>
    <w:rsid w:val="00DF703B"/>
    <w:rsid w:val="00DF78D3"/>
    <w:rsid w:val="00DF7F5C"/>
    <w:rsid w:val="00E02AA8"/>
    <w:rsid w:val="00E03210"/>
    <w:rsid w:val="00E04EE1"/>
    <w:rsid w:val="00E112F2"/>
    <w:rsid w:val="00E11585"/>
    <w:rsid w:val="00E118C0"/>
    <w:rsid w:val="00E12155"/>
    <w:rsid w:val="00E121BC"/>
    <w:rsid w:val="00E12432"/>
    <w:rsid w:val="00E12534"/>
    <w:rsid w:val="00E126ED"/>
    <w:rsid w:val="00E12B09"/>
    <w:rsid w:val="00E12ED7"/>
    <w:rsid w:val="00E141F4"/>
    <w:rsid w:val="00E1561C"/>
    <w:rsid w:val="00E15916"/>
    <w:rsid w:val="00E15FE4"/>
    <w:rsid w:val="00E17A7A"/>
    <w:rsid w:val="00E17E99"/>
    <w:rsid w:val="00E2022A"/>
    <w:rsid w:val="00E21582"/>
    <w:rsid w:val="00E223FE"/>
    <w:rsid w:val="00E243D3"/>
    <w:rsid w:val="00E24E13"/>
    <w:rsid w:val="00E25FEB"/>
    <w:rsid w:val="00E26788"/>
    <w:rsid w:val="00E3081E"/>
    <w:rsid w:val="00E31AE1"/>
    <w:rsid w:val="00E31D92"/>
    <w:rsid w:val="00E32F8A"/>
    <w:rsid w:val="00E33674"/>
    <w:rsid w:val="00E3396E"/>
    <w:rsid w:val="00E33F3E"/>
    <w:rsid w:val="00E359AA"/>
    <w:rsid w:val="00E3621D"/>
    <w:rsid w:val="00E36776"/>
    <w:rsid w:val="00E36F8B"/>
    <w:rsid w:val="00E37E10"/>
    <w:rsid w:val="00E41318"/>
    <w:rsid w:val="00E41D71"/>
    <w:rsid w:val="00E421C1"/>
    <w:rsid w:val="00E44D74"/>
    <w:rsid w:val="00E45BDE"/>
    <w:rsid w:val="00E46755"/>
    <w:rsid w:val="00E51CD9"/>
    <w:rsid w:val="00E51FC4"/>
    <w:rsid w:val="00E5309B"/>
    <w:rsid w:val="00E549FB"/>
    <w:rsid w:val="00E55C94"/>
    <w:rsid w:val="00E5713B"/>
    <w:rsid w:val="00E61F7D"/>
    <w:rsid w:val="00E62C68"/>
    <w:rsid w:val="00E62CF6"/>
    <w:rsid w:val="00E63E5F"/>
    <w:rsid w:val="00E6422F"/>
    <w:rsid w:val="00E64377"/>
    <w:rsid w:val="00E64449"/>
    <w:rsid w:val="00E65E9C"/>
    <w:rsid w:val="00E6606D"/>
    <w:rsid w:val="00E66396"/>
    <w:rsid w:val="00E671E7"/>
    <w:rsid w:val="00E67F52"/>
    <w:rsid w:val="00E70F4E"/>
    <w:rsid w:val="00E719ED"/>
    <w:rsid w:val="00E71D79"/>
    <w:rsid w:val="00E728C5"/>
    <w:rsid w:val="00E75C48"/>
    <w:rsid w:val="00E763A9"/>
    <w:rsid w:val="00E7651E"/>
    <w:rsid w:val="00E77324"/>
    <w:rsid w:val="00E8131A"/>
    <w:rsid w:val="00E81694"/>
    <w:rsid w:val="00E82CCD"/>
    <w:rsid w:val="00E83536"/>
    <w:rsid w:val="00E847BD"/>
    <w:rsid w:val="00E86EC9"/>
    <w:rsid w:val="00E87810"/>
    <w:rsid w:val="00E90D08"/>
    <w:rsid w:val="00E92DD1"/>
    <w:rsid w:val="00E92E93"/>
    <w:rsid w:val="00E935F7"/>
    <w:rsid w:val="00E94317"/>
    <w:rsid w:val="00E9529C"/>
    <w:rsid w:val="00E952EE"/>
    <w:rsid w:val="00E9556D"/>
    <w:rsid w:val="00E957DD"/>
    <w:rsid w:val="00EA0386"/>
    <w:rsid w:val="00EA057E"/>
    <w:rsid w:val="00EA08DB"/>
    <w:rsid w:val="00EA179F"/>
    <w:rsid w:val="00EA22D3"/>
    <w:rsid w:val="00EA2383"/>
    <w:rsid w:val="00EA29B1"/>
    <w:rsid w:val="00EA2A5A"/>
    <w:rsid w:val="00EA3674"/>
    <w:rsid w:val="00EA37A1"/>
    <w:rsid w:val="00EA4359"/>
    <w:rsid w:val="00EA4933"/>
    <w:rsid w:val="00EA643E"/>
    <w:rsid w:val="00EA654D"/>
    <w:rsid w:val="00EB0004"/>
    <w:rsid w:val="00EB030E"/>
    <w:rsid w:val="00EB0D0C"/>
    <w:rsid w:val="00EB2660"/>
    <w:rsid w:val="00EB2FC8"/>
    <w:rsid w:val="00EB344D"/>
    <w:rsid w:val="00EB3CBE"/>
    <w:rsid w:val="00EB72DA"/>
    <w:rsid w:val="00EB7857"/>
    <w:rsid w:val="00EC21A5"/>
    <w:rsid w:val="00EC2392"/>
    <w:rsid w:val="00EC320F"/>
    <w:rsid w:val="00EC5C8C"/>
    <w:rsid w:val="00EC6E6B"/>
    <w:rsid w:val="00ED1210"/>
    <w:rsid w:val="00ED2AA2"/>
    <w:rsid w:val="00ED3B11"/>
    <w:rsid w:val="00ED4916"/>
    <w:rsid w:val="00ED4C30"/>
    <w:rsid w:val="00ED57C6"/>
    <w:rsid w:val="00ED583F"/>
    <w:rsid w:val="00ED5DA5"/>
    <w:rsid w:val="00ED5EE7"/>
    <w:rsid w:val="00EE059C"/>
    <w:rsid w:val="00EE1E28"/>
    <w:rsid w:val="00EE362F"/>
    <w:rsid w:val="00EE6DA9"/>
    <w:rsid w:val="00EE73AD"/>
    <w:rsid w:val="00EE7BC5"/>
    <w:rsid w:val="00EF07FC"/>
    <w:rsid w:val="00EF18F3"/>
    <w:rsid w:val="00EF1DF5"/>
    <w:rsid w:val="00EF27C9"/>
    <w:rsid w:val="00EF29CC"/>
    <w:rsid w:val="00EF2D5A"/>
    <w:rsid w:val="00EF343F"/>
    <w:rsid w:val="00EF3D0C"/>
    <w:rsid w:val="00EF4EE6"/>
    <w:rsid w:val="00EF4FF1"/>
    <w:rsid w:val="00EF5F9C"/>
    <w:rsid w:val="00EF6DF8"/>
    <w:rsid w:val="00EF6F71"/>
    <w:rsid w:val="00EF70EF"/>
    <w:rsid w:val="00EF7C74"/>
    <w:rsid w:val="00F00968"/>
    <w:rsid w:val="00F011DC"/>
    <w:rsid w:val="00F01F52"/>
    <w:rsid w:val="00F020B9"/>
    <w:rsid w:val="00F02D32"/>
    <w:rsid w:val="00F055DD"/>
    <w:rsid w:val="00F06440"/>
    <w:rsid w:val="00F06CEC"/>
    <w:rsid w:val="00F073A6"/>
    <w:rsid w:val="00F07D0C"/>
    <w:rsid w:val="00F10376"/>
    <w:rsid w:val="00F1054E"/>
    <w:rsid w:val="00F11EBE"/>
    <w:rsid w:val="00F122EA"/>
    <w:rsid w:val="00F1254B"/>
    <w:rsid w:val="00F12552"/>
    <w:rsid w:val="00F13200"/>
    <w:rsid w:val="00F1407C"/>
    <w:rsid w:val="00F14292"/>
    <w:rsid w:val="00F15648"/>
    <w:rsid w:val="00F15D85"/>
    <w:rsid w:val="00F20495"/>
    <w:rsid w:val="00F20C4A"/>
    <w:rsid w:val="00F25D25"/>
    <w:rsid w:val="00F26172"/>
    <w:rsid w:val="00F26320"/>
    <w:rsid w:val="00F2784C"/>
    <w:rsid w:val="00F3079F"/>
    <w:rsid w:val="00F311BB"/>
    <w:rsid w:val="00F31296"/>
    <w:rsid w:val="00F31487"/>
    <w:rsid w:val="00F31A65"/>
    <w:rsid w:val="00F322AF"/>
    <w:rsid w:val="00F3281F"/>
    <w:rsid w:val="00F33C4C"/>
    <w:rsid w:val="00F35BE0"/>
    <w:rsid w:val="00F401EB"/>
    <w:rsid w:val="00F420F8"/>
    <w:rsid w:val="00F43661"/>
    <w:rsid w:val="00F44FE9"/>
    <w:rsid w:val="00F475B7"/>
    <w:rsid w:val="00F47CF3"/>
    <w:rsid w:val="00F502BB"/>
    <w:rsid w:val="00F51326"/>
    <w:rsid w:val="00F532EE"/>
    <w:rsid w:val="00F5404D"/>
    <w:rsid w:val="00F61675"/>
    <w:rsid w:val="00F61C0A"/>
    <w:rsid w:val="00F62666"/>
    <w:rsid w:val="00F62964"/>
    <w:rsid w:val="00F64E9D"/>
    <w:rsid w:val="00F65316"/>
    <w:rsid w:val="00F6544C"/>
    <w:rsid w:val="00F65843"/>
    <w:rsid w:val="00F6644F"/>
    <w:rsid w:val="00F66451"/>
    <w:rsid w:val="00F67284"/>
    <w:rsid w:val="00F67BEF"/>
    <w:rsid w:val="00F703EF"/>
    <w:rsid w:val="00F720D8"/>
    <w:rsid w:val="00F73AF4"/>
    <w:rsid w:val="00F73C37"/>
    <w:rsid w:val="00F73C96"/>
    <w:rsid w:val="00F74243"/>
    <w:rsid w:val="00F74E00"/>
    <w:rsid w:val="00F77FA5"/>
    <w:rsid w:val="00F80554"/>
    <w:rsid w:val="00F805CE"/>
    <w:rsid w:val="00F81FB4"/>
    <w:rsid w:val="00F82383"/>
    <w:rsid w:val="00F823B4"/>
    <w:rsid w:val="00F83238"/>
    <w:rsid w:val="00F84EA7"/>
    <w:rsid w:val="00F859F9"/>
    <w:rsid w:val="00F90158"/>
    <w:rsid w:val="00F903E2"/>
    <w:rsid w:val="00F92A7F"/>
    <w:rsid w:val="00F92FFC"/>
    <w:rsid w:val="00F93612"/>
    <w:rsid w:val="00F94F53"/>
    <w:rsid w:val="00F95295"/>
    <w:rsid w:val="00F95964"/>
    <w:rsid w:val="00F95AB4"/>
    <w:rsid w:val="00F9674A"/>
    <w:rsid w:val="00F96C03"/>
    <w:rsid w:val="00F97359"/>
    <w:rsid w:val="00FA2D6E"/>
    <w:rsid w:val="00FA2FDF"/>
    <w:rsid w:val="00FA3A00"/>
    <w:rsid w:val="00FA3AFC"/>
    <w:rsid w:val="00FA72BA"/>
    <w:rsid w:val="00FA7B4C"/>
    <w:rsid w:val="00FA7CA6"/>
    <w:rsid w:val="00FB183F"/>
    <w:rsid w:val="00FB1D14"/>
    <w:rsid w:val="00FB40EE"/>
    <w:rsid w:val="00FB4EF0"/>
    <w:rsid w:val="00FB61FC"/>
    <w:rsid w:val="00FB7CB0"/>
    <w:rsid w:val="00FC0299"/>
    <w:rsid w:val="00FC0823"/>
    <w:rsid w:val="00FC12A3"/>
    <w:rsid w:val="00FC1E92"/>
    <w:rsid w:val="00FC2A06"/>
    <w:rsid w:val="00FC34CC"/>
    <w:rsid w:val="00FC6105"/>
    <w:rsid w:val="00FC6FB4"/>
    <w:rsid w:val="00FC753A"/>
    <w:rsid w:val="00FD20CF"/>
    <w:rsid w:val="00FD37F2"/>
    <w:rsid w:val="00FD419F"/>
    <w:rsid w:val="00FD41CB"/>
    <w:rsid w:val="00FD4AEB"/>
    <w:rsid w:val="00FD6274"/>
    <w:rsid w:val="00FE057B"/>
    <w:rsid w:val="00FE2841"/>
    <w:rsid w:val="00FE2DD5"/>
    <w:rsid w:val="00FE2E01"/>
    <w:rsid w:val="00FE3B77"/>
    <w:rsid w:val="00FE4739"/>
    <w:rsid w:val="00FE5783"/>
    <w:rsid w:val="00FE70FA"/>
    <w:rsid w:val="00FF17AE"/>
    <w:rsid w:val="00FF1C9F"/>
    <w:rsid w:val="00FF2433"/>
    <w:rsid w:val="00FF32F3"/>
    <w:rsid w:val="00FF3632"/>
    <w:rsid w:val="00FF4952"/>
    <w:rsid w:val="00FF4A3D"/>
    <w:rsid w:val="00FF54B1"/>
    <w:rsid w:val="00FF6353"/>
    <w:rsid w:val="00FF6B42"/>
    <w:rsid w:val="00FF6B5E"/>
    <w:rsid w:val="00FF78B2"/>
    <w:rsid w:val="00FF7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B3C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98"/>
    <w:pPr>
      <w:spacing w:line="240" w:lineRule="auto"/>
      <w:jc w:val="both"/>
    </w:p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E70F4E"/>
    <w:pPr>
      <w:keepLines/>
      <w:widowControl w:val="0"/>
      <w:pBdr>
        <w:bottom w:val="single" w:sz="4" w:space="1" w:color="auto"/>
      </w:pBdr>
      <w:spacing w:before="240" w:after="0"/>
      <w:jc w:val="center"/>
      <w:outlineLvl w:val="0"/>
    </w:pPr>
    <w:rPr>
      <w:rFonts w:eastAsiaTheme="majorEastAsia" w:cstheme="minorHAnsi"/>
      <w:b/>
      <w:color w:val="365F91" w:themeColor="accent1" w:themeShade="BF"/>
      <w:sz w:val="24"/>
    </w:rPr>
  </w:style>
  <w:style w:type="paragraph" w:styleId="Ttulo2">
    <w:name w:val="heading 2"/>
    <w:basedOn w:val="Ttulo1"/>
    <w:next w:val="Normal"/>
    <w:link w:val="Ttulo2Car"/>
    <w:uiPriority w:val="9"/>
    <w:unhideWhenUsed/>
    <w:qFormat/>
    <w:rsid w:val="00E70F4E"/>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8330B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8330B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8330B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8330B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8330B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8330B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8330B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E70F4E"/>
    <w:rPr>
      <w:rFonts w:eastAsiaTheme="majorEastAsia" w:cstheme="minorHAnsi"/>
      <w:b/>
      <w:color w:val="365F91" w:themeColor="accent1" w:themeShade="BF"/>
      <w:sz w:val="24"/>
    </w:rPr>
  </w:style>
  <w:style w:type="character" w:customStyle="1" w:styleId="Ttulo2Car">
    <w:name w:val="Título 2 Car"/>
    <w:basedOn w:val="Fuentedeprrafopredeter"/>
    <w:link w:val="Ttulo2"/>
    <w:uiPriority w:val="9"/>
    <w:rsid w:val="00E70F4E"/>
    <w:rPr>
      <w:rFonts w:asciiTheme="majorHAnsi" w:eastAsiaTheme="majorEastAsia" w:hAnsiTheme="majorHAnsi" w:cstheme="majorBidi"/>
      <w:b/>
      <w:color w:val="365F91" w:themeColor="accent1" w:themeShade="BF"/>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8330B8"/>
    <w:rPr>
      <w:rFonts w:ascii="Arial" w:eastAsia="Times New Roman" w:hAnsi="Arial" w:cs="Arial"/>
      <w:b/>
      <w:bCs/>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8330B8"/>
    <w:rPr>
      <w:rFonts w:ascii="Arial" w:eastAsia="Times New Roman" w:hAnsi="Arial" w:cs="Times New Roman"/>
      <w:bCs/>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8330B8"/>
    <w:rPr>
      <w:rFonts w:ascii="Arial" w:eastAsia="Times New Roman" w:hAnsi="Arial" w:cs="Times New Roman"/>
      <w:b/>
      <w:bCs/>
      <w:i/>
      <w:iCs/>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8330B8"/>
    <w:rPr>
      <w:rFonts w:ascii="Arial" w:eastAsia="Times New Roman" w:hAnsi="Arial" w:cs="Times New Roman"/>
      <w:b/>
      <w:bCs/>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8330B8"/>
    <w:rPr>
      <w:rFonts w:ascii="Arial" w:eastAsia="Times New Roman" w:hAnsi="Arial" w:cs="Times New Roman"/>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8330B8"/>
    <w:rPr>
      <w:rFonts w:ascii="Arial" w:eastAsia="Times New Roman" w:hAnsi="Arial" w:cs="Times New Roman"/>
      <w:i/>
      <w:iCs/>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8330B8"/>
    <w:rPr>
      <w:rFonts w:ascii="Arial" w:eastAsia="Times New Roman" w:hAnsi="Arial" w:cs="Arial"/>
      <w:lang w:eastAsia="es-ES"/>
    </w:rPr>
  </w:style>
  <w:style w:type="table" w:styleId="Tablaconcuadrcula">
    <w:name w:val="Table Grid"/>
    <w:basedOn w:val="Tablanormal"/>
    <w:uiPriority w:val="5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F15648"/>
    <w:pPr>
      <w:spacing w:after="0"/>
    </w:pPr>
    <w:rPr>
      <w:i/>
      <w:sz w:val="20"/>
      <w:szCs w:val="20"/>
    </w:rPr>
  </w:style>
  <w:style w:type="character" w:customStyle="1" w:styleId="TextonotapieCar">
    <w:name w:val="Texto nota pie Car"/>
    <w:basedOn w:val="Fuentedeprrafopredeter"/>
    <w:link w:val="Textonotapie"/>
    <w:uiPriority w:val="99"/>
    <w:rsid w:val="00F15648"/>
    <w:rPr>
      <w:i/>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CaptuloDL1Car">
    <w:name w:val="Capítulo DL 1 Car"/>
    <w:basedOn w:val="Fuentedeprrafopredeter"/>
    <w:link w:val="CaptuloDL1"/>
    <w:locked/>
    <w:rsid w:val="00A2418D"/>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A2418D"/>
    <w:pPr>
      <w:shd w:val="clear" w:color="auto" w:fill="DBE5F1" w:themeFill="accent1" w:themeFillTint="33"/>
      <w:spacing w:before="240" w:after="240" w:line="300" w:lineRule="exact"/>
      <w:ind w:right="-1"/>
    </w:pPr>
    <w:rPr>
      <w:rFonts w:ascii="Calibri" w:hAnsi="Calibri" w:cs="Calibri"/>
      <w:b/>
      <w:caps/>
      <w:sz w:val="24"/>
      <w:lang w:val="es-ES_tradnl"/>
    </w:rPr>
  </w:style>
  <w:style w:type="paragraph" w:styleId="Encabezado">
    <w:name w:val="header"/>
    <w:basedOn w:val="Normal"/>
    <w:link w:val="EncabezadoCar"/>
    <w:uiPriority w:val="99"/>
    <w:unhideWhenUsed/>
    <w:rsid w:val="00EE1E28"/>
    <w:pPr>
      <w:tabs>
        <w:tab w:val="center" w:pos="4252"/>
        <w:tab w:val="right" w:pos="8504"/>
      </w:tabs>
      <w:spacing w:after="0"/>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5D122F"/>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EA4933"/>
  </w:style>
  <w:style w:type="paragraph" w:styleId="Textonotaalfinal">
    <w:name w:val="endnote text"/>
    <w:basedOn w:val="Normal"/>
    <w:link w:val="TextonotaalfinalCar"/>
    <w:uiPriority w:val="99"/>
    <w:unhideWhenUsed/>
    <w:rsid w:val="00E62CF6"/>
    <w:pPr>
      <w:spacing w:after="0"/>
    </w:pPr>
    <w:rPr>
      <w:sz w:val="20"/>
      <w:szCs w:val="20"/>
    </w:rPr>
  </w:style>
  <w:style w:type="character" w:customStyle="1" w:styleId="TextonotaalfinalCar">
    <w:name w:val="Texto nota al final Car"/>
    <w:basedOn w:val="Fuentedeprrafopredeter"/>
    <w:link w:val="Textonotaalfinal"/>
    <w:uiPriority w:val="99"/>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121763"/>
    <w:rPr>
      <w:sz w:val="20"/>
    </w:rPr>
  </w:style>
  <w:style w:type="paragraph" w:styleId="TDC1">
    <w:name w:val="toc 1"/>
    <w:basedOn w:val="Normal"/>
    <w:next w:val="Normal"/>
    <w:autoRedefine/>
    <w:uiPriority w:val="39"/>
    <w:unhideWhenUsed/>
    <w:rsid w:val="00205CB8"/>
    <w:pPr>
      <w:tabs>
        <w:tab w:val="left" w:pos="660"/>
        <w:tab w:val="right" w:leader="dot" w:pos="8494"/>
      </w:tabs>
      <w:spacing w:after="100"/>
    </w:pPr>
    <w:rPr>
      <w:sz w:val="18"/>
    </w:rPr>
  </w:style>
  <w:style w:type="paragraph" w:styleId="TDC3">
    <w:name w:val="toc 3"/>
    <w:basedOn w:val="Normal"/>
    <w:next w:val="Normal"/>
    <w:autoRedefine/>
    <w:uiPriority w:val="39"/>
    <w:unhideWhenUsed/>
    <w:rsid w:val="00431514"/>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431514"/>
    <w:pPr>
      <w:spacing w:after="0"/>
      <w:ind w:left="220" w:hanging="220"/>
    </w:pPr>
  </w:style>
  <w:style w:type="character" w:styleId="Refdecomentario">
    <w:name w:val="annotation reference"/>
    <w:basedOn w:val="Fuentedeprrafopredeter"/>
    <w:uiPriority w:val="99"/>
    <w:unhideWhenUsed/>
    <w:rsid w:val="00FA72BA"/>
    <w:rPr>
      <w:sz w:val="16"/>
      <w:szCs w:val="16"/>
    </w:rPr>
  </w:style>
  <w:style w:type="paragraph" w:styleId="Textocomentario">
    <w:name w:val="annotation text"/>
    <w:aliases w:val="Texto entre capítulos"/>
    <w:basedOn w:val="Normal"/>
    <w:next w:val="Normal"/>
    <w:link w:val="TextocomentarioCar"/>
    <w:unhideWhenUsed/>
    <w:rsid w:val="00525FBB"/>
    <w:pPr>
      <w:spacing w:after="0"/>
    </w:pPr>
    <w:rPr>
      <w:sz w:val="16"/>
      <w:szCs w:val="20"/>
    </w:rPr>
  </w:style>
  <w:style w:type="character" w:customStyle="1" w:styleId="TextocomentarioCar">
    <w:name w:val="Texto comentario Car"/>
    <w:aliases w:val="Texto entre capítulos Car"/>
    <w:basedOn w:val="Fuentedeprrafopredeter"/>
    <w:link w:val="Textocomentario"/>
    <w:rsid w:val="00525FBB"/>
    <w:rPr>
      <w:sz w:val="16"/>
      <w:szCs w:val="20"/>
    </w:rPr>
  </w:style>
  <w:style w:type="paragraph" w:styleId="Asuntodelcomentario">
    <w:name w:val="annotation subject"/>
    <w:basedOn w:val="Textocomentario"/>
    <w:next w:val="Textocomentario"/>
    <w:link w:val="AsuntodelcomentarioCar"/>
    <w:uiPriority w:val="99"/>
    <w:semiHidden/>
    <w:unhideWhenUsed/>
    <w:rsid w:val="00FA72BA"/>
    <w:rPr>
      <w:b/>
      <w:bCs/>
    </w:rPr>
  </w:style>
  <w:style w:type="character" w:customStyle="1" w:styleId="AsuntodelcomentarioCar">
    <w:name w:val="Asunto del comentario Car"/>
    <w:basedOn w:val="TextocomentarioCar"/>
    <w:link w:val="Asuntodelcomentario"/>
    <w:uiPriority w:val="99"/>
    <w:semiHidden/>
    <w:rsid w:val="00FA72BA"/>
    <w:rPr>
      <w:b/>
      <w:bCs/>
      <w:sz w:val="20"/>
      <w:szCs w:val="20"/>
    </w:rPr>
  </w:style>
  <w:style w:type="paragraph" w:styleId="Revisin">
    <w:name w:val="Revision"/>
    <w:hidden/>
    <w:uiPriority w:val="99"/>
    <w:semiHidden/>
    <w:rsid w:val="00D40E44"/>
    <w:pPr>
      <w:spacing w:after="0" w:line="240" w:lineRule="auto"/>
    </w:pPr>
  </w:style>
  <w:style w:type="paragraph" w:styleId="TtuloTDC">
    <w:name w:val="TOC Heading"/>
    <w:basedOn w:val="Ttulo1"/>
    <w:next w:val="Normal"/>
    <w:uiPriority w:val="39"/>
    <w:unhideWhenUsed/>
    <w:qFormat/>
    <w:rsid w:val="0048679C"/>
    <w:pPr>
      <w:spacing w:line="259" w:lineRule="auto"/>
      <w:outlineLvl w:val="9"/>
    </w:pPr>
    <w:rPr>
      <w:lang w:eastAsia="es-ES"/>
    </w:rPr>
  </w:style>
  <w:style w:type="paragraph" w:styleId="TDC2">
    <w:name w:val="toc 2"/>
    <w:basedOn w:val="Normal"/>
    <w:next w:val="Normal"/>
    <w:autoRedefine/>
    <w:uiPriority w:val="39"/>
    <w:unhideWhenUsed/>
    <w:rsid w:val="006521CC"/>
    <w:pPr>
      <w:spacing w:after="100"/>
      <w:ind w:left="220"/>
    </w:pPr>
    <w:rPr>
      <w:sz w:val="18"/>
    </w:rPr>
  </w:style>
  <w:style w:type="table" w:customStyle="1" w:styleId="Tablaconcuadrcula2">
    <w:name w:val="Tabla con cuadrícula2"/>
    <w:basedOn w:val="Tablanormal"/>
    <w:next w:val="Tablaconcuadrcula"/>
    <w:uiPriority w:val="59"/>
    <w:rsid w:val="00A0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8330B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8330B8"/>
    <w:rPr>
      <w:rFonts w:ascii="Arial" w:eastAsia="Times New Roman" w:hAnsi="Arial" w:cs="Times New Roman"/>
      <w:b/>
      <w:sz w:val="28"/>
      <w:szCs w:val="20"/>
      <w:lang w:val="es-ES_tradnl" w:eastAsia="es-ES"/>
    </w:rPr>
  </w:style>
  <w:style w:type="paragraph" w:customStyle="1" w:styleId="TableTitle">
    <w:name w:val="Table Title"/>
    <w:basedOn w:val="Normal"/>
    <w:rsid w:val="007B5A3D"/>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7B5A3D"/>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C26D7B"/>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6B7322"/>
    <w:rPr>
      <w:color w:val="808080"/>
    </w:rPr>
  </w:style>
  <w:style w:type="paragraph" w:styleId="Listaconvietas">
    <w:name w:val="List Bullet"/>
    <w:basedOn w:val="Normal"/>
    <w:uiPriority w:val="99"/>
    <w:unhideWhenUsed/>
    <w:rsid w:val="00660E41"/>
    <w:pPr>
      <w:numPr>
        <w:numId w:val="8"/>
      </w:numPr>
      <w:contextualSpacing/>
    </w:pPr>
  </w:style>
  <w:style w:type="paragraph" w:customStyle="1" w:styleId="Instrucciones">
    <w:name w:val="Instrucciones"/>
    <w:basedOn w:val="Normal"/>
    <w:qFormat/>
    <w:rsid w:val="000E580B"/>
    <w:rPr>
      <w:rFonts w:cstheme="minorHAnsi"/>
      <w:i/>
      <w:color w:val="0070C0"/>
    </w:rPr>
  </w:style>
  <w:style w:type="numbering" w:customStyle="1" w:styleId="ADENDAPARALOSCONTRATOSAPOYADOSPORELPRESUPUESTODELAUE">
    <w:name w:val="ADENDA PARA LOS CONTRATOS APOYADOS POR EL PRESUPUESTO DE LA UE"/>
    <w:uiPriority w:val="99"/>
    <w:rsid w:val="00141DFA"/>
    <w:pPr>
      <w:numPr>
        <w:numId w:val="22"/>
      </w:numPr>
    </w:pPr>
  </w:style>
  <w:style w:type="character" w:customStyle="1" w:styleId="Estilo1Car">
    <w:name w:val="Estilo1 Car"/>
    <w:basedOn w:val="Fuentedeprrafopredeter"/>
    <w:link w:val="Estilo1"/>
    <w:locked/>
    <w:rsid w:val="00E41D71"/>
    <w:rPr>
      <w:rFonts w:ascii="Calibri" w:hAnsi="Calibri" w:cs="Calibri"/>
      <w:b/>
      <w:shd w:val="clear" w:color="auto" w:fill="DBE5F1" w:themeFill="accent1" w:themeFillTint="33"/>
      <w:lang w:val="es-ES_tradnl"/>
    </w:rPr>
  </w:style>
  <w:style w:type="paragraph" w:customStyle="1" w:styleId="Estilo1">
    <w:name w:val="Estilo1"/>
    <w:basedOn w:val="Normal"/>
    <w:link w:val="Estilo1Car"/>
    <w:qFormat/>
    <w:rsid w:val="00E41D71"/>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pPr>
    <w:rPr>
      <w:rFonts w:ascii="Calibri" w:hAnsi="Calibri" w:cs="Calibri"/>
      <w:b/>
      <w:lang w:val="es-ES_tradnl"/>
    </w:rPr>
  </w:style>
  <w:style w:type="paragraph" w:customStyle="1" w:styleId="Default">
    <w:name w:val="Default"/>
    <w:rsid w:val="00E41D71"/>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B4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517">
      <w:bodyDiv w:val="1"/>
      <w:marLeft w:val="0"/>
      <w:marRight w:val="0"/>
      <w:marTop w:val="0"/>
      <w:marBottom w:val="0"/>
      <w:divBdr>
        <w:top w:val="none" w:sz="0" w:space="0" w:color="auto"/>
        <w:left w:val="none" w:sz="0" w:space="0" w:color="auto"/>
        <w:bottom w:val="none" w:sz="0" w:space="0" w:color="auto"/>
        <w:right w:val="none" w:sz="0" w:space="0" w:color="auto"/>
      </w:divBdr>
    </w:div>
    <w:div w:id="53284892">
      <w:bodyDiv w:val="1"/>
      <w:marLeft w:val="0"/>
      <w:marRight w:val="0"/>
      <w:marTop w:val="0"/>
      <w:marBottom w:val="0"/>
      <w:divBdr>
        <w:top w:val="none" w:sz="0" w:space="0" w:color="auto"/>
        <w:left w:val="none" w:sz="0" w:space="0" w:color="auto"/>
        <w:bottom w:val="none" w:sz="0" w:space="0" w:color="auto"/>
        <w:right w:val="none" w:sz="0" w:space="0" w:color="auto"/>
      </w:divBdr>
    </w:div>
    <w:div w:id="111747311">
      <w:bodyDiv w:val="1"/>
      <w:marLeft w:val="0"/>
      <w:marRight w:val="0"/>
      <w:marTop w:val="0"/>
      <w:marBottom w:val="0"/>
      <w:divBdr>
        <w:top w:val="none" w:sz="0" w:space="0" w:color="auto"/>
        <w:left w:val="none" w:sz="0" w:space="0" w:color="auto"/>
        <w:bottom w:val="none" w:sz="0" w:space="0" w:color="auto"/>
        <w:right w:val="none" w:sz="0" w:space="0" w:color="auto"/>
      </w:divBdr>
    </w:div>
    <w:div w:id="164250644">
      <w:bodyDiv w:val="1"/>
      <w:marLeft w:val="0"/>
      <w:marRight w:val="0"/>
      <w:marTop w:val="0"/>
      <w:marBottom w:val="0"/>
      <w:divBdr>
        <w:top w:val="none" w:sz="0" w:space="0" w:color="auto"/>
        <w:left w:val="none" w:sz="0" w:space="0" w:color="auto"/>
        <w:bottom w:val="none" w:sz="0" w:space="0" w:color="auto"/>
        <w:right w:val="none" w:sz="0" w:space="0" w:color="auto"/>
      </w:divBdr>
    </w:div>
    <w:div w:id="164634187">
      <w:bodyDiv w:val="1"/>
      <w:marLeft w:val="0"/>
      <w:marRight w:val="0"/>
      <w:marTop w:val="0"/>
      <w:marBottom w:val="0"/>
      <w:divBdr>
        <w:top w:val="none" w:sz="0" w:space="0" w:color="auto"/>
        <w:left w:val="none" w:sz="0" w:space="0" w:color="auto"/>
        <w:bottom w:val="none" w:sz="0" w:space="0" w:color="auto"/>
        <w:right w:val="none" w:sz="0" w:space="0" w:color="auto"/>
      </w:divBdr>
    </w:div>
    <w:div w:id="272906317">
      <w:bodyDiv w:val="1"/>
      <w:marLeft w:val="0"/>
      <w:marRight w:val="0"/>
      <w:marTop w:val="0"/>
      <w:marBottom w:val="0"/>
      <w:divBdr>
        <w:top w:val="none" w:sz="0" w:space="0" w:color="auto"/>
        <w:left w:val="none" w:sz="0" w:space="0" w:color="auto"/>
        <w:bottom w:val="none" w:sz="0" w:space="0" w:color="auto"/>
        <w:right w:val="none" w:sz="0" w:space="0" w:color="auto"/>
      </w:divBdr>
    </w:div>
    <w:div w:id="351225575">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409815343">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536047565">
      <w:bodyDiv w:val="1"/>
      <w:marLeft w:val="0"/>
      <w:marRight w:val="0"/>
      <w:marTop w:val="0"/>
      <w:marBottom w:val="0"/>
      <w:divBdr>
        <w:top w:val="none" w:sz="0" w:space="0" w:color="auto"/>
        <w:left w:val="none" w:sz="0" w:space="0" w:color="auto"/>
        <w:bottom w:val="none" w:sz="0" w:space="0" w:color="auto"/>
        <w:right w:val="none" w:sz="0" w:space="0" w:color="auto"/>
      </w:divBdr>
    </w:div>
    <w:div w:id="577982210">
      <w:bodyDiv w:val="1"/>
      <w:marLeft w:val="0"/>
      <w:marRight w:val="0"/>
      <w:marTop w:val="0"/>
      <w:marBottom w:val="0"/>
      <w:divBdr>
        <w:top w:val="none" w:sz="0" w:space="0" w:color="auto"/>
        <w:left w:val="none" w:sz="0" w:space="0" w:color="auto"/>
        <w:bottom w:val="none" w:sz="0" w:space="0" w:color="auto"/>
        <w:right w:val="none" w:sz="0" w:space="0" w:color="auto"/>
      </w:divBdr>
    </w:div>
    <w:div w:id="602953940">
      <w:bodyDiv w:val="1"/>
      <w:marLeft w:val="0"/>
      <w:marRight w:val="0"/>
      <w:marTop w:val="0"/>
      <w:marBottom w:val="0"/>
      <w:divBdr>
        <w:top w:val="none" w:sz="0" w:space="0" w:color="auto"/>
        <w:left w:val="none" w:sz="0" w:space="0" w:color="auto"/>
        <w:bottom w:val="none" w:sz="0" w:space="0" w:color="auto"/>
        <w:right w:val="none" w:sz="0" w:space="0" w:color="auto"/>
      </w:divBdr>
    </w:div>
    <w:div w:id="678968465">
      <w:bodyDiv w:val="1"/>
      <w:marLeft w:val="0"/>
      <w:marRight w:val="0"/>
      <w:marTop w:val="0"/>
      <w:marBottom w:val="0"/>
      <w:divBdr>
        <w:top w:val="none" w:sz="0" w:space="0" w:color="auto"/>
        <w:left w:val="none" w:sz="0" w:space="0" w:color="auto"/>
        <w:bottom w:val="none" w:sz="0" w:space="0" w:color="auto"/>
        <w:right w:val="none" w:sz="0" w:space="0" w:color="auto"/>
      </w:divBdr>
    </w:div>
    <w:div w:id="740756008">
      <w:bodyDiv w:val="1"/>
      <w:marLeft w:val="0"/>
      <w:marRight w:val="0"/>
      <w:marTop w:val="0"/>
      <w:marBottom w:val="0"/>
      <w:divBdr>
        <w:top w:val="none" w:sz="0" w:space="0" w:color="auto"/>
        <w:left w:val="none" w:sz="0" w:space="0" w:color="auto"/>
        <w:bottom w:val="none" w:sz="0" w:space="0" w:color="auto"/>
        <w:right w:val="none" w:sz="0" w:space="0" w:color="auto"/>
      </w:divBdr>
    </w:div>
    <w:div w:id="1005867777">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25612426">
      <w:bodyDiv w:val="1"/>
      <w:marLeft w:val="0"/>
      <w:marRight w:val="0"/>
      <w:marTop w:val="0"/>
      <w:marBottom w:val="0"/>
      <w:divBdr>
        <w:top w:val="none" w:sz="0" w:space="0" w:color="auto"/>
        <w:left w:val="none" w:sz="0" w:space="0" w:color="auto"/>
        <w:bottom w:val="none" w:sz="0" w:space="0" w:color="auto"/>
        <w:right w:val="none" w:sz="0" w:space="0" w:color="auto"/>
      </w:divBdr>
    </w:div>
    <w:div w:id="1144196323">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255671412">
      <w:bodyDiv w:val="1"/>
      <w:marLeft w:val="0"/>
      <w:marRight w:val="0"/>
      <w:marTop w:val="0"/>
      <w:marBottom w:val="0"/>
      <w:divBdr>
        <w:top w:val="none" w:sz="0" w:space="0" w:color="auto"/>
        <w:left w:val="none" w:sz="0" w:space="0" w:color="auto"/>
        <w:bottom w:val="none" w:sz="0" w:space="0" w:color="auto"/>
        <w:right w:val="none" w:sz="0" w:space="0" w:color="auto"/>
      </w:divBdr>
    </w:div>
    <w:div w:id="1279147202">
      <w:bodyDiv w:val="1"/>
      <w:marLeft w:val="0"/>
      <w:marRight w:val="0"/>
      <w:marTop w:val="0"/>
      <w:marBottom w:val="0"/>
      <w:divBdr>
        <w:top w:val="none" w:sz="0" w:space="0" w:color="auto"/>
        <w:left w:val="none" w:sz="0" w:space="0" w:color="auto"/>
        <w:bottom w:val="none" w:sz="0" w:space="0" w:color="auto"/>
        <w:right w:val="none" w:sz="0" w:space="0" w:color="auto"/>
      </w:divBdr>
    </w:div>
    <w:div w:id="1288469386">
      <w:bodyDiv w:val="1"/>
      <w:marLeft w:val="0"/>
      <w:marRight w:val="0"/>
      <w:marTop w:val="0"/>
      <w:marBottom w:val="0"/>
      <w:divBdr>
        <w:top w:val="none" w:sz="0" w:space="0" w:color="auto"/>
        <w:left w:val="none" w:sz="0" w:space="0" w:color="auto"/>
        <w:bottom w:val="none" w:sz="0" w:space="0" w:color="auto"/>
        <w:right w:val="none" w:sz="0" w:space="0" w:color="auto"/>
      </w:divBdr>
    </w:div>
    <w:div w:id="1370375895">
      <w:bodyDiv w:val="1"/>
      <w:marLeft w:val="0"/>
      <w:marRight w:val="0"/>
      <w:marTop w:val="0"/>
      <w:marBottom w:val="0"/>
      <w:divBdr>
        <w:top w:val="none" w:sz="0" w:space="0" w:color="auto"/>
        <w:left w:val="none" w:sz="0" w:space="0" w:color="auto"/>
        <w:bottom w:val="none" w:sz="0" w:space="0" w:color="auto"/>
        <w:right w:val="none" w:sz="0" w:space="0" w:color="auto"/>
      </w:divBdr>
    </w:div>
    <w:div w:id="1515411604">
      <w:bodyDiv w:val="1"/>
      <w:marLeft w:val="0"/>
      <w:marRight w:val="0"/>
      <w:marTop w:val="0"/>
      <w:marBottom w:val="0"/>
      <w:divBdr>
        <w:top w:val="none" w:sz="0" w:space="0" w:color="auto"/>
        <w:left w:val="none" w:sz="0" w:space="0" w:color="auto"/>
        <w:bottom w:val="none" w:sz="0" w:space="0" w:color="auto"/>
        <w:right w:val="none" w:sz="0" w:space="0" w:color="auto"/>
      </w:divBdr>
    </w:div>
    <w:div w:id="1594974815">
      <w:bodyDiv w:val="1"/>
      <w:marLeft w:val="0"/>
      <w:marRight w:val="0"/>
      <w:marTop w:val="0"/>
      <w:marBottom w:val="0"/>
      <w:divBdr>
        <w:top w:val="none" w:sz="0" w:space="0" w:color="auto"/>
        <w:left w:val="none" w:sz="0" w:space="0" w:color="auto"/>
        <w:bottom w:val="none" w:sz="0" w:space="0" w:color="auto"/>
        <w:right w:val="none" w:sz="0" w:space="0" w:color="auto"/>
      </w:divBdr>
    </w:div>
    <w:div w:id="1758551330">
      <w:bodyDiv w:val="1"/>
      <w:marLeft w:val="0"/>
      <w:marRight w:val="0"/>
      <w:marTop w:val="0"/>
      <w:marBottom w:val="0"/>
      <w:divBdr>
        <w:top w:val="none" w:sz="0" w:space="0" w:color="auto"/>
        <w:left w:val="none" w:sz="0" w:space="0" w:color="auto"/>
        <w:bottom w:val="none" w:sz="0" w:space="0" w:color="auto"/>
        <w:right w:val="none" w:sz="0" w:space="0" w:color="auto"/>
      </w:divBdr>
    </w:div>
    <w:div w:id="1810202015">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3132813">
      <w:bodyDiv w:val="1"/>
      <w:marLeft w:val="0"/>
      <w:marRight w:val="0"/>
      <w:marTop w:val="0"/>
      <w:marBottom w:val="0"/>
      <w:divBdr>
        <w:top w:val="none" w:sz="0" w:space="0" w:color="auto"/>
        <w:left w:val="none" w:sz="0" w:space="0" w:color="auto"/>
        <w:bottom w:val="none" w:sz="0" w:space="0" w:color="auto"/>
        <w:right w:val="none" w:sz="0" w:space="0" w:color="auto"/>
      </w:divBdr>
    </w:div>
    <w:div w:id="1816798334">
      <w:bodyDiv w:val="1"/>
      <w:marLeft w:val="0"/>
      <w:marRight w:val="0"/>
      <w:marTop w:val="0"/>
      <w:marBottom w:val="0"/>
      <w:divBdr>
        <w:top w:val="none" w:sz="0" w:space="0" w:color="auto"/>
        <w:left w:val="none" w:sz="0" w:space="0" w:color="auto"/>
        <w:bottom w:val="none" w:sz="0" w:space="0" w:color="auto"/>
        <w:right w:val="none" w:sz="0" w:space="0" w:color="auto"/>
      </w:divBdr>
    </w:div>
    <w:div w:id="2024898126">
      <w:bodyDiv w:val="1"/>
      <w:marLeft w:val="0"/>
      <w:marRight w:val="0"/>
      <w:marTop w:val="0"/>
      <w:marBottom w:val="0"/>
      <w:divBdr>
        <w:top w:val="none" w:sz="0" w:space="0" w:color="auto"/>
        <w:left w:val="none" w:sz="0" w:space="0" w:color="auto"/>
        <w:bottom w:val="none" w:sz="0" w:space="0" w:color="auto"/>
        <w:right w:val="none" w:sz="0" w:space="0" w:color="auto"/>
      </w:divBdr>
    </w:div>
    <w:div w:id="2066877207">
      <w:bodyDiv w:val="1"/>
      <w:marLeft w:val="0"/>
      <w:marRight w:val="0"/>
      <w:marTop w:val="0"/>
      <w:marBottom w:val="0"/>
      <w:divBdr>
        <w:top w:val="none" w:sz="0" w:space="0" w:color="auto"/>
        <w:left w:val="none" w:sz="0" w:space="0" w:color="auto"/>
        <w:bottom w:val="none" w:sz="0" w:space="0" w:color="auto"/>
        <w:right w:val="none" w:sz="0" w:space="0" w:color="auto"/>
      </w:divBdr>
    </w:div>
    <w:div w:id="2080665667">
      <w:bodyDiv w:val="1"/>
      <w:marLeft w:val="0"/>
      <w:marRight w:val="0"/>
      <w:marTop w:val="0"/>
      <w:marBottom w:val="0"/>
      <w:divBdr>
        <w:top w:val="none" w:sz="0" w:space="0" w:color="auto"/>
        <w:left w:val="none" w:sz="0" w:space="0" w:color="auto"/>
        <w:bottom w:val="none" w:sz="0" w:space="0" w:color="auto"/>
        <w:right w:val="none" w:sz="0" w:space="0" w:color="auto"/>
      </w:divBdr>
    </w:div>
    <w:div w:id="2090887312">
      <w:bodyDiv w:val="1"/>
      <w:marLeft w:val="0"/>
      <w:marRight w:val="0"/>
      <w:marTop w:val="0"/>
      <w:marBottom w:val="0"/>
      <w:divBdr>
        <w:top w:val="none" w:sz="0" w:space="0" w:color="auto"/>
        <w:left w:val="none" w:sz="0" w:space="0" w:color="auto"/>
        <w:bottom w:val="none" w:sz="0" w:space="0" w:color="auto"/>
        <w:right w:val="none" w:sz="0" w:space="0" w:color="auto"/>
      </w:divBdr>
    </w:div>
    <w:div w:id="2137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ACA0603-162D-4F30-B7C1-61B28B044B6E}"/>
      </w:docPartPr>
      <w:docPartBody>
        <w:p w:rsidR="007B295C" w:rsidRDefault="007B295C">
          <w:r w:rsidRPr="00D206D2">
            <w:rPr>
              <w:rStyle w:val="Textodelmarcadordeposicin"/>
            </w:rPr>
            <w:t>Haga clic o pulse aquí para escribir texto.</w:t>
          </w:r>
        </w:p>
      </w:docPartBody>
    </w:docPart>
    <w:docPart>
      <w:docPartPr>
        <w:name w:val="5D2556E17A1946128164EC72CD35A208"/>
        <w:category>
          <w:name w:val="General"/>
          <w:gallery w:val="placeholder"/>
        </w:category>
        <w:types>
          <w:type w:val="bbPlcHdr"/>
        </w:types>
        <w:behaviors>
          <w:behavior w:val="content"/>
        </w:behaviors>
        <w:guid w:val="{E50283BA-4538-4783-92E2-3726CE35C354}"/>
      </w:docPartPr>
      <w:docPartBody>
        <w:p w:rsidR="00AB00ED" w:rsidRDefault="00AB00ED" w:rsidP="00AB00ED">
          <w:pPr>
            <w:pStyle w:val="5D2556E17A1946128164EC72CD35A208"/>
          </w:pPr>
          <w:r w:rsidRPr="00D206D2">
            <w:rPr>
              <w:rStyle w:val="Textodelmarcadordeposicin"/>
            </w:rPr>
            <w:t>Haga clic o pulse aquí para escribir texto.</w:t>
          </w:r>
        </w:p>
      </w:docPartBody>
    </w:docPart>
    <w:docPart>
      <w:docPartPr>
        <w:name w:val="CA66DDE6F9344D92B902AEEBA5BB753E"/>
        <w:category>
          <w:name w:val="General"/>
          <w:gallery w:val="placeholder"/>
        </w:category>
        <w:types>
          <w:type w:val="bbPlcHdr"/>
        </w:types>
        <w:behaviors>
          <w:behavior w:val="content"/>
        </w:behaviors>
        <w:guid w:val="{D4C2FEEB-099C-47CA-92CB-93BF695A0F31}"/>
      </w:docPartPr>
      <w:docPartBody>
        <w:p w:rsidR="008A7D12" w:rsidRDefault="008A7D12" w:rsidP="008A7D12">
          <w:pPr>
            <w:pStyle w:val="CA66DDE6F9344D92B902AEEBA5BB753E"/>
          </w:pPr>
          <w:r w:rsidRPr="00D206D2">
            <w:rPr>
              <w:rStyle w:val="Textodelmarcadordeposicin"/>
            </w:rPr>
            <w:t>Haga clic o pulse aquí para escribir texto.</w:t>
          </w:r>
        </w:p>
      </w:docPartBody>
    </w:docPart>
    <w:docPart>
      <w:docPartPr>
        <w:name w:val="09A13C2944024E1398ED46C78CBCCB25"/>
        <w:category>
          <w:name w:val="General"/>
          <w:gallery w:val="placeholder"/>
        </w:category>
        <w:types>
          <w:type w:val="bbPlcHdr"/>
        </w:types>
        <w:behaviors>
          <w:behavior w:val="content"/>
        </w:behaviors>
        <w:guid w:val="{D56C2646-C934-4C41-A0F2-A98976531852}"/>
      </w:docPartPr>
      <w:docPartBody>
        <w:p w:rsidR="008A7D12" w:rsidRDefault="008A7D12" w:rsidP="008A7D12">
          <w:pPr>
            <w:pStyle w:val="09A13C2944024E1398ED46C78CBCCB25"/>
          </w:pPr>
          <w:r w:rsidRPr="00D206D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5C"/>
    <w:rsid w:val="00002672"/>
    <w:rsid w:val="00043880"/>
    <w:rsid w:val="000702E0"/>
    <w:rsid w:val="000F20C1"/>
    <w:rsid w:val="001C6D61"/>
    <w:rsid w:val="00231CD3"/>
    <w:rsid w:val="00265274"/>
    <w:rsid w:val="002E1B80"/>
    <w:rsid w:val="003D5F64"/>
    <w:rsid w:val="0044574A"/>
    <w:rsid w:val="00516950"/>
    <w:rsid w:val="00525EB7"/>
    <w:rsid w:val="005F5376"/>
    <w:rsid w:val="00664179"/>
    <w:rsid w:val="00667A76"/>
    <w:rsid w:val="00677D37"/>
    <w:rsid w:val="00782D57"/>
    <w:rsid w:val="007B295C"/>
    <w:rsid w:val="007F224C"/>
    <w:rsid w:val="008A7D12"/>
    <w:rsid w:val="00903E4F"/>
    <w:rsid w:val="00A41003"/>
    <w:rsid w:val="00AB00ED"/>
    <w:rsid w:val="00BA7E17"/>
    <w:rsid w:val="00CE67A0"/>
    <w:rsid w:val="00CF52B3"/>
    <w:rsid w:val="00CF7E42"/>
    <w:rsid w:val="00E31635"/>
    <w:rsid w:val="00FF6B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A7D12"/>
    <w:rPr>
      <w:color w:val="808080"/>
    </w:rPr>
  </w:style>
  <w:style w:type="paragraph" w:customStyle="1" w:styleId="5D2556E17A1946128164EC72CD35A208">
    <w:name w:val="5D2556E17A1946128164EC72CD35A208"/>
    <w:rsid w:val="00AB00ED"/>
  </w:style>
  <w:style w:type="paragraph" w:customStyle="1" w:styleId="31633F11909B487BA2D88351DD059AE8">
    <w:name w:val="31633F11909B487BA2D88351DD059AE8"/>
    <w:rsid w:val="00782D57"/>
  </w:style>
  <w:style w:type="paragraph" w:customStyle="1" w:styleId="CA66DDE6F9344D92B902AEEBA5BB753E">
    <w:name w:val="CA66DDE6F9344D92B902AEEBA5BB753E"/>
    <w:rsid w:val="008A7D12"/>
  </w:style>
  <w:style w:type="paragraph" w:customStyle="1" w:styleId="09A13C2944024E1398ED46C78CBCCB25">
    <w:name w:val="09A13C2944024E1398ED46C78CBCCB25"/>
    <w:rsid w:val="008A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7386-23A0-480C-ACBF-849152E6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14372</Words>
  <Characters>79052</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2026-01-08T16:44:00Z</dcterms:created>
  <dcterms:modified xsi:type="dcterms:W3CDTF">2026-01-08T19:10:00Z</dcterms:modified>
</cp:coreProperties>
</file>