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5302A" w14:textId="77777777" w:rsidR="00B954F8" w:rsidRPr="00BB617D" w:rsidRDefault="00B954F8" w:rsidP="008D11E5">
      <w:pPr>
        <w:rPr>
          <w:rFonts w:cstheme="minorHAnsi"/>
          <w:b/>
        </w:rPr>
      </w:pPr>
    </w:p>
    <w:sdt>
      <w:sdtPr>
        <w:rPr>
          <w:rFonts w:cstheme="minorHAnsi"/>
          <w:b/>
          <w:sz w:val="52"/>
          <w:szCs w:val="52"/>
        </w:rPr>
        <w:id w:val="2032993622"/>
        <w:placeholder>
          <w:docPart w:val="79C76D20DC06412CB3F86F07F689B667"/>
        </w:placeholder>
        <w15:appearance w15:val="hidden"/>
      </w:sdtPr>
      <w:sdtEndPr>
        <w:rPr>
          <w:sz w:val="22"/>
          <w:szCs w:val="22"/>
        </w:rPr>
      </w:sdtEndPr>
      <w:sdtContent>
        <w:p w14:paraId="3F55BB29" w14:textId="77777777" w:rsidR="00B954F8" w:rsidRPr="00BB617D" w:rsidRDefault="00B954F8" w:rsidP="008D11E5">
          <w:pPr>
            <w:rPr>
              <w:rFonts w:cstheme="minorHAnsi"/>
              <w:b/>
              <w:sz w:val="52"/>
              <w:szCs w:val="52"/>
            </w:rPr>
          </w:pPr>
        </w:p>
        <w:p w14:paraId="56F9F021" w14:textId="77777777" w:rsidR="00B954F8" w:rsidRPr="001F6913" w:rsidRDefault="00B954F8" w:rsidP="008D11E5">
          <w:pPr>
            <w:ind w:left="567" w:right="566"/>
            <w:jc w:val="center"/>
            <w:rPr>
              <w:rFonts w:cstheme="minorHAnsi"/>
              <w:b/>
              <w:sz w:val="24"/>
              <w:szCs w:val="24"/>
            </w:rPr>
          </w:pPr>
          <w:r>
            <w:rPr>
              <w:rFonts w:cstheme="minorHAnsi"/>
              <w:b/>
              <w:sz w:val="24"/>
              <w:szCs w:val="24"/>
            </w:rPr>
            <w:t>SISTEMA DINÁMICO DE ADQUISICIÓN</w:t>
          </w:r>
          <w:r w:rsidRPr="001F6913">
            <w:rPr>
              <w:rFonts w:cstheme="minorHAnsi"/>
              <w:b/>
              <w:sz w:val="24"/>
              <w:szCs w:val="24"/>
            </w:rPr>
            <w:t xml:space="preserve"> DE SUMINISTRO DE EQUIPOS DE COMUNICACIONES, SERVIDORES Y SISTEMAS DE ALMACENAMIENTO - SDA 24/2022</w:t>
          </w:r>
        </w:p>
        <w:p w14:paraId="4D7E12D4" w14:textId="77777777" w:rsidR="00B954F8" w:rsidRPr="001F6913" w:rsidRDefault="00B954F8" w:rsidP="008D11E5">
          <w:pPr>
            <w:jc w:val="center"/>
            <w:rPr>
              <w:rFonts w:cstheme="minorHAnsi"/>
              <w:b/>
              <w:sz w:val="24"/>
              <w:szCs w:val="24"/>
            </w:rPr>
          </w:pPr>
          <w:r w:rsidRPr="001F6913">
            <w:rPr>
              <w:rFonts w:cstheme="minorHAnsi"/>
              <w:b/>
              <w:sz w:val="24"/>
              <w:szCs w:val="24"/>
            </w:rPr>
            <w:t xml:space="preserve"> (Expediente </w:t>
          </w:r>
          <w:proofErr w:type="spellStart"/>
          <w:r w:rsidRPr="001F6913">
            <w:rPr>
              <w:rFonts w:cstheme="minorHAnsi"/>
              <w:b/>
              <w:sz w:val="24"/>
              <w:szCs w:val="24"/>
            </w:rPr>
            <w:t>nº</w:t>
          </w:r>
          <w:proofErr w:type="spellEnd"/>
          <w:r w:rsidRPr="001F6913">
            <w:rPr>
              <w:rFonts w:cstheme="minorHAnsi"/>
              <w:b/>
              <w:sz w:val="24"/>
              <w:szCs w:val="24"/>
            </w:rPr>
            <w:t xml:space="preserve"> 2022/68)</w:t>
          </w:r>
        </w:p>
        <w:p w14:paraId="78A53DFB" w14:textId="77777777" w:rsidR="00B954F8" w:rsidRPr="00E33674" w:rsidRDefault="00B954F8" w:rsidP="008D11E5">
          <w:pPr>
            <w:jc w:val="center"/>
            <w:rPr>
              <w:rFonts w:cstheme="minorHAnsi"/>
              <w:b/>
              <w:sz w:val="24"/>
              <w:szCs w:val="24"/>
            </w:rPr>
          </w:pPr>
        </w:p>
        <w:p w14:paraId="7647C6C2" w14:textId="77777777" w:rsidR="00B954F8" w:rsidRDefault="00B954F8" w:rsidP="008D11E5">
          <w:pPr>
            <w:jc w:val="center"/>
            <w:rPr>
              <w:rFonts w:cstheme="minorHAnsi"/>
              <w:b/>
              <w:sz w:val="24"/>
              <w:szCs w:val="24"/>
            </w:rPr>
          </w:pPr>
          <w:r>
            <w:rPr>
              <w:rFonts w:cstheme="minorHAnsi"/>
              <w:b/>
              <w:sz w:val="24"/>
              <w:szCs w:val="24"/>
            </w:rPr>
            <w:t>INVITACIÓN A LA L</w:t>
          </w:r>
          <w:r w:rsidRPr="00E33674">
            <w:rPr>
              <w:rFonts w:cstheme="minorHAnsi"/>
              <w:b/>
              <w:sz w:val="24"/>
              <w:szCs w:val="24"/>
            </w:rPr>
            <w:t>ICITACIÓN</w:t>
          </w:r>
          <w:r>
            <w:rPr>
              <w:rFonts w:cstheme="minorHAnsi"/>
              <w:b/>
              <w:sz w:val="24"/>
              <w:szCs w:val="24"/>
            </w:rPr>
            <w:t xml:space="preserve"> DEL CONTRATO</w:t>
          </w:r>
        </w:p>
        <w:p w14:paraId="3AA0F4FE" w14:textId="77777777" w:rsidR="00B954F8" w:rsidRDefault="00B954F8" w:rsidP="008D11E5">
          <w:pPr>
            <w:jc w:val="center"/>
            <w:rPr>
              <w:rFonts w:cstheme="minorHAnsi"/>
              <w:b/>
              <w:sz w:val="24"/>
              <w:szCs w:val="24"/>
            </w:rPr>
          </w:pPr>
        </w:p>
        <w:sdt>
          <w:sdtPr>
            <w:rPr>
              <w:rFonts w:cstheme="minorHAnsi"/>
              <w:color w:val="0070C0"/>
              <w:sz w:val="36"/>
              <w:szCs w:val="36"/>
            </w:rPr>
            <w:id w:val="548501896"/>
            <w:placeholder>
              <w:docPart w:val="79C76D20DC06412CB3F86F07F689B667"/>
            </w:placeholder>
          </w:sdtPr>
          <w:sdtEndPr/>
          <w:sdtContent>
            <w:p w14:paraId="4BE37922" w14:textId="77777777" w:rsidR="00B954F8" w:rsidRDefault="00B954F8" w:rsidP="008D11E5">
              <w:pPr>
                <w:jc w:val="center"/>
                <w:rPr>
                  <w:rFonts w:cstheme="minorHAnsi"/>
                  <w:color w:val="0070C0"/>
                  <w:sz w:val="36"/>
                  <w:szCs w:val="36"/>
                </w:rPr>
              </w:pPr>
              <w:r w:rsidRPr="00761396">
                <w:rPr>
                  <w:rFonts w:cstheme="minorHAnsi"/>
                  <w:color w:val="0070C0"/>
                  <w:sz w:val="36"/>
                  <w:szCs w:val="36"/>
                </w:rPr>
                <w:t>TITULO DEL CONTRATO</w:t>
              </w:r>
            </w:p>
          </w:sdtContent>
        </w:sdt>
        <w:sdt>
          <w:sdtPr>
            <w:rPr>
              <w:rFonts w:cstheme="minorHAnsi"/>
              <w:color w:val="0070C0"/>
              <w:sz w:val="28"/>
              <w:szCs w:val="36"/>
            </w:rPr>
            <w:id w:val="467400197"/>
            <w:placeholder>
              <w:docPart w:val="13F83447A1D54F6487057B89C6364C5A"/>
            </w:placeholder>
            <w:dropDownList>
              <w:listItem w:displayText="Seleccione un lote" w:value="Seleccione un lote"/>
              <w:listItem w:displayText="Lote 1 - Equipos de comunicaciones" w:value="Lote 1"/>
              <w:listItem w:displayText="Lote 2 - Servidores y sistemas de almacenamiento" w:value="Lote 2"/>
            </w:dropDownList>
          </w:sdtPr>
          <w:sdtEndPr/>
          <w:sdtContent>
            <w:p w14:paraId="70AAE46A" w14:textId="77777777" w:rsidR="00B954F8" w:rsidRDefault="00B954F8" w:rsidP="008D11E5">
              <w:pPr>
                <w:jc w:val="center"/>
                <w:rPr>
                  <w:rFonts w:cstheme="minorHAnsi"/>
                  <w:color w:val="0070C0"/>
                  <w:sz w:val="28"/>
                  <w:szCs w:val="36"/>
                </w:rPr>
              </w:pPr>
              <w:r>
                <w:rPr>
                  <w:rFonts w:cstheme="minorHAnsi"/>
                  <w:color w:val="0070C0"/>
                  <w:sz w:val="28"/>
                  <w:szCs w:val="36"/>
                </w:rPr>
                <w:t>Lote 2 - Servidores y sistemas de almacenamiento</w:t>
              </w:r>
            </w:p>
          </w:sdtContent>
        </w:sdt>
        <w:p w14:paraId="6709B941" w14:textId="77777777" w:rsidR="00B954F8" w:rsidRDefault="00B954F8" w:rsidP="008D11E5">
          <w:pPr>
            <w:rPr>
              <w:rFonts w:cstheme="minorHAnsi"/>
              <w:sz w:val="24"/>
              <w:szCs w:val="24"/>
            </w:rPr>
          </w:pPr>
        </w:p>
        <w:p w14:paraId="7B14F177" w14:textId="77777777" w:rsidR="00B954F8" w:rsidRDefault="00B954F8" w:rsidP="008D11E5">
          <w:pPr>
            <w:rPr>
              <w:rFonts w:cstheme="minorHAnsi"/>
              <w:sz w:val="24"/>
              <w:szCs w:val="24"/>
            </w:rPr>
          </w:pPr>
        </w:p>
        <w:p w14:paraId="6D804FEC" w14:textId="449D8678" w:rsidR="00B954F8" w:rsidRPr="005657DF" w:rsidRDefault="00B954F8" w:rsidP="008D11E5">
          <w:pPr>
            <w:rPr>
              <w:rFonts w:cstheme="minorHAnsi"/>
              <w:sz w:val="24"/>
              <w:szCs w:val="24"/>
            </w:rPr>
          </w:pPr>
          <w:r>
            <w:rPr>
              <w:rFonts w:cstheme="minorHAnsi"/>
              <w:sz w:val="24"/>
              <w:szCs w:val="24"/>
            </w:rPr>
            <w:t>En virtud de los dispuesto en el artículo 226 de la Ley 9/2017, de 8 de noviembre, de Contratos del Sector Público, por la que transponen al ordenamiento jurídico español las directivas del Parlamento Europeo  y del Consejo 2014/23/UE y 2014/24/UE, de 26 de febrero de 2014, se invita a todas las empresas admitidas al sistema dinámico de adquisición a presentar oferta en la licitación de este contrato específico en el plazo</w:t>
          </w:r>
          <w:r w:rsidR="00A60585">
            <w:rPr>
              <w:rFonts w:cstheme="minorHAnsi"/>
              <w:sz w:val="24"/>
              <w:szCs w:val="24"/>
            </w:rPr>
            <w:t xml:space="preserve"> </w:t>
          </w:r>
          <w:r>
            <w:rPr>
              <w:rFonts w:cstheme="minorHAnsi"/>
              <w:sz w:val="24"/>
              <w:szCs w:val="24"/>
            </w:rPr>
            <w:t xml:space="preserve">de </w:t>
          </w:r>
          <w:sdt>
            <w:sdtPr>
              <w:rPr>
                <w:rFonts w:cstheme="minorHAnsi"/>
                <w:sz w:val="24"/>
                <w:szCs w:val="24"/>
              </w:rPr>
              <w:id w:val="1658499127"/>
              <w:placeholder>
                <w:docPart w:val="79C76D20DC06412CB3F86F07F689B667"/>
              </w:placeholder>
            </w:sdtPr>
            <w:sdtEndPr>
              <w:rPr>
                <w:i/>
                <w:color w:val="0070C0"/>
                <w:sz w:val="22"/>
                <w:szCs w:val="22"/>
                <w:highlight w:val="yellow"/>
              </w:rPr>
            </w:sdtEndPr>
            <w:sdtContent>
              <w:r w:rsidRPr="00791480">
                <w:rPr>
                  <w:rFonts w:cstheme="minorHAnsi"/>
                  <w:b/>
                  <w:i/>
                  <w:color w:val="0070C0"/>
                  <w:highlight w:val="yellow"/>
                </w:rPr>
                <w:t>XXXX</w:t>
              </w:r>
              <w:r>
                <w:rPr>
                  <w:rFonts w:cstheme="minorHAnsi"/>
                  <w:b/>
                  <w:i/>
                  <w:color w:val="0070C0"/>
                  <w:highlight w:val="yellow"/>
                </w:rPr>
                <w:t xml:space="preserve"> </w:t>
              </w:r>
              <w:r w:rsidRPr="00791480">
                <w:rPr>
                  <w:rFonts w:cstheme="minorHAnsi"/>
                  <w:b/>
                  <w:i/>
                  <w:color w:val="0070C0"/>
                  <w:highlight w:val="yellow"/>
                </w:rPr>
                <w:t>días</w:t>
              </w:r>
              <w:r>
                <w:rPr>
                  <w:rFonts w:cstheme="minorHAnsi"/>
                  <w:b/>
                  <w:i/>
                  <w:color w:val="0070C0"/>
                  <w:highlight w:val="yellow"/>
                </w:rPr>
                <w:t xml:space="preserve"> naturales</w:t>
              </w:r>
              <w:r w:rsidRPr="00791480">
                <w:rPr>
                  <w:rFonts w:cstheme="minorHAnsi"/>
                  <w:b/>
                  <w:sz w:val="24"/>
                  <w:szCs w:val="24"/>
                  <w:highlight w:val="yellow"/>
                </w:rPr>
                <w:t xml:space="preserve"> </w:t>
              </w:r>
              <w:r w:rsidRPr="00791480">
                <w:rPr>
                  <w:rFonts w:cstheme="minorHAnsi"/>
                  <w:i/>
                  <w:color w:val="0070C0"/>
                  <w:highlight w:val="yellow"/>
                </w:rPr>
                <w:t>(mínimo 10)</w:t>
              </w:r>
            </w:sdtContent>
          </w:sdt>
          <w:r w:rsidRPr="008D11F5">
            <w:rPr>
              <w:rFonts w:cstheme="minorHAnsi"/>
              <w:color w:val="0070C0"/>
            </w:rPr>
            <w:t xml:space="preserve"> </w:t>
          </w:r>
          <w:r>
            <w:rPr>
              <w:rFonts w:cstheme="minorHAnsi"/>
              <w:b/>
              <w:sz w:val="24"/>
              <w:szCs w:val="24"/>
            </w:rPr>
            <w:t xml:space="preserve">contados a partir del día siguiente a la fecha de </w:t>
          </w:r>
          <w:r w:rsidRPr="00791480">
            <w:rPr>
              <w:rFonts w:cstheme="minorHAnsi"/>
              <w:b/>
              <w:sz w:val="24"/>
              <w:szCs w:val="24"/>
            </w:rPr>
            <w:t>envío de esta invitación</w:t>
          </w:r>
          <w:r>
            <w:rPr>
              <w:rFonts w:cstheme="minorHAnsi"/>
              <w:sz w:val="24"/>
              <w:szCs w:val="24"/>
            </w:rPr>
            <w:t>. La oferta deberá ajustarse a lo establecido en los pliegos que rigen el sistema dinámico de adquisición y a los términos y condiciones que se concretan en esta invitación.</w:t>
          </w:r>
        </w:p>
      </w:sdtContent>
    </w:sdt>
    <w:p w14:paraId="6E870DF0" w14:textId="77777777" w:rsidR="00B954F8" w:rsidRDefault="00B954F8" w:rsidP="008D11E5">
      <w:pPr>
        <w:jc w:val="center"/>
        <w:rPr>
          <w:rFonts w:cstheme="minorHAnsi"/>
          <w:i/>
          <w:color w:val="0070C0"/>
        </w:rPr>
      </w:pPr>
    </w:p>
    <w:p w14:paraId="4E2E9E1B" w14:textId="77777777" w:rsidR="00B954F8" w:rsidRPr="00052D22" w:rsidRDefault="00B954F8" w:rsidP="008D11E5">
      <w:pPr>
        <w:rPr>
          <w:rFonts w:cstheme="minorHAnsi"/>
        </w:rPr>
      </w:pPr>
    </w:p>
    <w:p w14:paraId="6D745DA1" w14:textId="77777777" w:rsidR="00B954F8" w:rsidRPr="00BB617D" w:rsidRDefault="00B954F8" w:rsidP="008D11E5">
      <w:pPr>
        <w:rPr>
          <w:rFonts w:cstheme="minorHAnsi"/>
          <w:b/>
        </w:rPr>
      </w:pPr>
    </w:p>
    <w:p w14:paraId="2438D1F1" w14:textId="77777777" w:rsidR="00B954F8" w:rsidRDefault="00B954F8" w:rsidP="008D11E5">
      <w:pPr>
        <w:rPr>
          <w:rFonts w:cstheme="minorHAnsi"/>
          <w:b/>
        </w:rPr>
      </w:pPr>
    </w:p>
    <w:p w14:paraId="32DAC61F" w14:textId="77777777" w:rsidR="00B954F8" w:rsidRDefault="00B954F8" w:rsidP="008D11E5">
      <w:pPr>
        <w:rPr>
          <w:rFonts w:cstheme="minorHAnsi"/>
          <w:b/>
        </w:rPr>
      </w:pPr>
    </w:p>
    <w:p w14:paraId="0DEF5640" w14:textId="77777777" w:rsidR="00B954F8" w:rsidRDefault="00B954F8" w:rsidP="008D11E5">
      <w:pPr>
        <w:spacing w:line="276" w:lineRule="auto"/>
        <w:jc w:val="left"/>
        <w:rPr>
          <w:rFonts w:ascii="Calibri" w:hAnsi="Calibri" w:cs="Calibri"/>
          <w:b/>
          <w:sz w:val="24"/>
        </w:rPr>
      </w:pPr>
      <w:r>
        <w:rPr>
          <w:rFonts w:ascii="Calibri" w:hAnsi="Calibri" w:cs="Calibri"/>
          <w:b/>
          <w:sz w:val="24"/>
        </w:rPr>
        <w:br w:type="page"/>
      </w:r>
    </w:p>
    <w:p w14:paraId="31CC9790" w14:textId="77777777" w:rsidR="00B954F8" w:rsidRDefault="00B954F8" w:rsidP="008D11E5">
      <w:pPr>
        <w:rPr>
          <w:rFonts w:ascii="Calibri" w:hAnsi="Calibri" w:cs="Calibri"/>
          <w:b/>
          <w:sz w:val="24"/>
        </w:rPr>
      </w:pPr>
      <w:r>
        <w:rPr>
          <w:rFonts w:ascii="Calibri" w:hAnsi="Calibri" w:cs="Calibri"/>
          <w:b/>
          <w:sz w:val="24"/>
        </w:rPr>
        <w:lastRenderedPageBreak/>
        <w:t>TÉRMINOS Y CONDICIONES</w:t>
      </w:r>
    </w:p>
    <w:p w14:paraId="75CB22D5" w14:textId="5E867F31" w:rsidR="00C36E25" w:rsidRDefault="00B954F8">
      <w:pPr>
        <w:pStyle w:val="TDC1"/>
        <w:rPr>
          <w:rFonts w:eastAsiaTheme="minorEastAsia"/>
          <w:noProof/>
          <w:kern w:val="2"/>
          <w:sz w:val="24"/>
          <w:szCs w:val="24"/>
          <w:lang w:eastAsia="es-ES"/>
        </w:rPr>
      </w:pPr>
      <w:r>
        <w:rPr>
          <w:lang w:eastAsia="es-ES"/>
        </w:rPr>
        <w:fldChar w:fldCharType="begin"/>
      </w:r>
      <w:r>
        <w:rPr>
          <w:lang w:eastAsia="es-ES"/>
        </w:rPr>
        <w:instrText xml:space="preserve"> TOC \o "1-3" \h \z \t "Capítulo DL 1;1;Capítulo DL 2;2" </w:instrText>
      </w:r>
      <w:r>
        <w:rPr>
          <w:lang w:eastAsia="es-ES"/>
        </w:rPr>
        <w:fldChar w:fldCharType="separate"/>
      </w:r>
      <w:hyperlink w:anchor="_Toc188370944" w:history="1">
        <w:r w:rsidR="00C36E25" w:rsidRPr="00261095">
          <w:rPr>
            <w:rStyle w:val="Hipervnculo"/>
            <w:rFonts w:cstheme="minorHAnsi"/>
            <w:noProof/>
          </w:rPr>
          <w:t>1.</w:t>
        </w:r>
        <w:r w:rsidR="00C36E25">
          <w:rPr>
            <w:rFonts w:eastAsiaTheme="minorEastAsia"/>
            <w:noProof/>
            <w:kern w:val="2"/>
            <w:sz w:val="24"/>
            <w:szCs w:val="24"/>
            <w:lang w:eastAsia="es-ES"/>
          </w:rPr>
          <w:tab/>
        </w:r>
        <w:r w:rsidR="00C36E25" w:rsidRPr="00261095">
          <w:rPr>
            <w:rStyle w:val="Hipervnculo"/>
            <w:noProof/>
          </w:rPr>
          <w:t>ORGANISMO DESTINARIO, ORGANO DE CONTRATACIÓN, RESPONSABLE DEL CONTRATO Y DATOS DE CONTACTO</w:t>
        </w:r>
        <w:r w:rsidR="00C36E25">
          <w:rPr>
            <w:noProof/>
            <w:webHidden/>
          </w:rPr>
          <w:tab/>
        </w:r>
        <w:r w:rsidR="00C36E25">
          <w:rPr>
            <w:noProof/>
            <w:webHidden/>
          </w:rPr>
          <w:fldChar w:fldCharType="begin"/>
        </w:r>
        <w:r w:rsidR="00C36E25">
          <w:rPr>
            <w:noProof/>
            <w:webHidden/>
          </w:rPr>
          <w:instrText xml:space="preserve"> PAGEREF _Toc188370944 \h </w:instrText>
        </w:r>
        <w:r w:rsidR="00C36E25">
          <w:rPr>
            <w:noProof/>
            <w:webHidden/>
          </w:rPr>
        </w:r>
        <w:r w:rsidR="00C36E25">
          <w:rPr>
            <w:noProof/>
            <w:webHidden/>
          </w:rPr>
          <w:fldChar w:fldCharType="separate"/>
        </w:r>
        <w:r w:rsidR="00C36E25">
          <w:rPr>
            <w:noProof/>
            <w:webHidden/>
          </w:rPr>
          <w:t>4</w:t>
        </w:r>
        <w:r w:rsidR="00C36E25">
          <w:rPr>
            <w:noProof/>
            <w:webHidden/>
          </w:rPr>
          <w:fldChar w:fldCharType="end"/>
        </w:r>
      </w:hyperlink>
    </w:p>
    <w:p w14:paraId="0D043600" w14:textId="64028DD4" w:rsidR="00C36E25" w:rsidRDefault="00C36E25">
      <w:pPr>
        <w:pStyle w:val="TDC1"/>
        <w:rPr>
          <w:rFonts w:eastAsiaTheme="minorEastAsia"/>
          <w:noProof/>
          <w:kern w:val="2"/>
          <w:sz w:val="24"/>
          <w:szCs w:val="24"/>
          <w:lang w:eastAsia="es-ES"/>
        </w:rPr>
      </w:pPr>
      <w:hyperlink w:anchor="_Toc188370945" w:history="1">
        <w:r w:rsidRPr="00261095">
          <w:rPr>
            <w:rStyle w:val="Hipervnculo"/>
            <w:rFonts w:cstheme="minorHAnsi"/>
            <w:noProof/>
          </w:rPr>
          <w:t>2.</w:t>
        </w:r>
        <w:r>
          <w:rPr>
            <w:rFonts w:eastAsiaTheme="minorEastAsia"/>
            <w:noProof/>
            <w:kern w:val="2"/>
            <w:sz w:val="24"/>
            <w:szCs w:val="24"/>
            <w:lang w:eastAsia="es-ES"/>
          </w:rPr>
          <w:tab/>
        </w:r>
        <w:r w:rsidRPr="00261095">
          <w:rPr>
            <w:rStyle w:val="Hipervnculo"/>
            <w:noProof/>
          </w:rPr>
          <w:t>LOTE, TITULO Y OBJETO DEL CONTRATO ESPECÍFICO</w:t>
        </w:r>
        <w:r>
          <w:rPr>
            <w:noProof/>
            <w:webHidden/>
          </w:rPr>
          <w:tab/>
        </w:r>
        <w:r>
          <w:rPr>
            <w:noProof/>
            <w:webHidden/>
          </w:rPr>
          <w:fldChar w:fldCharType="begin"/>
        </w:r>
        <w:r>
          <w:rPr>
            <w:noProof/>
            <w:webHidden/>
          </w:rPr>
          <w:instrText xml:space="preserve"> PAGEREF _Toc188370945 \h </w:instrText>
        </w:r>
        <w:r>
          <w:rPr>
            <w:noProof/>
            <w:webHidden/>
          </w:rPr>
        </w:r>
        <w:r>
          <w:rPr>
            <w:noProof/>
            <w:webHidden/>
          </w:rPr>
          <w:fldChar w:fldCharType="separate"/>
        </w:r>
        <w:r>
          <w:rPr>
            <w:noProof/>
            <w:webHidden/>
          </w:rPr>
          <w:t>4</w:t>
        </w:r>
        <w:r>
          <w:rPr>
            <w:noProof/>
            <w:webHidden/>
          </w:rPr>
          <w:fldChar w:fldCharType="end"/>
        </w:r>
      </w:hyperlink>
    </w:p>
    <w:p w14:paraId="759851C6" w14:textId="04F205F4" w:rsidR="00C36E25" w:rsidRDefault="00C36E25">
      <w:pPr>
        <w:pStyle w:val="TDC2"/>
        <w:tabs>
          <w:tab w:val="left" w:pos="960"/>
          <w:tab w:val="right" w:leader="dot" w:pos="8494"/>
        </w:tabs>
        <w:rPr>
          <w:rFonts w:eastAsiaTheme="minorEastAsia"/>
          <w:noProof/>
          <w:kern w:val="2"/>
          <w:sz w:val="24"/>
          <w:szCs w:val="24"/>
          <w:lang w:eastAsia="es-ES"/>
        </w:rPr>
      </w:pPr>
      <w:hyperlink w:anchor="_Toc188370946" w:history="1">
        <w:r w:rsidRPr="00261095">
          <w:rPr>
            <w:rStyle w:val="Hipervnculo"/>
            <w:noProof/>
          </w:rPr>
          <w:t>2.1.</w:t>
        </w:r>
        <w:r>
          <w:rPr>
            <w:rFonts w:eastAsiaTheme="minorEastAsia"/>
            <w:noProof/>
            <w:kern w:val="2"/>
            <w:sz w:val="24"/>
            <w:szCs w:val="24"/>
            <w:lang w:eastAsia="es-ES"/>
          </w:rPr>
          <w:tab/>
        </w:r>
        <w:r w:rsidRPr="00261095">
          <w:rPr>
            <w:rStyle w:val="Hipervnculo"/>
            <w:noProof/>
          </w:rPr>
          <w:t>Lote, título y objeto</w:t>
        </w:r>
        <w:r>
          <w:rPr>
            <w:noProof/>
            <w:webHidden/>
          </w:rPr>
          <w:tab/>
        </w:r>
        <w:r>
          <w:rPr>
            <w:noProof/>
            <w:webHidden/>
          </w:rPr>
          <w:fldChar w:fldCharType="begin"/>
        </w:r>
        <w:r>
          <w:rPr>
            <w:noProof/>
            <w:webHidden/>
          </w:rPr>
          <w:instrText xml:space="preserve"> PAGEREF _Toc188370946 \h </w:instrText>
        </w:r>
        <w:r>
          <w:rPr>
            <w:noProof/>
            <w:webHidden/>
          </w:rPr>
        </w:r>
        <w:r>
          <w:rPr>
            <w:noProof/>
            <w:webHidden/>
          </w:rPr>
          <w:fldChar w:fldCharType="separate"/>
        </w:r>
        <w:r>
          <w:rPr>
            <w:noProof/>
            <w:webHidden/>
          </w:rPr>
          <w:t>4</w:t>
        </w:r>
        <w:r>
          <w:rPr>
            <w:noProof/>
            <w:webHidden/>
          </w:rPr>
          <w:fldChar w:fldCharType="end"/>
        </w:r>
      </w:hyperlink>
    </w:p>
    <w:p w14:paraId="6F860679" w14:textId="392FB601" w:rsidR="00C36E25" w:rsidRDefault="00C36E25">
      <w:pPr>
        <w:pStyle w:val="TDC2"/>
        <w:tabs>
          <w:tab w:val="left" w:pos="960"/>
          <w:tab w:val="right" w:leader="dot" w:pos="8494"/>
        </w:tabs>
        <w:rPr>
          <w:rFonts w:eastAsiaTheme="minorEastAsia"/>
          <w:noProof/>
          <w:kern w:val="2"/>
          <w:sz w:val="24"/>
          <w:szCs w:val="24"/>
          <w:lang w:eastAsia="es-ES"/>
        </w:rPr>
      </w:pPr>
      <w:hyperlink w:anchor="_Toc188370947" w:history="1">
        <w:r w:rsidRPr="00261095">
          <w:rPr>
            <w:rStyle w:val="Hipervnculo"/>
            <w:noProof/>
          </w:rPr>
          <w:t>2.2.</w:t>
        </w:r>
        <w:r>
          <w:rPr>
            <w:rFonts w:eastAsiaTheme="minorEastAsia"/>
            <w:noProof/>
            <w:kern w:val="2"/>
            <w:sz w:val="24"/>
            <w:szCs w:val="24"/>
            <w:lang w:eastAsia="es-ES"/>
          </w:rPr>
          <w:tab/>
        </w:r>
        <w:r w:rsidRPr="00261095">
          <w:rPr>
            <w:rStyle w:val="Hipervnculo"/>
            <w:noProof/>
          </w:rPr>
          <w:t>Características principales de las prestaciones</w:t>
        </w:r>
        <w:r>
          <w:rPr>
            <w:noProof/>
            <w:webHidden/>
          </w:rPr>
          <w:tab/>
        </w:r>
        <w:r>
          <w:rPr>
            <w:noProof/>
            <w:webHidden/>
          </w:rPr>
          <w:fldChar w:fldCharType="begin"/>
        </w:r>
        <w:r>
          <w:rPr>
            <w:noProof/>
            <w:webHidden/>
          </w:rPr>
          <w:instrText xml:space="preserve"> PAGEREF _Toc188370947 \h </w:instrText>
        </w:r>
        <w:r>
          <w:rPr>
            <w:noProof/>
            <w:webHidden/>
          </w:rPr>
        </w:r>
        <w:r>
          <w:rPr>
            <w:noProof/>
            <w:webHidden/>
          </w:rPr>
          <w:fldChar w:fldCharType="separate"/>
        </w:r>
        <w:r>
          <w:rPr>
            <w:noProof/>
            <w:webHidden/>
          </w:rPr>
          <w:t>4</w:t>
        </w:r>
        <w:r>
          <w:rPr>
            <w:noProof/>
            <w:webHidden/>
          </w:rPr>
          <w:fldChar w:fldCharType="end"/>
        </w:r>
      </w:hyperlink>
    </w:p>
    <w:p w14:paraId="03B33F61" w14:textId="55247B89" w:rsidR="00C36E25" w:rsidRDefault="00C36E25">
      <w:pPr>
        <w:pStyle w:val="TDC2"/>
        <w:tabs>
          <w:tab w:val="left" w:pos="960"/>
          <w:tab w:val="right" w:leader="dot" w:pos="8494"/>
        </w:tabs>
        <w:rPr>
          <w:rFonts w:eastAsiaTheme="minorEastAsia"/>
          <w:noProof/>
          <w:kern w:val="2"/>
          <w:sz w:val="24"/>
          <w:szCs w:val="24"/>
          <w:lang w:eastAsia="es-ES"/>
        </w:rPr>
      </w:pPr>
      <w:hyperlink w:anchor="_Toc188370948" w:history="1">
        <w:r w:rsidRPr="00261095">
          <w:rPr>
            <w:rStyle w:val="Hipervnculo"/>
            <w:noProof/>
          </w:rPr>
          <w:t>2.3.</w:t>
        </w:r>
        <w:r>
          <w:rPr>
            <w:rFonts w:eastAsiaTheme="minorEastAsia"/>
            <w:noProof/>
            <w:kern w:val="2"/>
            <w:sz w:val="24"/>
            <w:szCs w:val="24"/>
            <w:lang w:eastAsia="es-ES"/>
          </w:rPr>
          <w:tab/>
        </w:r>
        <w:r w:rsidRPr="00261095">
          <w:rPr>
            <w:rStyle w:val="Hipervnculo"/>
            <w:noProof/>
          </w:rPr>
          <w:t>Tratamiento de datos de carácter personal por parte del adjudicatario</w:t>
        </w:r>
        <w:r>
          <w:rPr>
            <w:noProof/>
            <w:webHidden/>
          </w:rPr>
          <w:tab/>
        </w:r>
        <w:r>
          <w:rPr>
            <w:noProof/>
            <w:webHidden/>
          </w:rPr>
          <w:fldChar w:fldCharType="begin"/>
        </w:r>
        <w:r>
          <w:rPr>
            <w:noProof/>
            <w:webHidden/>
          </w:rPr>
          <w:instrText xml:space="preserve"> PAGEREF _Toc188370948 \h </w:instrText>
        </w:r>
        <w:r>
          <w:rPr>
            <w:noProof/>
            <w:webHidden/>
          </w:rPr>
        </w:r>
        <w:r>
          <w:rPr>
            <w:noProof/>
            <w:webHidden/>
          </w:rPr>
          <w:fldChar w:fldCharType="separate"/>
        </w:r>
        <w:r>
          <w:rPr>
            <w:noProof/>
            <w:webHidden/>
          </w:rPr>
          <w:t>5</w:t>
        </w:r>
        <w:r>
          <w:rPr>
            <w:noProof/>
            <w:webHidden/>
          </w:rPr>
          <w:fldChar w:fldCharType="end"/>
        </w:r>
      </w:hyperlink>
    </w:p>
    <w:p w14:paraId="0E93239D" w14:textId="0C57219F" w:rsidR="00C36E25" w:rsidRDefault="00C36E25">
      <w:pPr>
        <w:pStyle w:val="TDC2"/>
        <w:tabs>
          <w:tab w:val="left" w:pos="960"/>
          <w:tab w:val="right" w:leader="dot" w:pos="8494"/>
        </w:tabs>
        <w:rPr>
          <w:rFonts w:eastAsiaTheme="minorEastAsia"/>
          <w:noProof/>
          <w:kern w:val="2"/>
          <w:sz w:val="24"/>
          <w:szCs w:val="24"/>
          <w:lang w:eastAsia="es-ES"/>
        </w:rPr>
      </w:pPr>
      <w:hyperlink w:anchor="_Toc188370949" w:history="1">
        <w:r w:rsidRPr="00261095">
          <w:rPr>
            <w:rStyle w:val="Hipervnculo"/>
            <w:noProof/>
          </w:rPr>
          <w:t>2.4.</w:t>
        </w:r>
        <w:r>
          <w:rPr>
            <w:rFonts w:eastAsiaTheme="minorEastAsia"/>
            <w:noProof/>
            <w:kern w:val="2"/>
            <w:sz w:val="24"/>
            <w:szCs w:val="24"/>
            <w:lang w:eastAsia="es-ES"/>
          </w:rPr>
          <w:tab/>
        </w:r>
        <w:r w:rsidRPr="00261095">
          <w:rPr>
            <w:rStyle w:val="Hipervnculo"/>
            <w:noProof/>
          </w:rPr>
          <w:t>Categorización conforme al Esquema Nacional de Seguridad (ENS)</w:t>
        </w:r>
        <w:r>
          <w:rPr>
            <w:noProof/>
            <w:webHidden/>
          </w:rPr>
          <w:tab/>
        </w:r>
        <w:r>
          <w:rPr>
            <w:noProof/>
            <w:webHidden/>
          </w:rPr>
          <w:fldChar w:fldCharType="begin"/>
        </w:r>
        <w:r>
          <w:rPr>
            <w:noProof/>
            <w:webHidden/>
          </w:rPr>
          <w:instrText xml:space="preserve"> PAGEREF _Toc188370949 \h </w:instrText>
        </w:r>
        <w:r>
          <w:rPr>
            <w:noProof/>
            <w:webHidden/>
          </w:rPr>
        </w:r>
        <w:r>
          <w:rPr>
            <w:noProof/>
            <w:webHidden/>
          </w:rPr>
          <w:fldChar w:fldCharType="separate"/>
        </w:r>
        <w:r>
          <w:rPr>
            <w:noProof/>
            <w:webHidden/>
          </w:rPr>
          <w:t>5</w:t>
        </w:r>
        <w:r>
          <w:rPr>
            <w:noProof/>
            <w:webHidden/>
          </w:rPr>
          <w:fldChar w:fldCharType="end"/>
        </w:r>
      </w:hyperlink>
    </w:p>
    <w:p w14:paraId="3DC9FA6E" w14:textId="0C4AAD4C" w:rsidR="00C36E25" w:rsidRDefault="00C36E25">
      <w:pPr>
        <w:pStyle w:val="TDC1"/>
        <w:rPr>
          <w:rFonts w:eastAsiaTheme="minorEastAsia"/>
          <w:noProof/>
          <w:kern w:val="2"/>
          <w:sz w:val="24"/>
          <w:szCs w:val="24"/>
          <w:lang w:eastAsia="es-ES"/>
        </w:rPr>
      </w:pPr>
      <w:hyperlink w:anchor="_Toc188370950" w:history="1">
        <w:r w:rsidRPr="00261095">
          <w:rPr>
            <w:rStyle w:val="Hipervnculo"/>
            <w:rFonts w:cstheme="minorHAnsi"/>
            <w:noProof/>
          </w:rPr>
          <w:t>3.</w:t>
        </w:r>
        <w:r>
          <w:rPr>
            <w:rFonts w:eastAsiaTheme="minorEastAsia"/>
            <w:noProof/>
            <w:kern w:val="2"/>
            <w:sz w:val="24"/>
            <w:szCs w:val="24"/>
            <w:lang w:eastAsia="es-ES"/>
          </w:rPr>
          <w:tab/>
        </w:r>
        <w:r w:rsidRPr="00261095">
          <w:rPr>
            <w:rStyle w:val="Hipervnculo"/>
            <w:noProof/>
          </w:rPr>
          <w:t>DURACIÓN DEL CONTRATO</w:t>
        </w:r>
        <w:r>
          <w:rPr>
            <w:noProof/>
            <w:webHidden/>
          </w:rPr>
          <w:tab/>
        </w:r>
        <w:r>
          <w:rPr>
            <w:noProof/>
            <w:webHidden/>
          </w:rPr>
          <w:fldChar w:fldCharType="begin"/>
        </w:r>
        <w:r>
          <w:rPr>
            <w:noProof/>
            <w:webHidden/>
          </w:rPr>
          <w:instrText xml:space="preserve"> PAGEREF _Toc188370950 \h </w:instrText>
        </w:r>
        <w:r>
          <w:rPr>
            <w:noProof/>
            <w:webHidden/>
          </w:rPr>
        </w:r>
        <w:r>
          <w:rPr>
            <w:noProof/>
            <w:webHidden/>
          </w:rPr>
          <w:fldChar w:fldCharType="separate"/>
        </w:r>
        <w:r>
          <w:rPr>
            <w:noProof/>
            <w:webHidden/>
          </w:rPr>
          <w:t>6</w:t>
        </w:r>
        <w:r>
          <w:rPr>
            <w:noProof/>
            <w:webHidden/>
          </w:rPr>
          <w:fldChar w:fldCharType="end"/>
        </w:r>
      </w:hyperlink>
    </w:p>
    <w:p w14:paraId="089910E0" w14:textId="358D10C3" w:rsidR="00C36E25" w:rsidRDefault="00C36E25">
      <w:pPr>
        <w:pStyle w:val="TDC2"/>
        <w:tabs>
          <w:tab w:val="left" w:pos="960"/>
          <w:tab w:val="right" w:leader="dot" w:pos="8494"/>
        </w:tabs>
        <w:rPr>
          <w:rFonts w:eastAsiaTheme="minorEastAsia"/>
          <w:noProof/>
          <w:kern w:val="2"/>
          <w:sz w:val="24"/>
          <w:szCs w:val="24"/>
          <w:lang w:eastAsia="es-ES"/>
        </w:rPr>
      </w:pPr>
      <w:hyperlink w:anchor="_Toc188370951" w:history="1">
        <w:r w:rsidRPr="00261095">
          <w:rPr>
            <w:rStyle w:val="Hipervnculo"/>
            <w:noProof/>
          </w:rPr>
          <w:t>3.1.</w:t>
        </w:r>
        <w:r>
          <w:rPr>
            <w:rFonts w:eastAsiaTheme="minorEastAsia"/>
            <w:noProof/>
            <w:kern w:val="2"/>
            <w:sz w:val="24"/>
            <w:szCs w:val="24"/>
            <w:lang w:eastAsia="es-ES"/>
          </w:rPr>
          <w:tab/>
        </w:r>
        <w:r w:rsidRPr="00261095">
          <w:rPr>
            <w:rStyle w:val="Hipervnculo"/>
            <w:noProof/>
          </w:rPr>
          <w:t>Fecha de inicio de la ejecución</w:t>
        </w:r>
        <w:r>
          <w:rPr>
            <w:noProof/>
            <w:webHidden/>
          </w:rPr>
          <w:tab/>
        </w:r>
        <w:r>
          <w:rPr>
            <w:noProof/>
            <w:webHidden/>
          </w:rPr>
          <w:fldChar w:fldCharType="begin"/>
        </w:r>
        <w:r>
          <w:rPr>
            <w:noProof/>
            <w:webHidden/>
          </w:rPr>
          <w:instrText xml:space="preserve"> PAGEREF _Toc188370951 \h </w:instrText>
        </w:r>
        <w:r>
          <w:rPr>
            <w:noProof/>
            <w:webHidden/>
          </w:rPr>
        </w:r>
        <w:r>
          <w:rPr>
            <w:noProof/>
            <w:webHidden/>
          </w:rPr>
          <w:fldChar w:fldCharType="separate"/>
        </w:r>
        <w:r>
          <w:rPr>
            <w:noProof/>
            <w:webHidden/>
          </w:rPr>
          <w:t>6</w:t>
        </w:r>
        <w:r>
          <w:rPr>
            <w:noProof/>
            <w:webHidden/>
          </w:rPr>
          <w:fldChar w:fldCharType="end"/>
        </w:r>
      </w:hyperlink>
    </w:p>
    <w:p w14:paraId="73291CB7" w14:textId="22EFEFA6" w:rsidR="00C36E25" w:rsidRDefault="00C36E25">
      <w:pPr>
        <w:pStyle w:val="TDC2"/>
        <w:tabs>
          <w:tab w:val="left" w:pos="960"/>
          <w:tab w:val="right" w:leader="dot" w:pos="8494"/>
        </w:tabs>
        <w:rPr>
          <w:rFonts w:eastAsiaTheme="minorEastAsia"/>
          <w:noProof/>
          <w:kern w:val="2"/>
          <w:sz w:val="24"/>
          <w:szCs w:val="24"/>
          <w:lang w:eastAsia="es-ES"/>
        </w:rPr>
      </w:pPr>
      <w:hyperlink w:anchor="_Toc188370952" w:history="1">
        <w:r w:rsidRPr="00261095">
          <w:rPr>
            <w:rStyle w:val="Hipervnculo"/>
            <w:noProof/>
          </w:rPr>
          <w:t>3.2.</w:t>
        </w:r>
        <w:r>
          <w:rPr>
            <w:rFonts w:eastAsiaTheme="minorEastAsia"/>
            <w:noProof/>
            <w:kern w:val="2"/>
            <w:sz w:val="24"/>
            <w:szCs w:val="24"/>
            <w:lang w:eastAsia="es-ES"/>
          </w:rPr>
          <w:tab/>
        </w:r>
        <w:r w:rsidRPr="00261095">
          <w:rPr>
            <w:rStyle w:val="Hipervnculo"/>
            <w:noProof/>
          </w:rPr>
          <w:t>Plazo de entrega de los suministros</w:t>
        </w:r>
        <w:r>
          <w:rPr>
            <w:noProof/>
            <w:webHidden/>
          </w:rPr>
          <w:tab/>
        </w:r>
        <w:r>
          <w:rPr>
            <w:noProof/>
            <w:webHidden/>
          </w:rPr>
          <w:fldChar w:fldCharType="begin"/>
        </w:r>
        <w:r>
          <w:rPr>
            <w:noProof/>
            <w:webHidden/>
          </w:rPr>
          <w:instrText xml:space="preserve"> PAGEREF _Toc188370952 \h </w:instrText>
        </w:r>
        <w:r>
          <w:rPr>
            <w:noProof/>
            <w:webHidden/>
          </w:rPr>
        </w:r>
        <w:r>
          <w:rPr>
            <w:noProof/>
            <w:webHidden/>
          </w:rPr>
          <w:fldChar w:fldCharType="separate"/>
        </w:r>
        <w:r>
          <w:rPr>
            <w:noProof/>
            <w:webHidden/>
          </w:rPr>
          <w:t>6</w:t>
        </w:r>
        <w:r>
          <w:rPr>
            <w:noProof/>
            <w:webHidden/>
          </w:rPr>
          <w:fldChar w:fldCharType="end"/>
        </w:r>
      </w:hyperlink>
    </w:p>
    <w:p w14:paraId="0B3F934B" w14:textId="2ACBAC86" w:rsidR="00C36E25" w:rsidRDefault="00C36E25">
      <w:pPr>
        <w:pStyle w:val="TDC2"/>
        <w:tabs>
          <w:tab w:val="left" w:pos="960"/>
          <w:tab w:val="right" w:leader="dot" w:pos="8494"/>
        </w:tabs>
        <w:rPr>
          <w:rFonts w:eastAsiaTheme="minorEastAsia"/>
          <w:noProof/>
          <w:kern w:val="2"/>
          <w:sz w:val="24"/>
          <w:szCs w:val="24"/>
          <w:lang w:eastAsia="es-ES"/>
        </w:rPr>
      </w:pPr>
      <w:hyperlink w:anchor="_Toc188370953" w:history="1">
        <w:r w:rsidRPr="00261095">
          <w:rPr>
            <w:rStyle w:val="Hipervnculo"/>
            <w:noProof/>
          </w:rPr>
          <w:t>3.3.</w:t>
        </w:r>
        <w:r>
          <w:rPr>
            <w:rFonts w:eastAsiaTheme="minorEastAsia"/>
            <w:noProof/>
            <w:kern w:val="2"/>
            <w:sz w:val="24"/>
            <w:szCs w:val="24"/>
            <w:lang w:eastAsia="es-ES"/>
          </w:rPr>
          <w:tab/>
        </w:r>
        <w:r w:rsidRPr="00261095">
          <w:rPr>
            <w:rStyle w:val="Hipervnculo"/>
            <w:noProof/>
          </w:rPr>
          <w:t>Plazo de ejecución del contrato</w:t>
        </w:r>
        <w:r>
          <w:rPr>
            <w:noProof/>
            <w:webHidden/>
          </w:rPr>
          <w:tab/>
        </w:r>
        <w:r>
          <w:rPr>
            <w:noProof/>
            <w:webHidden/>
          </w:rPr>
          <w:fldChar w:fldCharType="begin"/>
        </w:r>
        <w:r>
          <w:rPr>
            <w:noProof/>
            <w:webHidden/>
          </w:rPr>
          <w:instrText xml:space="preserve"> PAGEREF _Toc188370953 \h </w:instrText>
        </w:r>
        <w:r>
          <w:rPr>
            <w:noProof/>
            <w:webHidden/>
          </w:rPr>
        </w:r>
        <w:r>
          <w:rPr>
            <w:noProof/>
            <w:webHidden/>
          </w:rPr>
          <w:fldChar w:fldCharType="separate"/>
        </w:r>
        <w:r>
          <w:rPr>
            <w:noProof/>
            <w:webHidden/>
          </w:rPr>
          <w:t>7</w:t>
        </w:r>
        <w:r>
          <w:rPr>
            <w:noProof/>
            <w:webHidden/>
          </w:rPr>
          <w:fldChar w:fldCharType="end"/>
        </w:r>
      </w:hyperlink>
    </w:p>
    <w:p w14:paraId="21024CA2" w14:textId="4FBE8A49" w:rsidR="00C36E25" w:rsidRDefault="00C36E25">
      <w:pPr>
        <w:pStyle w:val="TDC2"/>
        <w:tabs>
          <w:tab w:val="left" w:pos="960"/>
          <w:tab w:val="right" w:leader="dot" w:pos="8494"/>
        </w:tabs>
        <w:rPr>
          <w:rFonts w:eastAsiaTheme="minorEastAsia"/>
          <w:noProof/>
          <w:kern w:val="2"/>
          <w:sz w:val="24"/>
          <w:szCs w:val="24"/>
          <w:lang w:eastAsia="es-ES"/>
        </w:rPr>
      </w:pPr>
      <w:hyperlink w:anchor="_Toc188370954" w:history="1">
        <w:r w:rsidRPr="00261095">
          <w:rPr>
            <w:rStyle w:val="Hipervnculo"/>
            <w:noProof/>
          </w:rPr>
          <w:t>3.4.</w:t>
        </w:r>
        <w:r>
          <w:rPr>
            <w:rFonts w:eastAsiaTheme="minorEastAsia"/>
            <w:noProof/>
            <w:kern w:val="2"/>
            <w:sz w:val="24"/>
            <w:szCs w:val="24"/>
            <w:lang w:eastAsia="es-ES"/>
          </w:rPr>
          <w:tab/>
        </w:r>
        <w:r w:rsidRPr="00261095">
          <w:rPr>
            <w:rStyle w:val="Hipervnculo"/>
            <w:noProof/>
          </w:rPr>
          <w:t>Prórroga del contrato específico</w:t>
        </w:r>
        <w:r>
          <w:rPr>
            <w:noProof/>
            <w:webHidden/>
          </w:rPr>
          <w:tab/>
        </w:r>
        <w:r>
          <w:rPr>
            <w:noProof/>
            <w:webHidden/>
          </w:rPr>
          <w:fldChar w:fldCharType="begin"/>
        </w:r>
        <w:r>
          <w:rPr>
            <w:noProof/>
            <w:webHidden/>
          </w:rPr>
          <w:instrText xml:space="preserve"> PAGEREF _Toc188370954 \h </w:instrText>
        </w:r>
        <w:r>
          <w:rPr>
            <w:noProof/>
            <w:webHidden/>
          </w:rPr>
        </w:r>
        <w:r>
          <w:rPr>
            <w:noProof/>
            <w:webHidden/>
          </w:rPr>
          <w:fldChar w:fldCharType="separate"/>
        </w:r>
        <w:r>
          <w:rPr>
            <w:noProof/>
            <w:webHidden/>
          </w:rPr>
          <w:t>7</w:t>
        </w:r>
        <w:r>
          <w:rPr>
            <w:noProof/>
            <w:webHidden/>
          </w:rPr>
          <w:fldChar w:fldCharType="end"/>
        </w:r>
      </w:hyperlink>
    </w:p>
    <w:p w14:paraId="7042B904" w14:textId="79A7E20F" w:rsidR="00C36E25" w:rsidRDefault="00C36E25">
      <w:pPr>
        <w:pStyle w:val="TDC1"/>
        <w:rPr>
          <w:rFonts w:eastAsiaTheme="minorEastAsia"/>
          <w:noProof/>
          <w:kern w:val="2"/>
          <w:sz w:val="24"/>
          <w:szCs w:val="24"/>
          <w:lang w:eastAsia="es-ES"/>
        </w:rPr>
      </w:pPr>
      <w:hyperlink w:anchor="_Toc188370955" w:history="1">
        <w:r w:rsidRPr="00261095">
          <w:rPr>
            <w:rStyle w:val="Hipervnculo"/>
            <w:noProof/>
          </w:rPr>
          <w:t>4.</w:t>
        </w:r>
        <w:r>
          <w:rPr>
            <w:rFonts w:eastAsiaTheme="minorEastAsia"/>
            <w:noProof/>
            <w:kern w:val="2"/>
            <w:sz w:val="24"/>
            <w:szCs w:val="24"/>
            <w:lang w:eastAsia="es-ES"/>
          </w:rPr>
          <w:tab/>
        </w:r>
        <w:r w:rsidRPr="00261095">
          <w:rPr>
            <w:rStyle w:val="Hipervnculo"/>
            <w:noProof/>
          </w:rPr>
          <w:t>VALOR ESTIMADO DEL CONTRATO Y PRESUPUESTO DE LICITACIÓN</w:t>
        </w:r>
        <w:r>
          <w:rPr>
            <w:noProof/>
            <w:webHidden/>
          </w:rPr>
          <w:tab/>
        </w:r>
        <w:r>
          <w:rPr>
            <w:noProof/>
            <w:webHidden/>
          </w:rPr>
          <w:fldChar w:fldCharType="begin"/>
        </w:r>
        <w:r>
          <w:rPr>
            <w:noProof/>
            <w:webHidden/>
          </w:rPr>
          <w:instrText xml:space="preserve"> PAGEREF _Toc188370955 \h </w:instrText>
        </w:r>
        <w:r>
          <w:rPr>
            <w:noProof/>
            <w:webHidden/>
          </w:rPr>
        </w:r>
        <w:r>
          <w:rPr>
            <w:noProof/>
            <w:webHidden/>
          </w:rPr>
          <w:fldChar w:fldCharType="separate"/>
        </w:r>
        <w:r>
          <w:rPr>
            <w:noProof/>
            <w:webHidden/>
          </w:rPr>
          <w:t>7</w:t>
        </w:r>
        <w:r>
          <w:rPr>
            <w:noProof/>
            <w:webHidden/>
          </w:rPr>
          <w:fldChar w:fldCharType="end"/>
        </w:r>
      </w:hyperlink>
    </w:p>
    <w:p w14:paraId="4AC0CA4F" w14:textId="7A7B2792" w:rsidR="00C36E25" w:rsidRDefault="00C36E25">
      <w:pPr>
        <w:pStyle w:val="TDC2"/>
        <w:tabs>
          <w:tab w:val="left" w:pos="960"/>
          <w:tab w:val="right" w:leader="dot" w:pos="8494"/>
        </w:tabs>
        <w:rPr>
          <w:rFonts w:eastAsiaTheme="minorEastAsia"/>
          <w:noProof/>
          <w:kern w:val="2"/>
          <w:sz w:val="24"/>
          <w:szCs w:val="24"/>
          <w:lang w:eastAsia="es-ES"/>
        </w:rPr>
      </w:pPr>
      <w:hyperlink w:anchor="_Toc188370956" w:history="1">
        <w:r w:rsidRPr="00261095">
          <w:rPr>
            <w:rStyle w:val="Hipervnculo"/>
            <w:noProof/>
          </w:rPr>
          <w:t>4.1.</w:t>
        </w:r>
        <w:r>
          <w:rPr>
            <w:rFonts w:eastAsiaTheme="minorEastAsia"/>
            <w:noProof/>
            <w:kern w:val="2"/>
            <w:sz w:val="24"/>
            <w:szCs w:val="24"/>
            <w:lang w:eastAsia="es-ES"/>
          </w:rPr>
          <w:tab/>
        </w:r>
        <w:r w:rsidRPr="00261095">
          <w:rPr>
            <w:rStyle w:val="Hipervnculo"/>
            <w:noProof/>
          </w:rPr>
          <w:t>Presupuesto de licitación y aplicaciones presupuestarias</w:t>
        </w:r>
        <w:r>
          <w:rPr>
            <w:noProof/>
            <w:webHidden/>
          </w:rPr>
          <w:tab/>
        </w:r>
        <w:r>
          <w:rPr>
            <w:noProof/>
            <w:webHidden/>
          </w:rPr>
          <w:fldChar w:fldCharType="begin"/>
        </w:r>
        <w:r>
          <w:rPr>
            <w:noProof/>
            <w:webHidden/>
          </w:rPr>
          <w:instrText xml:space="preserve"> PAGEREF _Toc188370956 \h </w:instrText>
        </w:r>
        <w:r>
          <w:rPr>
            <w:noProof/>
            <w:webHidden/>
          </w:rPr>
        </w:r>
        <w:r>
          <w:rPr>
            <w:noProof/>
            <w:webHidden/>
          </w:rPr>
          <w:fldChar w:fldCharType="separate"/>
        </w:r>
        <w:r>
          <w:rPr>
            <w:noProof/>
            <w:webHidden/>
          </w:rPr>
          <w:t>7</w:t>
        </w:r>
        <w:r>
          <w:rPr>
            <w:noProof/>
            <w:webHidden/>
          </w:rPr>
          <w:fldChar w:fldCharType="end"/>
        </w:r>
      </w:hyperlink>
    </w:p>
    <w:p w14:paraId="611E1C47" w14:textId="7D8B84FB" w:rsidR="00C36E25" w:rsidRDefault="00C36E25">
      <w:pPr>
        <w:pStyle w:val="TDC2"/>
        <w:tabs>
          <w:tab w:val="left" w:pos="960"/>
          <w:tab w:val="right" w:leader="dot" w:pos="8494"/>
        </w:tabs>
        <w:rPr>
          <w:rFonts w:eastAsiaTheme="minorEastAsia"/>
          <w:noProof/>
          <w:kern w:val="2"/>
          <w:sz w:val="24"/>
          <w:szCs w:val="24"/>
          <w:lang w:eastAsia="es-ES"/>
        </w:rPr>
      </w:pPr>
      <w:hyperlink w:anchor="_Toc188370957" w:history="1">
        <w:r w:rsidRPr="00261095">
          <w:rPr>
            <w:rStyle w:val="Hipervnculo"/>
            <w:noProof/>
          </w:rPr>
          <w:t>4.2.</w:t>
        </w:r>
        <w:r>
          <w:rPr>
            <w:rFonts w:eastAsiaTheme="minorEastAsia"/>
            <w:noProof/>
            <w:kern w:val="2"/>
            <w:sz w:val="24"/>
            <w:szCs w:val="24"/>
            <w:lang w:eastAsia="es-ES"/>
          </w:rPr>
          <w:tab/>
        </w:r>
        <w:r w:rsidRPr="00261095">
          <w:rPr>
            <w:rStyle w:val="Hipervnculo"/>
            <w:noProof/>
          </w:rPr>
          <w:t>Determinación del precio del contrato</w:t>
        </w:r>
        <w:r>
          <w:rPr>
            <w:noProof/>
            <w:webHidden/>
          </w:rPr>
          <w:tab/>
        </w:r>
        <w:r>
          <w:rPr>
            <w:noProof/>
            <w:webHidden/>
          </w:rPr>
          <w:fldChar w:fldCharType="begin"/>
        </w:r>
        <w:r>
          <w:rPr>
            <w:noProof/>
            <w:webHidden/>
          </w:rPr>
          <w:instrText xml:space="preserve"> PAGEREF _Toc188370957 \h </w:instrText>
        </w:r>
        <w:r>
          <w:rPr>
            <w:noProof/>
            <w:webHidden/>
          </w:rPr>
        </w:r>
        <w:r>
          <w:rPr>
            <w:noProof/>
            <w:webHidden/>
          </w:rPr>
          <w:fldChar w:fldCharType="separate"/>
        </w:r>
        <w:r>
          <w:rPr>
            <w:noProof/>
            <w:webHidden/>
          </w:rPr>
          <w:t>8</w:t>
        </w:r>
        <w:r>
          <w:rPr>
            <w:noProof/>
            <w:webHidden/>
          </w:rPr>
          <w:fldChar w:fldCharType="end"/>
        </w:r>
      </w:hyperlink>
    </w:p>
    <w:p w14:paraId="5B2FB8FE" w14:textId="2E062152" w:rsidR="00C36E25" w:rsidRDefault="00C36E25">
      <w:pPr>
        <w:pStyle w:val="TDC2"/>
        <w:tabs>
          <w:tab w:val="left" w:pos="960"/>
          <w:tab w:val="right" w:leader="dot" w:pos="8494"/>
        </w:tabs>
        <w:rPr>
          <w:rFonts w:eastAsiaTheme="minorEastAsia"/>
          <w:noProof/>
          <w:kern w:val="2"/>
          <w:sz w:val="24"/>
          <w:szCs w:val="24"/>
          <w:lang w:eastAsia="es-ES"/>
        </w:rPr>
      </w:pPr>
      <w:hyperlink w:anchor="_Toc188370958" w:history="1">
        <w:r w:rsidRPr="00261095">
          <w:rPr>
            <w:rStyle w:val="Hipervnculo"/>
            <w:noProof/>
          </w:rPr>
          <w:t>4.3.</w:t>
        </w:r>
        <w:r>
          <w:rPr>
            <w:rFonts w:eastAsiaTheme="minorEastAsia"/>
            <w:noProof/>
            <w:kern w:val="2"/>
            <w:sz w:val="24"/>
            <w:szCs w:val="24"/>
            <w:lang w:eastAsia="es-ES"/>
          </w:rPr>
          <w:tab/>
        </w:r>
        <w:r w:rsidRPr="00261095">
          <w:rPr>
            <w:rStyle w:val="Hipervnculo"/>
            <w:noProof/>
          </w:rPr>
          <w:t>Tramitación del expediente (a efectos presupuestarios)</w:t>
        </w:r>
        <w:r>
          <w:rPr>
            <w:noProof/>
            <w:webHidden/>
          </w:rPr>
          <w:tab/>
        </w:r>
        <w:r>
          <w:rPr>
            <w:noProof/>
            <w:webHidden/>
          </w:rPr>
          <w:fldChar w:fldCharType="begin"/>
        </w:r>
        <w:r>
          <w:rPr>
            <w:noProof/>
            <w:webHidden/>
          </w:rPr>
          <w:instrText xml:space="preserve"> PAGEREF _Toc188370958 \h </w:instrText>
        </w:r>
        <w:r>
          <w:rPr>
            <w:noProof/>
            <w:webHidden/>
          </w:rPr>
        </w:r>
        <w:r>
          <w:rPr>
            <w:noProof/>
            <w:webHidden/>
          </w:rPr>
          <w:fldChar w:fldCharType="separate"/>
        </w:r>
        <w:r>
          <w:rPr>
            <w:noProof/>
            <w:webHidden/>
          </w:rPr>
          <w:t>9</w:t>
        </w:r>
        <w:r>
          <w:rPr>
            <w:noProof/>
            <w:webHidden/>
          </w:rPr>
          <w:fldChar w:fldCharType="end"/>
        </w:r>
      </w:hyperlink>
    </w:p>
    <w:p w14:paraId="50D8C303" w14:textId="1FDC4CFC" w:rsidR="00C36E25" w:rsidRDefault="00C36E25">
      <w:pPr>
        <w:pStyle w:val="TDC2"/>
        <w:tabs>
          <w:tab w:val="left" w:pos="960"/>
          <w:tab w:val="right" w:leader="dot" w:pos="8494"/>
        </w:tabs>
        <w:rPr>
          <w:rFonts w:eastAsiaTheme="minorEastAsia"/>
          <w:noProof/>
          <w:kern w:val="2"/>
          <w:sz w:val="24"/>
          <w:szCs w:val="24"/>
          <w:lang w:eastAsia="es-ES"/>
        </w:rPr>
      </w:pPr>
      <w:hyperlink w:anchor="_Toc188370959" w:history="1">
        <w:r w:rsidRPr="00261095">
          <w:rPr>
            <w:rStyle w:val="Hipervnculo"/>
            <w:noProof/>
          </w:rPr>
          <w:t>4.4.</w:t>
        </w:r>
        <w:r>
          <w:rPr>
            <w:rFonts w:eastAsiaTheme="minorEastAsia"/>
            <w:noProof/>
            <w:kern w:val="2"/>
            <w:sz w:val="24"/>
            <w:szCs w:val="24"/>
            <w:lang w:eastAsia="es-ES"/>
          </w:rPr>
          <w:tab/>
        </w:r>
        <w:r w:rsidRPr="00261095">
          <w:rPr>
            <w:rStyle w:val="Hipervnculo"/>
            <w:noProof/>
          </w:rPr>
          <w:t>Modificación del contrato específico</w:t>
        </w:r>
        <w:r>
          <w:rPr>
            <w:noProof/>
            <w:webHidden/>
          </w:rPr>
          <w:tab/>
        </w:r>
        <w:r>
          <w:rPr>
            <w:noProof/>
            <w:webHidden/>
          </w:rPr>
          <w:fldChar w:fldCharType="begin"/>
        </w:r>
        <w:r>
          <w:rPr>
            <w:noProof/>
            <w:webHidden/>
          </w:rPr>
          <w:instrText xml:space="preserve"> PAGEREF _Toc188370959 \h </w:instrText>
        </w:r>
        <w:r>
          <w:rPr>
            <w:noProof/>
            <w:webHidden/>
          </w:rPr>
        </w:r>
        <w:r>
          <w:rPr>
            <w:noProof/>
            <w:webHidden/>
          </w:rPr>
          <w:fldChar w:fldCharType="separate"/>
        </w:r>
        <w:r>
          <w:rPr>
            <w:noProof/>
            <w:webHidden/>
          </w:rPr>
          <w:t>10</w:t>
        </w:r>
        <w:r>
          <w:rPr>
            <w:noProof/>
            <w:webHidden/>
          </w:rPr>
          <w:fldChar w:fldCharType="end"/>
        </w:r>
      </w:hyperlink>
    </w:p>
    <w:p w14:paraId="26BE22A8" w14:textId="20E188D6" w:rsidR="00C36E25" w:rsidRDefault="00C36E25">
      <w:pPr>
        <w:pStyle w:val="TDC2"/>
        <w:tabs>
          <w:tab w:val="left" w:pos="960"/>
          <w:tab w:val="right" w:leader="dot" w:pos="8494"/>
        </w:tabs>
        <w:rPr>
          <w:rFonts w:eastAsiaTheme="minorEastAsia"/>
          <w:noProof/>
          <w:kern w:val="2"/>
          <w:sz w:val="24"/>
          <w:szCs w:val="24"/>
          <w:lang w:eastAsia="es-ES"/>
        </w:rPr>
      </w:pPr>
      <w:hyperlink w:anchor="_Toc188370960" w:history="1">
        <w:r w:rsidRPr="00261095">
          <w:rPr>
            <w:rStyle w:val="Hipervnculo"/>
            <w:noProof/>
          </w:rPr>
          <w:t>4.5.</w:t>
        </w:r>
        <w:r>
          <w:rPr>
            <w:rFonts w:eastAsiaTheme="minorEastAsia"/>
            <w:noProof/>
            <w:kern w:val="2"/>
            <w:sz w:val="24"/>
            <w:szCs w:val="24"/>
            <w:lang w:eastAsia="es-ES"/>
          </w:rPr>
          <w:tab/>
        </w:r>
        <w:r w:rsidRPr="00261095">
          <w:rPr>
            <w:rStyle w:val="Hipervnculo"/>
            <w:noProof/>
          </w:rPr>
          <w:t>Valor estimado</w:t>
        </w:r>
        <w:r>
          <w:rPr>
            <w:noProof/>
            <w:webHidden/>
          </w:rPr>
          <w:tab/>
        </w:r>
        <w:r>
          <w:rPr>
            <w:noProof/>
            <w:webHidden/>
          </w:rPr>
          <w:fldChar w:fldCharType="begin"/>
        </w:r>
        <w:r>
          <w:rPr>
            <w:noProof/>
            <w:webHidden/>
          </w:rPr>
          <w:instrText xml:space="preserve"> PAGEREF _Toc188370960 \h </w:instrText>
        </w:r>
        <w:r>
          <w:rPr>
            <w:noProof/>
            <w:webHidden/>
          </w:rPr>
        </w:r>
        <w:r>
          <w:rPr>
            <w:noProof/>
            <w:webHidden/>
          </w:rPr>
          <w:fldChar w:fldCharType="separate"/>
        </w:r>
        <w:r>
          <w:rPr>
            <w:noProof/>
            <w:webHidden/>
          </w:rPr>
          <w:t>10</w:t>
        </w:r>
        <w:r>
          <w:rPr>
            <w:noProof/>
            <w:webHidden/>
          </w:rPr>
          <w:fldChar w:fldCharType="end"/>
        </w:r>
      </w:hyperlink>
    </w:p>
    <w:p w14:paraId="67445554" w14:textId="23382811" w:rsidR="00C36E25" w:rsidRDefault="00C36E25">
      <w:pPr>
        <w:pStyle w:val="TDC2"/>
        <w:tabs>
          <w:tab w:val="left" w:pos="960"/>
          <w:tab w:val="right" w:leader="dot" w:pos="8494"/>
        </w:tabs>
        <w:rPr>
          <w:rFonts w:eastAsiaTheme="minorEastAsia"/>
          <w:noProof/>
          <w:kern w:val="2"/>
          <w:sz w:val="24"/>
          <w:szCs w:val="24"/>
          <w:lang w:eastAsia="es-ES"/>
        </w:rPr>
      </w:pPr>
      <w:hyperlink w:anchor="_Toc188370961" w:history="1">
        <w:r w:rsidRPr="00261095">
          <w:rPr>
            <w:rStyle w:val="Hipervnculo"/>
            <w:noProof/>
          </w:rPr>
          <w:t>4.6.</w:t>
        </w:r>
        <w:r>
          <w:rPr>
            <w:rFonts w:eastAsiaTheme="minorEastAsia"/>
            <w:noProof/>
            <w:kern w:val="2"/>
            <w:sz w:val="24"/>
            <w:szCs w:val="24"/>
            <w:lang w:eastAsia="es-ES"/>
          </w:rPr>
          <w:tab/>
        </w:r>
        <w:r w:rsidRPr="00261095">
          <w:rPr>
            <w:rStyle w:val="Hipervnculo"/>
            <w:noProof/>
          </w:rPr>
          <w:t>Contrato financiado con cargo al presupuesto de la Unión Europea</w:t>
        </w:r>
        <w:r>
          <w:rPr>
            <w:noProof/>
            <w:webHidden/>
          </w:rPr>
          <w:tab/>
        </w:r>
        <w:r>
          <w:rPr>
            <w:noProof/>
            <w:webHidden/>
          </w:rPr>
          <w:fldChar w:fldCharType="begin"/>
        </w:r>
        <w:r>
          <w:rPr>
            <w:noProof/>
            <w:webHidden/>
          </w:rPr>
          <w:instrText xml:space="preserve"> PAGEREF _Toc188370961 \h </w:instrText>
        </w:r>
        <w:r>
          <w:rPr>
            <w:noProof/>
            <w:webHidden/>
          </w:rPr>
        </w:r>
        <w:r>
          <w:rPr>
            <w:noProof/>
            <w:webHidden/>
          </w:rPr>
          <w:fldChar w:fldCharType="separate"/>
        </w:r>
        <w:r>
          <w:rPr>
            <w:noProof/>
            <w:webHidden/>
          </w:rPr>
          <w:t>11</w:t>
        </w:r>
        <w:r>
          <w:rPr>
            <w:noProof/>
            <w:webHidden/>
          </w:rPr>
          <w:fldChar w:fldCharType="end"/>
        </w:r>
      </w:hyperlink>
    </w:p>
    <w:p w14:paraId="438A709A" w14:textId="3A56FBBF" w:rsidR="00C36E25" w:rsidRDefault="00C36E25">
      <w:pPr>
        <w:pStyle w:val="TDC2"/>
        <w:tabs>
          <w:tab w:val="left" w:pos="960"/>
          <w:tab w:val="right" w:leader="dot" w:pos="8494"/>
        </w:tabs>
        <w:rPr>
          <w:rFonts w:eastAsiaTheme="minorEastAsia"/>
          <w:noProof/>
          <w:kern w:val="2"/>
          <w:sz w:val="24"/>
          <w:szCs w:val="24"/>
          <w:lang w:eastAsia="es-ES"/>
        </w:rPr>
      </w:pPr>
      <w:hyperlink w:anchor="_Toc188370962" w:history="1">
        <w:r w:rsidRPr="00261095">
          <w:rPr>
            <w:rStyle w:val="Hipervnculo"/>
            <w:noProof/>
          </w:rPr>
          <w:t>4.7.</w:t>
        </w:r>
        <w:r>
          <w:rPr>
            <w:rFonts w:eastAsiaTheme="minorEastAsia"/>
            <w:noProof/>
            <w:kern w:val="2"/>
            <w:sz w:val="24"/>
            <w:szCs w:val="24"/>
            <w:lang w:eastAsia="es-ES"/>
          </w:rPr>
          <w:tab/>
        </w:r>
        <w:r w:rsidRPr="00261095">
          <w:rPr>
            <w:rStyle w:val="Hipervnculo"/>
            <w:rFonts w:cstheme="minorHAnsi"/>
            <w:noProof/>
          </w:rPr>
          <w:t>Entrega de bienes de la misma clase como parte del pago</w:t>
        </w:r>
        <w:r>
          <w:rPr>
            <w:noProof/>
            <w:webHidden/>
          </w:rPr>
          <w:tab/>
        </w:r>
        <w:r>
          <w:rPr>
            <w:noProof/>
            <w:webHidden/>
          </w:rPr>
          <w:fldChar w:fldCharType="begin"/>
        </w:r>
        <w:r>
          <w:rPr>
            <w:noProof/>
            <w:webHidden/>
          </w:rPr>
          <w:instrText xml:space="preserve"> PAGEREF _Toc188370962 \h </w:instrText>
        </w:r>
        <w:r>
          <w:rPr>
            <w:noProof/>
            <w:webHidden/>
          </w:rPr>
        </w:r>
        <w:r>
          <w:rPr>
            <w:noProof/>
            <w:webHidden/>
          </w:rPr>
          <w:fldChar w:fldCharType="separate"/>
        </w:r>
        <w:r>
          <w:rPr>
            <w:noProof/>
            <w:webHidden/>
          </w:rPr>
          <w:t>11</w:t>
        </w:r>
        <w:r>
          <w:rPr>
            <w:noProof/>
            <w:webHidden/>
          </w:rPr>
          <w:fldChar w:fldCharType="end"/>
        </w:r>
      </w:hyperlink>
    </w:p>
    <w:p w14:paraId="310E8BCE" w14:textId="1A52401C" w:rsidR="00C36E25" w:rsidRDefault="00C36E25">
      <w:pPr>
        <w:pStyle w:val="TDC1"/>
        <w:rPr>
          <w:rFonts w:eastAsiaTheme="minorEastAsia"/>
          <w:noProof/>
          <w:kern w:val="2"/>
          <w:sz w:val="24"/>
          <w:szCs w:val="24"/>
          <w:lang w:eastAsia="es-ES"/>
        </w:rPr>
      </w:pPr>
      <w:hyperlink w:anchor="_Toc188370963" w:history="1">
        <w:r w:rsidRPr="00261095">
          <w:rPr>
            <w:rStyle w:val="Hipervnculo"/>
            <w:noProof/>
          </w:rPr>
          <w:t>5.</w:t>
        </w:r>
        <w:r>
          <w:rPr>
            <w:rFonts w:eastAsiaTheme="minorEastAsia"/>
            <w:noProof/>
            <w:kern w:val="2"/>
            <w:sz w:val="24"/>
            <w:szCs w:val="24"/>
            <w:lang w:eastAsia="es-ES"/>
          </w:rPr>
          <w:tab/>
        </w:r>
        <w:r w:rsidRPr="00261095">
          <w:rPr>
            <w:rStyle w:val="Hipervnculo"/>
            <w:noProof/>
          </w:rPr>
          <w:t>LUGAR Y CONDICIONES DE LA ENTREGA</w:t>
        </w:r>
        <w:r>
          <w:rPr>
            <w:noProof/>
            <w:webHidden/>
          </w:rPr>
          <w:tab/>
        </w:r>
        <w:r>
          <w:rPr>
            <w:noProof/>
            <w:webHidden/>
          </w:rPr>
          <w:fldChar w:fldCharType="begin"/>
        </w:r>
        <w:r>
          <w:rPr>
            <w:noProof/>
            <w:webHidden/>
          </w:rPr>
          <w:instrText xml:space="preserve"> PAGEREF _Toc188370963 \h </w:instrText>
        </w:r>
        <w:r>
          <w:rPr>
            <w:noProof/>
            <w:webHidden/>
          </w:rPr>
        </w:r>
        <w:r>
          <w:rPr>
            <w:noProof/>
            <w:webHidden/>
          </w:rPr>
          <w:fldChar w:fldCharType="separate"/>
        </w:r>
        <w:r>
          <w:rPr>
            <w:noProof/>
            <w:webHidden/>
          </w:rPr>
          <w:t>11</w:t>
        </w:r>
        <w:r>
          <w:rPr>
            <w:noProof/>
            <w:webHidden/>
          </w:rPr>
          <w:fldChar w:fldCharType="end"/>
        </w:r>
      </w:hyperlink>
    </w:p>
    <w:p w14:paraId="161618BC" w14:textId="66C2DFAF" w:rsidR="00C36E25" w:rsidRDefault="00C36E25">
      <w:pPr>
        <w:pStyle w:val="TDC1"/>
        <w:rPr>
          <w:rFonts w:eastAsiaTheme="minorEastAsia"/>
          <w:noProof/>
          <w:kern w:val="2"/>
          <w:sz w:val="24"/>
          <w:szCs w:val="24"/>
          <w:lang w:eastAsia="es-ES"/>
        </w:rPr>
      </w:pPr>
      <w:hyperlink w:anchor="_Toc188370964" w:history="1">
        <w:r w:rsidRPr="00261095">
          <w:rPr>
            <w:rStyle w:val="Hipervnculo"/>
            <w:noProof/>
          </w:rPr>
          <w:t>6.</w:t>
        </w:r>
        <w:r>
          <w:rPr>
            <w:rFonts w:eastAsiaTheme="minorEastAsia"/>
            <w:noProof/>
            <w:kern w:val="2"/>
            <w:sz w:val="24"/>
            <w:szCs w:val="24"/>
            <w:lang w:eastAsia="es-ES"/>
          </w:rPr>
          <w:tab/>
        </w:r>
        <w:r w:rsidRPr="00261095">
          <w:rPr>
            <w:rStyle w:val="Hipervnculo"/>
            <w:noProof/>
          </w:rPr>
          <w:t>INCOMPATIBILIDADES PARA LA LICITACIÓN</w:t>
        </w:r>
        <w:r>
          <w:rPr>
            <w:noProof/>
            <w:webHidden/>
          </w:rPr>
          <w:tab/>
        </w:r>
        <w:r>
          <w:rPr>
            <w:noProof/>
            <w:webHidden/>
          </w:rPr>
          <w:fldChar w:fldCharType="begin"/>
        </w:r>
        <w:r>
          <w:rPr>
            <w:noProof/>
            <w:webHidden/>
          </w:rPr>
          <w:instrText xml:space="preserve"> PAGEREF _Toc188370964 \h </w:instrText>
        </w:r>
        <w:r>
          <w:rPr>
            <w:noProof/>
            <w:webHidden/>
          </w:rPr>
        </w:r>
        <w:r>
          <w:rPr>
            <w:noProof/>
            <w:webHidden/>
          </w:rPr>
          <w:fldChar w:fldCharType="separate"/>
        </w:r>
        <w:r>
          <w:rPr>
            <w:noProof/>
            <w:webHidden/>
          </w:rPr>
          <w:t>11</w:t>
        </w:r>
        <w:r>
          <w:rPr>
            <w:noProof/>
            <w:webHidden/>
          </w:rPr>
          <w:fldChar w:fldCharType="end"/>
        </w:r>
      </w:hyperlink>
    </w:p>
    <w:p w14:paraId="68BF8EEE" w14:textId="79CC8E68" w:rsidR="00C36E25" w:rsidRDefault="00C36E25">
      <w:pPr>
        <w:pStyle w:val="TDC1"/>
        <w:rPr>
          <w:rFonts w:eastAsiaTheme="minorEastAsia"/>
          <w:noProof/>
          <w:kern w:val="2"/>
          <w:sz w:val="24"/>
          <w:szCs w:val="24"/>
          <w:lang w:eastAsia="es-ES"/>
        </w:rPr>
      </w:pPr>
      <w:hyperlink w:anchor="_Toc188370965" w:history="1">
        <w:r w:rsidRPr="00261095">
          <w:rPr>
            <w:rStyle w:val="Hipervnculo"/>
            <w:noProof/>
          </w:rPr>
          <w:t>7.</w:t>
        </w:r>
        <w:r>
          <w:rPr>
            <w:rFonts w:eastAsiaTheme="minorEastAsia"/>
            <w:noProof/>
            <w:kern w:val="2"/>
            <w:sz w:val="24"/>
            <w:szCs w:val="24"/>
            <w:lang w:eastAsia="es-ES"/>
          </w:rPr>
          <w:tab/>
        </w:r>
        <w:r w:rsidRPr="00261095">
          <w:rPr>
            <w:rStyle w:val="Hipervnculo"/>
            <w:noProof/>
          </w:rPr>
          <w:t>CRITERIOS DE VALORACIÓN DE LAS OFERTAS Y SU PONDERACIÓN</w:t>
        </w:r>
        <w:r>
          <w:rPr>
            <w:noProof/>
            <w:webHidden/>
          </w:rPr>
          <w:tab/>
        </w:r>
        <w:r>
          <w:rPr>
            <w:noProof/>
            <w:webHidden/>
          </w:rPr>
          <w:fldChar w:fldCharType="begin"/>
        </w:r>
        <w:r>
          <w:rPr>
            <w:noProof/>
            <w:webHidden/>
          </w:rPr>
          <w:instrText xml:space="preserve"> PAGEREF _Toc188370965 \h </w:instrText>
        </w:r>
        <w:r>
          <w:rPr>
            <w:noProof/>
            <w:webHidden/>
          </w:rPr>
        </w:r>
        <w:r>
          <w:rPr>
            <w:noProof/>
            <w:webHidden/>
          </w:rPr>
          <w:fldChar w:fldCharType="separate"/>
        </w:r>
        <w:r>
          <w:rPr>
            <w:noProof/>
            <w:webHidden/>
          </w:rPr>
          <w:t>12</w:t>
        </w:r>
        <w:r>
          <w:rPr>
            <w:noProof/>
            <w:webHidden/>
          </w:rPr>
          <w:fldChar w:fldCharType="end"/>
        </w:r>
      </w:hyperlink>
    </w:p>
    <w:p w14:paraId="17DB27DD" w14:textId="31124C0C" w:rsidR="00C36E25" w:rsidRDefault="00C36E25">
      <w:pPr>
        <w:pStyle w:val="TDC2"/>
        <w:tabs>
          <w:tab w:val="left" w:pos="960"/>
          <w:tab w:val="right" w:leader="dot" w:pos="8494"/>
        </w:tabs>
        <w:rPr>
          <w:rFonts w:eastAsiaTheme="minorEastAsia"/>
          <w:noProof/>
          <w:kern w:val="2"/>
          <w:sz w:val="24"/>
          <w:szCs w:val="24"/>
          <w:lang w:eastAsia="es-ES"/>
        </w:rPr>
      </w:pPr>
      <w:hyperlink w:anchor="_Toc188370966" w:history="1">
        <w:r w:rsidRPr="00261095">
          <w:rPr>
            <w:rStyle w:val="Hipervnculo"/>
            <w:noProof/>
          </w:rPr>
          <w:t>7.1.</w:t>
        </w:r>
        <w:r>
          <w:rPr>
            <w:rFonts w:eastAsiaTheme="minorEastAsia"/>
            <w:noProof/>
            <w:kern w:val="2"/>
            <w:sz w:val="24"/>
            <w:szCs w:val="24"/>
            <w:lang w:eastAsia="es-ES"/>
          </w:rPr>
          <w:tab/>
        </w:r>
        <w:r w:rsidRPr="00261095">
          <w:rPr>
            <w:rStyle w:val="Hipervnculo"/>
            <w:noProof/>
          </w:rPr>
          <w:t>Ponderación de los criterios de adjudicación</w:t>
        </w:r>
        <w:r>
          <w:rPr>
            <w:noProof/>
            <w:webHidden/>
          </w:rPr>
          <w:tab/>
        </w:r>
        <w:r>
          <w:rPr>
            <w:noProof/>
            <w:webHidden/>
          </w:rPr>
          <w:fldChar w:fldCharType="begin"/>
        </w:r>
        <w:r>
          <w:rPr>
            <w:noProof/>
            <w:webHidden/>
          </w:rPr>
          <w:instrText xml:space="preserve"> PAGEREF _Toc188370966 \h </w:instrText>
        </w:r>
        <w:r>
          <w:rPr>
            <w:noProof/>
            <w:webHidden/>
          </w:rPr>
        </w:r>
        <w:r>
          <w:rPr>
            <w:noProof/>
            <w:webHidden/>
          </w:rPr>
          <w:fldChar w:fldCharType="separate"/>
        </w:r>
        <w:r>
          <w:rPr>
            <w:noProof/>
            <w:webHidden/>
          </w:rPr>
          <w:t>12</w:t>
        </w:r>
        <w:r>
          <w:rPr>
            <w:noProof/>
            <w:webHidden/>
          </w:rPr>
          <w:fldChar w:fldCharType="end"/>
        </w:r>
      </w:hyperlink>
    </w:p>
    <w:p w14:paraId="4D95163C" w14:textId="58C2FD11" w:rsidR="00C36E25" w:rsidRDefault="00C36E25">
      <w:pPr>
        <w:pStyle w:val="TDC2"/>
        <w:tabs>
          <w:tab w:val="left" w:pos="960"/>
          <w:tab w:val="right" w:leader="dot" w:pos="8494"/>
        </w:tabs>
        <w:rPr>
          <w:rFonts w:eastAsiaTheme="minorEastAsia"/>
          <w:noProof/>
          <w:kern w:val="2"/>
          <w:sz w:val="24"/>
          <w:szCs w:val="24"/>
          <w:lang w:eastAsia="es-ES"/>
        </w:rPr>
      </w:pPr>
      <w:hyperlink w:anchor="_Toc188370967" w:history="1">
        <w:r w:rsidRPr="00261095">
          <w:rPr>
            <w:rStyle w:val="Hipervnculo"/>
            <w:noProof/>
          </w:rPr>
          <w:t>7.2.</w:t>
        </w:r>
        <w:r>
          <w:rPr>
            <w:rFonts w:eastAsiaTheme="minorEastAsia"/>
            <w:noProof/>
            <w:kern w:val="2"/>
            <w:sz w:val="24"/>
            <w:szCs w:val="24"/>
            <w:lang w:eastAsia="es-ES"/>
          </w:rPr>
          <w:tab/>
        </w:r>
        <w:r w:rsidRPr="00261095">
          <w:rPr>
            <w:rStyle w:val="Hipervnculo"/>
            <w:noProof/>
          </w:rPr>
          <w:t>Fórmula aplicable al criterio precio</w:t>
        </w:r>
        <w:r>
          <w:rPr>
            <w:noProof/>
            <w:webHidden/>
          </w:rPr>
          <w:tab/>
        </w:r>
        <w:r>
          <w:rPr>
            <w:noProof/>
            <w:webHidden/>
          </w:rPr>
          <w:fldChar w:fldCharType="begin"/>
        </w:r>
        <w:r>
          <w:rPr>
            <w:noProof/>
            <w:webHidden/>
          </w:rPr>
          <w:instrText xml:space="preserve"> PAGEREF _Toc188370967 \h </w:instrText>
        </w:r>
        <w:r>
          <w:rPr>
            <w:noProof/>
            <w:webHidden/>
          </w:rPr>
        </w:r>
        <w:r>
          <w:rPr>
            <w:noProof/>
            <w:webHidden/>
          </w:rPr>
          <w:fldChar w:fldCharType="separate"/>
        </w:r>
        <w:r>
          <w:rPr>
            <w:noProof/>
            <w:webHidden/>
          </w:rPr>
          <w:t>13</w:t>
        </w:r>
        <w:r>
          <w:rPr>
            <w:noProof/>
            <w:webHidden/>
          </w:rPr>
          <w:fldChar w:fldCharType="end"/>
        </w:r>
      </w:hyperlink>
    </w:p>
    <w:p w14:paraId="6B82EA8A" w14:textId="616E09C3" w:rsidR="00C36E25" w:rsidRDefault="00C36E25">
      <w:pPr>
        <w:pStyle w:val="TDC2"/>
        <w:tabs>
          <w:tab w:val="left" w:pos="960"/>
          <w:tab w:val="right" w:leader="dot" w:pos="8494"/>
        </w:tabs>
        <w:rPr>
          <w:rFonts w:eastAsiaTheme="minorEastAsia"/>
          <w:noProof/>
          <w:kern w:val="2"/>
          <w:sz w:val="24"/>
          <w:szCs w:val="24"/>
          <w:lang w:eastAsia="es-ES"/>
        </w:rPr>
      </w:pPr>
      <w:hyperlink w:anchor="_Toc188370968" w:history="1">
        <w:r w:rsidRPr="00261095">
          <w:rPr>
            <w:rStyle w:val="Hipervnculo"/>
            <w:noProof/>
          </w:rPr>
          <w:t>7.3.</w:t>
        </w:r>
        <w:r>
          <w:rPr>
            <w:rFonts w:eastAsiaTheme="minorEastAsia"/>
            <w:noProof/>
            <w:kern w:val="2"/>
            <w:sz w:val="24"/>
            <w:szCs w:val="24"/>
            <w:lang w:eastAsia="es-ES"/>
          </w:rPr>
          <w:tab/>
        </w:r>
        <w:r w:rsidRPr="00261095">
          <w:rPr>
            <w:rStyle w:val="Hipervnculo"/>
            <w:noProof/>
          </w:rPr>
          <w:t>Otros criterios evaluables automáticamente mediante fórmulas, distintos al precio</w:t>
        </w:r>
        <w:r>
          <w:rPr>
            <w:noProof/>
            <w:webHidden/>
          </w:rPr>
          <w:tab/>
        </w:r>
        <w:r>
          <w:rPr>
            <w:noProof/>
            <w:webHidden/>
          </w:rPr>
          <w:fldChar w:fldCharType="begin"/>
        </w:r>
        <w:r>
          <w:rPr>
            <w:noProof/>
            <w:webHidden/>
          </w:rPr>
          <w:instrText xml:space="preserve"> PAGEREF _Toc188370968 \h </w:instrText>
        </w:r>
        <w:r>
          <w:rPr>
            <w:noProof/>
            <w:webHidden/>
          </w:rPr>
        </w:r>
        <w:r>
          <w:rPr>
            <w:noProof/>
            <w:webHidden/>
          </w:rPr>
          <w:fldChar w:fldCharType="separate"/>
        </w:r>
        <w:r>
          <w:rPr>
            <w:noProof/>
            <w:webHidden/>
          </w:rPr>
          <w:t>13</w:t>
        </w:r>
        <w:r>
          <w:rPr>
            <w:noProof/>
            <w:webHidden/>
          </w:rPr>
          <w:fldChar w:fldCharType="end"/>
        </w:r>
      </w:hyperlink>
    </w:p>
    <w:p w14:paraId="186C9BCF" w14:textId="2542DF1F" w:rsidR="00C36E25" w:rsidRDefault="00C36E25">
      <w:pPr>
        <w:pStyle w:val="TDC2"/>
        <w:tabs>
          <w:tab w:val="left" w:pos="960"/>
          <w:tab w:val="right" w:leader="dot" w:pos="8494"/>
        </w:tabs>
        <w:rPr>
          <w:rFonts w:eastAsiaTheme="minorEastAsia"/>
          <w:noProof/>
          <w:kern w:val="2"/>
          <w:sz w:val="24"/>
          <w:szCs w:val="24"/>
          <w:lang w:eastAsia="es-ES"/>
        </w:rPr>
      </w:pPr>
      <w:hyperlink w:anchor="_Toc188370969" w:history="1">
        <w:r w:rsidRPr="00261095">
          <w:rPr>
            <w:rStyle w:val="Hipervnculo"/>
            <w:noProof/>
          </w:rPr>
          <w:t>7.3.1.</w:t>
        </w:r>
        <w:r>
          <w:rPr>
            <w:rFonts w:eastAsiaTheme="minorEastAsia"/>
            <w:noProof/>
            <w:kern w:val="2"/>
            <w:sz w:val="24"/>
            <w:szCs w:val="24"/>
            <w:lang w:eastAsia="es-ES"/>
          </w:rPr>
          <w:tab/>
        </w:r>
        <w:r w:rsidRPr="00261095">
          <w:rPr>
            <w:rStyle w:val="Hipervnculo"/>
            <w:noProof/>
          </w:rPr>
          <w:t>Criterios relativos al consumo energético de los equipos o su eficiencia energética</w:t>
        </w:r>
        <w:r>
          <w:rPr>
            <w:noProof/>
            <w:webHidden/>
          </w:rPr>
          <w:tab/>
        </w:r>
        <w:r>
          <w:rPr>
            <w:noProof/>
            <w:webHidden/>
          </w:rPr>
          <w:fldChar w:fldCharType="begin"/>
        </w:r>
        <w:r>
          <w:rPr>
            <w:noProof/>
            <w:webHidden/>
          </w:rPr>
          <w:instrText xml:space="preserve"> PAGEREF _Toc188370969 \h </w:instrText>
        </w:r>
        <w:r>
          <w:rPr>
            <w:noProof/>
            <w:webHidden/>
          </w:rPr>
        </w:r>
        <w:r>
          <w:rPr>
            <w:noProof/>
            <w:webHidden/>
          </w:rPr>
          <w:fldChar w:fldCharType="separate"/>
        </w:r>
        <w:r>
          <w:rPr>
            <w:noProof/>
            <w:webHidden/>
          </w:rPr>
          <w:t>13</w:t>
        </w:r>
        <w:r>
          <w:rPr>
            <w:noProof/>
            <w:webHidden/>
          </w:rPr>
          <w:fldChar w:fldCharType="end"/>
        </w:r>
      </w:hyperlink>
    </w:p>
    <w:p w14:paraId="19A2086D" w14:textId="4AE5175C" w:rsidR="00C36E25" w:rsidRDefault="00C36E25">
      <w:pPr>
        <w:pStyle w:val="TDC2"/>
        <w:tabs>
          <w:tab w:val="left" w:pos="960"/>
          <w:tab w:val="right" w:leader="dot" w:pos="8494"/>
        </w:tabs>
        <w:rPr>
          <w:rFonts w:eastAsiaTheme="minorEastAsia"/>
          <w:noProof/>
          <w:kern w:val="2"/>
          <w:sz w:val="24"/>
          <w:szCs w:val="24"/>
          <w:lang w:eastAsia="es-ES"/>
        </w:rPr>
      </w:pPr>
      <w:hyperlink w:anchor="_Toc188370970" w:history="1">
        <w:r w:rsidRPr="00261095">
          <w:rPr>
            <w:rStyle w:val="Hipervnculo"/>
            <w:noProof/>
          </w:rPr>
          <w:t>7.3.2.</w:t>
        </w:r>
        <w:r>
          <w:rPr>
            <w:rFonts w:eastAsiaTheme="minorEastAsia"/>
            <w:noProof/>
            <w:kern w:val="2"/>
            <w:sz w:val="24"/>
            <w:szCs w:val="24"/>
            <w:lang w:eastAsia="es-ES"/>
          </w:rPr>
          <w:tab/>
        </w:r>
        <w:r w:rsidRPr="00261095">
          <w:rPr>
            <w:rStyle w:val="Hipervnculo"/>
            <w:noProof/>
          </w:rPr>
          <w:t>Criterios evaluables automáticamente mediante fórmulas</w:t>
        </w:r>
        <w:r>
          <w:rPr>
            <w:noProof/>
            <w:webHidden/>
          </w:rPr>
          <w:tab/>
        </w:r>
        <w:r>
          <w:rPr>
            <w:noProof/>
            <w:webHidden/>
          </w:rPr>
          <w:fldChar w:fldCharType="begin"/>
        </w:r>
        <w:r>
          <w:rPr>
            <w:noProof/>
            <w:webHidden/>
          </w:rPr>
          <w:instrText xml:space="preserve"> PAGEREF _Toc188370970 \h </w:instrText>
        </w:r>
        <w:r>
          <w:rPr>
            <w:noProof/>
            <w:webHidden/>
          </w:rPr>
        </w:r>
        <w:r>
          <w:rPr>
            <w:noProof/>
            <w:webHidden/>
          </w:rPr>
          <w:fldChar w:fldCharType="separate"/>
        </w:r>
        <w:r>
          <w:rPr>
            <w:noProof/>
            <w:webHidden/>
          </w:rPr>
          <w:t>14</w:t>
        </w:r>
        <w:r>
          <w:rPr>
            <w:noProof/>
            <w:webHidden/>
          </w:rPr>
          <w:fldChar w:fldCharType="end"/>
        </w:r>
      </w:hyperlink>
    </w:p>
    <w:p w14:paraId="782A0839" w14:textId="049113D5" w:rsidR="00C36E25" w:rsidRDefault="00C36E25">
      <w:pPr>
        <w:pStyle w:val="TDC2"/>
        <w:tabs>
          <w:tab w:val="left" w:pos="960"/>
          <w:tab w:val="right" w:leader="dot" w:pos="8494"/>
        </w:tabs>
        <w:rPr>
          <w:rFonts w:eastAsiaTheme="minorEastAsia"/>
          <w:noProof/>
          <w:kern w:val="2"/>
          <w:sz w:val="24"/>
          <w:szCs w:val="24"/>
          <w:lang w:eastAsia="es-ES"/>
        </w:rPr>
      </w:pPr>
      <w:hyperlink w:anchor="_Toc188370971" w:history="1">
        <w:r w:rsidRPr="00261095">
          <w:rPr>
            <w:rStyle w:val="Hipervnculo"/>
            <w:noProof/>
          </w:rPr>
          <w:t>7.3.3.</w:t>
        </w:r>
        <w:r>
          <w:rPr>
            <w:rFonts w:eastAsiaTheme="minorEastAsia"/>
            <w:noProof/>
            <w:kern w:val="2"/>
            <w:sz w:val="24"/>
            <w:szCs w:val="24"/>
            <w:lang w:eastAsia="es-ES"/>
          </w:rPr>
          <w:tab/>
        </w:r>
        <w:r w:rsidRPr="00261095">
          <w:rPr>
            <w:rStyle w:val="Hipervnculo"/>
            <w:noProof/>
          </w:rPr>
          <w:t>Fórmulas para la evaluación automática de los criterios</w:t>
        </w:r>
        <w:r>
          <w:rPr>
            <w:noProof/>
            <w:webHidden/>
          </w:rPr>
          <w:tab/>
        </w:r>
        <w:r>
          <w:rPr>
            <w:noProof/>
            <w:webHidden/>
          </w:rPr>
          <w:fldChar w:fldCharType="begin"/>
        </w:r>
        <w:r>
          <w:rPr>
            <w:noProof/>
            <w:webHidden/>
          </w:rPr>
          <w:instrText xml:space="preserve"> PAGEREF _Toc188370971 \h </w:instrText>
        </w:r>
        <w:r>
          <w:rPr>
            <w:noProof/>
            <w:webHidden/>
          </w:rPr>
        </w:r>
        <w:r>
          <w:rPr>
            <w:noProof/>
            <w:webHidden/>
          </w:rPr>
          <w:fldChar w:fldCharType="separate"/>
        </w:r>
        <w:r>
          <w:rPr>
            <w:noProof/>
            <w:webHidden/>
          </w:rPr>
          <w:t>14</w:t>
        </w:r>
        <w:r>
          <w:rPr>
            <w:noProof/>
            <w:webHidden/>
          </w:rPr>
          <w:fldChar w:fldCharType="end"/>
        </w:r>
      </w:hyperlink>
    </w:p>
    <w:p w14:paraId="7F8A6F9C" w14:textId="4E7CAEC8" w:rsidR="00C36E25" w:rsidRDefault="00C36E25">
      <w:pPr>
        <w:pStyle w:val="TDC2"/>
        <w:tabs>
          <w:tab w:val="left" w:pos="960"/>
          <w:tab w:val="right" w:leader="dot" w:pos="8494"/>
        </w:tabs>
        <w:rPr>
          <w:rFonts w:eastAsiaTheme="minorEastAsia"/>
          <w:noProof/>
          <w:kern w:val="2"/>
          <w:sz w:val="24"/>
          <w:szCs w:val="24"/>
          <w:lang w:eastAsia="es-ES"/>
        </w:rPr>
      </w:pPr>
      <w:hyperlink w:anchor="_Toc188370972" w:history="1">
        <w:r w:rsidRPr="00261095">
          <w:rPr>
            <w:rStyle w:val="Hipervnculo"/>
            <w:noProof/>
          </w:rPr>
          <w:t>7.4.</w:t>
        </w:r>
        <w:r>
          <w:rPr>
            <w:rFonts w:eastAsiaTheme="minorEastAsia"/>
            <w:noProof/>
            <w:kern w:val="2"/>
            <w:sz w:val="24"/>
            <w:szCs w:val="24"/>
            <w:lang w:eastAsia="es-ES"/>
          </w:rPr>
          <w:tab/>
        </w:r>
        <w:r w:rsidRPr="00261095">
          <w:rPr>
            <w:rStyle w:val="Hipervnculo"/>
            <w:noProof/>
          </w:rPr>
          <w:t>Criterios cuya cuantificación depende de un juicio de valor</w:t>
        </w:r>
        <w:r>
          <w:rPr>
            <w:noProof/>
            <w:webHidden/>
          </w:rPr>
          <w:tab/>
        </w:r>
        <w:r>
          <w:rPr>
            <w:noProof/>
            <w:webHidden/>
          </w:rPr>
          <w:fldChar w:fldCharType="begin"/>
        </w:r>
        <w:r>
          <w:rPr>
            <w:noProof/>
            <w:webHidden/>
          </w:rPr>
          <w:instrText xml:space="preserve"> PAGEREF _Toc188370972 \h </w:instrText>
        </w:r>
        <w:r>
          <w:rPr>
            <w:noProof/>
            <w:webHidden/>
          </w:rPr>
        </w:r>
        <w:r>
          <w:rPr>
            <w:noProof/>
            <w:webHidden/>
          </w:rPr>
          <w:fldChar w:fldCharType="separate"/>
        </w:r>
        <w:r>
          <w:rPr>
            <w:noProof/>
            <w:webHidden/>
          </w:rPr>
          <w:t>15</w:t>
        </w:r>
        <w:r>
          <w:rPr>
            <w:noProof/>
            <w:webHidden/>
          </w:rPr>
          <w:fldChar w:fldCharType="end"/>
        </w:r>
      </w:hyperlink>
    </w:p>
    <w:p w14:paraId="7CE8AC14" w14:textId="771374A4" w:rsidR="00C36E25" w:rsidRDefault="00C36E25">
      <w:pPr>
        <w:pStyle w:val="TDC2"/>
        <w:tabs>
          <w:tab w:val="left" w:pos="960"/>
          <w:tab w:val="right" w:leader="dot" w:pos="8494"/>
        </w:tabs>
        <w:rPr>
          <w:rFonts w:eastAsiaTheme="minorEastAsia"/>
          <w:noProof/>
          <w:kern w:val="2"/>
          <w:sz w:val="24"/>
          <w:szCs w:val="24"/>
          <w:lang w:eastAsia="es-ES"/>
        </w:rPr>
      </w:pPr>
      <w:hyperlink w:anchor="_Toc188370973" w:history="1">
        <w:r w:rsidRPr="00261095">
          <w:rPr>
            <w:rStyle w:val="Hipervnculo"/>
            <w:noProof/>
          </w:rPr>
          <w:t>7.4.1.</w:t>
        </w:r>
        <w:r>
          <w:rPr>
            <w:rFonts w:eastAsiaTheme="minorEastAsia"/>
            <w:noProof/>
            <w:kern w:val="2"/>
            <w:sz w:val="24"/>
            <w:szCs w:val="24"/>
            <w:lang w:eastAsia="es-ES"/>
          </w:rPr>
          <w:tab/>
        </w:r>
        <w:r w:rsidRPr="00261095">
          <w:rPr>
            <w:rStyle w:val="Hipervnculo"/>
            <w:noProof/>
          </w:rPr>
          <w:t>Criterios y ponderación</w:t>
        </w:r>
        <w:r>
          <w:rPr>
            <w:noProof/>
            <w:webHidden/>
          </w:rPr>
          <w:tab/>
        </w:r>
        <w:r>
          <w:rPr>
            <w:noProof/>
            <w:webHidden/>
          </w:rPr>
          <w:fldChar w:fldCharType="begin"/>
        </w:r>
        <w:r>
          <w:rPr>
            <w:noProof/>
            <w:webHidden/>
          </w:rPr>
          <w:instrText xml:space="preserve"> PAGEREF _Toc188370973 \h </w:instrText>
        </w:r>
        <w:r>
          <w:rPr>
            <w:noProof/>
            <w:webHidden/>
          </w:rPr>
        </w:r>
        <w:r>
          <w:rPr>
            <w:noProof/>
            <w:webHidden/>
          </w:rPr>
          <w:fldChar w:fldCharType="separate"/>
        </w:r>
        <w:r>
          <w:rPr>
            <w:noProof/>
            <w:webHidden/>
          </w:rPr>
          <w:t>15</w:t>
        </w:r>
        <w:r>
          <w:rPr>
            <w:noProof/>
            <w:webHidden/>
          </w:rPr>
          <w:fldChar w:fldCharType="end"/>
        </w:r>
      </w:hyperlink>
    </w:p>
    <w:p w14:paraId="051E7793" w14:textId="0724512E" w:rsidR="00C36E25" w:rsidRDefault="00C36E25">
      <w:pPr>
        <w:pStyle w:val="TDC2"/>
        <w:tabs>
          <w:tab w:val="left" w:pos="960"/>
          <w:tab w:val="right" w:leader="dot" w:pos="8494"/>
        </w:tabs>
        <w:rPr>
          <w:rFonts w:eastAsiaTheme="minorEastAsia"/>
          <w:noProof/>
          <w:kern w:val="2"/>
          <w:sz w:val="24"/>
          <w:szCs w:val="24"/>
          <w:lang w:eastAsia="es-ES"/>
        </w:rPr>
      </w:pPr>
      <w:hyperlink w:anchor="_Toc188370974" w:history="1">
        <w:r w:rsidRPr="00261095">
          <w:rPr>
            <w:rStyle w:val="Hipervnculo"/>
            <w:noProof/>
          </w:rPr>
          <w:t>7.4.2.</w:t>
        </w:r>
        <w:r>
          <w:rPr>
            <w:rFonts w:eastAsiaTheme="minorEastAsia"/>
            <w:noProof/>
            <w:kern w:val="2"/>
            <w:sz w:val="24"/>
            <w:szCs w:val="24"/>
            <w:lang w:eastAsia="es-ES"/>
          </w:rPr>
          <w:tab/>
        </w:r>
        <w:r w:rsidRPr="00261095">
          <w:rPr>
            <w:rStyle w:val="Hipervnculo"/>
            <w:noProof/>
          </w:rPr>
          <w:t>Método de valoración y documentación</w:t>
        </w:r>
        <w:r>
          <w:rPr>
            <w:noProof/>
            <w:webHidden/>
          </w:rPr>
          <w:tab/>
        </w:r>
        <w:r>
          <w:rPr>
            <w:noProof/>
            <w:webHidden/>
          </w:rPr>
          <w:fldChar w:fldCharType="begin"/>
        </w:r>
        <w:r>
          <w:rPr>
            <w:noProof/>
            <w:webHidden/>
          </w:rPr>
          <w:instrText xml:space="preserve"> PAGEREF _Toc188370974 \h </w:instrText>
        </w:r>
        <w:r>
          <w:rPr>
            <w:noProof/>
            <w:webHidden/>
          </w:rPr>
        </w:r>
        <w:r>
          <w:rPr>
            <w:noProof/>
            <w:webHidden/>
          </w:rPr>
          <w:fldChar w:fldCharType="separate"/>
        </w:r>
        <w:r>
          <w:rPr>
            <w:noProof/>
            <w:webHidden/>
          </w:rPr>
          <w:t>15</w:t>
        </w:r>
        <w:r>
          <w:rPr>
            <w:noProof/>
            <w:webHidden/>
          </w:rPr>
          <w:fldChar w:fldCharType="end"/>
        </w:r>
      </w:hyperlink>
    </w:p>
    <w:p w14:paraId="7CDE0310" w14:textId="0CDD0F9E" w:rsidR="00C36E25" w:rsidRDefault="00C36E25">
      <w:pPr>
        <w:pStyle w:val="TDC1"/>
        <w:rPr>
          <w:rFonts w:eastAsiaTheme="minorEastAsia"/>
          <w:noProof/>
          <w:kern w:val="2"/>
          <w:sz w:val="24"/>
          <w:szCs w:val="24"/>
          <w:lang w:eastAsia="es-ES"/>
        </w:rPr>
      </w:pPr>
      <w:hyperlink w:anchor="_Toc188370975" w:history="1">
        <w:r w:rsidRPr="00261095">
          <w:rPr>
            <w:rStyle w:val="Hipervnculo"/>
            <w:noProof/>
          </w:rPr>
          <w:t>8.</w:t>
        </w:r>
        <w:r>
          <w:rPr>
            <w:rFonts w:eastAsiaTheme="minorEastAsia"/>
            <w:noProof/>
            <w:kern w:val="2"/>
            <w:sz w:val="24"/>
            <w:szCs w:val="24"/>
            <w:lang w:eastAsia="es-ES"/>
          </w:rPr>
          <w:tab/>
        </w:r>
        <w:r w:rsidRPr="00261095">
          <w:rPr>
            <w:rStyle w:val="Hipervnculo"/>
            <w:noProof/>
          </w:rPr>
          <w:t>OFERTAS ANORMALMENTE BAJAS</w:t>
        </w:r>
        <w:r>
          <w:rPr>
            <w:noProof/>
            <w:webHidden/>
          </w:rPr>
          <w:tab/>
        </w:r>
        <w:r>
          <w:rPr>
            <w:noProof/>
            <w:webHidden/>
          </w:rPr>
          <w:fldChar w:fldCharType="begin"/>
        </w:r>
        <w:r>
          <w:rPr>
            <w:noProof/>
            <w:webHidden/>
          </w:rPr>
          <w:instrText xml:space="preserve"> PAGEREF _Toc188370975 \h </w:instrText>
        </w:r>
        <w:r>
          <w:rPr>
            <w:noProof/>
            <w:webHidden/>
          </w:rPr>
        </w:r>
        <w:r>
          <w:rPr>
            <w:noProof/>
            <w:webHidden/>
          </w:rPr>
          <w:fldChar w:fldCharType="separate"/>
        </w:r>
        <w:r>
          <w:rPr>
            <w:noProof/>
            <w:webHidden/>
          </w:rPr>
          <w:t>16</w:t>
        </w:r>
        <w:r>
          <w:rPr>
            <w:noProof/>
            <w:webHidden/>
          </w:rPr>
          <w:fldChar w:fldCharType="end"/>
        </w:r>
      </w:hyperlink>
    </w:p>
    <w:p w14:paraId="6C2873A5" w14:textId="045D8307" w:rsidR="00C36E25" w:rsidRDefault="00C36E25">
      <w:pPr>
        <w:pStyle w:val="TDC1"/>
        <w:rPr>
          <w:rFonts w:eastAsiaTheme="minorEastAsia"/>
          <w:noProof/>
          <w:kern w:val="2"/>
          <w:sz w:val="24"/>
          <w:szCs w:val="24"/>
          <w:lang w:eastAsia="es-ES"/>
        </w:rPr>
      </w:pPr>
      <w:hyperlink w:anchor="_Toc188370976" w:history="1">
        <w:r w:rsidRPr="00261095">
          <w:rPr>
            <w:rStyle w:val="Hipervnculo"/>
            <w:noProof/>
          </w:rPr>
          <w:t>9.</w:t>
        </w:r>
        <w:r>
          <w:rPr>
            <w:rFonts w:eastAsiaTheme="minorEastAsia"/>
            <w:noProof/>
            <w:kern w:val="2"/>
            <w:sz w:val="24"/>
            <w:szCs w:val="24"/>
            <w:lang w:eastAsia="es-ES"/>
          </w:rPr>
          <w:tab/>
        </w:r>
        <w:r w:rsidRPr="00261095">
          <w:rPr>
            <w:rStyle w:val="Hipervnculo"/>
            <w:noProof/>
          </w:rPr>
          <w:t>CONDICIONES DE EJECUCIÓN Y OTRAS OBLIGACIONES DEL CONTRATISTA</w:t>
        </w:r>
        <w:r>
          <w:rPr>
            <w:noProof/>
            <w:webHidden/>
          </w:rPr>
          <w:tab/>
        </w:r>
        <w:r>
          <w:rPr>
            <w:noProof/>
            <w:webHidden/>
          </w:rPr>
          <w:fldChar w:fldCharType="begin"/>
        </w:r>
        <w:r>
          <w:rPr>
            <w:noProof/>
            <w:webHidden/>
          </w:rPr>
          <w:instrText xml:space="preserve"> PAGEREF _Toc188370976 \h </w:instrText>
        </w:r>
        <w:r>
          <w:rPr>
            <w:noProof/>
            <w:webHidden/>
          </w:rPr>
        </w:r>
        <w:r>
          <w:rPr>
            <w:noProof/>
            <w:webHidden/>
          </w:rPr>
          <w:fldChar w:fldCharType="separate"/>
        </w:r>
        <w:r>
          <w:rPr>
            <w:noProof/>
            <w:webHidden/>
          </w:rPr>
          <w:t>16</w:t>
        </w:r>
        <w:r>
          <w:rPr>
            <w:noProof/>
            <w:webHidden/>
          </w:rPr>
          <w:fldChar w:fldCharType="end"/>
        </w:r>
      </w:hyperlink>
    </w:p>
    <w:p w14:paraId="66E98470" w14:textId="0E740C18" w:rsidR="00C36E25" w:rsidRDefault="00C36E25">
      <w:pPr>
        <w:pStyle w:val="TDC2"/>
        <w:tabs>
          <w:tab w:val="left" w:pos="960"/>
          <w:tab w:val="right" w:leader="dot" w:pos="8494"/>
        </w:tabs>
        <w:rPr>
          <w:rFonts w:eastAsiaTheme="minorEastAsia"/>
          <w:noProof/>
          <w:kern w:val="2"/>
          <w:sz w:val="24"/>
          <w:szCs w:val="24"/>
          <w:lang w:eastAsia="es-ES"/>
        </w:rPr>
      </w:pPr>
      <w:hyperlink w:anchor="_Toc188370977" w:history="1">
        <w:r w:rsidRPr="00261095">
          <w:rPr>
            <w:rStyle w:val="Hipervnculo"/>
            <w:noProof/>
          </w:rPr>
          <w:t>9.1.</w:t>
        </w:r>
        <w:r>
          <w:rPr>
            <w:rFonts w:eastAsiaTheme="minorEastAsia"/>
            <w:noProof/>
            <w:kern w:val="2"/>
            <w:sz w:val="24"/>
            <w:szCs w:val="24"/>
            <w:lang w:eastAsia="es-ES"/>
          </w:rPr>
          <w:tab/>
        </w:r>
        <w:r w:rsidRPr="00261095">
          <w:rPr>
            <w:rStyle w:val="Hipervnculo"/>
            <w:noProof/>
          </w:rPr>
          <w:t>Obligaciones generales</w:t>
        </w:r>
        <w:r>
          <w:rPr>
            <w:noProof/>
            <w:webHidden/>
          </w:rPr>
          <w:tab/>
        </w:r>
        <w:r>
          <w:rPr>
            <w:noProof/>
            <w:webHidden/>
          </w:rPr>
          <w:fldChar w:fldCharType="begin"/>
        </w:r>
        <w:r>
          <w:rPr>
            <w:noProof/>
            <w:webHidden/>
          </w:rPr>
          <w:instrText xml:space="preserve"> PAGEREF _Toc188370977 \h </w:instrText>
        </w:r>
        <w:r>
          <w:rPr>
            <w:noProof/>
            <w:webHidden/>
          </w:rPr>
        </w:r>
        <w:r>
          <w:rPr>
            <w:noProof/>
            <w:webHidden/>
          </w:rPr>
          <w:fldChar w:fldCharType="separate"/>
        </w:r>
        <w:r>
          <w:rPr>
            <w:noProof/>
            <w:webHidden/>
          </w:rPr>
          <w:t>16</w:t>
        </w:r>
        <w:r>
          <w:rPr>
            <w:noProof/>
            <w:webHidden/>
          </w:rPr>
          <w:fldChar w:fldCharType="end"/>
        </w:r>
      </w:hyperlink>
    </w:p>
    <w:p w14:paraId="278AB480" w14:textId="2B59417E" w:rsidR="00C36E25" w:rsidRDefault="00C36E25">
      <w:pPr>
        <w:pStyle w:val="TDC2"/>
        <w:tabs>
          <w:tab w:val="left" w:pos="960"/>
          <w:tab w:val="right" w:leader="dot" w:pos="8494"/>
        </w:tabs>
        <w:rPr>
          <w:rFonts w:eastAsiaTheme="minorEastAsia"/>
          <w:noProof/>
          <w:kern w:val="2"/>
          <w:sz w:val="24"/>
          <w:szCs w:val="24"/>
          <w:lang w:eastAsia="es-ES"/>
        </w:rPr>
      </w:pPr>
      <w:hyperlink w:anchor="_Toc188370978" w:history="1">
        <w:r w:rsidRPr="00261095">
          <w:rPr>
            <w:rStyle w:val="Hipervnculo"/>
            <w:noProof/>
          </w:rPr>
          <w:t>9.2.</w:t>
        </w:r>
        <w:r>
          <w:rPr>
            <w:rFonts w:eastAsiaTheme="minorEastAsia"/>
            <w:noProof/>
            <w:kern w:val="2"/>
            <w:sz w:val="24"/>
            <w:szCs w:val="24"/>
            <w:lang w:eastAsia="es-ES"/>
          </w:rPr>
          <w:tab/>
        </w:r>
        <w:r w:rsidRPr="00261095">
          <w:rPr>
            <w:rStyle w:val="Hipervnculo"/>
            <w:noProof/>
          </w:rPr>
          <w:t>Otras condiciones de ejecución del contrato</w:t>
        </w:r>
        <w:r>
          <w:rPr>
            <w:noProof/>
            <w:webHidden/>
          </w:rPr>
          <w:tab/>
        </w:r>
        <w:r>
          <w:rPr>
            <w:noProof/>
            <w:webHidden/>
          </w:rPr>
          <w:fldChar w:fldCharType="begin"/>
        </w:r>
        <w:r>
          <w:rPr>
            <w:noProof/>
            <w:webHidden/>
          </w:rPr>
          <w:instrText xml:space="preserve"> PAGEREF _Toc188370978 \h </w:instrText>
        </w:r>
        <w:r>
          <w:rPr>
            <w:noProof/>
            <w:webHidden/>
          </w:rPr>
        </w:r>
        <w:r>
          <w:rPr>
            <w:noProof/>
            <w:webHidden/>
          </w:rPr>
          <w:fldChar w:fldCharType="separate"/>
        </w:r>
        <w:r>
          <w:rPr>
            <w:noProof/>
            <w:webHidden/>
          </w:rPr>
          <w:t>17</w:t>
        </w:r>
        <w:r>
          <w:rPr>
            <w:noProof/>
            <w:webHidden/>
          </w:rPr>
          <w:fldChar w:fldCharType="end"/>
        </w:r>
      </w:hyperlink>
    </w:p>
    <w:p w14:paraId="0F3B56FD" w14:textId="72E594E0" w:rsidR="00C36E25" w:rsidRDefault="00C36E25">
      <w:pPr>
        <w:pStyle w:val="TDC2"/>
        <w:tabs>
          <w:tab w:val="left" w:pos="960"/>
          <w:tab w:val="right" w:leader="dot" w:pos="8494"/>
        </w:tabs>
        <w:rPr>
          <w:rFonts w:eastAsiaTheme="minorEastAsia"/>
          <w:noProof/>
          <w:kern w:val="2"/>
          <w:sz w:val="24"/>
          <w:szCs w:val="24"/>
          <w:lang w:eastAsia="es-ES"/>
        </w:rPr>
      </w:pPr>
      <w:hyperlink w:anchor="_Toc188370979" w:history="1">
        <w:r w:rsidRPr="00261095">
          <w:rPr>
            <w:rStyle w:val="Hipervnculo"/>
            <w:noProof/>
          </w:rPr>
          <w:t>9.3.</w:t>
        </w:r>
        <w:r>
          <w:rPr>
            <w:rFonts w:eastAsiaTheme="minorEastAsia"/>
            <w:noProof/>
            <w:kern w:val="2"/>
            <w:sz w:val="24"/>
            <w:szCs w:val="24"/>
            <w:lang w:eastAsia="es-ES"/>
          </w:rPr>
          <w:tab/>
        </w:r>
        <w:r w:rsidRPr="00261095">
          <w:rPr>
            <w:rStyle w:val="Hipervnculo"/>
            <w:noProof/>
          </w:rPr>
          <w:t>Obligaciones de seguridad en cumplimiento del ENS</w:t>
        </w:r>
        <w:r>
          <w:rPr>
            <w:noProof/>
            <w:webHidden/>
          </w:rPr>
          <w:tab/>
        </w:r>
        <w:r>
          <w:rPr>
            <w:noProof/>
            <w:webHidden/>
          </w:rPr>
          <w:fldChar w:fldCharType="begin"/>
        </w:r>
        <w:r>
          <w:rPr>
            <w:noProof/>
            <w:webHidden/>
          </w:rPr>
          <w:instrText xml:space="preserve"> PAGEREF _Toc188370979 \h </w:instrText>
        </w:r>
        <w:r>
          <w:rPr>
            <w:noProof/>
            <w:webHidden/>
          </w:rPr>
        </w:r>
        <w:r>
          <w:rPr>
            <w:noProof/>
            <w:webHidden/>
          </w:rPr>
          <w:fldChar w:fldCharType="separate"/>
        </w:r>
        <w:r>
          <w:rPr>
            <w:noProof/>
            <w:webHidden/>
          </w:rPr>
          <w:t>18</w:t>
        </w:r>
        <w:r>
          <w:rPr>
            <w:noProof/>
            <w:webHidden/>
          </w:rPr>
          <w:fldChar w:fldCharType="end"/>
        </w:r>
      </w:hyperlink>
    </w:p>
    <w:p w14:paraId="7284DC22" w14:textId="0EF8BFDB" w:rsidR="00C36E25" w:rsidRDefault="00C36E25">
      <w:pPr>
        <w:pStyle w:val="TDC1"/>
        <w:rPr>
          <w:rFonts w:eastAsiaTheme="minorEastAsia"/>
          <w:noProof/>
          <w:kern w:val="2"/>
          <w:sz w:val="24"/>
          <w:szCs w:val="24"/>
          <w:lang w:eastAsia="es-ES"/>
        </w:rPr>
      </w:pPr>
      <w:hyperlink w:anchor="_Toc188370980" w:history="1">
        <w:r w:rsidRPr="00261095">
          <w:rPr>
            <w:rStyle w:val="Hipervnculo"/>
            <w:noProof/>
          </w:rPr>
          <w:t>10.</w:t>
        </w:r>
        <w:r>
          <w:rPr>
            <w:rFonts w:eastAsiaTheme="minorEastAsia"/>
            <w:noProof/>
            <w:kern w:val="2"/>
            <w:sz w:val="24"/>
            <w:szCs w:val="24"/>
            <w:lang w:eastAsia="es-ES"/>
          </w:rPr>
          <w:tab/>
        </w:r>
        <w:r w:rsidRPr="00261095">
          <w:rPr>
            <w:rStyle w:val="Hipervnculo"/>
            <w:noProof/>
          </w:rPr>
          <w:t>PAGO Y FACTURACIÓN</w:t>
        </w:r>
        <w:r>
          <w:rPr>
            <w:noProof/>
            <w:webHidden/>
          </w:rPr>
          <w:tab/>
        </w:r>
        <w:r>
          <w:rPr>
            <w:noProof/>
            <w:webHidden/>
          </w:rPr>
          <w:fldChar w:fldCharType="begin"/>
        </w:r>
        <w:r>
          <w:rPr>
            <w:noProof/>
            <w:webHidden/>
          </w:rPr>
          <w:instrText xml:space="preserve"> PAGEREF _Toc188370980 \h </w:instrText>
        </w:r>
        <w:r>
          <w:rPr>
            <w:noProof/>
            <w:webHidden/>
          </w:rPr>
        </w:r>
        <w:r>
          <w:rPr>
            <w:noProof/>
            <w:webHidden/>
          </w:rPr>
          <w:fldChar w:fldCharType="separate"/>
        </w:r>
        <w:r>
          <w:rPr>
            <w:noProof/>
            <w:webHidden/>
          </w:rPr>
          <w:t>18</w:t>
        </w:r>
        <w:r>
          <w:rPr>
            <w:noProof/>
            <w:webHidden/>
          </w:rPr>
          <w:fldChar w:fldCharType="end"/>
        </w:r>
      </w:hyperlink>
    </w:p>
    <w:p w14:paraId="6DFDF557" w14:textId="26333850" w:rsidR="00C36E25" w:rsidRDefault="00C36E25">
      <w:pPr>
        <w:pStyle w:val="TDC2"/>
        <w:tabs>
          <w:tab w:val="left" w:pos="960"/>
          <w:tab w:val="right" w:leader="dot" w:pos="8494"/>
        </w:tabs>
        <w:rPr>
          <w:rFonts w:eastAsiaTheme="minorEastAsia"/>
          <w:noProof/>
          <w:kern w:val="2"/>
          <w:sz w:val="24"/>
          <w:szCs w:val="24"/>
          <w:lang w:eastAsia="es-ES"/>
        </w:rPr>
      </w:pPr>
      <w:hyperlink w:anchor="_Toc188370981" w:history="1">
        <w:r w:rsidRPr="00261095">
          <w:rPr>
            <w:rStyle w:val="Hipervnculo"/>
            <w:noProof/>
          </w:rPr>
          <w:t>10.1.</w:t>
        </w:r>
        <w:r>
          <w:rPr>
            <w:rFonts w:eastAsiaTheme="minorEastAsia"/>
            <w:noProof/>
            <w:kern w:val="2"/>
            <w:sz w:val="24"/>
            <w:szCs w:val="24"/>
            <w:lang w:eastAsia="es-ES"/>
          </w:rPr>
          <w:tab/>
        </w:r>
        <w:r w:rsidRPr="00261095">
          <w:rPr>
            <w:rStyle w:val="Hipervnculo"/>
            <w:noProof/>
          </w:rPr>
          <w:t>Pago del precio</w:t>
        </w:r>
        <w:r>
          <w:rPr>
            <w:noProof/>
            <w:webHidden/>
          </w:rPr>
          <w:tab/>
        </w:r>
        <w:r>
          <w:rPr>
            <w:noProof/>
            <w:webHidden/>
          </w:rPr>
          <w:fldChar w:fldCharType="begin"/>
        </w:r>
        <w:r>
          <w:rPr>
            <w:noProof/>
            <w:webHidden/>
          </w:rPr>
          <w:instrText xml:space="preserve"> PAGEREF _Toc188370981 \h </w:instrText>
        </w:r>
        <w:r>
          <w:rPr>
            <w:noProof/>
            <w:webHidden/>
          </w:rPr>
        </w:r>
        <w:r>
          <w:rPr>
            <w:noProof/>
            <w:webHidden/>
          </w:rPr>
          <w:fldChar w:fldCharType="separate"/>
        </w:r>
        <w:r>
          <w:rPr>
            <w:noProof/>
            <w:webHidden/>
          </w:rPr>
          <w:t>18</w:t>
        </w:r>
        <w:r>
          <w:rPr>
            <w:noProof/>
            <w:webHidden/>
          </w:rPr>
          <w:fldChar w:fldCharType="end"/>
        </w:r>
      </w:hyperlink>
    </w:p>
    <w:p w14:paraId="42BA0783" w14:textId="6F237A7D" w:rsidR="00C36E25" w:rsidRDefault="00C36E25">
      <w:pPr>
        <w:pStyle w:val="TDC2"/>
        <w:tabs>
          <w:tab w:val="left" w:pos="960"/>
          <w:tab w:val="right" w:leader="dot" w:pos="8494"/>
        </w:tabs>
        <w:rPr>
          <w:rFonts w:eastAsiaTheme="minorEastAsia"/>
          <w:noProof/>
          <w:kern w:val="2"/>
          <w:sz w:val="24"/>
          <w:szCs w:val="24"/>
          <w:lang w:eastAsia="es-ES"/>
        </w:rPr>
      </w:pPr>
      <w:hyperlink w:anchor="_Toc188370982" w:history="1">
        <w:r w:rsidRPr="00261095">
          <w:rPr>
            <w:rStyle w:val="Hipervnculo"/>
            <w:noProof/>
          </w:rPr>
          <w:t>10.2.</w:t>
        </w:r>
        <w:r>
          <w:rPr>
            <w:rFonts w:eastAsiaTheme="minorEastAsia"/>
            <w:noProof/>
            <w:kern w:val="2"/>
            <w:sz w:val="24"/>
            <w:szCs w:val="24"/>
            <w:lang w:eastAsia="es-ES"/>
          </w:rPr>
          <w:tab/>
        </w:r>
        <w:r w:rsidRPr="00261095">
          <w:rPr>
            <w:rStyle w:val="Hipervnculo"/>
            <w:noProof/>
          </w:rPr>
          <w:t>Condiciones de presentación de las facturas</w:t>
        </w:r>
        <w:r>
          <w:rPr>
            <w:noProof/>
            <w:webHidden/>
          </w:rPr>
          <w:tab/>
        </w:r>
        <w:r>
          <w:rPr>
            <w:noProof/>
            <w:webHidden/>
          </w:rPr>
          <w:fldChar w:fldCharType="begin"/>
        </w:r>
        <w:r>
          <w:rPr>
            <w:noProof/>
            <w:webHidden/>
          </w:rPr>
          <w:instrText xml:space="preserve"> PAGEREF _Toc188370982 \h </w:instrText>
        </w:r>
        <w:r>
          <w:rPr>
            <w:noProof/>
            <w:webHidden/>
          </w:rPr>
        </w:r>
        <w:r>
          <w:rPr>
            <w:noProof/>
            <w:webHidden/>
          </w:rPr>
          <w:fldChar w:fldCharType="separate"/>
        </w:r>
        <w:r>
          <w:rPr>
            <w:noProof/>
            <w:webHidden/>
          </w:rPr>
          <w:t>19</w:t>
        </w:r>
        <w:r>
          <w:rPr>
            <w:noProof/>
            <w:webHidden/>
          </w:rPr>
          <w:fldChar w:fldCharType="end"/>
        </w:r>
      </w:hyperlink>
    </w:p>
    <w:p w14:paraId="75BEFEA2" w14:textId="1F289D4C" w:rsidR="00C36E25" w:rsidRDefault="00C36E25">
      <w:pPr>
        <w:pStyle w:val="TDC1"/>
        <w:rPr>
          <w:rFonts w:eastAsiaTheme="minorEastAsia"/>
          <w:noProof/>
          <w:kern w:val="2"/>
          <w:sz w:val="24"/>
          <w:szCs w:val="24"/>
          <w:lang w:eastAsia="es-ES"/>
        </w:rPr>
      </w:pPr>
      <w:hyperlink w:anchor="_Toc188370983" w:history="1">
        <w:r w:rsidRPr="00261095">
          <w:rPr>
            <w:rStyle w:val="Hipervnculo"/>
            <w:noProof/>
          </w:rPr>
          <w:t>11.</w:t>
        </w:r>
        <w:r>
          <w:rPr>
            <w:rFonts w:eastAsiaTheme="minorEastAsia"/>
            <w:noProof/>
            <w:kern w:val="2"/>
            <w:sz w:val="24"/>
            <w:szCs w:val="24"/>
            <w:lang w:eastAsia="es-ES"/>
          </w:rPr>
          <w:tab/>
        </w:r>
        <w:r w:rsidRPr="00261095">
          <w:rPr>
            <w:rStyle w:val="Hipervnculo"/>
            <w:noProof/>
          </w:rPr>
          <w:t>GARANTÍA DE LOS BIENES</w:t>
        </w:r>
        <w:r>
          <w:rPr>
            <w:noProof/>
            <w:webHidden/>
          </w:rPr>
          <w:tab/>
        </w:r>
        <w:r>
          <w:rPr>
            <w:noProof/>
            <w:webHidden/>
          </w:rPr>
          <w:fldChar w:fldCharType="begin"/>
        </w:r>
        <w:r>
          <w:rPr>
            <w:noProof/>
            <w:webHidden/>
          </w:rPr>
          <w:instrText xml:space="preserve"> PAGEREF _Toc188370983 \h </w:instrText>
        </w:r>
        <w:r>
          <w:rPr>
            <w:noProof/>
            <w:webHidden/>
          </w:rPr>
        </w:r>
        <w:r>
          <w:rPr>
            <w:noProof/>
            <w:webHidden/>
          </w:rPr>
          <w:fldChar w:fldCharType="separate"/>
        </w:r>
        <w:r>
          <w:rPr>
            <w:noProof/>
            <w:webHidden/>
          </w:rPr>
          <w:t>19</w:t>
        </w:r>
        <w:r>
          <w:rPr>
            <w:noProof/>
            <w:webHidden/>
          </w:rPr>
          <w:fldChar w:fldCharType="end"/>
        </w:r>
      </w:hyperlink>
    </w:p>
    <w:p w14:paraId="3B3B8915" w14:textId="4375DBAE" w:rsidR="00C36E25" w:rsidRDefault="00C36E25">
      <w:pPr>
        <w:pStyle w:val="TDC1"/>
        <w:rPr>
          <w:rFonts w:eastAsiaTheme="minorEastAsia"/>
          <w:noProof/>
          <w:kern w:val="2"/>
          <w:sz w:val="24"/>
          <w:szCs w:val="24"/>
          <w:lang w:eastAsia="es-ES"/>
        </w:rPr>
      </w:pPr>
      <w:hyperlink w:anchor="_Toc188370984" w:history="1">
        <w:r w:rsidRPr="00261095">
          <w:rPr>
            <w:rStyle w:val="Hipervnculo"/>
            <w:noProof/>
          </w:rPr>
          <w:t>12.</w:t>
        </w:r>
        <w:r>
          <w:rPr>
            <w:rFonts w:eastAsiaTheme="minorEastAsia"/>
            <w:noProof/>
            <w:kern w:val="2"/>
            <w:sz w:val="24"/>
            <w:szCs w:val="24"/>
            <w:lang w:eastAsia="es-ES"/>
          </w:rPr>
          <w:tab/>
        </w:r>
        <w:r w:rsidRPr="00261095">
          <w:rPr>
            <w:rStyle w:val="Hipervnculo"/>
            <w:noProof/>
          </w:rPr>
          <w:t>PENALIDADES</w:t>
        </w:r>
        <w:r>
          <w:rPr>
            <w:noProof/>
            <w:webHidden/>
          </w:rPr>
          <w:tab/>
        </w:r>
        <w:r>
          <w:rPr>
            <w:noProof/>
            <w:webHidden/>
          </w:rPr>
          <w:fldChar w:fldCharType="begin"/>
        </w:r>
        <w:r>
          <w:rPr>
            <w:noProof/>
            <w:webHidden/>
          </w:rPr>
          <w:instrText xml:space="preserve"> PAGEREF _Toc188370984 \h </w:instrText>
        </w:r>
        <w:r>
          <w:rPr>
            <w:noProof/>
            <w:webHidden/>
          </w:rPr>
        </w:r>
        <w:r>
          <w:rPr>
            <w:noProof/>
            <w:webHidden/>
          </w:rPr>
          <w:fldChar w:fldCharType="separate"/>
        </w:r>
        <w:r>
          <w:rPr>
            <w:noProof/>
            <w:webHidden/>
          </w:rPr>
          <w:t>20</w:t>
        </w:r>
        <w:r>
          <w:rPr>
            <w:noProof/>
            <w:webHidden/>
          </w:rPr>
          <w:fldChar w:fldCharType="end"/>
        </w:r>
      </w:hyperlink>
    </w:p>
    <w:p w14:paraId="7606CAC2" w14:textId="09692B8F" w:rsidR="00C36E25" w:rsidRDefault="00C36E25">
      <w:pPr>
        <w:pStyle w:val="TDC2"/>
        <w:tabs>
          <w:tab w:val="left" w:pos="960"/>
          <w:tab w:val="right" w:leader="dot" w:pos="8494"/>
        </w:tabs>
        <w:rPr>
          <w:rFonts w:eastAsiaTheme="minorEastAsia"/>
          <w:noProof/>
          <w:kern w:val="2"/>
          <w:sz w:val="24"/>
          <w:szCs w:val="24"/>
          <w:lang w:eastAsia="es-ES"/>
        </w:rPr>
      </w:pPr>
      <w:hyperlink w:anchor="_Toc188370985" w:history="1">
        <w:r w:rsidRPr="00261095">
          <w:rPr>
            <w:rStyle w:val="Hipervnculo"/>
            <w:noProof/>
          </w:rPr>
          <w:t>12.1.</w:t>
        </w:r>
        <w:r>
          <w:rPr>
            <w:rFonts w:eastAsiaTheme="minorEastAsia"/>
            <w:noProof/>
            <w:kern w:val="2"/>
            <w:sz w:val="24"/>
            <w:szCs w:val="24"/>
            <w:lang w:eastAsia="es-ES"/>
          </w:rPr>
          <w:tab/>
        </w:r>
        <w:r w:rsidRPr="00261095">
          <w:rPr>
            <w:rStyle w:val="Hipervnculo"/>
            <w:noProof/>
          </w:rPr>
          <w:t>Penalidades fijadas en el sistema dinámico de adquisición</w:t>
        </w:r>
        <w:r>
          <w:rPr>
            <w:noProof/>
            <w:webHidden/>
          </w:rPr>
          <w:tab/>
        </w:r>
        <w:r>
          <w:rPr>
            <w:noProof/>
            <w:webHidden/>
          </w:rPr>
          <w:fldChar w:fldCharType="begin"/>
        </w:r>
        <w:r>
          <w:rPr>
            <w:noProof/>
            <w:webHidden/>
          </w:rPr>
          <w:instrText xml:space="preserve"> PAGEREF _Toc188370985 \h </w:instrText>
        </w:r>
        <w:r>
          <w:rPr>
            <w:noProof/>
            <w:webHidden/>
          </w:rPr>
        </w:r>
        <w:r>
          <w:rPr>
            <w:noProof/>
            <w:webHidden/>
          </w:rPr>
          <w:fldChar w:fldCharType="separate"/>
        </w:r>
        <w:r>
          <w:rPr>
            <w:noProof/>
            <w:webHidden/>
          </w:rPr>
          <w:t>20</w:t>
        </w:r>
        <w:r>
          <w:rPr>
            <w:noProof/>
            <w:webHidden/>
          </w:rPr>
          <w:fldChar w:fldCharType="end"/>
        </w:r>
      </w:hyperlink>
    </w:p>
    <w:p w14:paraId="7D9D7666" w14:textId="3CB073D7" w:rsidR="00C36E25" w:rsidRDefault="00C36E25">
      <w:pPr>
        <w:pStyle w:val="TDC2"/>
        <w:tabs>
          <w:tab w:val="left" w:pos="960"/>
          <w:tab w:val="right" w:leader="dot" w:pos="8494"/>
        </w:tabs>
        <w:rPr>
          <w:rFonts w:eastAsiaTheme="minorEastAsia"/>
          <w:noProof/>
          <w:kern w:val="2"/>
          <w:sz w:val="24"/>
          <w:szCs w:val="24"/>
          <w:lang w:eastAsia="es-ES"/>
        </w:rPr>
      </w:pPr>
      <w:hyperlink w:anchor="_Toc188370986" w:history="1">
        <w:r w:rsidRPr="00261095">
          <w:rPr>
            <w:rStyle w:val="Hipervnculo"/>
            <w:noProof/>
          </w:rPr>
          <w:t>12.2.</w:t>
        </w:r>
        <w:r>
          <w:rPr>
            <w:rFonts w:eastAsiaTheme="minorEastAsia"/>
            <w:noProof/>
            <w:kern w:val="2"/>
            <w:sz w:val="24"/>
            <w:szCs w:val="24"/>
            <w:lang w:eastAsia="es-ES"/>
          </w:rPr>
          <w:tab/>
        </w:r>
        <w:r w:rsidRPr="00261095">
          <w:rPr>
            <w:rStyle w:val="Hipervnculo"/>
            <w:noProof/>
          </w:rPr>
          <w:t>Fórmula para la aplicación de penalidades</w:t>
        </w:r>
        <w:r>
          <w:rPr>
            <w:noProof/>
            <w:webHidden/>
          </w:rPr>
          <w:tab/>
        </w:r>
        <w:r>
          <w:rPr>
            <w:noProof/>
            <w:webHidden/>
          </w:rPr>
          <w:fldChar w:fldCharType="begin"/>
        </w:r>
        <w:r>
          <w:rPr>
            <w:noProof/>
            <w:webHidden/>
          </w:rPr>
          <w:instrText xml:space="preserve"> PAGEREF _Toc188370986 \h </w:instrText>
        </w:r>
        <w:r>
          <w:rPr>
            <w:noProof/>
            <w:webHidden/>
          </w:rPr>
        </w:r>
        <w:r>
          <w:rPr>
            <w:noProof/>
            <w:webHidden/>
          </w:rPr>
          <w:fldChar w:fldCharType="separate"/>
        </w:r>
        <w:r>
          <w:rPr>
            <w:noProof/>
            <w:webHidden/>
          </w:rPr>
          <w:t>21</w:t>
        </w:r>
        <w:r>
          <w:rPr>
            <w:noProof/>
            <w:webHidden/>
          </w:rPr>
          <w:fldChar w:fldCharType="end"/>
        </w:r>
      </w:hyperlink>
    </w:p>
    <w:p w14:paraId="1CD42610" w14:textId="3D1499B5" w:rsidR="00C36E25" w:rsidRDefault="00C36E25">
      <w:pPr>
        <w:pStyle w:val="TDC1"/>
        <w:rPr>
          <w:rFonts w:eastAsiaTheme="minorEastAsia"/>
          <w:noProof/>
          <w:kern w:val="2"/>
          <w:sz w:val="24"/>
          <w:szCs w:val="24"/>
          <w:lang w:eastAsia="es-ES"/>
        </w:rPr>
      </w:pPr>
      <w:hyperlink w:anchor="_Toc188370987" w:history="1">
        <w:r w:rsidRPr="00261095">
          <w:rPr>
            <w:rStyle w:val="Hipervnculo"/>
            <w:noProof/>
          </w:rPr>
          <w:t>13.</w:t>
        </w:r>
        <w:r>
          <w:rPr>
            <w:rFonts w:eastAsiaTheme="minorEastAsia"/>
            <w:noProof/>
            <w:kern w:val="2"/>
            <w:sz w:val="24"/>
            <w:szCs w:val="24"/>
            <w:lang w:eastAsia="es-ES"/>
          </w:rPr>
          <w:tab/>
        </w:r>
        <w:r w:rsidRPr="00261095">
          <w:rPr>
            <w:rStyle w:val="Hipervnculo"/>
            <w:noProof/>
          </w:rPr>
          <w:t>CAUSAS DE RESOLUCIÓN DEL CONTRATO ESPECÍFICO</w:t>
        </w:r>
        <w:r>
          <w:rPr>
            <w:noProof/>
            <w:webHidden/>
          </w:rPr>
          <w:tab/>
        </w:r>
        <w:r>
          <w:rPr>
            <w:noProof/>
            <w:webHidden/>
          </w:rPr>
          <w:fldChar w:fldCharType="begin"/>
        </w:r>
        <w:r>
          <w:rPr>
            <w:noProof/>
            <w:webHidden/>
          </w:rPr>
          <w:instrText xml:space="preserve"> PAGEREF _Toc188370987 \h </w:instrText>
        </w:r>
        <w:r>
          <w:rPr>
            <w:noProof/>
            <w:webHidden/>
          </w:rPr>
        </w:r>
        <w:r>
          <w:rPr>
            <w:noProof/>
            <w:webHidden/>
          </w:rPr>
          <w:fldChar w:fldCharType="separate"/>
        </w:r>
        <w:r>
          <w:rPr>
            <w:noProof/>
            <w:webHidden/>
          </w:rPr>
          <w:t>22</w:t>
        </w:r>
        <w:r>
          <w:rPr>
            <w:noProof/>
            <w:webHidden/>
          </w:rPr>
          <w:fldChar w:fldCharType="end"/>
        </w:r>
      </w:hyperlink>
    </w:p>
    <w:p w14:paraId="11C4E2CC" w14:textId="4DDEA54E" w:rsidR="00C36E25" w:rsidRDefault="00C36E25">
      <w:pPr>
        <w:pStyle w:val="TDC1"/>
        <w:rPr>
          <w:rFonts w:eastAsiaTheme="minorEastAsia"/>
          <w:noProof/>
          <w:kern w:val="2"/>
          <w:sz w:val="24"/>
          <w:szCs w:val="24"/>
          <w:lang w:eastAsia="es-ES"/>
        </w:rPr>
      </w:pPr>
      <w:hyperlink w:anchor="_Toc188370988" w:history="1">
        <w:r w:rsidRPr="00261095">
          <w:rPr>
            <w:rStyle w:val="Hipervnculo"/>
            <w:noProof/>
          </w:rPr>
          <w:t>14.</w:t>
        </w:r>
        <w:r>
          <w:rPr>
            <w:rFonts w:eastAsiaTheme="minorEastAsia"/>
            <w:noProof/>
            <w:kern w:val="2"/>
            <w:sz w:val="24"/>
            <w:szCs w:val="24"/>
            <w:lang w:eastAsia="es-ES"/>
          </w:rPr>
          <w:tab/>
        </w:r>
        <w:r w:rsidRPr="00261095">
          <w:rPr>
            <w:rStyle w:val="Hipervnculo"/>
            <w:noProof/>
          </w:rPr>
          <w:t>FORMA DE PRESENTACIÓN Y CONTENIDO DE LAS OFERTAS</w:t>
        </w:r>
        <w:r>
          <w:rPr>
            <w:noProof/>
            <w:webHidden/>
          </w:rPr>
          <w:tab/>
        </w:r>
        <w:r>
          <w:rPr>
            <w:noProof/>
            <w:webHidden/>
          </w:rPr>
          <w:fldChar w:fldCharType="begin"/>
        </w:r>
        <w:r>
          <w:rPr>
            <w:noProof/>
            <w:webHidden/>
          </w:rPr>
          <w:instrText xml:space="preserve"> PAGEREF _Toc188370988 \h </w:instrText>
        </w:r>
        <w:r>
          <w:rPr>
            <w:noProof/>
            <w:webHidden/>
          </w:rPr>
        </w:r>
        <w:r>
          <w:rPr>
            <w:noProof/>
            <w:webHidden/>
          </w:rPr>
          <w:fldChar w:fldCharType="separate"/>
        </w:r>
        <w:r>
          <w:rPr>
            <w:noProof/>
            <w:webHidden/>
          </w:rPr>
          <w:t>22</w:t>
        </w:r>
        <w:r>
          <w:rPr>
            <w:noProof/>
            <w:webHidden/>
          </w:rPr>
          <w:fldChar w:fldCharType="end"/>
        </w:r>
      </w:hyperlink>
    </w:p>
    <w:p w14:paraId="493D5B50" w14:textId="432C86B6" w:rsidR="00C36E25" w:rsidRDefault="00C36E25">
      <w:pPr>
        <w:pStyle w:val="TDC1"/>
        <w:rPr>
          <w:rFonts w:eastAsiaTheme="minorEastAsia"/>
          <w:noProof/>
          <w:kern w:val="2"/>
          <w:sz w:val="24"/>
          <w:szCs w:val="24"/>
          <w:lang w:eastAsia="es-ES"/>
        </w:rPr>
      </w:pPr>
      <w:hyperlink w:anchor="_Toc188370989" w:history="1">
        <w:r w:rsidRPr="00261095">
          <w:rPr>
            <w:rStyle w:val="Hipervnculo"/>
            <w:noProof/>
          </w:rPr>
          <w:t>ANEXO I</w:t>
        </w:r>
        <w:r>
          <w:rPr>
            <w:rFonts w:eastAsiaTheme="minorEastAsia"/>
            <w:noProof/>
            <w:kern w:val="2"/>
            <w:sz w:val="24"/>
            <w:szCs w:val="24"/>
            <w:lang w:eastAsia="es-ES"/>
          </w:rPr>
          <w:tab/>
        </w:r>
        <w:r w:rsidRPr="00261095">
          <w:rPr>
            <w:rStyle w:val="Hipervnculo"/>
            <w:noProof/>
          </w:rPr>
          <w:t>PRESCRIPCIONES TÉCNICAS</w:t>
        </w:r>
        <w:r>
          <w:rPr>
            <w:noProof/>
            <w:webHidden/>
          </w:rPr>
          <w:tab/>
        </w:r>
        <w:r>
          <w:rPr>
            <w:noProof/>
            <w:webHidden/>
          </w:rPr>
          <w:fldChar w:fldCharType="begin"/>
        </w:r>
        <w:r>
          <w:rPr>
            <w:noProof/>
            <w:webHidden/>
          </w:rPr>
          <w:instrText xml:space="preserve"> PAGEREF _Toc188370989 \h </w:instrText>
        </w:r>
        <w:r>
          <w:rPr>
            <w:noProof/>
            <w:webHidden/>
          </w:rPr>
        </w:r>
        <w:r>
          <w:rPr>
            <w:noProof/>
            <w:webHidden/>
          </w:rPr>
          <w:fldChar w:fldCharType="separate"/>
        </w:r>
        <w:r>
          <w:rPr>
            <w:noProof/>
            <w:webHidden/>
          </w:rPr>
          <w:t>24</w:t>
        </w:r>
        <w:r>
          <w:rPr>
            <w:noProof/>
            <w:webHidden/>
          </w:rPr>
          <w:fldChar w:fldCharType="end"/>
        </w:r>
      </w:hyperlink>
    </w:p>
    <w:p w14:paraId="51E4F689" w14:textId="2CBE221F" w:rsidR="00C36E25" w:rsidRDefault="00C36E25">
      <w:pPr>
        <w:pStyle w:val="TDC2"/>
        <w:tabs>
          <w:tab w:val="left" w:pos="720"/>
          <w:tab w:val="right" w:leader="dot" w:pos="8494"/>
        </w:tabs>
        <w:rPr>
          <w:rFonts w:eastAsiaTheme="minorEastAsia"/>
          <w:noProof/>
          <w:kern w:val="2"/>
          <w:sz w:val="24"/>
          <w:szCs w:val="24"/>
          <w:lang w:eastAsia="es-ES"/>
        </w:rPr>
      </w:pPr>
      <w:hyperlink w:anchor="_Toc188370990" w:history="1">
        <w:r w:rsidRPr="00261095">
          <w:rPr>
            <w:rStyle w:val="Hipervnculo"/>
            <w:noProof/>
          </w:rPr>
          <w:t>I.1.</w:t>
        </w:r>
        <w:r>
          <w:rPr>
            <w:rFonts w:eastAsiaTheme="minorEastAsia"/>
            <w:noProof/>
            <w:kern w:val="2"/>
            <w:sz w:val="24"/>
            <w:szCs w:val="24"/>
            <w:lang w:eastAsia="es-ES"/>
          </w:rPr>
          <w:tab/>
        </w:r>
        <w:r w:rsidRPr="00261095">
          <w:rPr>
            <w:rStyle w:val="Hipervnculo"/>
            <w:noProof/>
          </w:rPr>
          <w:t>Requisitos funcionales de los suministros</w:t>
        </w:r>
        <w:r>
          <w:rPr>
            <w:noProof/>
            <w:webHidden/>
          </w:rPr>
          <w:tab/>
        </w:r>
        <w:r>
          <w:rPr>
            <w:noProof/>
            <w:webHidden/>
          </w:rPr>
          <w:fldChar w:fldCharType="begin"/>
        </w:r>
        <w:r>
          <w:rPr>
            <w:noProof/>
            <w:webHidden/>
          </w:rPr>
          <w:instrText xml:space="preserve"> PAGEREF _Toc188370990 \h </w:instrText>
        </w:r>
        <w:r>
          <w:rPr>
            <w:noProof/>
            <w:webHidden/>
          </w:rPr>
        </w:r>
        <w:r>
          <w:rPr>
            <w:noProof/>
            <w:webHidden/>
          </w:rPr>
          <w:fldChar w:fldCharType="separate"/>
        </w:r>
        <w:r>
          <w:rPr>
            <w:noProof/>
            <w:webHidden/>
          </w:rPr>
          <w:t>24</w:t>
        </w:r>
        <w:r>
          <w:rPr>
            <w:noProof/>
            <w:webHidden/>
          </w:rPr>
          <w:fldChar w:fldCharType="end"/>
        </w:r>
      </w:hyperlink>
    </w:p>
    <w:p w14:paraId="57D2C3E1" w14:textId="3FDF19FD" w:rsidR="00C36E25" w:rsidRDefault="00C36E25">
      <w:pPr>
        <w:pStyle w:val="TDC2"/>
        <w:tabs>
          <w:tab w:val="left" w:pos="720"/>
          <w:tab w:val="right" w:leader="dot" w:pos="8494"/>
        </w:tabs>
        <w:rPr>
          <w:rFonts w:eastAsiaTheme="minorEastAsia"/>
          <w:noProof/>
          <w:kern w:val="2"/>
          <w:sz w:val="24"/>
          <w:szCs w:val="24"/>
          <w:lang w:eastAsia="es-ES"/>
        </w:rPr>
      </w:pPr>
      <w:hyperlink w:anchor="_Toc188370991" w:history="1">
        <w:r w:rsidRPr="00261095">
          <w:rPr>
            <w:rStyle w:val="Hipervnculo"/>
            <w:noProof/>
          </w:rPr>
          <w:t>I.2.</w:t>
        </w:r>
        <w:r>
          <w:rPr>
            <w:rFonts w:eastAsiaTheme="minorEastAsia"/>
            <w:noProof/>
            <w:kern w:val="2"/>
            <w:sz w:val="24"/>
            <w:szCs w:val="24"/>
            <w:lang w:eastAsia="es-ES"/>
          </w:rPr>
          <w:tab/>
        </w:r>
        <w:r w:rsidRPr="00261095">
          <w:rPr>
            <w:rStyle w:val="Hipervnculo"/>
            <w:noProof/>
          </w:rPr>
          <w:t>Requisitos no funcionales de los suministros</w:t>
        </w:r>
        <w:r>
          <w:rPr>
            <w:noProof/>
            <w:webHidden/>
          </w:rPr>
          <w:tab/>
        </w:r>
        <w:r>
          <w:rPr>
            <w:noProof/>
            <w:webHidden/>
          </w:rPr>
          <w:fldChar w:fldCharType="begin"/>
        </w:r>
        <w:r>
          <w:rPr>
            <w:noProof/>
            <w:webHidden/>
          </w:rPr>
          <w:instrText xml:space="preserve"> PAGEREF _Toc188370991 \h </w:instrText>
        </w:r>
        <w:r>
          <w:rPr>
            <w:noProof/>
            <w:webHidden/>
          </w:rPr>
        </w:r>
        <w:r>
          <w:rPr>
            <w:noProof/>
            <w:webHidden/>
          </w:rPr>
          <w:fldChar w:fldCharType="separate"/>
        </w:r>
        <w:r>
          <w:rPr>
            <w:noProof/>
            <w:webHidden/>
          </w:rPr>
          <w:t>24</w:t>
        </w:r>
        <w:r>
          <w:rPr>
            <w:noProof/>
            <w:webHidden/>
          </w:rPr>
          <w:fldChar w:fldCharType="end"/>
        </w:r>
      </w:hyperlink>
    </w:p>
    <w:p w14:paraId="4BB16DF9" w14:textId="684AD667" w:rsidR="00C36E25" w:rsidRDefault="00C36E25">
      <w:pPr>
        <w:pStyle w:val="TDC2"/>
        <w:tabs>
          <w:tab w:val="left" w:pos="720"/>
          <w:tab w:val="right" w:leader="dot" w:pos="8494"/>
        </w:tabs>
        <w:rPr>
          <w:rFonts w:eastAsiaTheme="minorEastAsia"/>
          <w:noProof/>
          <w:kern w:val="2"/>
          <w:sz w:val="24"/>
          <w:szCs w:val="24"/>
          <w:lang w:eastAsia="es-ES"/>
        </w:rPr>
      </w:pPr>
      <w:hyperlink w:anchor="_Toc188370992" w:history="1">
        <w:r w:rsidRPr="00261095">
          <w:rPr>
            <w:rStyle w:val="Hipervnculo"/>
            <w:noProof/>
          </w:rPr>
          <w:t>I.3.</w:t>
        </w:r>
        <w:r>
          <w:rPr>
            <w:rFonts w:eastAsiaTheme="minorEastAsia"/>
            <w:noProof/>
            <w:kern w:val="2"/>
            <w:sz w:val="24"/>
            <w:szCs w:val="24"/>
            <w:lang w:eastAsia="es-ES"/>
          </w:rPr>
          <w:tab/>
        </w:r>
        <w:r w:rsidRPr="00261095">
          <w:rPr>
            <w:rStyle w:val="Hipervnculo"/>
            <w:noProof/>
          </w:rPr>
          <w:t>Características de la garantía obligatoria del fabricante</w:t>
        </w:r>
        <w:r>
          <w:rPr>
            <w:noProof/>
            <w:webHidden/>
          </w:rPr>
          <w:tab/>
        </w:r>
        <w:r>
          <w:rPr>
            <w:noProof/>
            <w:webHidden/>
          </w:rPr>
          <w:fldChar w:fldCharType="begin"/>
        </w:r>
        <w:r>
          <w:rPr>
            <w:noProof/>
            <w:webHidden/>
          </w:rPr>
          <w:instrText xml:space="preserve"> PAGEREF _Toc188370992 \h </w:instrText>
        </w:r>
        <w:r>
          <w:rPr>
            <w:noProof/>
            <w:webHidden/>
          </w:rPr>
        </w:r>
        <w:r>
          <w:rPr>
            <w:noProof/>
            <w:webHidden/>
          </w:rPr>
          <w:fldChar w:fldCharType="separate"/>
        </w:r>
        <w:r>
          <w:rPr>
            <w:noProof/>
            <w:webHidden/>
          </w:rPr>
          <w:t>24</w:t>
        </w:r>
        <w:r>
          <w:rPr>
            <w:noProof/>
            <w:webHidden/>
          </w:rPr>
          <w:fldChar w:fldCharType="end"/>
        </w:r>
      </w:hyperlink>
    </w:p>
    <w:p w14:paraId="70D4BE20" w14:textId="14F16A8F" w:rsidR="00C36E25" w:rsidRDefault="00C36E25">
      <w:pPr>
        <w:pStyle w:val="TDC2"/>
        <w:tabs>
          <w:tab w:val="left" w:pos="720"/>
          <w:tab w:val="right" w:leader="dot" w:pos="8494"/>
        </w:tabs>
        <w:rPr>
          <w:rFonts w:eastAsiaTheme="minorEastAsia"/>
          <w:noProof/>
          <w:kern w:val="2"/>
          <w:sz w:val="24"/>
          <w:szCs w:val="24"/>
          <w:lang w:eastAsia="es-ES"/>
        </w:rPr>
      </w:pPr>
      <w:hyperlink w:anchor="_Toc188370993" w:history="1">
        <w:r w:rsidRPr="00261095">
          <w:rPr>
            <w:rStyle w:val="Hipervnculo"/>
            <w:noProof/>
          </w:rPr>
          <w:t>I.4.</w:t>
        </w:r>
        <w:r>
          <w:rPr>
            <w:rFonts w:eastAsiaTheme="minorEastAsia"/>
            <w:noProof/>
            <w:kern w:val="2"/>
            <w:sz w:val="24"/>
            <w:szCs w:val="24"/>
            <w:lang w:eastAsia="es-ES"/>
          </w:rPr>
          <w:tab/>
        </w:r>
        <w:r w:rsidRPr="00261095">
          <w:rPr>
            <w:rStyle w:val="Hipervnculo"/>
            <w:noProof/>
          </w:rPr>
          <w:t>Periodo de vigencia y modalidad de licenciamiento</w:t>
        </w:r>
        <w:r>
          <w:rPr>
            <w:noProof/>
            <w:webHidden/>
          </w:rPr>
          <w:tab/>
        </w:r>
        <w:r>
          <w:rPr>
            <w:noProof/>
            <w:webHidden/>
          </w:rPr>
          <w:fldChar w:fldCharType="begin"/>
        </w:r>
        <w:r>
          <w:rPr>
            <w:noProof/>
            <w:webHidden/>
          </w:rPr>
          <w:instrText xml:space="preserve"> PAGEREF _Toc188370993 \h </w:instrText>
        </w:r>
        <w:r>
          <w:rPr>
            <w:noProof/>
            <w:webHidden/>
          </w:rPr>
        </w:r>
        <w:r>
          <w:rPr>
            <w:noProof/>
            <w:webHidden/>
          </w:rPr>
          <w:fldChar w:fldCharType="separate"/>
        </w:r>
        <w:r>
          <w:rPr>
            <w:noProof/>
            <w:webHidden/>
          </w:rPr>
          <w:t>25</w:t>
        </w:r>
        <w:r>
          <w:rPr>
            <w:noProof/>
            <w:webHidden/>
          </w:rPr>
          <w:fldChar w:fldCharType="end"/>
        </w:r>
      </w:hyperlink>
    </w:p>
    <w:p w14:paraId="2C8EB535" w14:textId="3F296DB6" w:rsidR="00C36E25" w:rsidRDefault="00C36E25">
      <w:pPr>
        <w:pStyle w:val="TDC1"/>
        <w:tabs>
          <w:tab w:val="left" w:pos="960"/>
        </w:tabs>
        <w:rPr>
          <w:rFonts w:eastAsiaTheme="minorEastAsia"/>
          <w:noProof/>
          <w:kern w:val="2"/>
          <w:sz w:val="24"/>
          <w:szCs w:val="24"/>
          <w:lang w:eastAsia="es-ES"/>
        </w:rPr>
      </w:pPr>
      <w:hyperlink w:anchor="_Toc188370994" w:history="1">
        <w:r w:rsidRPr="00261095">
          <w:rPr>
            <w:rStyle w:val="Hipervnculo"/>
            <w:noProof/>
          </w:rPr>
          <w:t>ANEXO II</w:t>
        </w:r>
        <w:r>
          <w:rPr>
            <w:rFonts w:eastAsiaTheme="minorEastAsia"/>
            <w:noProof/>
            <w:kern w:val="2"/>
            <w:sz w:val="24"/>
            <w:szCs w:val="24"/>
            <w:lang w:eastAsia="es-ES"/>
          </w:rPr>
          <w:tab/>
        </w:r>
        <w:r w:rsidRPr="00261095">
          <w:rPr>
            <w:rStyle w:val="Hipervnculo"/>
            <w:noProof/>
          </w:rPr>
          <w:t>SERVICIOS DE INSTALACIÓN AVANZADA Y/O SOPORTE A PROPORCIONAR POR EL ADJUDICATARIO</w:t>
        </w:r>
        <w:r>
          <w:rPr>
            <w:noProof/>
            <w:webHidden/>
          </w:rPr>
          <w:tab/>
        </w:r>
        <w:r>
          <w:rPr>
            <w:noProof/>
            <w:webHidden/>
          </w:rPr>
          <w:fldChar w:fldCharType="begin"/>
        </w:r>
        <w:r>
          <w:rPr>
            <w:noProof/>
            <w:webHidden/>
          </w:rPr>
          <w:instrText xml:space="preserve"> PAGEREF _Toc188370994 \h </w:instrText>
        </w:r>
        <w:r>
          <w:rPr>
            <w:noProof/>
            <w:webHidden/>
          </w:rPr>
        </w:r>
        <w:r>
          <w:rPr>
            <w:noProof/>
            <w:webHidden/>
          </w:rPr>
          <w:fldChar w:fldCharType="separate"/>
        </w:r>
        <w:r>
          <w:rPr>
            <w:noProof/>
            <w:webHidden/>
          </w:rPr>
          <w:t>26</w:t>
        </w:r>
        <w:r>
          <w:rPr>
            <w:noProof/>
            <w:webHidden/>
          </w:rPr>
          <w:fldChar w:fldCharType="end"/>
        </w:r>
      </w:hyperlink>
    </w:p>
    <w:p w14:paraId="79CA7529" w14:textId="553F356E" w:rsidR="00C36E25" w:rsidRDefault="00C36E25">
      <w:pPr>
        <w:pStyle w:val="TDC2"/>
        <w:tabs>
          <w:tab w:val="left" w:pos="960"/>
          <w:tab w:val="right" w:leader="dot" w:pos="8494"/>
        </w:tabs>
        <w:rPr>
          <w:rFonts w:eastAsiaTheme="minorEastAsia"/>
          <w:noProof/>
          <w:kern w:val="2"/>
          <w:sz w:val="24"/>
          <w:szCs w:val="24"/>
          <w:lang w:eastAsia="es-ES"/>
        </w:rPr>
      </w:pPr>
      <w:hyperlink w:anchor="_Toc188370995" w:history="1">
        <w:r w:rsidRPr="00261095">
          <w:rPr>
            <w:rStyle w:val="Hipervnculo"/>
            <w:noProof/>
          </w:rPr>
          <w:t>II.1.</w:t>
        </w:r>
        <w:r>
          <w:rPr>
            <w:rFonts w:eastAsiaTheme="minorEastAsia"/>
            <w:noProof/>
            <w:kern w:val="2"/>
            <w:sz w:val="24"/>
            <w:szCs w:val="24"/>
            <w:lang w:eastAsia="es-ES"/>
          </w:rPr>
          <w:tab/>
        </w:r>
        <w:r w:rsidRPr="00261095">
          <w:rPr>
            <w:rStyle w:val="Hipervnculo"/>
            <w:noProof/>
          </w:rPr>
          <w:t>Servicios de instalación avanzada de los suministros</w:t>
        </w:r>
        <w:r>
          <w:rPr>
            <w:noProof/>
            <w:webHidden/>
          </w:rPr>
          <w:tab/>
        </w:r>
        <w:r>
          <w:rPr>
            <w:noProof/>
            <w:webHidden/>
          </w:rPr>
          <w:fldChar w:fldCharType="begin"/>
        </w:r>
        <w:r>
          <w:rPr>
            <w:noProof/>
            <w:webHidden/>
          </w:rPr>
          <w:instrText xml:space="preserve"> PAGEREF _Toc188370995 \h </w:instrText>
        </w:r>
        <w:r>
          <w:rPr>
            <w:noProof/>
            <w:webHidden/>
          </w:rPr>
        </w:r>
        <w:r>
          <w:rPr>
            <w:noProof/>
            <w:webHidden/>
          </w:rPr>
          <w:fldChar w:fldCharType="separate"/>
        </w:r>
        <w:r>
          <w:rPr>
            <w:noProof/>
            <w:webHidden/>
          </w:rPr>
          <w:t>26</w:t>
        </w:r>
        <w:r>
          <w:rPr>
            <w:noProof/>
            <w:webHidden/>
          </w:rPr>
          <w:fldChar w:fldCharType="end"/>
        </w:r>
      </w:hyperlink>
    </w:p>
    <w:p w14:paraId="66FDADF6" w14:textId="587353CD" w:rsidR="00C36E25" w:rsidRDefault="00C36E25">
      <w:pPr>
        <w:pStyle w:val="TDC2"/>
        <w:tabs>
          <w:tab w:val="left" w:pos="960"/>
          <w:tab w:val="right" w:leader="dot" w:pos="8494"/>
        </w:tabs>
        <w:rPr>
          <w:rFonts w:eastAsiaTheme="minorEastAsia"/>
          <w:noProof/>
          <w:kern w:val="2"/>
          <w:sz w:val="24"/>
          <w:szCs w:val="24"/>
          <w:lang w:eastAsia="es-ES"/>
        </w:rPr>
      </w:pPr>
      <w:hyperlink w:anchor="_Toc188370996" w:history="1">
        <w:r w:rsidRPr="00261095">
          <w:rPr>
            <w:rStyle w:val="Hipervnculo"/>
            <w:noProof/>
          </w:rPr>
          <w:t>II.2.</w:t>
        </w:r>
        <w:r>
          <w:rPr>
            <w:rFonts w:eastAsiaTheme="minorEastAsia"/>
            <w:noProof/>
            <w:kern w:val="2"/>
            <w:sz w:val="24"/>
            <w:szCs w:val="24"/>
            <w:lang w:eastAsia="es-ES"/>
          </w:rPr>
          <w:tab/>
        </w:r>
        <w:r w:rsidRPr="00261095">
          <w:rPr>
            <w:rStyle w:val="Hipervnculo"/>
            <w:noProof/>
          </w:rPr>
          <w:t>Servicios de soporte de los suministros</w:t>
        </w:r>
        <w:r>
          <w:rPr>
            <w:noProof/>
            <w:webHidden/>
          </w:rPr>
          <w:tab/>
        </w:r>
        <w:r>
          <w:rPr>
            <w:noProof/>
            <w:webHidden/>
          </w:rPr>
          <w:fldChar w:fldCharType="begin"/>
        </w:r>
        <w:r>
          <w:rPr>
            <w:noProof/>
            <w:webHidden/>
          </w:rPr>
          <w:instrText xml:space="preserve"> PAGEREF _Toc188370996 \h </w:instrText>
        </w:r>
        <w:r>
          <w:rPr>
            <w:noProof/>
            <w:webHidden/>
          </w:rPr>
        </w:r>
        <w:r>
          <w:rPr>
            <w:noProof/>
            <w:webHidden/>
          </w:rPr>
          <w:fldChar w:fldCharType="separate"/>
        </w:r>
        <w:r>
          <w:rPr>
            <w:noProof/>
            <w:webHidden/>
          </w:rPr>
          <w:t>28</w:t>
        </w:r>
        <w:r>
          <w:rPr>
            <w:noProof/>
            <w:webHidden/>
          </w:rPr>
          <w:fldChar w:fldCharType="end"/>
        </w:r>
      </w:hyperlink>
    </w:p>
    <w:p w14:paraId="2D07B12D" w14:textId="08BF8C61" w:rsidR="00C36E25" w:rsidRDefault="00C36E25">
      <w:pPr>
        <w:pStyle w:val="TDC2"/>
        <w:tabs>
          <w:tab w:val="left" w:pos="960"/>
          <w:tab w:val="right" w:leader="dot" w:pos="8494"/>
        </w:tabs>
        <w:rPr>
          <w:rFonts w:eastAsiaTheme="minorEastAsia"/>
          <w:noProof/>
          <w:kern w:val="2"/>
          <w:sz w:val="24"/>
          <w:szCs w:val="24"/>
          <w:lang w:eastAsia="es-ES"/>
        </w:rPr>
      </w:pPr>
      <w:hyperlink w:anchor="_Toc188370997" w:history="1">
        <w:r w:rsidRPr="00261095">
          <w:rPr>
            <w:rStyle w:val="Hipervnculo"/>
            <w:noProof/>
          </w:rPr>
          <w:t>II.2.1.</w:t>
        </w:r>
        <w:r>
          <w:rPr>
            <w:rFonts w:eastAsiaTheme="minorEastAsia"/>
            <w:noProof/>
            <w:kern w:val="2"/>
            <w:sz w:val="24"/>
            <w:szCs w:val="24"/>
            <w:lang w:eastAsia="es-ES"/>
          </w:rPr>
          <w:tab/>
        </w:r>
        <w:r w:rsidRPr="00261095">
          <w:rPr>
            <w:rStyle w:val="Hipervnculo"/>
            <w:noProof/>
          </w:rPr>
          <w:t>Dimensionamiento del servicio</w:t>
        </w:r>
        <w:r>
          <w:rPr>
            <w:noProof/>
            <w:webHidden/>
          </w:rPr>
          <w:tab/>
        </w:r>
        <w:r>
          <w:rPr>
            <w:noProof/>
            <w:webHidden/>
          </w:rPr>
          <w:fldChar w:fldCharType="begin"/>
        </w:r>
        <w:r>
          <w:rPr>
            <w:noProof/>
            <w:webHidden/>
          </w:rPr>
          <w:instrText xml:space="preserve"> PAGEREF _Toc188370997 \h </w:instrText>
        </w:r>
        <w:r>
          <w:rPr>
            <w:noProof/>
            <w:webHidden/>
          </w:rPr>
        </w:r>
        <w:r>
          <w:rPr>
            <w:noProof/>
            <w:webHidden/>
          </w:rPr>
          <w:fldChar w:fldCharType="separate"/>
        </w:r>
        <w:r>
          <w:rPr>
            <w:noProof/>
            <w:webHidden/>
          </w:rPr>
          <w:t>28</w:t>
        </w:r>
        <w:r>
          <w:rPr>
            <w:noProof/>
            <w:webHidden/>
          </w:rPr>
          <w:fldChar w:fldCharType="end"/>
        </w:r>
      </w:hyperlink>
    </w:p>
    <w:p w14:paraId="1B24DA06" w14:textId="28DA8AD9" w:rsidR="00C36E25" w:rsidRDefault="00C36E25">
      <w:pPr>
        <w:pStyle w:val="TDC2"/>
        <w:tabs>
          <w:tab w:val="left" w:pos="960"/>
          <w:tab w:val="right" w:leader="dot" w:pos="8494"/>
        </w:tabs>
        <w:rPr>
          <w:rFonts w:eastAsiaTheme="minorEastAsia"/>
          <w:noProof/>
          <w:kern w:val="2"/>
          <w:sz w:val="24"/>
          <w:szCs w:val="24"/>
          <w:lang w:eastAsia="es-ES"/>
        </w:rPr>
      </w:pPr>
      <w:hyperlink w:anchor="_Toc188370998" w:history="1">
        <w:r w:rsidRPr="00261095">
          <w:rPr>
            <w:rStyle w:val="Hipervnculo"/>
            <w:noProof/>
          </w:rPr>
          <w:t>II.2.2.</w:t>
        </w:r>
        <w:r>
          <w:rPr>
            <w:rFonts w:eastAsiaTheme="minorEastAsia"/>
            <w:noProof/>
            <w:kern w:val="2"/>
            <w:sz w:val="24"/>
            <w:szCs w:val="24"/>
            <w:lang w:eastAsia="es-ES"/>
          </w:rPr>
          <w:tab/>
        </w:r>
        <w:r w:rsidRPr="00261095">
          <w:rPr>
            <w:rStyle w:val="Hipervnculo"/>
            <w:noProof/>
          </w:rPr>
          <w:t>Acuerdos de nivel de servicio</w:t>
        </w:r>
        <w:r>
          <w:rPr>
            <w:noProof/>
            <w:webHidden/>
          </w:rPr>
          <w:tab/>
        </w:r>
        <w:r>
          <w:rPr>
            <w:noProof/>
            <w:webHidden/>
          </w:rPr>
          <w:fldChar w:fldCharType="begin"/>
        </w:r>
        <w:r>
          <w:rPr>
            <w:noProof/>
            <w:webHidden/>
          </w:rPr>
          <w:instrText xml:space="preserve"> PAGEREF _Toc188370998 \h </w:instrText>
        </w:r>
        <w:r>
          <w:rPr>
            <w:noProof/>
            <w:webHidden/>
          </w:rPr>
        </w:r>
        <w:r>
          <w:rPr>
            <w:noProof/>
            <w:webHidden/>
          </w:rPr>
          <w:fldChar w:fldCharType="separate"/>
        </w:r>
        <w:r>
          <w:rPr>
            <w:noProof/>
            <w:webHidden/>
          </w:rPr>
          <w:t>28</w:t>
        </w:r>
        <w:r>
          <w:rPr>
            <w:noProof/>
            <w:webHidden/>
          </w:rPr>
          <w:fldChar w:fldCharType="end"/>
        </w:r>
      </w:hyperlink>
    </w:p>
    <w:p w14:paraId="6FCCE760" w14:textId="54474B47" w:rsidR="00C36E25" w:rsidRDefault="00C36E25">
      <w:pPr>
        <w:pStyle w:val="TDC2"/>
        <w:tabs>
          <w:tab w:val="left" w:pos="960"/>
          <w:tab w:val="right" w:leader="dot" w:pos="8494"/>
        </w:tabs>
        <w:rPr>
          <w:rFonts w:eastAsiaTheme="minorEastAsia"/>
          <w:noProof/>
          <w:kern w:val="2"/>
          <w:sz w:val="24"/>
          <w:szCs w:val="24"/>
          <w:lang w:eastAsia="es-ES"/>
        </w:rPr>
      </w:pPr>
      <w:hyperlink w:anchor="_Toc188370999" w:history="1">
        <w:r w:rsidRPr="00261095">
          <w:rPr>
            <w:rStyle w:val="Hipervnculo"/>
            <w:noProof/>
          </w:rPr>
          <w:t>II.3.</w:t>
        </w:r>
        <w:r>
          <w:rPr>
            <w:rFonts w:eastAsiaTheme="minorEastAsia"/>
            <w:noProof/>
            <w:kern w:val="2"/>
            <w:sz w:val="24"/>
            <w:szCs w:val="24"/>
            <w:lang w:eastAsia="es-ES"/>
          </w:rPr>
          <w:tab/>
        </w:r>
        <w:r w:rsidRPr="00261095">
          <w:rPr>
            <w:rStyle w:val="Hipervnculo"/>
            <w:noProof/>
          </w:rPr>
          <w:t>Requisitos de los perfiles profesionales</w:t>
        </w:r>
        <w:r>
          <w:rPr>
            <w:noProof/>
            <w:webHidden/>
          </w:rPr>
          <w:tab/>
        </w:r>
        <w:r>
          <w:rPr>
            <w:noProof/>
            <w:webHidden/>
          </w:rPr>
          <w:fldChar w:fldCharType="begin"/>
        </w:r>
        <w:r>
          <w:rPr>
            <w:noProof/>
            <w:webHidden/>
          </w:rPr>
          <w:instrText xml:space="preserve"> PAGEREF _Toc188370999 \h </w:instrText>
        </w:r>
        <w:r>
          <w:rPr>
            <w:noProof/>
            <w:webHidden/>
          </w:rPr>
        </w:r>
        <w:r>
          <w:rPr>
            <w:noProof/>
            <w:webHidden/>
          </w:rPr>
          <w:fldChar w:fldCharType="separate"/>
        </w:r>
        <w:r>
          <w:rPr>
            <w:noProof/>
            <w:webHidden/>
          </w:rPr>
          <w:t>29</w:t>
        </w:r>
        <w:r>
          <w:rPr>
            <w:noProof/>
            <w:webHidden/>
          </w:rPr>
          <w:fldChar w:fldCharType="end"/>
        </w:r>
      </w:hyperlink>
    </w:p>
    <w:p w14:paraId="22D54DDB" w14:textId="40AF95D3" w:rsidR="00C36E25" w:rsidRDefault="00C36E25">
      <w:pPr>
        <w:pStyle w:val="TDC1"/>
        <w:tabs>
          <w:tab w:val="left" w:pos="1200"/>
        </w:tabs>
        <w:rPr>
          <w:rFonts w:eastAsiaTheme="minorEastAsia"/>
          <w:noProof/>
          <w:kern w:val="2"/>
          <w:sz w:val="24"/>
          <w:szCs w:val="24"/>
          <w:lang w:eastAsia="es-ES"/>
        </w:rPr>
      </w:pPr>
      <w:hyperlink w:anchor="_Toc188371000" w:history="1">
        <w:r w:rsidRPr="00261095">
          <w:rPr>
            <w:rStyle w:val="Hipervnculo"/>
            <w:noProof/>
          </w:rPr>
          <w:t>ANEXO III</w:t>
        </w:r>
        <w:r>
          <w:rPr>
            <w:rFonts w:eastAsiaTheme="minorEastAsia"/>
            <w:noProof/>
            <w:kern w:val="2"/>
            <w:sz w:val="24"/>
            <w:szCs w:val="24"/>
            <w:lang w:eastAsia="es-ES"/>
          </w:rPr>
          <w:tab/>
        </w:r>
        <w:r w:rsidRPr="00261095">
          <w:rPr>
            <w:rStyle w:val="Hipervnculo"/>
            <w:noProof/>
          </w:rPr>
          <w:t>ENTREGAS PARCIALES</w:t>
        </w:r>
        <w:r>
          <w:rPr>
            <w:noProof/>
            <w:webHidden/>
          </w:rPr>
          <w:tab/>
        </w:r>
        <w:r>
          <w:rPr>
            <w:noProof/>
            <w:webHidden/>
          </w:rPr>
          <w:fldChar w:fldCharType="begin"/>
        </w:r>
        <w:r>
          <w:rPr>
            <w:noProof/>
            <w:webHidden/>
          </w:rPr>
          <w:instrText xml:space="preserve"> PAGEREF _Toc188371000 \h </w:instrText>
        </w:r>
        <w:r>
          <w:rPr>
            <w:noProof/>
            <w:webHidden/>
          </w:rPr>
        </w:r>
        <w:r>
          <w:rPr>
            <w:noProof/>
            <w:webHidden/>
          </w:rPr>
          <w:fldChar w:fldCharType="separate"/>
        </w:r>
        <w:r>
          <w:rPr>
            <w:noProof/>
            <w:webHidden/>
          </w:rPr>
          <w:t>30</w:t>
        </w:r>
        <w:r>
          <w:rPr>
            <w:noProof/>
            <w:webHidden/>
          </w:rPr>
          <w:fldChar w:fldCharType="end"/>
        </w:r>
      </w:hyperlink>
    </w:p>
    <w:p w14:paraId="6C188753" w14:textId="041DD482" w:rsidR="00C36E25" w:rsidRDefault="00C36E25">
      <w:pPr>
        <w:pStyle w:val="TDC1"/>
        <w:tabs>
          <w:tab w:val="left" w:pos="1200"/>
        </w:tabs>
        <w:rPr>
          <w:rFonts w:eastAsiaTheme="minorEastAsia"/>
          <w:noProof/>
          <w:kern w:val="2"/>
          <w:sz w:val="24"/>
          <w:szCs w:val="24"/>
          <w:lang w:eastAsia="es-ES"/>
        </w:rPr>
      </w:pPr>
      <w:hyperlink w:anchor="_Toc188371001" w:history="1">
        <w:r w:rsidRPr="00261095">
          <w:rPr>
            <w:rStyle w:val="Hipervnculo"/>
            <w:noProof/>
          </w:rPr>
          <w:t>ANEXO IV</w:t>
        </w:r>
        <w:r>
          <w:rPr>
            <w:rFonts w:eastAsiaTheme="minorEastAsia"/>
            <w:noProof/>
            <w:kern w:val="2"/>
            <w:sz w:val="24"/>
            <w:szCs w:val="24"/>
            <w:lang w:eastAsia="es-ES"/>
          </w:rPr>
          <w:tab/>
        </w:r>
        <w:r w:rsidRPr="00261095">
          <w:rPr>
            <w:rStyle w:val="Hipervnculo"/>
            <w:noProof/>
          </w:rPr>
          <w:t>COBERTURA DE LA GARANTÍA EXTENDIDA DEL ADJUDICATARIO</w:t>
        </w:r>
        <w:r>
          <w:rPr>
            <w:noProof/>
            <w:webHidden/>
          </w:rPr>
          <w:tab/>
        </w:r>
        <w:r>
          <w:rPr>
            <w:noProof/>
            <w:webHidden/>
          </w:rPr>
          <w:fldChar w:fldCharType="begin"/>
        </w:r>
        <w:r>
          <w:rPr>
            <w:noProof/>
            <w:webHidden/>
          </w:rPr>
          <w:instrText xml:space="preserve"> PAGEREF _Toc188371001 \h </w:instrText>
        </w:r>
        <w:r>
          <w:rPr>
            <w:noProof/>
            <w:webHidden/>
          </w:rPr>
        </w:r>
        <w:r>
          <w:rPr>
            <w:noProof/>
            <w:webHidden/>
          </w:rPr>
          <w:fldChar w:fldCharType="separate"/>
        </w:r>
        <w:r>
          <w:rPr>
            <w:noProof/>
            <w:webHidden/>
          </w:rPr>
          <w:t>31</w:t>
        </w:r>
        <w:r>
          <w:rPr>
            <w:noProof/>
            <w:webHidden/>
          </w:rPr>
          <w:fldChar w:fldCharType="end"/>
        </w:r>
      </w:hyperlink>
    </w:p>
    <w:p w14:paraId="040C60E9" w14:textId="321F9FAA" w:rsidR="00C36E25" w:rsidRDefault="00C36E25">
      <w:pPr>
        <w:pStyle w:val="TDC1"/>
        <w:tabs>
          <w:tab w:val="left" w:pos="960"/>
        </w:tabs>
        <w:rPr>
          <w:rFonts w:eastAsiaTheme="minorEastAsia"/>
          <w:noProof/>
          <w:kern w:val="2"/>
          <w:sz w:val="24"/>
          <w:szCs w:val="24"/>
          <w:lang w:eastAsia="es-ES"/>
        </w:rPr>
      </w:pPr>
      <w:hyperlink w:anchor="_Toc188371002" w:history="1">
        <w:r w:rsidRPr="00261095">
          <w:rPr>
            <w:rStyle w:val="Hipervnculo"/>
            <w:noProof/>
          </w:rPr>
          <w:t>ANEXO V</w:t>
        </w:r>
        <w:r>
          <w:rPr>
            <w:rFonts w:eastAsiaTheme="minorEastAsia"/>
            <w:noProof/>
            <w:kern w:val="2"/>
            <w:sz w:val="24"/>
            <w:szCs w:val="24"/>
            <w:lang w:eastAsia="es-ES"/>
          </w:rPr>
          <w:tab/>
        </w:r>
        <w:r w:rsidRPr="00261095">
          <w:rPr>
            <w:rStyle w:val="Hipervnculo"/>
            <w:noProof/>
          </w:rPr>
          <w:t>NECESIDAD DE PRODUCTOS CONCRETOS POR COMPATIBILIDAD CON INSTALACIÓN EXISTENTE</w:t>
        </w:r>
        <w:r>
          <w:rPr>
            <w:noProof/>
            <w:webHidden/>
          </w:rPr>
          <w:tab/>
        </w:r>
        <w:r>
          <w:rPr>
            <w:noProof/>
            <w:webHidden/>
          </w:rPr>
          <w:fldChar w:fldCharType="begin"/>
        </w:r>
        <w:r>
          <w:rPr>
            <w:noProof/>
            <w:webHidden/>
          </w:rPr>
          <w:instrText xml:space="preserve"> PAGEREF _Toc188371002 \h </w:instrText>
        </w:r>
        <w:r>
          <w:rPr>
            <w:noProof/>
            <w:webHidden/>
          </w:rPr>
        </w:r>
        <w:r>
          <w:rPr>
            <w:noProof/>
            <w:webHidden/>
          </w:rPr>
          <w:fldChar w:fldCharType="separate"/>
        </w:r>
        <w:r>
          <w:rPr>
            <w:noProof/>
            <w:webHidden/>
          </w:rPr>
          <w:t>32</w:t>
        </w:r>
        <w:r>
          <w:rPr>
            <w:noProof/>
            <w:webHidden/>
          </w:rPr>
          <w:fldChar w:fldCharType="end"/>
        </w:r>
      </w:hyperlink>
    </w:p>
    <w:p w14:paraId="69EE7188" w14:textId="7EDA904C" w:rsidR="00C36E25" w:rsidRDefault="00C36E25">
      <w:pPr>
        <w:pStyle w:val="TDC2"/>
        <w:tabs>
          <w:tab w:val="left" w:pos="1440"/>
          <w:tab w:val="right" w:leader="dot" w:pos="8494"/>
        </w:tabs>
        <w:rPr>
          <w:rFonts w:eastAsiaTheme="minorEastAsia"/>
          <w:noProof/>
          <w:kern w:val="2"/>
          <w:sz w:val="24"/>
          <w:szCs w:val="24"/>
          <w:lang w:eastAsia="es-ES"/>
        </w:rPr>
      </w:pPr>
      <w:hyperlink w:anchor="_Toc188371003" w:history="1">
        <w:r w:rsidRPr="00261095">
          <w:rPr>
            <w:rStyle w:val="Hipervnculo"/>
            <w:noProof/>
          </w:rPr>
          <w:t>ANEXO VI</w:t>
        </w:r>
        <w:r>
          <w:rPr>
            <w:rFonts w:eastAsiaTheme="minorEastAsia"/>
            <w:noProof/>
            <w:kern w:val="2"/>
            <w:sz w:val="24"/>
            <w:szCs w:val="24"/>
            <w:lang w:eastAsia="es-ES"/>
          </w:rPr>
          <w:tab/>
        </w:r>
        <w:r w:rsidRPr="00261095">
          <w:rPr>
            <w:rStyle w:val="Hipervnculo"/>
            <w:noProof/>
          </w:rPr>
          <w:t>TRATAMIENTOS DE DATOS, FINALIDAD Y MEDIDAS</w:t>
        </w:r>
        <w:r>
          <w:rPr>
            <w:noProof/>
            <w:webHidden/>
          </w:rPr>
          <w:tab/>
        </w:r>
        <w:r>
          <w:rPr>
            <w:noProof/>
            <w:webHidden/>
          </w:rPr>
          <w:fldChar w:fldCharType="begin"/>
        </w:r>
        <w:r>
          <w:rPr>
            <w:noProof/>
            <w:webHidden/>
          </w:rPr>
          <w:instrText xml:space="preserve"> PAGEREF _Toc188371003 \h </w:instrText>
        </w:r>
        <w:r>
          <w:rPr>
            <w:noProof/>
            <w:webHidden/>
          </w:rPr>
        </w:r>
        <w:r>
          <w:rPr>
            <w:noProof/>
            <w:webHidden/>
          </w:rPr>
          <w:fldChar w:fldCharType="separate"/>
        </w:r>
        <w:r>
          <w:rPr>
            <w:noProof/>
            <w:webHidden/>
          </w:rPr>
          <w:t>33</w:t>
        </w:r>
        <w:r>
          <w:rPr>
            <w:noProof/>
            <w:webHidden/>
          </w:rPr>
          <w:fldChar w:fldCharType="end"/>
        </w:r>
      </w:hyperlink>
    </w:p>
    <w:p w14:paraId="7B8652A8" w14:textId="3DD705CF" w:rsidR="00C36E25" w:rsidRDefault="00C36E25">
      <w:pPr>
        <w:pStyle w:val="TDC2"/>
        <w:tabs>
          <w:tab w:val="left" w:pos="960"/>
          <w:tab w:val="right" w:leader="dot" w:pos="8494"/>
        </w:tabs>
        <w:rPr>
          <w:rFonts w:eastAsiaTheme="minorEastAsia"/>
          <w:noProof/>
          <w:kern w:val="2"/>
          <w:sz w:val="24"/>
          <w:szCs w:val="24"/>
          <w:lang w:eastAsia="es-ES"/>
        </w:rPr>
      </w:pPr>
      <w:hyperlink w:anchor="_Toc188371004" w:history="1">
        <w:r w:rsidRPr="00261095">
          <w:rPr>
            <w:rStyle w:val="Hipervnculo"/>
            <w:noProof/>
          </w:rPr>
          <w:t>VI.1.</w:t>
        </w:r>
        <w:r>
          <w:rPr>
            <w:rFonts w:eastAsiaTheme="minorEastAsia"/>
            <w:noProof/>
            <w:kern w:val="2"/>
            <w:sz w:val="24"/>
            <w:szCs w:val="24"/>
            <w:lang w:eastAsia="es-ES"/>
          </w:rPr>
          <w:tab/>
        </w:r>
        <w:r w:rsidRPr="00261095">
          <w:rPr>
            <w:rStyle w:val="Hipervnculo"/>
            <w:noProof/>
          </w:rPr>
          <w:t>Tratamientos de datos y finalidad de los tratamientos</w:t>
        </w:r>
        <w:r>
          <w:rPr>
            <w:noProof/>
            <w:webHidden/>
          </w:rPr>
          <w:tab/>
        </w:r>
        <w:r>
          <w:rPr>
            <w:noProof/>
            <w:webHidden/>
          </w:rPr>
          <w:fldChar w:fldCharType="begin"/>
        </w:r>
        <w:r>
          <w:rPr>
            <w:noProof/>
            <w:webHidden/>
          </w:rPr>
          <w:instrText xml:space="preserve"> PAGEREF _Toc188371004 \h </w:instrText>
        </w:r>
        <w:r>
          <w:rPr>
            <w:noProof/>
            <w:webHidden/>
          </w:rPr>
        </w:r>
        <w:r>
          <w:rPr>
            <w:noProof/>
            <w:webHidden/>
          </w:rPr>
          <w:fldChar w:fldCharType="separate"/>
        </w:r>
        <w:r>
          <w:rPr>
            <w:noProof/>
            <w:webHidden/>
          </w:rPr>
          <w:t>33</w:t>
        </w:r>
        <w:r>
          <w:rPr>
            <w:noProof/>
            <w:webHidden/>
          </w:rPr>
          <w:fldChar w:fldCharType="end"/>
        </w:r>
      </w:hyperlink>
    </w:p>
    <w:p w14:paraId="6B1DF894" w14:textId="424F6360" w:rsidR="00C36E25" w:rsidRDefault="00C36E25">
      <w:pPr>
        <w:pStyle w:val="TDC2"/>
        <w:tabs>
          <w:tab w:val="left" w:pos="960"/>
          <w:tab w:val="right" w:leader="dot" w:pos="8494"/>
        </w:tabs>
        <w:rPr>
          <w:rFonts w:eastAsiaTheme="minorEastAsia"/>
          <w:noProof/>
          <w:kern w:val="2"/>
          <w:sz w:val="24"/>
          <w:szCs w:val="24"/>
          <w:lang w:eastAsia="es-ES"/>
        </w:rPr>
      </w:pPr>
      <w:hyperlink w:anchor="_Toc188371005" w:history="1">
        <w:r w:rsidRPr="00261095">
          <w:rPr>
            <w:rStyle w:val="Hipervnculo"/>
            <w:noProof/>
          </w:rPr>
          <w:t>VI.2.</w:t>
        </w:r>
        <w:r>
          <w:rPr>
            <w:rFonts w:eastAsiaTheme="minorEastAsia"/>
            <w:noProof/>
            <w:kern w:val="2"/>
            <w:sz w:val="24"/>
            <w:szCs w:val="24"/>
            <w:lang w:eastAsia="es-ES"/>
          </w:rPr>
          <w:tab/>
        </w:r>
        <w:r w:rsidRPr="00261095">
          <w:rPr>
            <w:rStyle w:val="Hipervnculo"/>
            <w:noProof/>
          </w:rPr>
          <w:t>Medidas técnicas y organizativas</w:t>
        </w:r>
        <w:r>
          <w:rPr>
            <w:noProof/>
            <w:webHidden/>
          </w:rPr>
          <w:tab/>
        </w:r>
        <w:r>
          <w:rPr>
            <w:noProof/>
            <w:webHidden/>
          </w:rPr>
          <w:fldChar w:fldCharType="begin"/>
        </w:r>
        <w:r>
          <w:rPr>
            <w:noProof/>
            <w:webHidden/>
          </w:rPr>
          <w:instrText xml:space="preserve"> PAGEREF _Toc188371005 \h </w:instrText>
        </w:r>
        <w:r>
          <w:rPr>
            <w:noProof/>
            <w:webHidden/>
          </w:rPr>
        </w:r>
        <w:r>
          <w:rPr>
            <w:noProof/>
            <w:webHidden/>
          </w:rPr>
          <w:fldChar w:fldCharType="separate"/>
        </w:r>
        <w:r>
          <w:rPr>
            <w:noProof/>
            <w:webHidden/>
          </w:rPr>
          <w:t>33</w:t>
        </w:r>
        <w:r>
          <w:rPr>
            <w:noProof/>
            <w:webHidden/>
          </w:rPr>
          <w:fldChar w:fldCharType="end"/>
        </w:r>
      </w:hyperlink>
    </w:p>
    <w:p w14:paraId="77D64836" w14:textId="4A0143C0" w:rsidR="00C36E25" w:rsidRDefault="00C36E25">
      <w:pPr>
        <w:pStyle w:val="TDC1"/>
        <w:tabs>
          <w:tab w:val="left" w:pos="1200"/>
        </w:tabs>
        <w:rPr>
          <w:rFonts w:eastAsiaTheme="minorEastAsia"/>
          <w:noProof/>
          <w:kern w:val="2"/>
          <w:sz w:val="24"/>
          <w:szCs w:val="24"/>
          <w:lang w:eastAsia="es-ES"/>
        </w:rPr>
      </w:pPr>
      <w:hyperlink w:anchor="_Toc188371006" w:history="1">
        <w:r w:rsidRPr="00261095">
          <w:rPr>
            <w:rStyle w:val="Hipervnculo"/>
            <w:noProof/>
          </w:rPr>
          <w:t>ANEXO VII</w:t>
        </w:r>
        <w:r>
          <w:rPr>
            <w:rFonts w:eastAsiaTheme="minorEastAsia"/>
            <w:noProof/>
            <w:kern w:val="2"/>
            <w:sz w:val="24"/>
            <w:szCs w:val="24"/>
            <w:lang w:eastAsia="es-ES"/>
          </w:rPr>
          <w:tab/>
        </w:r>
        <w:r w:rsidRPr="00261095">
          <w:rPr>
            <w:rStyle w:val="Hipervnculo"/>
            <w:noProof/>
          </w:rPr>
          <w:t>MODELO DE NOTIFICACIÓN DE SUBCONTRATACIÓN</w:t>
        </w:r>
        <w:r>
          <w:rPr>
            <w:noProof/>
            <w:webHidden/>
          </w:rPr>
          <w:tab/>
        </w:r>
        <w:r>
          <w:rPr>
            <w:noProof/>
            <w:webHidden/>
          </w:rPr>
          <w:fldChar w:fldCharType="begin"/>
        </w:r>
        <w:r>
          <w:rPr>
            <w:noProof/>
            <w:webHidden/>
          </w:rPr>
          <w:instrText xml:space="preserve"> PAGEREF _Toc188371006 \h </w:instrText>
        </w:r>
        <w:r>
          <w:rPr>
            <w:noProof/>
            <w:webHidden/>
          </w:rPr>
        </w:r>
        <w:r>
          <w:rPr>
            <w:noProof/>
            <w:webHidden/>
          </w:rPr>
          <w:fldChar w:fldCharType="separate"/>
        </w:r>
        <w:r>
          <w:rPr>
            <w:noProof/>
            <w:webHidden/>
          </w:rPr>
          <w:t>34</w:t>
        </w:r>
        <w:r>
          <w:rPr>
            <w:noProof/>
            <w:webHidden/>
          </w:rPr>
          <w:fldChar w:fldCharType="end"/>
        </w:r>
      </w:hyperlink>
    </w:p>
    <w:p w14:paraId="729D48F5" w14:textId="225474C2" w:rsidR="00C36E25" w:rsidRDefault="00C36E25">
      <w:pPr>
        <w:pStyle w:val="TDC1"/>
        <w:tabs>
          <w:tab w:val="left" w:pos="1200"/>
        </w:tabs>
        <w:rPr>
          <w:rFonts w:eastAsiaTheme="minorEastAsia"/>
          <w:noProof/>
          <w:kern w:val="2"/>
          <w:sz w:val="24"/>
          <w:szCs w:val="24"/>
          <w:lang w:eastAsia="es-ES"/>
        </w:rPr>
      </w:pPr>
      <w:hyperlink w:anchor="_Toc188371007" w:history="1">
        <w:r w:rsidRPr="00261095">
          <w:rPr>
            <w:rStyle w:val="Hipervnculo"/>
            <w:noProof/>
          </w:rPr>
          <w:t>ANEXO VIII</w:t>
        </w:r>
        <w:r>
          <w:rPr>
            <w:rFonts w:eastAsiaTheme="minorEastAsia"/>
            <w:noProof/>
            <w:kern w:val="2"/>
            <w:sz w:val="24"/>
            <w:szCs w:val="24"/>
            <w:lang w:eastAsia="es-ES"/>
          </w:rPr>
          <w:tab/>
        </w:r>
        <w:r w:rsidRPr="00261095">
          <w:rPr>
            <w:rStyle w:val="Hipervnculo"/>
            <w:noProof/>
          </w:rPr>
          <w:t>DECLARACIÓN MÚLTIPLE DE LAS EMPRESAS PROPUESTAS COMO ADJUDICATARIAS DE CONTRATOS ESPECÍFICOS CON CARGO AL PLAN DE RECUPERACIÓN, TRANSFORMACIÓN Y RESILIENCIA</w:t>
        </w:r>
        <w:r>
          <w:rPr>
            <w:noProof/>
            <w:webHidden/>
          </w:rPr>
          <w:tab/>
        </w:r>
        <w:r>
          <w:rPr>
            <w:noProof/>
            <w:webHidden/>
          </w:rPr>
          <w:fldChar w:fldCharType="begin"/>
        </w:r>
        <w:r>
          <w:rPr>
            <w:noProof/>
            <w:webHidden/>
          </w:rPr>
          <w:instrText xml:space="preserve"> PAGEREF _Toc188371007 \h </w:instrText>
        </w:r>
        <w:r>
          <w:rPr>
            <w:noProof/>
            <w:webHidden/>
          </w:rPr>
        </w:r>
        <w:r>
          <w:rPr>
            <w:noProof/>
            <w:webHidden/>
          </w:rPr>
          <w:fldChar w:fldCharType="separate"/>
        </w:r>
        <w:r>
          <w:rPr>
            <w:noProof/>
            <w:webHidden/>
          </w:rPr>
          <w:t>35</w:t>
        </w:r>
        <w:r>
          <w:rPr>
            <w:noProof/>
            <w:webHidden/>
          </w:rPr>
          <w:fldChar w:fldCharType="end"/>
        </w:r>
      </w:hyperlink>
    </w:p>
    <w:p w14:paraId="1704DD43" w14:textId="66F4E60D" w:rsidR="00C36E25" w:rsidRDefault="00C36E25">
      <w:pPr>
        <w:pStyle w:val="TDC1"/>
        <w:rPr>
          <w:rFonts w:eastAsiaTheme="minorEastAsia"/>
          <w:noProof/>
          <w:kern w:val="2"/>
          <w:sz w:val="24"/>
          <w:szCs w:val="24"/>
          <w:lang w:eastAsia="es-ES"/>
        </w:rPr>
      </w:pPr>
      <w:hyperlink w:anchor="_Toc188371008" w:history="1">
        <w:r w:rsidRPr="00261095">
          <w:rPr>
            <w:rStyle w:val="Hipervnculo"/>
            <w:noProof/>
          </w:rPr>
          <w:t>ADENDA PARA LOS CONTRATOS FINANCIADOS CON CARGO AL PRESUPUESTO DE LA UNIÓN EUROPEA</w:t>
        </w:r>
        <w:r>
          <w:rPr>
            <w:noProof/>
            <w:webHidden/>
          </w:rPr>
          <w:tab/>
        </w:r>
        <w:r>
          <w:rPr>
            <w:noProof/>
            <w:webHidden/>
          </w:rPr>
          <w:fldChar w:fldCharType="begin"/>
        </w:r>
        <w:r>
          <w:rPr>
            <w:noProof/>
            <w:webHidden/>
          </w:rPr>
          <w:instrText xml:space="preserve"> PAGEREF _Toc188371008 \h </w:instrText>
        </w:r>
        <w:r>
          <w:rPr>
            <w:noProof/>
            <w:webHidden/>
          </w:rPr>
        </w:r>
        <w:r>
          <w:rPr>
            <w:noProof/>
            <w:webHidden/>
          </w:rPr>
          <w:fldChar w:fldCharType="separate"/>
        </w:r>
        <w:r>
          <w:rPr>
            <w:noProof/>
            <w:webHidden/>
          </w:rPr>
          <w:t>37</w:t>
        </w:r>
        <w:r>
          <w:rPr>
            <w:noProof/>
            <w:webHidden/>
          </w:rPr>
          <w:fldChar w:fldCharType="end"/>
        </w:r>
      </w:hyperlink>
    </w:p>
    <w:p w14:paraId="30A9095D" w14:textId="723AA9DF" w:rsidR="00C36E25" w:rsidRDefault="00C36E25">
      <w:pPr>
        <w:pStyle w:val="TDC2"/>
        <w:tabs>
          <w:tab w:val="left" w:pos="720"/>
          <w:tab w:val="right" w:leader="dot" w:pos="8494"/>
        </w:tabs>
        <w:rPr>
          <w:rFonts w:eastAsiaTheme="minorEastAsia"/>
          <w:noProof/>
          <w:kern w:val="2"/>
          <w:sz w:val="24"/>
          <w:szCs w:val="24"/>
          <w:lang w:eastAsia="es-ES"/>
        </w:rPr>
      </w:pPr>
      <w:hyperlink w:anchor="_Toc188371009" w:history="1">
        <w:r w:rsidRPr="00261095">
          <w:rPr>
            <w:rStyle w:val="Hipervnculo"/>
            <w:noProof/>
          </w:rPr>
          <w:t>a.</w:t>
        </w:r>
        <w:r>
          <w:rPr>
            <w:rFonts w:eastAsiaTheme="minorEastAsia"/>
            <w:noProof/>
            <w:kern w:val="2"/>
            <w:sz w:val="24"/>
            <w:szCs w:val="24"/>
            <w:lang w:eastAsia="es-ES"/>
          </w:rPr>
          <w:tab/>
        </w:r>
        <w:r w:rsidRPr="00261095">
          <w:rPr>
            <w:rStyle w:val="Hipervnculo"/>
            <w:noProof/>
          </w:rPr>
          <w:t>Obligaciones generales aplicables a todos los contratos financiados con cargo al presupuesto de la Unión Europea</w:t>
        </w:r>
        <w:r>
          <w:rPr>
            <w:noProof/>
            <w:webHidden/>
          </w:rPr>
          <w:tab/>
        </w:r>
        <w:r>
          <w:rPr>
            <w:noProof/>
            <w:webHidden/>
          </w:rPr>
          <w:fldChar w:fldCharType="begin"/>
        </w:r>
        <w:r>
          <w:rPr>
            <w:noProof/>
            <w:webHidden/>
          </w:rPr>
          <w:instrText xml:space="preserve"> PAGEREF _Toc188371009 \h </w:instrText>
        </w:r>
        <w:r>
          <w:rPr>
            <w:noProof/>
            <w:webHidden/>
          </w:rPr>
        </w:r>
        <w:r>
          <w:rPr>
            <w:noProof/>
            <w:webHidden/>
          </w:rPr>
          <w:fldChar w:fldCharType="separate"/>
        </w:r>
        <w:r>
          <w:rPr>
            <w:noProof/>
            <w:webHidden/>
          </w:rPr>
          <w:t>37</w:t>
        </w:r>
        <w:r>
          <w:rPr>
            <w:noProof/>
            <w:webHidden/>
          </w:rPr>
          <w:fldChar w:fldCharType="end"/>
        </w:r>
      </w:hyperlink>
    </w:p>
    <w:p w14:paraId="5FD90D33" w14:textId="61F1BF7B" w:rsidR="00C36E25" w:rsidRDefault="00C36E25">
      <w:pPr>
        <w:pStyle w:val="TDC2"/>
        <w:tabs>
          <w:tab w:val="left" w:pos="720"/>
          <w:tab w:val="right" w:leader="dot" w:pos="8494"/>
        </w:tabs>
        <w:rPr>
          <w:rFonts w:eastAsiaTheme="minorEastAsia"/>
          <w:noProof/>
          <w:kern w:val="2"/>
          <w:sz w:val="24"/>
          <w:szCs w:val="24"/>
          <w:lang w:eastAsia="es-ES"/>
        </w:rPr>
      </w:pPr>
      <w:hyperlink w:anchor="_Toc188371010" w:history="1">
        <w:r w:rsidRPr="00261095">
          <w:rPr>
            <w:rStyle w:val="Hipervnculo"/>
            <w:noProof/>
          </w:rPr>
          <w:t>b.</w:t>
        </w:r>
        <w:r>
          <w:rPr>
            <w:rFonts w:eastAsiaTheme="minorEastAsia"/>
            <w:noProof/>
            <w:kern w:val="2"/>
            <w:sz w:val="24"/>
            <w:szCs w:val="24"/>
            <w:lang w:eastAsia="es-ES"/>
          </w:rPr>
          <w:tab/>
        </w:r>
        <w:r w:rsidRPr="00261095">
          <w:rPr>
            <w:rStyle w:val="Hipervnculo"/>
            <w:noProof/>
          </w:rPr>
          <w:t>Obligaciones generales aplicables a los contratos financiados con cargo al PRTR</w:t>
        </w:r>
        <w:r>
          <w:rPr>
            <w:noProof/>
            <w:webHidden/>
          </w:rPr>
          <w:tab/>
        </w:r>
        <w:r>
          <w:rPr>
            <w:noProof/>
            <w:webHidden/>
          </w:rPr>
          <w:fldChar w:fldCharType="begin"/>
        </w:r>
        <w:r>
          <w:rPr>
            <w:noProof/>
            <w:webHidden/>
          </w:rPr>
          <w:instrText xml:space="preserve"> PAGEREF _Toc188371010 \h </w:instrText>
        </w:r>
        <w:r>
          <w:rPr>
            <w:noProof/>
            <w:webHidden/>
          </w:rPr>
        </w:r>
        <w:r>
          <w:rPr>
            <w:noProof/>
            <w:webHidden/>
          </w:rPr>
          <w:fldChar w:fldCharType="separate"/>
        </w:r>
        <w:r>
          <w:rPr>
            <w:noProof/>
            <w:webHidden/>
          </w:rPr>
          <w:t>39</w:t>
        </w:r>
        <w:r>
          <w:rPr>
            <w:noProof/>
            <w:webHidden/>
          </w:rPr>
          <w:fldChar w:fldCharType="end"/>
        </w:r>
      </w:hyperlink>
    </w:p>
    <w:p w14:paraId="3DCE39B1" w14:textId="24DC4442" w:rsidR="00B954F8" w:rsidRDefault="00B954F8" w:rsidP="008D11E5">
      <w:pPr>
        <w:rPr>
          <w:lang w:eastAsia="es-ES"/>
        </w:rPr>
      </w:pPr>
      <w:r>
        <w:rPr>
          <w:lang w:eastAsia="es-ES"/>
        </w:rPr>
        <w:fldChar w:fldCharType="end"/>
      </w:r>
    </w:p>
    <w:p w14:paraId="2B880AA7" w14:textId="77777777" w:rsidR="00B954F8" w:rsidRDefault="00B954F8" w:rsidP="008D11E5">
      <w:pPr>
        <w:spacing w:line="276" w:lineRule="auto"/>
        <w:jc w:val="left"/>
        <w:rPr>
          <w:rFonts w:ascii="Calibri" w:hAnsi="Calibri" w:cs="Calibri"/>
          <w:b/>
          <w:lang w:val="es-ES_tradnl"/>
        </w:rPr>
      </w:pPr>
      <w:r>
        <w:br w:type="page"/>
      </w:r>
    </w:p>
    <w:bookmarkStart w:id="0" w:name="_Toc188370944" w:displacedByCustomXml="next"/>
    <w:sdt>
      <w:sdtPr>
        <w:rPr>
          <w:rFonts w:asciiTheme="minorHAnsi" w:hAnsiTheme="minorHAnsi" w:cstheme="minorBidi"/>
          <w:b w:val="0"/>
          <w:caps w:val="0"/>
          <w:kern w:val="0"/>
          <w:sz w:val="22"/>
          <w:lang w:val="es-ES"/>
        </w:rPr>
        <w:id w:val="1928837845"/>
        <w:lock w:val="contentLocked"/>
        <w:placeholder>
          <w:docPart w:val="79C76D20DC06412CB3F86F07F689B667"/>
        </w:placeholder>
      </w:sdtPr>
      <w:sdtEndPr/>
      <w:sdtContent>
        <w:p w14:paraId="1D0D69DC" w14:textId="77777777" w:rsidR="00B954F8" w:rsidRDefault="00B954F8" w:rsidP="008D11E5">
          <w:pPr>
            <w:pStyle w:val="CaptuloDL1"/>
            <w:numPr>
              <w:ilvl w:val="0"/>
              <w:numId w:val="15"/>
            </w:numPr>
            <w:outlineLvl w:val="0"/>
            <w:rPr>
              <w:rFonts w:cstheme="minorHAnsi"/>
            </w:rPr>
          </w:pPr>
          <w:r>
            <w:t>ORGANISMO DESTINARIO, ORGANO DE CONTRATACIÓN, RESPONSABLE DEL CONTRATO Y DATOS DE CONTACTO</w:t>
          </w:r>
          <w:bookmarkEnd w:id="0"/>
        </w:p>
        <w:p w14:paraId="26A2D173" w14:textId="77777777" w:rsidR="00B954F8" w:rsidRDefault="00B954F8" w:rsidP="008D11E5">
          <w:pPr>
            <w:spacing w:after="0"/>
            <w:rPr>
              <w:rFonts w:cstheme="minorHAnsi"/>
            </w:rPr>
          </w:pPr>
          <w:r w:rsidRPr="00BB617D">
            <w:rPr>
              <w:rFonts w:cstheme="minorHAnsi"/>
              <w:b/>
            </w:rPr>
            <w:t>Organismo</w:t>
          </w:r>
          <w:r w:rsidRPr="00BB617D">
            <w:rPr>
              <w:rFonts w:cstheme="minorHAnsi"/>
            </w:rPr>
            <w:t xml:space="preserve"> </w:t>
          </w:r>
          <w:r w:rsidRPr="00BB617D">
            <w:rPr>
              <w:rFonts w:cstheme="minorHAnsi"/>
              <w:b/>
            </w:rPr>
            <w:t>destinatario</w:t>
          </w:r>
          <w:r w:rsidRPr="00BB617D">
            <w:rPr>
              <w:rFonts w:cstheme="minorHAnsi"/>
            </w:rPr>
            <w:t xml:space="preserve"> </w:t>
          </w:r>
        </w:p>
        <w:p w14:paraId="4F49E8EA" w14:textId="77777777" w:rsidR="00B954F8" w:rsidRPr="00BE1D91" w:rsidRDefault="00B954F8" w:rsidP="008D11E5">
          <w:pPr>
            <w:spacing w:after="0"/>
            <w:ind w:left="708"/>
            <w:rPr>
              <w:rFonts w:cstheme="minorHAnsi"/>
            </w:rPr>
          </w:pPr>
          <w:r w:rsidRPr="00BE1D91">
            <w:rPr>
              <w:rFonts w:cstheme="minorHAnsi"/>
            </w:rPr>
            <w:t>Unidad proponente:</w:t>
          </w:r>
          <w:r>
            <w:rPr>
              <w:rFonts w:cstheme="minorHAnsi"/>
            </w:rPr>
            <w:t xml:space="preserve"> </w:t>
          </w:r>
          <w:sdt>
            <w:sdtPr>
              <w:rPr>
                <w:rFonts w:cstheme="minorHAnsi"/>
              </w:rPr>
              <w:id w:val="800808331"/>
              <w:placeholder>
                <w:docPart w:val="8201A3230D5C431A9BBBB391B3A0362C"/>
              </w:placeholder>
              <w:showingPlcHdr/>
              <w:text/>
            </w:sdtPr>
            <w:sdtEndPr/>
            <w:sdtContent>
              <w:r w:rsidRPr="00C670A4">
                <w:rPr>
                  <w:rStyle w:val="Textodelmarcadordeposicin"/>
                </w:rPr>
                <w:t>Haga clic o pulse aquí para escribir texto.</w:t>
              </w:r>
            </w:sdtContent>
          </w:sdt>
        </w:p>
        <w:p w14:paraId="6179456D" w14:textId="77777777" w:rsidR="00B954F8" w:rsidRPr="00BE1D91" w:rsidRDefault="00B954F8" w:rsidP="008D11E5">
          <w:pPr>
            <w:spacing w:after="0"/>
            <w:ind w:left="1416" w:hanging="708"/>
            <w:rPr>
              <w:rFonts w:cstheme="minorHAnsi"/>
            </w:rPr>
          </w:pPr>
          <w:r w:rsidRPr="00BE1D91">
            <w:rPr>
              <w:rFonts w:cstheme="minorHAnsi"/>
            </w:rPr>
            <w:t>Centro directivo:</w:t>
          </w:r>
          <w:r>
            <w:rPr>
              <w:rFonts w:cstheme="minorHAnsi"/>
            </w:rPr>
            <w:t xml:space="preserve"> </w:t>
          </w:r>
          <w:sdt>
            <w:sdtPr>
              <w:rPr>
                <w:rFonts w:cstheme="minorHAnsi"/>
              </w:rPr>
              <w:id w:val="-923955342"/>
              <w:placeholder>
                <w:docPart w:val="FD6664952F684E5BB5AD09B966F8E35B"/>
              </w:placeholder>
              <w:showingPlcHdr/>
              <w:text/>
            </w:sdtPr>
            <w:sdtEndPr/>
            <w:sdtContent>
              <w:r w:rsidRPr="00C670A4">
                <w:rPr>
                  <w:rStyle w:val="Textodelmarcadordeposicin"/>
                </w:rPr>
                <w:t>Haga clic o pulse aquí para escribir texto.</w:t>
              </w:r>
            </w:sdtContent>
          </w:sdt>
        </w:p>
        <w:p w14:paraId="0469606F" w14:textId="77777777" w:rsidR="00B954F8" w:rsidRPr="00BE1D91" w:rsidRDefault="00B954F8" w:rsidP="008D11E5">
          <w:pPr>
            <w:spacing w:after="0"/>
            <w:ind w:left="708"/>
            <w:rPr>
              <w:rFonts w:cstheme="minorHAnsi"/>
            </w:rPr>
          </w:pPr>
          <w:r w:rsidRPr="00BE1D91">
            <w:rPr>
              <w:rFonts w:cstheme="minorHAnsi"/>
            </w:rPr>
            <w:t>Departamento/organismo:</w:t>
          </w:r>
          <w:r>
            <w:rPr>
              <w:rFonts w:cstheme="minorHAnsi"/>
            </w:rPr>
            <w:t xml:space="preserve"> </w:t>
          </w:r>
          <w:sdt>
            <w:sdtPr>
              <w:rPr>
                <w:rFonts w:cstheme="minorHAnsi"/>
              </w:rPr>
              <w:id w:val="789094113"/>
              <w:placeholder>
                <w:docPart w:val="29704C54805D4BA0B805CA4705DA1AF7"/>
              </w:placeholder>
              <w:showingPlcHdr/>
              <w:text/>
            </w:sdtPr>
            <w:sdtEndPr/>
            <w:sdtContent>
              <w:r w:rsidRPr="00C670A4">
                <w:rPr>
                  <w:rStyle w:val="Textodelmarcadordeposicin"/>
                </w:rPr>
                <w:t>Haga clic o pulse aquí para escribir texto.</w:t>
              </w:r>
            </w:sdtContent>
          </w:sdt>
        </w:p>
        <w:p w14:paraId="59A54323" w14:textId="77777777" w:rsidR="00B954F8" w:rsidRDefault="00B954F8" w:rsidP="008D11E5">
          <w:pPr>
            <w:spacing w:after="0"/>
            <w:rPr>
              <w:rFonts w:cstheme="minorHAnsi"/>
              <w:b/>
            </w:rPr>
          </w:pPr>
        </w:p>
        <w:p w14:paraId="340D7420" w14:textId="77777777" w:rsidR="00B954F8" w:rsidRDefault="00B954F8" w:rsidP="008D11E5">
          <w:pPr>
            <w:spacing w:after="0"/>
            <w:rPr>
              <w:rFonts w:cstheme="minorHAnsi"/>
            </w:rPr>
          </w:pPr>
          <w:r w:rsidRPr="00BB617D">
            <w:rPr>
              <w:rFonts w:cstheme="minorHAnsi"/>
              <w:b/>
            </w:rPr>
            <w:t>Responsable</w:t>
          </w:r>
          <w:r w:rsidRPr="00BB617D">
            <w:rPr>
              <w:rFonts w:cstheme="minorHAnsi"/>
            </w:rPr>
            <w:t xml:space="preserve"> del contrato</w:t>
          </w:r>
          <w:r>
            <w:rPr>
              <w:rFonts w:cstheme="minorHAnsi"/>
            </w:rPr>
            <w:t xml:space="preserve"> (nombre, apellidos, cargo y dependencia orgánica)</w:t>
          </w:r>
          <w:r w:rsidRPr="00BB617D">
            <w:rPr>
              <w:rFonts w:cstheme="minorHAnsi"/>
            </w:rPr>
            <w:t>:</w:t>
          </w:r>
          <w:r>
            <w:rPr>
              <w:rFonts w:cstheme="minorHAnsi"/>
            </w:rPr>
            <w:t xml:space="preserve"> </w:t>
          </w:r>
        </w:p>
        <w:p w14:paraId="032CC45F" w14:textId="77777777" w:rsidR="00B954F8" w:rsidRPr="00FB1D14" w:rsidRDefault="00A60585" w:rsidP="008D11E5">
          <w:pPr>
            <w:spacing w:after="0"/>
            <w:rPr>
              <w:rFonts w:cstheme="minorHAnsi"/>
              <w:i/>
              <w:color w:val="0070C0"/>
            </w:rPr>
          </w:pPr>
          <w:sdt>
            <w:sdtPr>
              <w:rPr>
                <w:rFonts w:cstheme="minorHAnsi"/>
              </w:rPr>
              <w:tag w:val="Nombre, apellidos, cargo y dependencia orgánica"/>
              <w:id w:val="45036009"/>
              <w:placeholder>
                <w:docPart w:val="195BCB86BA20482D951404BB20E86CFF"/>
              </w:placeholder>
              <w:showingPlcHdr/>
              <w:text w:multiLine="1"/>
            </w:sdtPr>
            <w:sdtEndPr/>
            <w:sdtContent>
              <w:r w:rsidR="00B954F8" w:rsidRPr="00C670A4">
                <w:rPr>
                  <w:rStyle w:val="Textodelmarcadordeposicin"/>
                </w:rPr>
                <w:t>Haga clic o pulse aquí para escribir texto.</w:t>
              </w:r>
            </w:sdtContent>
          </w:sdt>
        </w:p>
        <w:p w14:paraId="677634B2" w14:textId="77777777" w:rsidR="00B954F8" w:rsidRPr="00BB617D" w:rsidRDefault="00B954F8" w:rsidP="008D11E5">
          <w:pPr>
            <w:spacing w:after="0"/>
            <w:rPr>
              <w:rFonts w:cstheme="minorHAnsi"/>
            </w:rPr>
          </w:pPr>
        </w:p>
        <w:p w14:paraId="3CD075BF" w14:textId="77777777" w:rsidR="00B954F8" w:rsidRPr="00BB617D" w:rsidRDefault="00B954F8" w:rsidP="008D11E5">
          <w:pPr>
            <w:spacing w:after="0"/>
            <w:rPr>
              <w:rFonts w:cstheme="minorHAnsi"/>
            </w:rPr>
          </w:pPr>
          <w:r w:rsidRPr="00BB617D">
            <w:rPr>
              <w:rFonts w:cstheme="minorHAnsi"/>
            </w:rPr>
            <w:t xml:space="preserve">Datos de </w:t>
          </w:r>
          <w:r w:rsidRPr="00BB617D">
            <w:rPr>
              <w:rFonts w:cstheme="minorHAnsi"/>
              <w:b/>
            </w:rPr>
            <w:t>contacto</w:t>
          </w:r>
          <w:r w:rsidRPr="00BB617D">
            <w:rPr>
              <w:rFonts w:cstheme="minorHAnsi"/>
            </w:rPr>
            <w:t xml:space="preserve">: </w:t>
          </w:r>
        </w:p>
        <w:p w14:paraId="2441EC24" w14:textId="77777777" w:rsidR="00B954F8" w:rsidRPr="00BB617D" w:rsidRDefault="00B954F8" w:rsidP="008D11E5">
          <w:pPr>
            <w:spacing w:after="0"/>
            <w:ind w:left="708"/>
            <w:rPr>
              <w:rFonts w:cstheme="minorHAnsi"/>
            </w:rPr>
          </w:pPr>
          <w:r w:rsidRPr="00BB617D">
            <w:rPr>
              <w:rFonts w:cstheme="minorHAnsi"/>
            </w:rPr>
            <w:t xml:space="preserve">Dirección Postal: </w:t>
          </w:r>
          <w:sdt>
            <w:sdtPr>
              <w:rPr>
                <w:rFonts w:cstheme="minorHAnsi"/>
              </w:rPr>
              <w:id w:val="-1626765331"/>
              <w:placeholder>
                <w:docPart w:val="E26FB96E81694532BA2D7AFCF64C33FA"/>
              </w:placeholder>
              <w:showingPlcHdr/>
              <w:text/>
            </w:sdtPr>
            <w:sdtEndPr/>
            <w:sdtContent>
              <w:r w:rsidRPr="00C670A4">
                <w:rPr>
                  <w:rStyle w:val="Textodelmarcadordeposicin"/>
                </w:rPr>
                <w:t>Haga clic o pulse aquí para escribir texto.</w:t>
              </w:r>
            </w:sdtContent>
          </w:sdt>
        </w:p>
        <w:p w14:paraId="100CED0F" w14:textId="77777777" w:rsidR="00B954F8" w:rsidRPr="00BB617D" w:rsidRDefault="00B954F8" w:rsidP="008D11E5">
          <w:pPr>
            <w:spacing w:after="0"/>
            <w:ind w:left="708"/>
            <w:rPr>
              <w:rFonts w:cstheme="minorHAnsi"/>
            </w:rPr>
          </w:pPr>
          <w:r w:rsidRPr="00BB617D">
            <w:rPr>
              <w:rFonts w:cstheme="minorHAnsi"/>
            </w:rPr>
            <w:t>Correo electrónico:</w:t>
          </w:r>
          <w:r>
            <w:rPr>
              <w:rFonts w:cstheme="minorHAnsi"/>
            </w:rPr>
            <w:t xml:space="preserve"> </w:t>
          </w:r>
          <w:sdt>
            <w:sdtPr>
              <w:rPr>
                <w:rFonts w:cstheme="minorHAnsi"/>
              </w:rPr>
              <w:id w:val="-607197678"/>
              <w:placeholder>
                <w:docPart w:val="0171589C095C4F30A21393BCD913F127"/>
              </w:placeholder>
              <w:showingPlcHdr/>
              <w:text/>
            </w:sdtPr>
            <w:sdtEndPr/>
            <w:sdtContent>
              <w:r w:rsidRPr="00C670A4">
                <w:rPr>
                  <w:rStyle w:val="Textodelmarcadordeposicin"/>
                </w:rPr>
                <w:t>Haga clic o pulse aquí para escribir texto.</w:t>
              </w:r>
            </w:sdtContent>
          </w:sdt>
        </w:p>
        <w:p w14:paraId="5AEF12F8" w14:textId="77777777" w:rsidR="00B954F8" w:rsidRPr="00BB617D" w:rsidRDefault="00B954F8" w:rsidP="008D11E5">
          <w:pPr>
            <w:spacing w:after="0"/>
            <w:ind w:left="708"/>
            <w:rPr>
              <w:rFonts w:cstheme="minorHAnsi"/>
            </w:rPr>
          </w:pPr>
          <w:r w:rsidRPr="00BB617D">
            <w:rPr>
              <w:rFonts w:cstheme="minorHAnsi"/>
            </w:rPr>
            <w:t xml:space="preserve">Teléfono: </w:t>
          </w:r>
          <w:sdt>
            <w:sdtPr>
              <w:rPr>
                <w:rFonts w:cstheme="minorHAnsi"/>
              </w:rPr>
              <w:id w:val="1043173188"/>
              <w:placeholder>
                <w:docPart w:val="B398544669914D33B02B9045DFBC69C5"/>
              </w:placeholder>
              <w:showingPlcHdr/>
              <w:text/>
            </w:sdtPr>
            <w:sdtEndPr/>
            <w:sdtContent>
              <w:r w:rsidRPr="00C670A4">
                <w:rPr>
                  <w:rStyle w:val="Textodelmarcadordeposicin"/>
                </w:rPr>
                <w:t>Haga clic o pulse aquí para escribir texto.</w:t>
              </w:r>
            </w:sdtContent>
          </w:sdt>
        </w:p>
        <w:p w14:paraId="20B7889D" w14:textId="77777777" w:rsidR="00B954F8" w:rsidRPr="00BB617D" w:rsidRDefault="00B954F8" w:rsidP="008D11E5">
          <w:pPr>
            <w:spacing w:after="0"/>
            <w:rPr>
              <w:rFonts w:cstheme="minorHAnsi"/>
            </w:rPr>
          </w:pPr>
        </w:p>
        <w:p w14:paraId="3C00C4AE" w14:textId="77777777" w:rsidR="00B954F8" w:rsidRPr="00053B10" w:rsidRDefault="00B954F8" w:rsidP="008D11E5">
          <w:pPr>
            <w:spacing w:after="0"/>
            <w:rPr>
              <w:rFonts w:cstheme="minorHAnsi"/>
            </w:rPr>
          </w:pPr>
          <w:r>
            <w:rPr>
              <w:rFonts w:cstheme="minorHAnsi"/>
              <w:b/>
            </w:rPr>
            <w:t>Órgano de Contratación</w:t>
          </w:r>
          <w:r w:rsidRPr="00BB617D">
            <w:rPr>
              <w:rFonts w:cstheme="minorHAnsi"/>
              <w:b/>
            </w:rPr>
            <w:t>:</w:t>
          </w:r>
          <w:r w:rsidRPr="00053B10">
            <w:rPr>
              <w:rFonts w:cstheme="minorHAnsi"/>
            </w:rPr>
            <w:t xml:space="preserve"> </w:t>
          </w:r>
        </w:p>
        <w:sdt>
          <w:sdtPr>
            <w:rPr>
              <w:rFonts w:cstheme="minorHAnsi"/>
              <w:i/>
              <w:color w:val="0070C0"/>
            </w:rPr>
            <w:id w:val="2071540448"/>
            <w:placeholder>
              <w:docPart w:val="79C76D20DC06412CB3F86F07F689B667"/>
            </w:placeholder>
          </w:sdtPr>
          <w:sdtEndPr>
            <w:rPr>
              <w:rFonts w:cstheme="minorBidi"/>
              <w:i w:val="0"/>
              <w:color w:val="auto"/>
            </w:rPr>
          </w:sdtEndPr>
          <w:sdtContent>
            <w:p w14:paraId="0486124B" w14:textId="77777777" w:rsidR="00B954F8" w:rsidRDefault="00B954F8" w:rsidP="008D11E5">
              <w:pPr>
                <w:pStyle w:val="Prrafodelista"/>
                <w:numPr>
                  <w:ilvl w:val="0"/>
                  <w:numId w:val="2"/>
                </w:numPr>
                <w:spacing w:after="0"/>
                <w:rPr>
                  <w:rFonts w:cstheme="minorHAnsi"/>
                  <w:i/>
                  <w:color w:val="0070C0"/>
                </w:rPr>
              </w:pPr>
              <w:r w:rsidRPr="00BE1D91">
                <w:rPr>
                  <w:rFonts w:cstheme="minorHAnsi"/>
                  <w:i/>
                  <w:color w:val="0070C0"/>
                </w:rPr>
                <w:t>Para todas las entidades del ámbito obligatorio</w:t>
              </w:r>
              <w:r>
                <w:rPr>
                  <w:rFonts w:cstheme="minorHAnsi"/>
                  <w:i/>
                  <w:color w:val="0070C0"/>
                </w:rPr>
                <w:t xml:space="preserve"> de la contratación centralizada (art. 229.2 LCSP):</w:t>
              </w:r>
              <w:r w:rsidRPr="00BE1D91">
                <w:rPr>
                  <w:rFonts w:cstheme="minorHAnsi"/>
                  <w:i/>
                  <w:color w:val="0070C0"/>
                </w:rPr>
                <w:t xml:space="preserve"> </w:t>
              </w:r>
              <w:r w:rsidRPr="00053B10">
                <w:rPr>
                  <w:rFonts w:cstheme="minorHAnsi"/>
                  <w:i/>
                  <w:color w:val="0070C0"/>
                </w:rPr>
                <w:t>Dirección General de Racionalización y Centralización de la Contratación.</w:t>
              </w:r>
            </w:p>
            <w:p w14:paraId="26787AE0" w14:textId="77777777" w:rsidR="00B954F8" w:rsidRPr="00474688" w:rsidRDefault="00B954F8" w:rsidP="008D11E5">
              <w:pPr>
                <w:pStyle w:val="Prrafodelista"/>
                <w:numPr>
                  <w:ilvl w:val="0"/>
                  <w:numId w:val="2"/>
                </w:numPr>
                <w:spacing w:after="0"/>
                <w:rPr>
                  <w:rFonts w:cstheme="minorHAnsi"/>
                  <w:i/>
                  <w:color w:val="0070C0"/>
                </w:rPr>
              </w:pPr>
              <w:r w:rsidRPr="00474688">
                <w:rPr>
                  <w:rFonts w:cstheme="minorHAnsi"/>
                  <w:i/>
                  <w:color w:val="0070C0"/>
                </w:rPr>
                <w:t>Entidades adheridas: deben indicar el previsto en las normas aplicables a la entidad adherida.</w:t>
              </w:r>
            </w:p>
          </w:sdtContent>
        </w:sdt>
        <w:p w14:paraId="770E9C9E" w14:textId="77777777" w:rsidR="00B954F8" w:rsidRDefault="00A60585" w:rsidP="008D11E5"/>
      </w:sdtContent>
    </w:sdt>
    <w:p w14:paraId="069B50EA" w14:textId="77777777" w:rsidR="00B954F8" w:rsidRPr="004C3DEC" w:rsidRDefault="00B954F8" w:rsidP="008D11E5"/>
    <w:bookmarkStart w:id="1" w:name="_Toc188370945" w:displacedByCustomXml="next"/>
    <w:sdt>
      <w:sdtPr>
        <w:rPr>
          <w:rFonts w:asciiTheme="minorHAnsi" w:hAnsiTheme="minorHAnsi" w:cstheme="minorBidi"/>
          <w:b w:val="0"/>
          <w:caps w:val="0"/>
          <w:kern w:val="0"/>
          <w:sz w:val="22"/>
          <w:lang w:val="es-ES"/>
        </w:rPr>
        <w:id w:val="-1285414588"/>
        <w:lock w:val="contentLocked"/>
        <w:placeholder>
          <w:docPart w:val="79C76D20DC06412CB3F86F07F689B667"/>
        </w:placeholder>
      </w:sdtPr>
      <w:sdtEndPr>
        <w:rPr>
          <w:rFonts w:cstheme="minorHAnsi"/>
        </w:rPr>
      </w:sdtEndPr>
      <w:sdtContent>
        <w:p w14:paraId="0F7BC9B2" w14:textId="77777777" w:rsidR="00B954F8" w:rsidRDefault="00B954F8" w:rsidP="008D11E5">
          <w:pPr>
            <w:pStyle w:val="CaptuloDL1"/>
            <w:numPr>
              <w:ilvl w:val="0"/>
              <w:numId w:val="15"/>
            </w:numPr>
            <w:outlineLvl w:val="0"/>
            <w:rPr>
              <w:rFonts w:cstheme="minorHAnsi"/>
            </w:rPr>
          </w:pPr>
          <w:r>
            <w:t>LOTE, TITULO Y OBJETO DEL CONTRATO ESPECÍFICO</w:t>
          </w:r>
          <w:bookmarkEnd w:id="1"/>
        </w:p>
        <w:p w14:paraId="1AF57D58" w14:textId="77777777" w:rsidR="00B954F8" w:rsidRDefault="00B954F8" w:rsidP="008D11E5">
          <w:pPr>
            <w:pStyle w:val="CaptuloDL2"/>
            <w:numPr>
              <w:ilvl w:val="1"/>
              <w:numId w:val="15"/>
            </w:numPr>
            <w:outlineLvl w:val="1"/>
          </w:pPr>
          <w:bookmarkStart w:id="2" w:name="_Toc188370946"/>
          <w:r>
            <w:t>Lote, título y objeto</w:t>
          </w:r>
          <w:bookmarkEnd w:id="2"/>
        </w:p>
        <w:p w14:paraId="56D65DFA" w14:textId="77777777" w:rsidR="00B954F8" w:rsidRPr="00343880" w:rsidRDefault="00B954F8" w:rsidP="008D11E5">
          <w:pPr>
            <w:spacing w:after="0"/>
            <w:rPr>
              <w:rFonts w:cstheme="minorHAnsi"/>
            </w:rPr>
          </w:pPr>
          <w:r>
            <w:rPr>
              <w:rFonts w:cstheme="minorHAnsi"/>
              <w:b/>
            </w:rPr>
            <w:t>Lote</w:t>
          </w:r>
          <w:r>
            <w:rPr>
              <w:rFonts w:cstheme="minorHAnsi"/>
            </w:rPr>
            <w:t xml:space="preserve"> objeto de licitación</w:t>
          </w:r>
          <w:r w:rsidRPr="00343880">
            <w:rPr>
              <w:rFonts w:cstheme="minorHAnsi"/>
            </w:rPr>
            <w:t>:</w:t>
          </w:r>
          <w:r>
            <w:t xml:space="preserve">  </w:t>
          </w:r>
          <w:sdt>
            <w:sdtPr>
              <w:id w:val="388924002"/>
              <w:placeholder>
                <w:docPart w:val="6D0E940401104291B4B96A9F8D61D474"/>
              </w:placeholder>
              <w:showingPlcHdr/>
              <w:dropDownList>
                <w:listItem w:value="Elija un elemento..."/>
                <w:listItem w:displayText="Lote 1 - Equipos de comunicaciones" w:value="Lote 1"/>
                <w:listItem w:displayText="Lote 2 - Servidores y sistemas de almacenamiento" w:value="Lote 2"/>
              </w:dropDownList>
            </w:sdtPr>
            <w:sdtEndPr/>
            <w:sdtContent>
              <w:r w:rsidRPr="00DC1354">
                <w:rPr>
                  <w:rStyle w:val="Textodelmarcadordeposicin"/>
                  <w:i/>
                  <w:color w:val="0070C0"/>
                </w:rPr>
                <w:t>Elija un elemento</w:t>
              </w:r>
              <w:r>
                <w:rPr>
                  <w:rStyle w:val="Textodelmarcadordeposicin"/>
                  <w:i/>
                  <w:color w:val="0070C0"/>
                </w:rPr>
                <w:t>..</w:t>
              </w:r>
              <w:r w:rsidRPr="00DC1354">
                <w:rPr>
                  <w:rStyle w:val="Textodelmarcadordeposicin"/>
                  <w:i/>
                  <w:color w:val="0070C0"/>
                </w:rPr>
                <w:t>.</w:t>
              </w:r>
            </w:sdtContent>
          </w:sdt>
        </w:p>
        <w:p w14:paraId="78E024D2" w14:textId="77777777" w:rsidR="00B954F8" w:rsidRDefault="00B954F8" w:rsidP="008D11E5">
          <w:pPr>
            <w:spacing w:after="0"/>
            <w:rPr>
              <w:rFonts w:cstheme="minorHAnsi"/>
              <w:b/>
            </w:rPr>
          </w:pPr>
        </w:p>
        <w:p w14:paraId="49F186CC" w14:textId="77777777" w:rsidR="00B954F8" w:rsidRDefault="00B954F8" w:rsidP="008D11E5">
          <w:pPr>
            <w:spacing w:after="0"/>
            <w:rPr>
              <w:rFonts w:cstheme="minorHAnsi"/>
            </w:rPr>
          </w:pPr>
          <w:r w:rsidRPr="00BB617D">
            <w:rPr>
              <w:rFonts w:cstheme="minorHAnsi"/>
              <w:b/>
            </w:rPr>
            <w:t>Título del contrato</w:t>
          </w:r>
          <w:r w:rsidRPr="00BB617D">
            <w:rPr>
              <w:rFonts w:cstheme="minorHAnsi"/>
            </w:rPr>
            <w:t xml:space="preserve">: </w:t>
          </w:r>
          <w:sdt>
            <w:sdtPr>
              <w:rPr>
                <w:rFonts w:cstheme="minorHAnsi"/>
                <w:color w:val="808080" w:themeColor="background1" w:themeShade="80"/>
              </w:rPr>
              <w:id w:val="-1542894941"/>
              <w:placeholder>
                <w:docPart w:val="79C76D20DC06412CB3F86F07F689B667"/>
              </w:placeholder>
            </w:sdtPr>
            <w:sdtEndPr/>
            <w:sdtContent>
              <w:r w:rsidRPr="00053B10">
                <w:rPr>
                  <w:rFonts w:cstheme="minorHAnsi"/>
                  <w:color w:val="808080" w:themeColor="background1" w:themeShade="80"/>
                </w:rPr>
                <w:t>debe coincidir con el título en la portada.</w:t>
              </w:r>
            </w:sdtContent>
          </w:sdt>
        </w:p>
        <w:p w14:paraId="51CD1959" w14:textId="77777777" w:rsidR="00B954F8" w:rsidRDefault="00B954F8" w:rsidP="008D11E5">
          <w:pPr>
            <w:spacing w:after="0"/>
            <w:rPr>
              <w:rFonts w:cstheme="minorHAnsi"/>
            </w:rPr>
          </w:pPr>
        </w:p>
        <w:p w14:paraId="445251FC" w14:textId="77777777" w:rsidR="00B954F8" w:rsidRDefault="00B954F8" w:rsidP="008D11E5">
          <w:pPr>
            <w:spacing w:after="0"/>
            <w:rPr>
              <w:rFonts w:cstheme="minorHAnsi"/>
              <w:b/>
            </w:rPr>
          </w:pPr>
          <w:r w:rsidRPr="001055A5">
            <w:rPr>
              <w:rFonts w:cstheme="minorHAnsi"/>
              <w:b/>
            </w:rPr>
            <w:t xml:space="preserve">Objeto del contrato: </w:t>
          </w:r>
        </w:p>
        <w:sdt>
          <w:sdtPr>
            <w:rPr>
              <w:rFonts w:cstheme="minorHAnsi"/>
              <w:i/>
              <w:color w:val="0070C0"/>
            </w:rPr>
            <w:id w:val="535544153"/>
            <w:placeholder>
              <w:docPart w:val="79C76D20DC06412CB3F86F07F689B667"/>
            </w:placeholder>
          </w:sdtPr>
          <w:sdtEndPr/>
          <w:sdtContent>
            <w:p w14:paraId="2520048B" w14:textId="77777777" w:rsidR="00B954F8" w:rsidRDefault="00B954F8" w:rsidP="008D11E5">
              <w:pPr>
                <w:spacing w:after="0"/>
                <w:rPr>
                  <w:rFonts w:cstheme="minorHAnsi"/>
                  <w:i/>
                  <w:color w:val="0070C0"/>
                </w:rPr>
              </w:pPr>
              <w:r>
                <w:rPr>
                  <w:rFonts w:cstheme="minorHAnsi"/>
                  <w:i/>
                  <w:color w:val="0070C0"/>
                </w:rPr>
                <w:t xml:space="preserve">Resumen conciso del objeto del contrato y de las prestaciones y necesidades a satisfacer. </w:t>
              </w:r>
            </w:p>
          </w:sdtContent>
        </w:sdt>
        <w:p w14:paraId="585B13B9" w14:textId="77777777" w:rsidR="00B954F8" w:rsidRDefault="00A60585" w:rsidP="008D11E5">
          <w:pPr>
            <w:spacing w:after="0"/>
            <w:rPr>
              <w:rFonts w:cstheme="minorHAnsi"/>
              <w:b/>
            </w:rPr>
          </w:pPr>
        </w:p>
      </w:sdtContent>
    </w:sdt>
    <w:bookmarkStart w:id="3" w:name="_Toc188370947" w:displacedByCustomXml="next"/>
    <w:bookmarkStart w:id="4" w:name="_Toc91680768" w:displacedByCustomXml="next"/>
    <w:sdt>
      <w:sdtPr>
        <w:rPr>
          <w:rFonts w:asciiTheme="minorHAnsi" w:hAnsiTheme="minorHAnsi" w:cstheme="minorBidi"/>
          <w:b w:val="0"/>
          <w:caps w:val="0"/>
          <w:kern w:val="0"/>
          <w:sz w:val="22"/>
          <w:lang w:val="es-ES"/>
        </w:rPr>
        <w:id w:val="1707906956"/>
        <w:lock w:val="contentLocked"/>
        <w:placeholder>
          <w:docPart w:val="79C76D20DC06412CB3F86F07F689B667"/>
        </w:placeholder>
      </w:sdtPr>
      <w:sdtEndPr/>
      <w:sdtContent>
        <w:p w14:paraId="39108822" w14:textId="77777777" w:rsidR="00B954F8" w:rsidRDefault="00B954F8" w:rsidP="008D11E5">
          <w:pPr>
            <w:pStyle w:val="CaptuloDL2"/>
            <w:numPr>
              <w:ilvl w:val="1"/>
              <w:numId w:val="15"/>
            </w:numPr>
            <w:outlineLvl w:val="1"/>
          </w:pPr>
          <w:r>
            <w:t>Características principales de las prestaciones</w:t>
          </w:r>
          <w:bookmarkEnd w:id="3"/>
        </w:p>
        <w:p w14:paraId="4A4357B8" w14:textId="77777777" w:rsidR="00B954F8" w:rsidRPr="001F6913" w:rsidRDefault="00B954F8" w:rsidP="008D11E5">
          <w:pPr>
            <w:pStyle w:val="Prrafodelista"/>
            <w:ind w:left="360"/>
          </w:pPr>
          <w:r w:rsidRPr="001F6913">
            <w:t xml:space="preserve">Con respecto a los suministros objeto del contrato específico:  </w:t>
          </w:r>
        </w:p>
        <w:p w14:paraId="1488FFBE" w14:textId="59654AB3" w:rsidR="00B954F8" w:rsidRPr="001F6913" w:rsidRDefault="00A60585" w:rsidP="008D11E5">
          <w:pPr>
            <w:ind w:left="1418" w:hanging="709"/>
            <w:contextualSpacing/>
          </w:pPr>
          <w:sdt>
            <w:sdtPr>
              <w:rPr>
                <w:rFonts w:ascii="MS Gothic" w:eastAsia="MS Gothic" w:hAnsi="MS Gothic" w:hint="eastAsia"/>
              </w:rPr>
              <w:id w:val="-47839846"/>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B954F8" w:rsidRPr="001F6913">
            <w:t xml:space="preserve">  Se adquieren equipamientos en infraestructura local </w:t>
          </w:r>
        </w:p>
        <w:p w14:paraId="66C7E3F4" w14:textId="5A0033EA" w:rsidR="00B954F8" w:rsidRPr="001F6913" w:rsidRDefault="00A60585" w:rsidP="008D11E5">
          <w:pPr>
            <w:ind w:left="1416" w:hanging="709"/>
            <w:contextualSpacing/>
            <w:jc w:val="left"/>
          </w:pPr>
          <w:sdt>
            <w:sdtPr>
              <w:rPr>
                <w:rFonts w:ascii="MS Gothic" w:eastAsia="MS Gothic" w:hAnsi="MS Gothic" w:hint="eastAsia"/>
              </w:rPr>
              <w:id w:val="1572314120"/>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B954F8" w:rsidRPr="001F6913">
            <w:rPr>
              <w:rFonts w:ascii="MS Gothic" w:eastAsia="MS Gothic" w:hAnsi="MS Gothic"/>
            </w:rPr>
            <w:t xml:space="preserve"> </w:t>
          </w:r>
          <w:r w:rsidR="00B954F8" w:rsidRPr="001F6913">
            <w:t>Se adquiere software embarcado</w:t>
          </w:r>
        </w:p>
        <w:p w14:paraId="1D80EFDE" w14:textId="0F126A26" w:rsidR="00B954F8" w:rsidRDefault="00A60585" w:rsidP="008D11E5">
          <w:pPr>
            <w:spacing w:after="0"/>
            <w:ind w:left="705"/>
            <w:jc w:val="left"/>
            <w:rPr>
              <w:i/>
              <w:color w:val="0070C0"/>
            </w:rPr>
          </w:pPr>
          <w:sdt>
            <w:sdtPr>
              <w:rPr>
                <w:rFonts w:ascii="MS Gothic" w:eastAsia="MS Gothic" w:hAnsi="MS Gothic" w:hint="eastAsia"/>
              </w:rPr>
              <w:id w:val="-1747029875"/>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B954F8" w:rsidRPr="001F6913">
            <w:rPr>
              <w:rFonts w:ascii="MS Gothic" w:eastAsia="MS Gothic" w:hAnsi="MS Gothic"/>
            </w:rPr>
            <w:t xml:space="preserve"> </w:t>
          </w:r>
          <w:r w:rsidR="00B954F8" w:rsidRPr="001F6913">
            <w:t>Se adquiere software con carácter accesorio al suministro de equipamientos</w:t>
          </w:r>
          <w:r w:rsidR="00B954F8">
            <w:t xml:space="preserve"> </w:t>
          </w:r>
          <w:sdt>
            <w:sdtPr>
              <w:id w:val="120191539"/>
              <w:placeholder>
                <w:docPart w:val="0A5369B5D299450AB606194564BF7B16"/>
              </w:placeholder>
            </w:sdtPr>
            <w:sdtEndPr>
              <w:rPr>
                <w:i/>
                <w:color w:val="0070C0"/>
              </w:rPr>
            </w:sdtEndPr>
            <w:sdtContent>
              <w:r w:rsidR="00B954F8">
                <w:t xml:space="preserve"> </w:t>
              </w:r>
              <w:r w:rsidR="00B954F8" w:rsidRPr="001F6913">
                <w:t xml:space="preserve"> </w:t>
              </w:r>
              <w:r w:rsidR="00B954F8" w:rsidRPr="001F6913">
                <w:rPr>
                  <w:rFonts w:cstheme="minorHAnsi"/>
                  <w:i/>
                  <w:color w:val="0070C0"/>
                </w:rPr>
                <w:t>(únicamente posible para el lote 2 y sólo si se ha marcado la primera opción)</w:t>
              </w:r>
            </w:sdtContent>
          </w:sdt>
        </w:p>
        <w:p w14:paraId="767EE486" w14:textId="77777777" w:rsidR="00B954F8" w:rsidRPr="003205D0" w:rsidRDefault="00B954F8" w:rsidP="008D11E5">
          <w:pPr>
            <w:spacing w:after="0"/>
            <w:ind w:left="705"/>
            <w:rPr>
              <w:i/>
              <w:color w:val="0070C0"/>
            </w:rPr>
          </w:pPr>
        </w:p>
        <w:p w14:paraId="7D11D074" w14:textId="77777777" w:rsidR="00B954F8" w:rsidRDefault="00B954F8" w:rsidP="008D11E5"/>
        <w:p w14:paraId="2F76E203" w14:textId="77777777" w:rsidR="00B954F8" w:rsidRDefault="00B954F8" w:rsidP="008D11E5"/>
        <w:p w14:paraId="7EC947E8" w14:textId="77777777" w:rsidR="00B954F8" w:rsidRDefault="00B954F8" w:rsidP="008D11E5">
          <w:r>
            <w:t xml:space="preserve">Si están señaladas, las siguientes opciones son de aplicación al presente contrato específico: </w:t>
          </w:r>
        </w:p>
        <w:p w14:paraId="0AD87FAD" w14:textId="2B96499D" w:rsidR="00B954F8" w:rsidRDefault="00A60585" w:rsidP="008D11E5">
          <w:pPr>
            <w:spacing w:line="276" w:lineRule="auto"/>
            <w:ind w:left="708"/>
          </w:pPr>
          <w:sdt>
            <w:sdtPr>
              <w:rPr>
                <w:rFonts w:ascii="MS Gothic" w:eastAsia="MS Gothic" w:hAnsi="MS Gothic" w:hint="eastAsia"/>
              </w:rPr>
              <w:id w:val="-1508355589"/>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t xml:space="preserve">Se solicita </w:t>
          </w:r>
          <w:r w:rsidR="00B954F8" w:rsidRPr="0049723A">
            <w:rPr>
              <w:b/>
            </w:rPr>
            <w:t>garantía extendida del adjudicatario</w:t>
          </w:r>
          <w:r w:rsidR="00B954F8">
            <w:t xml:space="preserve"> con la cobertura descrita en el apartado III.8 del PPT y concretada en </w:t>
          </w:r>
          <w:r w:rsidR="00B954F8" w:rsidRPr="001F6913">
            <w:t xml:space="preserve">el </w:t>
          </w:r>
          <w:r w:rsidR="00B954F8" w:rsidRPr="001F6913">
            <w:rPr>
              <w:b/>
            </w:rPr>
            <w:t xml:space="preserve">Anexo </w:t>
          </w:r>
          <w:r w:rsidR="005A0D7E">
            <w:rPr>
              <w:b/>
            </w:rPr>
            <w:t>I</w:t>
          </w:r>
          <w:r w:rsidR="00B954F8" w:rsidRPr="001F6913">
            <w:rPr>
              <w:b/>
            </w:rPr>
            <w:t>V</w:t>
          </w:r>
          <w:r w:rsidR="00B954F8">
            <w:t xml:space="preserve"> de este documento, cuya duración se extenderá durante todo el periodo de vigencia de las licencias objeto del suministro. </w:t>
          </w:r>
        </w:p>
        <w:p w14:paraId="2EA6D502" w14:textId="2510CA63" w:rsidR="00B954F8" w:rsidRDefault="00A60585" w:rsidP="008D11E5">
          <w:pPr>
            <w:ind w:left="708"/>
            <w:rPr>
              <w:lang w:val="es-ES_tradnl"/>
            </w:rPr>
          </w:pPr>
          <w:sdt>
            <w:sdtPr>
              <w:rPr>
                <w:rFonts w:ascii="MS Gothic" w:eastAsia="MS Gothic" w:hAnsi="MS Gothic" w:hint="eastAsia"/>
              </w:rPr>
              <w:id w:val="-1376225084"/>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Pr>
              <w:lang w:val="es-ES_tradnl"/>
            </w:rPr>
            <w:t xml:space="preserve">Se solicitan </w:t>
          </w:r>
          <w:r w:rsidR="00B954F8" w:rsidRPr="00786F50">
            <w:rPr>
              <w:b/>
              <w:lang w:val="es-ES_tradnl"/>
            </w:rPr>
            <w:t xml:space="preserve">servicios a </w:t>
          </w:r>
          <w:r w:rsidR="00B954F8">
            <w:rPr>
              <w:b/>
              <w:lang w:val="es-ES_tradnl"/>
            </w:rPr>
            <w:t>realizar</w:t>
          </w:r>
          <w:r w:rsidR="00B954F8" w:rsidRPr="00786F50">
            <w:rPr>
              <w:b/>
              <w:lang w:val="es-ES_tradnl"/>
            </w:rPr>
            <w:t xml:space="preserve"> por el adjudicatario</w:t>
          </w:r>
          <w:r w:rsidR="00B954F8">
            <w:rPr>
              <w:lang w:val="es-ES_tradnl"/>
            </w:rPr>
            <w:t xml:space="preserve"> del contrato específico, para la instalación avanzada o soporte de los suministros. Estos servicios se describen en el </w:t>
          </w:r>
          <w:r w:rsidR="00B954F8" w:rsidRPr="00CF3C4B">
            <w:rPr>
              <w:b/>
              <w:lang w:val="es-ES_tradnl"/>
            </w:rPr>
            <w:t>Anexo II</w:t>
          </w:r>
          <w:r w:rsidR="00B954F8" w:rsidRPr="00CF3C4B">
            <w:rPr>
              <w:lang w:val="es-ES_tradnl"/>
            </w:rPr>
            <w:t>.</w:t>
          </w:r>
          <w:r w:rsidR="00B954F8" w:rsidRPr="00A0543C">
            <w:rPr>
              <w:lang w:val="es-ES_tradnl"/>
            </w:rPr>
            <w:t xml:space="preserve"> </w:t>
          </w:r>
        </w:p>
        <w:p w14:paraId="51467A4D" w14:textId="77777777" w:rsidR="00B954F8" w:rsidRPr="00CF3C4B" w:rsidRDefault="00B954F8" w:rsidP="008D11E5">
          <w:pPr>
            <w:ind w:left="708"/>
            <w:rPr>
              <w:lang w:val="es-ES_tradnl"/>
            </w:rPr>
          </w:pPr>
          <w:r w:rsidRPr="00CF3C4B">
            <w:t xml:space="preserve">Los suministros llevan asociados de forma obligatoria la </w:t>
          </w:r>
          <w:r w:rsidRPr="00CF3C4B">
            <w:rPr>
              <w:b/>
            </w:rPr>
            <w:t>garantía del fabricante</w:t>
          </w:r>
          <w:r w:rsidRPr="00CF3C4B">
            <w:t xml:space="preserve"> por un período de tres años según lo descrito en el apartado III.6 del PPT, sin perjuicio de la garantía adicional que se defina en el </w:t>
          </w:r>
          <w:r w:rsidRPr="00CF3C4B">
            <w:rPr>
              <w:b/>
            </w:rPr>
            <w:t>Anexo I.3</w:t>
          </w:r>
          <w:r w:rsidRPr="00CF3C4B">
            <w:t xml:space="preserve"> y/o la ampliación del período máximo de garantía hasta un máximo de 5 años en las condiciones previstas en la invitación.</w:t>
          </w:r>
        </w:p>
        <w:p w14:paraId="17CECE3E" w14:textId="79458ADB" w:rsidR="00B954F8" w:rsidRDefault="00A60585" w:rsidP="008D11E5">
          <w:pPr>
            <w:spacing w:line="276" w:lineRule="auto"/>
            <w:ind w:left="708"/>
            <w:jc w:val="left"/>
          </w:pPr>
          <w:sdt>
            <w:sdtPr>
              <w:rPr>
                <w:rFonts w:ascii="MS Gothic" w:eastAsia="MS Gothic" w:hAnsi="MS Gothic" w:hint="eastAsia"/>
              </w:rPr>
              <w:id w:val="-2146189840"/>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t xml:space="preserve">Se exige el suministro de </w:t>
          </w:r>
          <w:r w:rsidR="00B954F8" w:rsidRPr="0020676F">
            <w:rPr>
              <w:b/>
            </w:rPr>
            <w:t>soluciones concretas</w:t>
          </w:r>
          <w:r w:rsidR="00B954F8">
            <w:t xml:space="preserve"> a fin de garantizar la compatibilidad con las funcionalidades existentes. </w:t>
          </w:r>
          <w:r w:rsidR="005A0D7E" w:rsidRPr="008E690B">
            <w:t xml:space="preserve">Se incluye justificación en el </w:t>
          </w:r>
          <w:r w:rsidR="005A0D7E" w:rsidRPr="008E690B">
            <w:rPr>
              <w:b/>
            </w:rPr>
            <w:t>Anexo V</w:t>
          </w:r>
          <w:r w:rsidR="005A0D7E" w:rsidRPr="008E690B">
            <w:t xml:space="preserve"> de este documento</w:t>
          </w:r>
          <w:r w:rsidR="005A0D7E">
            <w:t>.</w:t>
          </w:r>
        </w:p>
        <w:p w14:paraId="73CAD412" w14:textId="77777777" w:rsidR="00B954F8" w:rsidRPr="00190AEE" w:rsidRDefault="00B954F8" w:rsidP="008D11E5">
          <w:r>
            <w:t xml:space="preserve">Con relación a la </w:t>
          </w:r>
          <w:r w:rsidRPr="007C7673">
            <w:rPr>
              <w:b/>
            </w:rPr>
            <w:t>definición del número de entregas</w:t>
          </w:r>
          <w:r>
            <w:t xml:space="preserve"> la opción señalada es de aplicación al presente contrato específico:</w:t>
          </w:r>
        </w:p>
        <w:p w14:paraId="4736B58B" w14:textId="219392D5" w:rsidR="00B954F8" w:rsidRPr="00190AEE" w:rsidRDefault="00B954F8" w:rsidP="008D11E5">
          <w:r w:rsidRPr="00190AEE">
            <w:tab/>
          </w:r>
          <w:sdt>
            <w:sdtPr>
              <w:rPr>
                <w:rFonts w:ascii="MS Gothic" w:eastAsia="MS Gothic" w:hAnsi="MS Gothic" w:hint="eastAsia"/>
              </w:rPr>
              <w:id w:val="-1847472360"/>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Pr="00190AEE">
            <w:rPr>
              <w:rFonts w:cstheme="minorHAnsi"/>
              <w:bCs/>
            </w:rPr>
            <w:t xml:space="preserve">El número de </w:t>
          </w:r>
          <w:r>
            <w:rPr>
              <w:rFonts w:cstheme="minorHAnsi"/>
              <w:bCs/>
            </w:rPr>
            <w:t>unidades a entregar</w:t>
          </w:r>
          <w:r w:rsidRPr="00190AEE">
            <w:rPr>
              <w:rFonts w:cstheme="minorHAnsi"/>
              <w:bCs/>
            </w:rPr>
            <w:t xml:space="preserve"> se define con exactitud en este documento de invitación.</w:t>
          </w:r>
        </w:p>
        <w:p w14:paraId="18DF6AD8" w14:textId="58A6CD4C" w:rsidR="00B954F8" w:rsidRPr="00CB1141" w:rsidRDefault="00A60585" w:rsidP="008D11E5">
          <w:pPr>
            <w:ind w:left="708"/>
          </w:pPr>
          <w:sdt>
            <w:sdtPr>
              <w:rPr>
                <w:rFonts w:ascii="MS Gothic" w:eastAsia="MS Gothic" w:hAnsi="MS Gothic" w:hint="eastAsia"/>
              </w:rPr>
              <w:id w:val="-1274782160"/>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CB1141">
            <w:t xml:space="preserve">En el presente contrato el adjudicatario se obliga a entregar una pluralidad de bienes o ejecutar el servicio de forma sucesiva sin que la cuantía total se defina con exactitud en esta invitación por estar subordinada a las necesidades del organismo destinatario. </w:t>
          </w:r>
        </w:p>
        <w:p w14:paraId="4E128FAC" w14:textId="77777777" w:rsidR="00B954F8" w:rsidRDefault="00B954F8" w:rsidP="008D11E5">
          <w:pPr>
            <w:rPr>
              <w:rFonts w:ascii="MS Gothic" w:eastAsia="MS Gothic" w:hAnsi="MS Gothic"/>
            </w:rPr>
          </w:pPr>
          <w:r>
            <w:t xml:space="preserve">Definición detallada de las </w:t>
          </w:r>
          <w:r w:rsidRPr="007C7673">
            <w:rPr>
              <w:b/>
            </w:rPr>
            <w:t>prestaciones del contrato específico</w:t>
          </w:r>
          <w:r>
            <w:t>:</w:t>
          </w:r>
          <w:r>
            <w:rPr>
              <w:rFonts w:ascii="MS Gothic" w:eastAsia="MS Gothic" w:hAnsi="MS Gothic"/>
            </w:rPr>
            <w:t xml:space="preserve"> </w:t>
          </w:r>
        </w:p>
        <w:p w14:paraId="391EA3F5" w14:textId="61C46846" w:rsidR="00B954F8" w:rsidRDefault="00B954F8" w:rsidP="008D11E5">
          <w:pPr>
            <w:ind w:firstLine="360"/>
          </w:pPr>
          <w:r>
            <w:rPr>
              <w:rFonts w:ascii="MS Gothic" w:eastAsia="MS Gothic" w:hAnsi="MS Gothic" w:hint="eastAsia"/>
            </w:rPr>
            <w:t>☒</w:t>
          </w:r>
          <w:r w:rsidRPr="00190AEE">
            <w:t xml:space="preserve"> </w:t>
          </w:r>
          <w:r w:rsidRPr="00C67412">
            <w:t xml:space="preserve">Las prescripciones técnicas de los suministros se describen en el </w:t>
          </w:r>
          <w:r w:rsidRPr="001A4AAC">
            <w:rPr>
              <w:b/>
            </w:rPr>
            <w:t>Anexo I.</w:t>
          </w:r>
        </w:p>
        <w:p w14:paraId="6784CC1D" w14:textId="6AD4EB25" w:rsidR="00B954F8" w:rsidRDefault="00A60585" w:rsidP="008D11E5">
          <w:pPr>
            <w:ind w:left="360"/>
          </w:pPr>
          <w:sdt>
            <w:sdtPr>
              <w:rPr>
                <w:rFonts w:ascii="MS Gothic" w:eastAsia="MS Gothic" w:hAnsi="MS Gothic" w:hint="eastAsia"/>
              </w:rPr>
              <w:id w:val="2137143984"/>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C67412">
            <w:t>E</w:t>
          </w:r>
          <w:r w:rsidR="00B954F8">
            <w:t>l contrato requiere ser</w:t>
          </w:r>
          <w:r w:rsidR="00B954F8" w:rsidRPr="00C67412">
            <w:t>vicios de instalación avanzada y/ soporte</w:t>
          </w:r>
          <w:r w:rsidR="00B954F8">
            <w:t xml:space="preserve"> que</w:t>
          </w:r>
          <w:r w:rsidR="00B954F8" w:rsidRPr="00C67412">
            <w:t xml:space="preserve"> se describen en el </w:t>
          </w:r>
          <w:r w:rsidR="00B954F8" w:rsidRPr="001A4AAC">
            <w:rPr>
              <w:b/>
            </w:rPr>
            <w:t>Anexo II.</w:t>
          </w:r>
          <w:r w:rsidR="00B954F8" w:rsidRPr="00C67412">
            <w:t xml:space="preserve"> </w:t>
          </w:r>
        </w:p>
      </w:sdtContent>
    </w:sdt>
    <w:bookmarkStart w:id="5" w:name="_Toc188370948" w:displacedByCustomXml="next"/>
    <w:sdt>
      <w:sdtPr>
        <w:rPr>
          <w:rFonts w:asciiTheme="minorHAnsi" w:hAnsiTheme="minorHAnsi" w:cstheme="minorBidi"/>
          <w:b w:val="0"/>
          <w:caps w:val="0"/>
          <w:kern w:val="0"/>
          <w:sz w:val="22"/>
          <w:lang w:val="es-ES"/>
        </w:rPr>
        <w:id w:val="-1061087788"/>
        <w:lock w:val="contentLocked"/>
        <w:placeholder>
          <w:docPart w:val="79C76D20DC06412CB3F86F07F689B667"/>
        </w:placeholder>
      </w:sdtPr>
      <w:sdtEndPr/>
      <w:sdtContent>
        <w:p w14:paraId="6C9753C4" w14:textId="77777777" w:rsidR="00B954F8" w:rsidRDefault="00B954F8" w:rsidP="008D11E5">
          <w:pPr>
            <w:pStyle w:val="CaptuloDL2"/>
            <w:numPr>
              <w:ilvl w:val="1"/>
              <w:numId w:val="15"/>
            </w:numPr>
            <w:outlineLvl w:val="1"/>
          </w:pPr>
          <w:r>
            <w:t>Tratamiento de datos de carácter personal por parte del adjudicatario</w:t>
          </w:r>
          <w:bookmarkEnd w:id="5"/>
          <w:r>
            <w:t xml:space="preserve"> </w:t>
          </w:r>
        </w:p>
        <w:p w14:paraId="0475813D" w14:textId="77777777" w:rsidR="00B954F8" w:rsidRDefault="00B954F8" w:rsidP="008D11E5">
          <w:pPr>
            <w:autoSpaceDE w:val="0"/>
            <w:autoSpaceDN w:val="0"/>
            <w:adjustRightInd w:val="0"/>
          </w:pPr>
          <w:r>
            <w:rPr>
              <w:rFonts w:cstheme="minorHAnsi"/>
            </w:rPr>
            <w:t xml:space="preserve">El </w:t>
          </w:r>
          <w:r w:rsidRPr="001A4AAC">
            <w:rPr>
              <w:rFonts w:cstheme="minorHAnsi"/>
            </w:rPr>
            <w:t xml:space="preserve">adjudicatario estará sujeto a los términos previstos en la cláusula 27.5.6.2 del PCAP en la ejecución de la prestación, conforme a la opción señalada: </w:t>
          </w:r>
        </w:p>
        <w:p w14:paraId="2AEBBE87" w14:textId="71BD5CF6" w:rsidR="00B954F8" w:rsidRDefault="00A60585" w:rsidP="008D11E5">
          <w:sdt>
            <w:sdtPr>
              <w:rPr>
                <w:rFonts w:ascii="MS Gothic" w:eastAsia="MS Gothic" w:hAnsi="MS Gothic" w:hint="eastAsia"/>
              </w:rPr>
              <w:id w:val="715473786"/>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1A4AAC">
            <w:rPr>
              <w:rFonts w:cstheme="minorHAnsi"/>
              <w:b/>
              <w:bCs/>
            </w:rPr>
            <w:t>NO</w:t>
          </w:r>
          <w:r w:rsidR="00B954F8" w:rsidRPr="001A4AAC">
            <w:rPr>
              <w:rFonts w:cstheme="minorHAnsi"/>
              <w:b/>
            </w:rPr>
            <w:t>.</w:t>
          </w:r>
          <w:r w:rsidR="00B954F8" w:rsidRPr="001A4AAC">
            <w:rPr>
              <w:rFonts w:cstheme="minorHAnsi"/>
            </w:rPr>
            <w:t xml:space="preserve"> </w:t>
          </w:r>
          <w:r w:rsidR="00B954F8" w:rsidRPr="001A4AAC">
            <w:rPr>
              <w:rFonts w:cstheme="minorHAnsi"/>
              <w:b/>
              <w:bCs/>
            </w:rPr>
            <w:t>Cláusula aplicable para “Protección de datos sin acceso a datos personales”.</w:t>
          </w:r>
          <w:r w:rsidR="00B954F8" w:rsidRPr="001A4AAC">
            <w:rPr>
              <w:rFonts w:cstheme="minorHAnsi"/>
              <w:bCs/>
            </w:rPr>
            <w:t xml:space="preserve"> E</w:t>
          </w:r>
          <w:r w:rsidR="00B954F8">
            <w:t xml:space="preserve">l contrato NO requiere tratamiento de datos personales por parte del adjudicatario. </w:t>
          </w:r>
          <w:r w:rsidR="00B954F8">
            <w:tab/>
          </w:r>
        </w:p>
        <w:p w14:paraId="30F911D1" w14:textId="3241BA8D" w:rsidR="00B954F8" w:rsidRDefault="00A60585" w:rsidP="008D11E5">
          <w:sdt>
            <w:sdtPr>
              <w:rPr>
                <w:rFonts w:ascii="MS Gothic" w:eastAsia="MS Gothic" w:hAnsi="MS Gothic" w:hint="eastAsia"/>
              </w:rPr>
              <w:id w:val="978882211"/>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1A4AAC">
            <w:rPr>
              <w:rFonts w:cstheme="minorHAnsi"/>
              <w:b/>
            </w:rPr>
            <w:t>SÍ. Cláusula aplicable para “Protección de datos con acceso a datos personales”.</w:t>
          </w:r>
          <w:r w:rsidR="00B954F8">
            <w:rPr>
              <w:rFonts w:cstheme="minorHAnsi"/>
              <w:b/>
            </w:rPr>
            <w:t xml:space="preserve"> </w:t>
          </w:r>
          <w:r w:rsidR="00B954F8" w:rsidRPr="00DF4D8B">
            <w:rPr>
              <w:rFonts w:cstheme="minorHAnsi"/>
            </w:rPr>
            <w:t xml:space="preserve"> </w:t>
          </w:r>
          <w:r w:rsidR="00B954F8" w:rsidRPr="00DF4D8B">
            <w:t>E</w:t>
          </w:r>
          <w:r w:rsidR="00B954F8">
            <w:t>l contrato SI requiere tratamiento de datos personales</w:t>
          </w:r>
          <w:r w:rsidR="00B954F8" w:rsidRPr="00CC4627">
            <w:t xml:space="preserve"> </w:t>
          </w:r>
          <w:r w:rsidR="00B954F8">
            <w:t xml:space="preserve">por parte del adjudicatario. La </w:t>
          </w:r>
          <w:r w:rsidR="00B954F8" w:rsidRPr="001A4AAC">
            <w:rPr>
              <w:u w:val="single"/>
            </w:rPr>
            <w:t>finalidad</w:t>
          </w:r>
          <w:r w:rsidR="00B954F8">
            <w:t xml:space="preserve"> para la que se ceden los datos es: </w:t>
          </w:r>
          <w:sdt>
            <w:sdtPr>
              <w:id w:val="-1010284233"/>
              <w:placeholder>
                <w:docPart w:val="634F3168AE0A4DBBA14A168C20F11B35"/>
              </w:placeholder>
              <w:showingPlcHdr/>
            </w:sdtPr>
            <w:sdtEndPr/>
            <w:sdtContent>
              <w:r w:rsidR="00B954F8" w:rsidRPr="00C670A4">
                <w:rPr>
                  <w:rStyle w:val="Textodelmarcadordeposicin"/>
                </w:rPr>
                <w:t>Haga clic o pulse aquí para escribir texto.</w:t>
              </w:r>
            </w:sdtContent>
          </w:sdt>
        </w:p>
      </w:sdtContent>
    </w:sdt>
    <w:p w14:paraId="5E2D516C" w14:textId="77777777" w:rsidR="00B954F8" w:rsidRDefault="00B954F8" w:rsidP="008D11E5"/>
    <w:p w14:paraId="0B99758D" w14:textId="77777777" w:rsidR="00B954F8" w:rsidRDefault="00B954F8" w:rsidP="008D11E5"/>
    <w:p w14:paraId="193F697B" w14:textId="77777777" w:rsidR="00B954F8" w:rsidRDefault="00B954F8" w:rsidP="008D11E5"/>
    <w:bookmarkStart w:id="6" w:name="_Toc188370949" w:displacedByCustomXml="next"/>
    <w:sdt>
      <w:sdtPr>
        <w:rPr>
          <w:rFonts w:asciiTheme="minorHAnsi" w:hAnsiTheme="minorHAnsi" w:cstheme="minorBidi"/>
          <w:b w:val="0"/>
          <w:caps w:val="0"/>
          <w:kern w:val="0"/>
          <w:sz w:val="22"/>
          <w:lang w:val="es-ES"/>
        </w:rPr>
        <w:id w:val="-1271157513"/>
        <w:lock w:val="contentLocked"/>
        <w:placeholder>
          <w:docPart w:val="79C76D20DC06412CB3F86F07F689B667"/>
        </w:placeholder>
      </w:sdtPr>
      <w:sdtEndPr/>
      <w:sdtContent>
        <w:p w14:paraId="30BE638F" w14:textId="77777777" w:rsidR="00B954F8" w:rsidRPr="008C43BA" w:rsidRDefault="00B954F8" w:rsidP="008D11E5">
          <w:pPr>
            <w:pStyle w:val="CaptuloDL2"/>
            <w:numPr>
              <w:ilvl w:val="1"/>
              <w:numId w:val="15"/>
            </w:numPr>
            <w:outlineLvl w:val="1"/>
          </w:pPr>
          <w:r>
            <w:t>Categorización conforme al Esquema Nacional de Seguridad (ENS)</w:t>
          </w:r>
          <w:bookmarkEnd w:id="6"/>
        </w:p>
        <w:p w14:paraId="12FE308E" w14:textId="6FAFC010" w:rsidR="00B954F8" w:rsidRDefault="00A60585" w:rsidP="008D11E5">
          <w:pPr>
            <w:ind w:left="708"/>
          </w:pPr>
          <w:sdt>
            <w:sdtPr>
              <w:rPr>
                <w:rFonts w:ascii="MS Gothic" w:eastAsia="MS Gothic" w:hAnsi="MS Gothic" w:hint="eastAsia"/>
              </w:rPr>
              <w:id w:val="2125035086"/>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t>El organismo destinatario h</w:t>
          </w:r>
          <w:r w:rsidR="00B954F8">
            <w:rPr>
              <w:lang w:val="es-ES_tradnl"/>
            </w:rPr>
            <w:t xml:space="preserve">a categorizado el sistema o sistemas de información de los que forman parte los </w:t>
          </w:r>
          <w:r w:rsidR="00B954F8" w:rsidRPr="00E64662">
            <w:rPr>
              <w:lang w:val="es-ES_tradnl"/>
            </w:rPr>
            <w:t xml:space="preserve">bienes </w:t>
          </w:r>
          <w:r w:rsidR="00B954F8">
            <w:rPr>
              <w:lang w:val="es-ES_tradnl"/>
            </w:rPr>
            <w:t>suministrados, de la siguiente manera:</w:t>
          </w:r>
        </w:p>
        <w:p w14:paraId="3C9975A1" w14:textId="77777777" w:rsidR="00B954F8" w:rsidRDefault="00B954F8" w:rsidP="008D11E5">
          <w:pPr>
            <w:pStyle w:val="Prrafodelista"/>
            <w:numPr>
              <w:ilvl w:val="0"/>
              <w:numId w:val="5"/>
            </w:numPr>
            <w:ind w:left="1776"/>
          </w:pPr>
          <w:r>
            <w:rPr>
              <w:lang w:val="es-ES_tradnl"/>
            </w:rPr>
            <w:t xml:space="preserve">Sistema </w:t>
          </w:r>
          <w:sdt>
            <w:sdtPr>
              <w:rPr>
                <w:lang w:val="es-ES_tradnl"/>
              </w:rPr>
              <w:id w:val="-1586755524"/>
              <w:placeholder>
                <w:docPart w:val="3ACC45409C1C4F86B0C57FDA3067C4ED"/>
              </w:placeholder>
              <w:showingPlcHdr/>
              <w:text/>
            </w:sdtPr>
            <w:sdtEndPr/>
            <w:sdtContent>
              <w:r w:rsidRPr="00C670A4">
                <w:rPr>
                  <w:rStyle w:val="Textodelmarcadordeposicin"/>
                </w:rPr>
                <w:t>Haga clic o pulse aquí para escribir texto.</w:t>
              </w:r>
            </w:sdtContent>
          </w:sdt>
          <w:r>
            <w:rPr>
              <w:lang w:val="es-ES_tradnl"/>
            </w:rPr>
            <w:t xml:space="preserve">: categoría </w:t>
          </w:r>
          <w:sdt>
            <w:sdtPr>
              <w:rPr>
                <w:lang w:val="es-ES_tradnl"/>
              </w:rPr>
              <w:id w:val="-1286966077"/>
              <w:placeholder>
                <w:docPart w:val="BA2F4E96A8FC40EDB0F0909A09F85ED3"/>
              </w:placeholder>
              <w:showingPlcHdr/>
              <w:dropDownList>
                <w:listItem w:displayText="Elija una categoría..." w:value="Elija una categoría..."/>
                <w:listItem w:displayText="ALTA" w:value="ALTA"/>
                <w:listItem w:displayText="MEDIA" w:value="MEDIA"/>
                <w:listItem w:displayText="BÁSICA" w:value="BÁSICA"/>
              </w:dropDownList>
            </w:sdtPr>
            <w:sdtEndPr/>
            <w:sdtContent>
              <w:r w:rsidRPr="0053053A">
                <w:rPr>
                  <w:rStyle w:val="Textodelmarcadordeposicin"/>
                </w:rPr>
                <w:t>Elija un elemento.</w:t>
              </w:r>
            </w:sdtContent>
          </w:sdt>
        </w:p>
        <w:p w14:paraId="6642643F" w14:textId="77777777" w:rsidR="00B954F8" w:rsidRDefault="00B954F8" w:rsidP="008D11E5">
          <w:pPr>
            <w:pStyle w:val="Prrafodelista"/>
            <w:numPr>
              <w:ilvl w:val="0"/>
              <w:numId w:val="5"/>
            </w:numPr>
            <w:ind w:left="1776"/>
          </w:pPr>
          <w:r>
            <w:rPr>
              <w:lang w:val="es-ES_tradnl"/>
            </w:rPr>
            <w:t xml:space="preserve">Sistema </w:t>
          </w:r>
          <w:sdt>
            <w:sdtPr>
              <w:rPr>
                <w:lang w:val="es-ES_tradnl"/>
              </w:rPr>
              <w:id w:val="1605926966"/>
              <w:placeholder>
                <w:docPart w:val="3BBFE3790E064EA3A347FA2660CF83E0"/>
              </w:placeholder>
              <w:showingPlcHdr/>
              <w:text/>
            </w:sdtPr>
            <w:sdtEndPr/>
            <w:sdtContent>
              <w:r w:rsidRPr="00C670A4">
                <w:rPr>
                  <w:rStyle w:val="Textodelmarcadordeposicin"/>
                </w:rPr>
                <w:t>Haga clic o pulse aquí para escribir texto.</w:t>
              </w:r>
            </w:sdtContent>
          </w:sdt>
          <w:r>
            <w:rPr>
              <w:lang w:val="es-ES_tradnl"/>
            </w:rPr>
            <w:t xml:space="preserve">: categoría </w:t>
          </w:r>
          <w:sdt>
            <w:sdtPr>
              <w:rPr>
                <w:lang w:val="es-ES_tradnl"/>
              </w:rPr>
              <w:id w:val="-2120985308"/>
              <w:placeholder>
                <w:docPart w:val="BF7C504EA1C442D4AAB58A4BB02A5A48"/>
              </w:placeholder>
              <w:showingPlcHdr/>
              <w:dropDownList>
                <w:listItem w:displayText="Elija una categoría..." w:value="Elija una categoría..."/>
                <w:listItem w:displayText="ALTA" w:value="ALTA"/>
                <w:listItem w:displayText="MEDIA" w:value="MEDIA"/>
                <w:listItem w:displayText="BÁSICA" w:value="BÁSICA"/>
              </w:dropDownList>
            </w:sdtPr>
            <w:sdtEndPr/>
            <w:sdtContent>
              <w:r w:rsidRPr="0053053A">
                <w:rPr>
                  <w:rStyle w:val="Textodelmarcadordeposicin"/>
                </w:rPr>
                <w:t>Elija un elemento.</w:t>
              </w:r>
            </w:sdtContent>
          </w:sdt>
        </w:p>
        <w:sdt>
          <w:sdtPr>
            <w:id w:val="1781151193"/>
            <w:placeholder>
              <w:docPart w:val="3DCDBE1A3E424AE4B396A63207126D09"/>
            </w:placeholder>
            <w:showingPlcHdr/>
          </w:sdtPr>
          <w:sdtEndPr/>
          <w:sdtContent>
            <w:p w14:paraId="1C0CBF06" w14:textId="77777777" w:rsidR="00B954F8" w:rsidRPr="00C508AE" w:rsidRDefault="00B954F8" w:rsidP="008D11E5">
              <w:pPr>
                <w:pStyle w:val="Prrafodelista"/>
                <w:numPr>
                  <w:ilvl w:val="0"/>
                  <w:numId w:val="5"/>
                </w:numPr>
                <w:ind w:left="1776"/>
              </w:pPr>
              <w:r w:rsidRPr="00C670A4">
                <w:rPr>
                  <w:rStyle w:val="Textodelmarcadordeposicin"/>
                </w:rPr>
                <w:t>Haga clic o pulse aquí para escribir texto.</w:t>
              </w:r>
            </w:p>
          </w:sdtContent>
        </w:sdt>
        <w:p w14:paraId="3008FF81" w14:textId="77777777" w:rsidR="00B954F8" w:rsidRDefault="00B954F8" w:rsidP="008D11E5">
          <w:pPr>
            <w:ind w:left="993"/>
          </w:pPr>
          <w:r>
            <w:rPr>
              <w:lang w:val="es-ES_tradnl"/>
            </w:rPr>
            <w:t xml:space="preserve">URL donde se publica </w:t>
          </w:r>
          <w:r w:rsidRPr="00592781">
            <w:rPr>
              <w:lang w:val="es-ES_tradnl"/>
            </w:rPr>
            <w:t>la certificación o declaración de conformidad (a</w:t>
          </w:r>
          <w:r>
            <w:rPr>
              <w:lang w:val="es-ES_tradnl"/>
            </w:rPr>
            <w:t xml:space="preserve">rt. 38.2 del ENS): </w:t>
          </w:r>
          <w:sdt>
            <w:sdtPr>
              <w:rPr>
                <w:lang w:val="es-ES_tradnl"/>
              </w:rPr>
              <w:id w:val="-1211024759"/>
              <w:placeholder>
                <w:docPart w:val="8848FC53A28641EBBADC1922C8644CAC"/>
              </w:placeholder>
              <w:showingPlcHdr/>
              <w:text/>
            </w:sdtPr>
            <w:sdtEndPr/>
            <w:sdtContent>
              <w:r w:rsidRPr="00C670A4">
                <w:rPr>
                  <w:rStyle w:val="Textodelmarcadordeposicin"/>
                </w:rPr>
                <w:t>Haga clic o pulse aquí para escribir texto.</w:t>
              </w:r>
            </w:sdtContent>
          </w:sdt>
        </w:p>
        <w:p w14:paraId="643EC5C9" w14:textId="4244ADDD" w:rsidR="00B954F8" w:rsidRDefault="00A60585" w:rsidP="008D11E5">
          <w:pPr>
            <w:ind w:left="708"/>
            <w:rPr>
              <w:lang w:val="es-ES_tradnl"/>
            </w:rPr>
          </w:pPr>
          <w:sdt>
            <w:sdtPr>
              <w:rPr>
                <w:rFonts w:ascii="MS Gothic" w:eastAsia="MS Gothic" w:hAnsi="MS Gothic" w:hint="eastAsia"/>
              </w:rPr>
              <w:id w:val="-831677690"/>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Pr>
              <w:lang w:val="es-ES_tradnl"/>
            </w:rPr>
            <w:t xml:space="preserve">No dispone todavía de la categorización del sistema o sistemas de información en los que se va </w:t>
          </w:r>
          <w:r w:rsidR="00B954F8" w:rsidRPr="00E64662">
            <w:rPr>
              <w:lang w:val="es-ES_tradnl"/>
            </w:rPr>
            <w:t>a integrar el suministro</w:t>
          </w:r>
          <w:r w:rsidR="00B954F8">
            <w:rPr>
              <w:lang w:val="es-ES_tradnl"/>
            </w:rPr>
            <w:t>.</w:t>
          </w:r>
        </w:p>
        <w:p w14:paraId="5736ACA0" w14:textId="77777777" w:rsidR="00B954F8" w:rsidRPr="006A2E3C" w:rsidRDefault="00B954F8" w:rsidP="008D11E5">
          <w:pPr>
            <w:rPr>
              <w:b/>
              <w:u w:val="single"/>
              <w:lang w:val="es-ES_tradnl"/>
            </w:rPr>
          </w:pPr>
          <w:r>
            <w:rPr>
              <w:lang w:val="es-ES_tradnl"/>
            </w:rPr>
            <w:tab/>
          </w:r>
          <w:r w:rsidRPr="006A2E3C">
            <w:rPr>
              <w:b/>
              <w:u w:val="single"/>
              <w:lang w:val="es-ES_tradnl"/>
            </w:rPr>
            <w:t>Relación de los suministros con la arquitectura de seguridad</w:t>
          </w:r>
        </w:p>
        <w:p w14:paraId="67895296" w14:textId="4126436B" w:rsidR="00B954F8" w:rsidRPr="00D23E5C" w:rsidRDefault="00A60585" w:rsidP="008D11E5">
          <w:pPr>
            <w:ind w:left="708"/>
            <w:rPr>
              <w:lang w:val="es-ES_tradnl"/>
            </w:rPr>
          </w:pPr>
          <w:sdt>
            <w:sdtPr>
              <w:rPr>
                <w:rFonts w:ascii="MS Gothic" w:eastAsia="MS Gothic" w:hAnsi="MS Gothic" w:hint="eastAsia"/>
              </w:rPr>
              <w:id w:val="891627544"/>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Pr>
              <w:lang w:val="es-ES_tradnl"/>
            </w:rPr>
            <w:t xml:space="preserve">Los </w:t>
          </w:r>
          <w:r w:rsidR="00B954F8" w:rsidRPr="00E64662">
            <w:rPr>
              <w:lang w:val="es-ES_tradnl"/>
            </w:rPr>
            <w:t xml:space="preserve">suministros </w:t>
          </w:r>
          <w:r w:rsidR="00B954F8" w:rsidRPr="00D23E5C">
            <w:rPr>
              <w:b/>
              <w:lang w:val="es-ES_tradnl"/>
            </w:rPr>
            <w:t>no forman parte de la arquitectura de seguridad</w:t>
          </w:r>
        </w:p>
        <w:p w14:paraId="1A3223E1" w14:textId="1E72C935" w:rsidR="00B954F8" w:rsidRPr="00D23E5C" w:rsidRDefault="00A60585" w:rsidP="008D11E5">
          <w:pPr>
            <w:ind w:left="708"/>
            <w:rPr>
              <w:lang w:val="es-ES_tradnl"/>
            </w:rPr>
          </w:pPr>
          <w:sdt>
            <w:sdtPr>
              <w:rPr>
                <w:rFonts w:ascii="MS Gothic" w:eastAsia="MS Gothic" w:hAnsi="MS Gothic" w:hint="eastAsia"/>
              </w:rPr>
              <w:id w:val="1155339082"/>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846C48">
            <w:rPr>
              <w:lang w:val="es-ES_tradnl"/>
            </w:rPr>
            <w:t>El suministro incluye</w:t>
          </w:r>
          <w:r w:rsidR="00B954F8">
            <w:rPr>
              <w:lang w:val="es-ES_tradnl"/>
            </w:rPr>
            <w:t xml:space="preserve"> </w:t>
          </w:r>
          <w:r w:rsidR="00B954F8" w:rsidRPr="00E64662">
            <w:rPr>
              <w:lang w:val="es-ES_tradnl"/>
            </w:rPr>
            <w:t xml:space="preserve">equipamientos o </w:t>
          </w:r>
          <w:r w:rsidR="00B954F8" w:rsidRPr="00846C48">
            <w:rPr>
              <w:lang w:val="es-ES_tradnl"/>
            </w:rPr>
            <w:t xml:space="preserve">programas que </w:t>
          </w:r>
          <w:r w:rsidR="00B954F8" w:rsidRPr="00846C48">
            <w:rPr>
              <w:b/>
              <w:lang w:val="es-ES_tradnl"/>
            </w:rPr>
            <w:t>forman parte de la arquitectura de seguridad</w:t>
          </w:r>
          <w:r w:rsidR="00B954F8" w:rsidRPr="00846C48">
            <w:rPr>
              <w:lang w:val="es-ES_tradnl"/>
            </w:rPr>
            <w:t xml:space="preserve"> del sistema de información resultando de aplicación lo previsto en </w:t>
          </w:r>
          <w:r w:rsidR="00B954F8" w:rsidRPr="006A2E3C">
            <w:rPr>
              <w:lang w:val="es-ES_tradnl"/>
            </w:rPr>
            <w:t xml:space="preserve">el </w:t>
          </w:r>
          <w:r w:rsidR="00B954F8" w:rsidRPr="006A2E3C">
            <w:rPr>
              <w:b/>
              <w:lang w:val="es-ES_tradnl"/>
            </w:rPr>
            <w:t>apartado 9.3</w:t>
          </w:r>
          <w:r w:rsidR="00B954F8" w:rsidRPr="00846C48">
            <w:rPr>
              <w:lang w:val="es-ES_tradnl"/>
            </w:rPr>
            <w:t xml:space="preserve"> del documento de invitación</w:t>
          </w:r>
          <w:r w:rsidR="00B954F8" w:rsidRPr="00846C48">
            <w:rPr>
              <w:rStyle w:val="Refdenotaalpie"/>
              <w:lang w:val="es-ES_tradnl"/>
            </w:rPr>
            <w:footnoteReference w:id="1"/>
          </w:r>
          <w:r w:rsidR="00B954F8" w:rsidRPr="00846C48">
            <w:rPr>
              <w:lang w:val="es-ES_tradnl"/>
            </w:rPr>
            <w:t>.</w:t>
          </w:r>
          <w:r w:rsidR="00B954F8">
            <w:rPr>
              <w:lang w:val="es-ES_tradnl"/>
            </w:rPr>
            <w:t xml:space="preserve"> </w:t>
          </w:r>
          <w:r w:rsidR="00B954F8" w:rsidRPr="00D23E5C">
            <w:rPr>
              <w:lang w:val="es-ES_tradnl"/>
            </w:rPr>
            <w:t>L</w:t>
          </w:r>
          <w:r w:rsidR="00B954F8">
            <w:rPr>
              <w:lang w:val="es-ES_tradnl"/>
            </w:rPr>
            <w:t xml:space="preserve">os </w:t>
          </w:r>
          <w:r w:rsidR="00B954F8" w:rsidRPr="00E64662">
            <w:rPr>
              <w:lang w:val="es-ES_tradnl"/>
            </w:rPr>
            <w:t xml:space="preserve">suministros </w:t>
          </w:r>
          <w:r w:rsidR="00B954F8" w:rsidRPr="00D23E5C">
            <w:rPr>
              <w:lang w:val="es-ES_tradnl"/>
            </w:rPr>
            <w:t>objeto del presente contrato específico, que forman parte de la arquitectura de segur</w:t>
          </w:r>
          <w:r w:rsidR="00B954F8">
            <w:rPr>
              <w:lang w:val="es-ES_tradnl"/>
            </w:rPr>
            <w:t xml:space="preserve">idad del organismo destinatario </w:t>
          </w:r>
          <w:r w:rsidR="00B954F8" w:rsidRPr="00D23E5C">
            <w:rPr>
              <w:lang w:val="es-ES_tradnl"/>
            </w:rPr>
            <w:t>son los siguientes</w:t>
          </w:r>
          <w:r w:rsidR="00B954F8">
            <w:rPr>
              <w:rStyle w:val="Refdenotaalpie"/>
              <w:lang w:val="es-ES_tradnl"/>
            </w:rPr>
            <w:footnoteReference w:id="2"/>
          </w:r>
          <w:r w:rsidR="00B954F8" w:rsidRPr="00D23E5C">
            <w:rPr>
              <w:lang w:val="es-ES_tradnl"/>
            </w:rPr>
            <w:t xml:space="preserve">: </w:t>
          </w:r>
        </w:p>
        <w:sdt>
          <w:sdtPr>
            <w:rPr>
              <w:lang w:val="es-ES_tradnl"/>
            </w:rPr>
            <w:id w:val="798648495"/>
            <w:placeholder>
              <w:docPart w:val="D739B03B0A9140DBA09459F6107F5E4C"/>
            </w:placeholder>
            <w:showingPlcHdr/>
          </w:sdtPr>
          <w:sdtEndPr/>
          <w:sdtContent>
            <w:p w14:paraId="10972AFC" w14:textId="77777777" w:rsidR="00B954F8" w:rsidRPr="00D23E5C" w:rsidRDefault="00B954F8" w:rsidP="008D11E5">
              <w:pPr>
                <w:ind w:left="708"/>
                <w:rPr>
                  <w:lang w:val="es-ES_tradnl"/>
                </w:rPr>
              </w:pPr>
              <w:r w:rsidRPr="00C670A4">
                <w:rPr>
                  <w:rStyle w:val="Textodelmarcadordeposicin"/>
                </w:rPr>
                <w:t>Haga clic o pulse aquí para escribir texto.</w:t>
              </w:r>
            </w:p>
          </w:sdtContent>
        </w:sdt>
      </w:sdtContent>
    </w:sdt>
    <w:bookmarkStart w:id="7" w:name="_Toc188370950" w:displacedByCustomXml="next"/>
    <w:sdt>
      <w:sdtPr>
        <w:rPr>
          <w:rFonts w:asciiTheme="minorHAnsi" w:hAnsiTheme="minorHAnsi" w:cstheme="minorBidi"/>
          <w:b w:val="0"/>
          <w:caps w:val="0"/>
          <w:kern w:val="0"/>
          <w:sz w:val="22"/>
          <w:lang w:val="es-ES"/>
        </w:rPr>
        <w:id w:val="-1406913557"/>
        <w:lock w:val="contentLocked"/>
        <w:placeholder>
          <w:docPart w:val="79C76D20DC06412CB3F86F07F689B667"/>
        </w:placeholder>
      </w:sdtPr>
      <w:sdtEndPr>
        <w:rPr>
          <w:rFonts w:cstheme="minorHAnsi"/>
        </w:rPr>
      </w:sdtEndPr>
      <w:sdtContent>
        <w:p w14:paraId="1258BA86" w14:textId="77777777" w:rsidR="00B954F8" w:rsidRDefault="00B954F8" w:rsidP="008D11E5">
          <w:pPr>
            <w:pStyle w:val="CaptuloDL1"/>
            <w:numPr>
              <w:ilvl w:val="0"/>
              <w:numId w:val="15"/>
            </w:numPr>
            <w:outlineLvl w:val="0"/>
            <w:rPr>
              <w:rFonts w:cstheme="minorHAnsi"/>
            </w:rPr>
          </w:pPr>
          <w:r>
            <w:t>DURACIÓN DEL CONTRATO</w:t>
          </w:r>
          <w:bookmarkEnd w:id="7"/>
          <w:bookmarkEnd w:id="4"/>
        </w:p>
        <w:p w14:paraId="70F86A43" w14:textId="77777777" w:rsidR="00B954F8" w:rsidRDefault="00B954F8" w:rsidP="008D11E5">
          <w:pPr>
            <w:pStyle w:val="CaptuloDL2"/>
            <w:numPr>
              <w:ilvl w:val="1"/>
              <w:numId w:val="15"/>
            </w:numPr>
            <w:outlineLvl w:val="1"/>
          </w:pPr>
          <w:bookmarkStart w:id="8" w:name="_Toc188370951"/>
          <w:r>
            <w:t>Fecha de inicio de la ejecución</w:t>
          </w:r>
          <w:bookmarkEnd w:id="8"/>
        </w:p>
        <w:p w14:paraId="05118667" w14:textId="77777777" w:rsidR="00B954F8" w:rsidRPr="00A437C0" w:rsidRDefault="00B954F8" w:rsidP="008D11E5">
          <w:pPr>
            <w:keepNext/>
            <w:spacing w:before="120" w:line="260" w:lineRule="exact"/>
            <w:rPr>
              <w:rFonts w:cstheme="minorHAnsi"/>
              <w:i/>
            </w:rPr>
          </w:pPr>
          <w:r w:rsidRPr="000F7D91">
            <w:rPr>
              <w:rFonts w:cstheme="minorHAnsi"/>
            </w:rPr>
            <w:t xml:space="preserve">El plazo del </w:t>
          </w:r>
          <w:r w:rsidRPr="00B215CC">
            <w:rPr>
              <w:rFonts w:cstheme="minorHAnsi"/>
            </w:rPr>
            <w:t>contrato específico</w:t>
          </w:r>
          <w:r>
            <w:rPr>
              <w:rFonts w:cstheme="minorHAnsi"/>
              <w:b/>
            </w:rPr>
            <w:t xml:space="preserve"> </w:t>
          </w:r>
          <w:r w:rsidRPr="00B215CC">
            <w:rPr>
              <w:rFonts w:cstheme="minorHAnsi"/>
            </w:rPr>
            <w:t xml:space="preserve">se </w:t>
          </w:r>
          <w:r w:rsidRPr="00A437C0">
            <w:rPr>
              <w:rFonts w:cstheme="minorHAnsi"/>
            </w:rPr>
            <w:t>iniciará:</w:t>
          </w:r>
        </w:p>
        <w:p w14:paraId="0C5DCCDA" w14:textId="623E3E3E" w:rsidR="00B954F8" w:rsidRPr="00B215CC" w:rsidRDefault="00A60585" w:rsidP="008D11E5">
          <w:pPr>
            <w:keepNext/>
            <w:spacing w:before="120" w:line="260" w:lineRule="exact"/>
            <w:ind w:left="357"/>
            <w:rPr>
              <w:rFonts w:cstheme="minorHAnsi"/>
              <w:bCs/>
              <w:szCs w:val="18"/>
            </w:rPr>
          </w:pPr>
          <w:sdt>
            <w:sdtPr>
              <w:rPr>
                <w:rFonts w:ascii="MS Gothic" w:eastAsia="MS Gothic" w:hAnsi="MS Gothic" w:hint="eastAsia"/>
              </w:rPr>
              <w:id w:val="1165365306"/>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B215CC">
            <w:rPr>
              <w:rFonts w:cstheme="minorHAnsi"/>
              <w:bCs/>
              <w:szCs w:val="18"/>
            </w:rPr>
            <w:t>Al día siguiente al de adjudicación del contrato.</w:t>
          </w:r>
        </w:p>
        <w:p w14:paraId="058879DA" w14:textId="7E42FEC0" w:rsidR="00B954F8" w:rsidRDefault="00A60585" w:rsidP="008D11E5">
          <w:pPr>
            <w:keepNext/>
            <w:spacing w:before="120" w:line="260" w:lineRule="exact"/>
            <w:ind w:left="357"/>
            <w:rPr>
              <w:rFonts w:cstheme="minorHAnsi"/>
              <w:bCs/>
              <w:sz w:val="18"/>
              <w:szCs w:val="18"/>
            </w:rPr>
          </w:pPr>
          <w:sdt>
            <w:sdtPr>
              <w:rPr>
                <w:rFonts w:ascii="MS Gothic" w:eastAsia="MS Gothic" w:hAnsi="MS Gothic" w:hint="eastAsia"/>
              </w:rPr>
              <w:id w:val="748697836"/>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B215CC">
            <w:rPr>
              <w:rFonts w:cstheme="minorHAnsi"/>
              <w:szCs w:val="18"/>
            </w:rPr>
            <w:t xml:space="preserve">El </w:t>
          </w:r>
          <w:sdt>
            <w:sdtPr>
              <w:rPr>
                <w:rFonts w:cstheme="minorHAnsi"/>
                <w:szCs w:val="18"/>
              </w:rPr>
              <w:id w:val="-1588375174"/>
              <w:placeholder>
                <w:docPart w:val="C72A63CF9EF243189B81CBDF7A45380B"/>
              </w:placeholder>
              <w:date>
                <w:dateFormat w:val="d' de 'MMMM' de 'yyyy"/>
                <w:lid w:val="es-ES"/>
                <w:storeMappedDataAs w:val="dateTime"/>
                <w:calendar w:val="gregorian"/>
              </w:date>
            </w:sdtPr>
            <w:sdtEndPr/>
            <w:sdtContent>
              <w:proofErr w:type="spellStart"/>
              <w:r w:rsidR="00B954F8">
                <w:rPr>
                  <w:rFonts w:cstheme="minorHAnsi"/>
                  <w:szCs w:val="18"/>
                </w:rPr>
                <w:t>dd</w:t>
              </w:r>
              <w:proofErr w:type="spellEnd"/>
              <w:r w:rsidR="00B954F8">
                <w:rPr>
                  <w:rFonts w:cstheme="minorHAnsi"/>
                  <w:szCs w:val="18"/>
                </w:rPr>
                <w:t>/mm/</w:t>
              </w:r>
              <w:proofErr w:type="spellStart"/>
              <w:r w:rsidR="00B954F8">
                <w:rPr>
                  <w:rFonts w:cstheme="minorHAnsi"/>
                  <w:szCs w:val="18"/>
                </w:rPr>
                <w:t>aaaa</w:t>
              </w:r>
              <w:proofErr w:type="spellEnd"/>
            </w:sdtContent>
          </w:sdt>
          <w:r w:rsidR="00B954F8" w:rsidRPr="002C1BE5">
            <w:rPr>
              <w:rFonts w:cstheme="minorHAnsi"/>
              <w:szCs w:val="18"/>
            </w:rPr>
            <w:t>,</w:t>
          </w:r>
          <w:r w:rsidR="00B954F8" w:rsidRPr="00B215CC">
            <w:rPr>
              <w:rFonts w:cstheme="minorHAnsi"/>
              <w:szCs w:val="18"/>
            </w:rPr>
            <w:t xml:space="preserve"> </w:t>
          </w:r>
          <w:r w:rsidR="00B954F8" w:rsidRPr="00B215CC">
            <w:rPr>
              <w:rFonts w:cstheme="minorHAnsi"/>
              <w:bCs/>
              <w:szCs w:val="18"/>
            </w:rPr>
            <w:t>salvo que la adjudicación del contrato específico se produzca el mismo día o con posterioridad a dicha fecha, en cuyo caso será la fecha siguiente a la adjudicación del contrato específico.</w:t>
          </w:r>
          <w:r w:rsidR="00B954F8">
            <w:rPr>
              <w:rFonts w:cstheme="minorHAnsi"/>
              <w:bCs/>
              <w:sz w:val="18"/>
              <w:szCs w:val="18"/>
            </w:rPr>
            <w:t xml:space="preserve"> </w:t>
          </w:r>
          <w:r w:rsidR="00B954F8" w:rsidRPr="00BC54AC">
            <w:rPr>
              <w:rFonts w:cstheme="minorHAnsi"/>
              <w:bCs/>
              <w:sz w:val="18"/>
              <w:szCs w:val="18"/>
            </w:rPr>
            <w:t xml:space="preserve"> </w:t>
          </w:r>
        </w:p>
        <w:p w14:paraId="5FB74B94" w14:textId="77777777" w:rsidR="00B954F8" w:rsidRDefault="00B954F8" w:rsidP="008D11E5">
          <w:pPr>
            <w:pStyle w:val="CaptuloDL2"/>
            <w:numPr>
              <w:ilvl w:val="1"/>
              <w:numId w:val="15"/>
            </w:numPr>
            <w:ind w:left="788" w:hanging="431"/>
            <w:outlineLvl w:val="1"/>
          </w:pPr>
          <w:bookmarkStart w:id="9" w:name="_Toc188370952"/>
          <w:r>
            <w:t xml:space="preserve">Plazo de entrega de los </w:t>
          </w:r>
          <w:r w:rsidRPr="006A189C">
            <w:t>suministros</w:t>
          </w:r>
          <w:bookmarkEnd w:id="9"/>
        </w:p>
        <w:p w14:paraId="15DB4D20" w14:textId="27192EE1" w:rsidR="00B954F8" w:rsidRPr="00A437C0" w:rsidRDefault="00A60585" w:rsidP="008D11E5">
          <w:pPr>
            <w:spacing w:after="0"/>
            <w:rPr>
              <w:rFonts w:cstheme="minorHAnsi"/>
              <w:i/>
            </w:rPr>
          </w:pPr>
          <w:sdt>
            <w:sdtPr>
              <w:rPr>
                <w:rFonts w:ascii="MS Gothic" w:eastAsia="MS Gothic" w:hAnsi="MS Gothic" w:hint="eastAsia"/>
              </w:rPr>
              <w:id w:val="-1955548764"/>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Pr>
              <w:rFonts w:cstheme="minorHAnsi"/>
            </w:rPr>
            <w:t>No admite entregas parciales</w:t>
          </w:r>
        </w:p>
        <w:p w14:paraId="192A8EBB" w14:textId="77777777" w:rsidR="00B954F8" w:rsidRDefault="00B954F8" w:rsidP="008D11E5">
          <w:pPr>
            <w:spacing w:after="0"/>
            <w:rPr>
              <w:rFonts w:cstheme="minorHAnsi"/>
            </w:rPr>
          </w:pPr>
        </w:p>
        <w:p w14:paraId="10B26810" w14:textId="1B6EA73C" w:rsidR="00B954F8" w:rsidRDefault="00A60585" w:rsidP="008D11E5">
          <w:pPr>
            <w:spacing w:after="0"/>
            <w:rPr>
              <w:rFonts w:cstheme="minorHAnsi"/>
              <w:b/>
            </w:rPr>
          </w:pPr>
          <w:sdt>
            <w:sdtPr>
              <w:rPr>
                <w:rFonts w:ascii="MS Gothic" w:eastAsia="MS Gothic" w:hAnsi="MS Gothic" w:hint="eastAsia"/>
              </w:rPr>
              <w:id w:val="-28952005"/>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Pr>
              <w:rFonts w:cstheme="minorHAnsi"/>
            </w:rPr>
            <w:t xml:space="preserve">Deben realizarse entregas parciales. Los plazos y lugar de las entregas se detallan </w:t>
          </w:r>
          <w:r w:rsidR="00B954F8" w:rsidRPr="006A189C">
            <w:rPr>
              <w:rFonts w:cstheme="minorHAnsi"/>
            </w:rPr>
            <w:t xml:space="preserve">en el </w:t>
          </w:r>
          <w:r w:rsidR="00B954F8" w:rsidRPr="006A189C">
            <w:rPr>
              <w:rFonts w:cstheme="minorHAnsi"/>
              <w:b/>
            </w:rPr>
            <w:t>Anexo I</w:t>
          </w:r>
          <w:r w:rsidR="00F56A9B">
            <w:rPr>
              <w:rFonts w:cstheme="minorHAnsi"/>
              <w:b/>
            </w:rPr>
            <w:t>II</w:t>
          </w:r>
          <w:r w:rsidR="00B954F8" w:rsidRPr="006A189C">
            <w:rPr>
              <w:rFonts w:cstheme="minorHAnsi"/>
              <w:b/>
            </w:rPr>
            <w:t>.</w:t>
          </w:r>
          <w:r w:rsidR="00B954F8" w:rsidRPr="00FE58AE">
            <w:rPr>
              <w:rFonts w:cstheme="minorHAnsi"/>
              <w:b/>
            </w:rPr>
            <w:t xml:space="preserve"> </w:t>
          </w:r>
        </w:p>
        <w:p w14:paraId="274EF645" w14:textId="77777777" w:rsidR="00B954F8" w:rsidRDefault="00B954F8" w:rsidP="008D11E5">
          <w:pPr>
            <w:spacing w:after="0"/>
            <w:rPr>
              <w:rFonts w:cstheme="minorHAnsi"/>
              <w:b/>
            </w:rPr>
          </w:pPr>
        </w:p>
        <w:p w14:paraId="1B4A8159" w14:textId="77777777" w:rsidR="00B954F8" w:rsidRDefault="00B954F8" w:rsidP="008D11E5">
          <w:pPr>
            <w:pStyle w:val="CaptuloDL2"/>
            <w:numPr>
              <w:ilvl w:val="1"/>
              <w:numId w:val="15"/>
            </w:numPr>
            <w:outlineLvl w:val="1"/>
          </w:pPr>
          <w:bookmarkStart w:id="10" w:name="_Toc188370953"/>
          <w:r>
            <w:lastRenderedPageBreak/>
            <w:t>Plazo de ejecución del contrato</w:t>
          </w:r>
          <w:bookmarkEnd w:id="10"/>
        </w:p>
        <w:p w14:paraId="1450E35D" w14:textId="4D975010" w:rsidR="00B954F8" w:rsidRPr="006A189C" w:rsidRDefault="00A60585" w:rsidP="008D11E5">
          <w:pPr>
            <w:spacing w:after="0"/>
            <w:rPr>
              <w:rFonts w:cstheme="minorHAnsi"/>
              <w:i/>
            </w:rPr>
          </w:pPr>
          <w:sdt>
            <w:sdtPr>
              <w:rPr>
                <w:rFonts w:ascii="MS Gothic" w:eastAsia="MS Gothic" w:hAnsi="MS Gothic" w:hint="eastAsia"/>
              </w:rPr>
              <w:id w:val="-451710632"/>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6A189C">
            <w:rPr>
              <w:rFonts w:cstheme="minorHAnsi"/>
            </w:rPr>
            <w:t xml:space="preserve">El equipamiento no requiere instalación ni configuración básica. </w:t>
          </w:r>
          <w:r w:rsidR="00B954F8" w:rsidRPr="006A189C">
            <w:rPr>
              <w:rFonts w:cstheme="minorHAnsi"/>
              <w:b/>
            </w:rPr>
            <w:t xml:space="preserve">Plazo máximo </w:t>
          </w:r>
          <w:r w:rsidR="00B954F8" w:rsidRPr="006A189C">
            <w:rPr>
              <w:rFonts w:cstheme="minorHAnsi"/>
            </w:rPr>
            <w:t>de entrega</w:t>
          </w:r>
          <w:r w:rsidR="00B954F8" w:rsidRPr="006A189C">
            <w:rPr>
              <w:rStyle w:val="Refdenotaalpie"/>
              <w:rFonts w:cstheme="minorHAnsi"/>
            </w:rPr>
            <w:footnoteReference w:id="3"/>
          </w:r>
          <w:r w:rsidR="00B954F8" w:rsidRPr="006A189C">
            <w:rPr>
              <w:rFonts w:cstheme="minorHAnsi"/>
            </w:rPr>
            <w:t xml:space="preserve">: </w:t>
          </w:r>
          <w:sdt>
            <w:sdtPr>
              <w:rPr>
                <w:rFonts w:cstheme="minorHAnsi"/>
              </w:rPr>
              <w:id w:val="-682818916"/>
              <w:placeholder>
                <w:docPart w:val="B9B608D6A3DC4FA69C96B73D881A124A"/>
              </w:placeholder>
              <w:text/>
            </w:sdtPr>
            <w:sdtEndPr/>
            <w:sdtContent>
              <w:r w:rsidR="00B954F8" w:rsidRPr="006A189C">
                <w:rPr>
                  <w:rFonts w:cstheme="minorHAnsi"/>
                </w:rPr>
                <w:t>30 días naturales</w:t>
              </w:r>
            </w:sdtContent>
          </w:sdt>
          <w:r w:rsidR="00B954F8" w:rsidRPr="006A189C">
            <w:t xml:space="preserve"> contados a partir de la fecha de inicio de ejecución del contrato.</w:t>
          </w:r>
          <w:r w:rsidR="00B954F8" w:rsidRPr="006A189C">
            <w:rPr>
              <w:rFonts w:cstheme="minorHAnsi"/>
              <w:i/>
            </w:rPr>
            <w:t xml:space="preserve"> </w:t>
          </w:r>
        </w:p>
        <w:p w14:paraId="7E2F2AD1" w14:textId="77777777" w:rsidR="00B954F8" w:rsidRDefault="00B954F8" w:rsidP="008D11E5">
          <w:pPr>
            <w:spacing w:after="0"/>
            <w:rPr>
              <w:rFonts w:cstheme="minorHAnsi"/>
            </w:rPr>
          </w:pPr>
        </w:p>
        <w:p w14:paraId="728A916E" w14:textId="62A77348" w:rsidR="00B954F8" w:rsidRPr="00794089" w:rsidRDefault="00A60585" w:rsidP="008D11E5">
          <w:pPr>
            <w:spacing w:after="0"/>
            <w:rPr>
              <w:rFonts w:cstheme="minorHAnsi"/>
            </w:rPr>
          </w:pPr>
          <w:sdt>
            <w:sdtPr>
              <w:rPr>
                <w:rFonts w:ascii="MS Gothic" w:eastAsia="MS Gothic" w:hAnsi="MS Gothic" w:hint="eastAsia"/>
              </w:rPr>
              <w:id w:val="167218060"/>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Pr>
              <w:rFonts w:cstheme="minorHAnsi"/>
            </w:rPr>
            <w:t>Se requiere la instalación y configuración básica de los bienes, incluido en el precio el suministro, en las condiciones del apartado IV.2 del PPT, en el plazo</w:t>
          </w:r>
          <w:r w:rsidR="00B954F8">
            <w:rPr>
              <w:rStyle w:val="Refdenotaalpie"/>
              <w:rFonts w:cstheme="minorHAnsi"/>
            </w:rPr>
            <w:footnoteReference w:id="4"/>
          </w:r>
          <w:r w:rsidR="00B954F8">
            <w:rPr>
              <w:rFonts w:cstheme="minorHAnsi"/>
            </w:rPr>
            <w:t xml:space="preserve"> de</w:t>
          </w:r>
          <w:r w:rsidR="00B954F8" w:rsidRPr="00794089">
            <w:rPr>
              <w:rFonts w:cstheme="minorHAnsi"/>
            </w:rPr>
            <w:t xml:space="preserve"> </w:t>
          </w:r>
          <w:sdt>
            <w:sdtPr>
              <w:rPr>
                <w:rFonts w:cstheme="minorHAnsi"/>
              </w:rPr>
              <w:id w:val="622962014"/>
              <w:placeholder>
                <w:docPart w:val="79C76D20DC06412CB3F86F07F689B667"/>
              </w:placeholder>
              <w:text/>
            </w:sdtPr>
            <w:sdtEndPr/>
            <w:sdtContent>
              <w:r w:rsidR="00B954F8">
                <w:rPr>
                  <w:rFonts w:cstheme="minorHAnsi"/>
                </w:rPr>
                <w:t>50 días naturales</w:t>
              </w:r>
            </w:sdtContent>
          </w:sdt>
          <w:r w:rsidR="00B954F8" w:rsidRPr="006540B4">
            <w:rPr>
              <w:rFonts w:cstheme="minorHAnsi"/>
            </w:rPr>
            <w:t>,</w:t>
          </w:r>
          <w:r w:rsidR="00B954F8" w:rsidRPr="006540B4">
            <w:rPr>
              <w:rFonts w:cstheme="minorHAnsi"/>
              <w:i/>
            </w:rPr>
            <w:t xml:space="preserve"> </w:t>
          </w:r>
          <w:r w:rsidR="00B954F8" w:rsidRPr="00E30B29">
            <w:rPr>
              <w:rFonts w:cstheme="minorHAnsi"/>
            </w:rPr>
            <w:t xml:space="preserve">incluido el plazo de entrega de </w:t>
          </w:r>
          <w:r w:rsidR="00B954F8">
            <w:rPr>
              <w:rFonts w:cstheme="minorHAnsi"/>
            </w:rPr>
            <w:t xml:space="preserve">los bienes. </w:t>
          </w:r>
        </w:p>
        <w:p w14:paraId="48FA0C64" w14:textId="77777777" w:rsidR="00B954F8" w:rsidRDefault="00B954F8" w:rsidP="008D11E5">
          <w:pPr>
            <w:spacing w:after="0"/>
            <w:rPr>
              <w:rFonts w:cstheme="minorHAnsi"/>
            </w:rPr>
          </w:pPr>
        </w:p>
        <w:p w14:paraId="3BBA33AB" w14:textId="2E6BF991" w:rsidR="00B954F8" w:rsidRDefault="00A60585" w:rsidP="008D11E5">
          <w:pPr>
            <w:spacing w:after="0"/>
            <w:rPr>
              <w:rFonts w:cstheme="minorHAnsi"/>
            </w:rPr>
          </w:pPr>
          <w:sdt>
            <w:sdtPr>
              <w:rPr>
                <w:rFonts w:ascii="MS Gothic" w:eastAsia="MS Gothic" w:hAnsi="MS Gothic" w:hint="eastAsia"/>
              </w:rPr>
              <w:id w:val="-1365668630"/>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Pr>
              <w:rFonts w:cstheme="minorHAnsi"/>
            </w:rPr>
            <w:t xml:space="preserve">El contrato incluye el servicio de instalación avanzada, a prestar por el adjudicatario, descrito en el </w:t>
          </w:r>
          <w:r w:rsidR="00B954F8" w:rsidRPr="00FE58AE">
            <w:rPr>
              <w:rFonts w:cstheme="minorHAnsi"/>
              <w:b/>
            </w:rPr>
            <w:t>Anexo II</w:t>
          </w:r>
          <w:r w:rsidR="00B954F8">
            <w:rPr>
              <w:rFonts w:cstheme="minorHAnsi"/>
            </w:rPr>
            <w:t xml:space="preserve"> apartado 1. El plazo de ejecución de este servicio incluye el plazo para la entrega de los bienes y para la instalación y configuración básica. </w:t>
          </w:r>
        </w:p>
        <w:p w14:paraId="715CEAB4" w14:textId="77777777" w:rsidR="00B954F8" w:rsidRPr="00117029" w:rsidRDefault="00B954F8" w:rsidP="008D11E5">
          <w:pPr>
            <w:pStyle w:val="Prrafodelista"/>
            <w:numPr>
              <w:ilvl w:val="0"/>
              <w:numId w:val="25"/>
            </w:numPr>
            <w:spacing w:after="0"/>
            <w:rPr>
              <w:rFonts w:cstheme="minorHAnsi"/>
            </w:rPr>
          </w:pPr>
          <w:r w:rsidRPr="00117029">
            <w:rPr>
              <w:rFonts w:cstheme="minorHAnsi"/>
            </w:rPr>
            <w:t xml:space="preserve">Plazo </w:t>
          </w:r>
          <w:r>
            <w:rPr>
              <w:rFonts w:cstheme="minorHAnsi"/>
            </w:rPr>
            <w:t>de</w:t>
          </w:r>
          <w:r w:rsidRPr="00117029">
            <w:rPr>
              <w:rFonts w:cstheme="minorHAnsi"/>
            </w:rPr>
            <w:t xml:space="preserve"> ejecución</w:t>
          </w:r>
          <w:r>
            <w:rPr>
              <w:rStyle w:val="Refdenotaalpie"/>
              <w:rFonts w:cstheme="minorHAnsi"/>
            </w:rPr>
            <w:footnoteReference w:id="5"/>
          </w:r>
          <w:r w:rsidRPr="00117029">
            <w:rPr>
              <w:rFonts w:cstheme="minorHAnsi"/>
            </w:rPr>
            <w:t xml:space="preserve">: </w:t>
          </w:r>
          <w:sdt>
            <w:sdtPr>
              <w:rPr>
                <w:rFonts w:cstheme="minorHAnsi"/>
                <w:i/>
                <w:color w:val="0070C0"/>
              </w:rPr>
              <w:id w:val="-78444065"/>
              <w:placeholder>
                <w:docPart w:val="79C76D20DC06412CB3F86F07F689B667"/>
              </w:placeholder>
              <w:text/>
            </w:sdtPr>
            <w:sdtEndPr/>
            <w:sdtContent>
              <w:r w:rsidRPr="004452E5">
                <w:rPr>
                  <w:rFonts w:cstheme="minorHAnsi"/>
                  <w:i/>
                  <w:color w:val="0070C0"/>
                </w:rPr>
                <w:t>XX días/meses</w:t>
              </w:r>
            </w:sdtContent>
          </w:sdt>
        </w:p>
        <w:p w14:paraId="14A4F574" w14:textId="77777777" w:rsidR="00B954F8" w:rsidRDefault="00B954F8" w:rsidP="008D11E5">
          <w:pPr>
            <w:spacing w:after="0"/>
            <w:rPr>
              <w:rFonts w:cstheme="minorHAnsi"/>
            </w:rPr>
          </w:pPr>
        </w:p>
        <w:p w14:paraId="17691293" w14:textId="0D082495" w:rsidR="00B954F8" w:rsidRDefault="00A60585" w:rsidP="008D11E5">
          <w:pPr>
            <w:spacing w:after="0"/>
            <w:rPr>
              <w:rFonts w:cstheme="minorHAnsi"/>
            </w:rPr>
          </w:pPr>
          <w:sdt>
            <w:sdtPr>
              <w:rPr>
                <w:rFonts w:ascii="MS Gothic" w:eastAsia="MS Gothic" w:hAnsi="MS Gothic" w:hint="eastAsia"/>
              </w:rPr>
              <w:id w:val="328570203"/>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Pr>
              <w:rFonts w:cstheme="minorHAnsi"/>
            </w:rPr>
            <w:t xml:space="preserve">El contrato incluye servicios de soporte personalizados a prestar por el adjudicatario a contar desde el final de la instalación básica, y, en su caso, de la instalación avanzada, descritos en el </w:t>
          </w:r>
          <w:r w:rsidR="00B954F8" w:rsidRPr="00FE58AE">
            <w:rPr>
              <w:rFonts w:cstheme="minorHAnsi"/>
              <w:b/>
            </w:rPr>
            <w:t>Anexo II</w:t>
          </w:r>
          <w:r w:rsidR="00B954F8">
            <w:rPr>
              <w:rFonts w:cstheme="minorHAnsi"/>
            </w:rPr>
            <w:t xml:space="preserve">, apartado 2, en este </w:t>
          </w:r>
          <w:r w:rsidR="00B954F8" w:rsidRPr="006A189C">
            <w:rPr>
              <w:rFonts w:cstheme="minorHAnsi"/>
            </w:rPr>
            <w:t xml:space="preserve">caso, el plazo de ejecución total del contrato será de </w:t>
          </w:r>
          <w:sdt>
            <w:sdtPr>
              <w:rPr>
                <w:rFonts w:cstheme="minorHAnsi"/>
                <w:i/>
                <w:color w:val="0070C0"/>
              </w:rPr>
              <w:id w:val="1330946918"/>
              <w:placeholder>
                <w:docPart w:val="79C76D20DC06412CB3F86F07F689B667"/>
              </w:placeholder>
              <w:text/>
            </w:sdtPr>
            <w:sdtEndPr/>
            <w:sdtContent>
              <w:r w:rsidR="00B954F8" w:rsidRPr="004452E5">
                <w:rPr>
                  <w:rFonts w:cstheme="minorHAnsi"/>
                  <w:i/>
                  <w:color w:val="0070C0"/>
                </w:rPr>
                <w:t>XX días/meses</w:t>
              </w:r>
            </w:sdtContent>
          </w:sdt>
          <w:r w:rsidR="00B954F8" w:rsidRPr="006A189C">
            <w:rPr>
              <w:rFonts w:cstheme="minorHAnsi"/>
              <w:color w:val="5B9BD5" w:themeColor="accent1"/>
            </w:rPr>
            <w:t>.</w:t>
          </w:r>
          <w:r w:rsidR="00B954F8">
            <w:rPr>
              <w:rFonts w:cstheme="minorHAnsi"/>
            </w:rPr>
            <w:t xml:space="preserve"> </w:t>
          </w:r>
        </w:p>
        <w:p w14:paraId="34FA440E" w14:textId="77777777" w:rsidR="00B954F8" w:rsidRDefault="00B954F8" w:rsidP="008D11E5">
          <w:pPr>
            <w:spacing w:after="0"/>
            <w:rPr>
              <w:rFonts w:cstheme="minorHAnsi"/>
            </w:rPr>
          </w:pPr>
        </w:p>
        <w:p w14:paraId="00119ED6" w14:textId="77777777" w:rsidR="00B954F8" w:rsidRPr="006A189C" w:rsidRDefault="00B954F8" w:rsidP="008D11E5">
          <w:pPr>
            <w:spacing w:after="0"/>
            <w:rPr>
              <w:rFonts w:cstheme="minorHAnsi"/>
            </w:rPr>
          </w:pPr>
          <w:r w:rsidRPr="006A189C">
            <w:rPr>
              <w:rFonts w:cstheme="minorHAnsi"/>
            </w:rPr>
            <w:t xml:space="preserve">En el caso de existir servicios de instalación avanzada y soporte, el </w:t>
          </w:r>
          <w:r w:rsidRPr="006A189C">
            <w:rPr>
              <w:rFonts w:cstheme="minorHAnsi"/>
              <w:b/>
            </w:rPr>
            <w:t>plazo de ejecución</w:t>
          </w:r>
          <w:r w:rsidRPr="006A189C">
            <w:rPr>
              <w:rFonts w:cstheme="minorHAnsi"/>
            </w:rPr>
            <w:t xml:space="preserve"> del contrato será el incluido en el cuarto párrafo de este apartado. </w:t>
          </w:r>
        </w:p>
        <w:p w14:paraId="3F0731BD" w14:textId="77777777" w:rsidR="00B954F8" w:rsidRDefault="00B954F8" w:rsidP="008D11E5">
          <w:pPr>
            <w:pStyle w:val="CaptuloDL2"/>
            <w:numPr>
              <w:ilvl w:val="1"/>
              <w:numId w:val="15"/>
            </w:numPr>
            <w:outlineLvl w:val="1"/>
          </w:pPr>
          <w:bookmarkStart w:id="11" w:name="_Toc188370954"/>
          <w:r>
            <w:t>Prórroga del contrato específico</w:t>
          </w:r>
          <w:bookmarkEnd w:id="11"/>
        </w:p>
        <w:p w14:paraId="120BE9C5" w14:textId="77777777" w:rsidR="00B954F8" w:rsidRDefault="00B954F8" w:rsidP="008D11E5">
          <w:pPr>
            <w:spacing w:after="0"/>
            <w:rPr>
              <w:rFonts w:cstheme="minorHAnsi"/>
            </w:rPr>
          </w:pPr>
          <w:r>
            <w:rPr>
              <w:rFonts w:cstheme="minorHAnsi"/>
            </w:rPr>
            <w:t xml:space="preserve">El presente contrato específico </w:t>
          </w:r>
          <w:r w:rsidRPr="005551BF">
            <w:rPr>
              <w:rFonts w:cstheme="minorHAnsi"/>
              <w:b/>
            </w:rPr>
            <w:t>no es prorrogable</w:t>
          </w:r>
          <w:r>
            <w:rPr>
              <w:rFonts w:cstheme="minorHAnsi"/>
              <w:b/>
            </w:rPr>
            <w:t>,</w:t>
          </w:r>
          <w:r>
            <w:rPr>
              <w:rFonts w:cstheme="minorHAnsi"/>
            </w:rPr>
            <w:t xml:space="preserve"> sin perjuicio de la posibilidad de ampliación del plazo de ejecución descrita en el artículo 29.3 de la LCSP.</w:t>
          </w:r>
        </w:p>
      </w:sdtContent>
    </w:sdt>
    <w:p w14:paraId="6E13DDF7" w14:textId="77777777" w:rsidR="00B954F8" w:rsidRDefault="00B954F8" w:rsidP="008D11E5">
      <w:pPr>
        <w:spacing w:line="276" w:lineRule="auto"/>
        <w:jc w:val="left"/>
        <w:rPr>
          <w:rFonts w:cstheme="minorHAnsi"/>
          <w:b/>
          <w:sz w:val="18"/>
          <w:szCs w:val="18"/>
        </w:rPr>
      </w:pPr>
    </w:p>
    <w:p w14:paraId="0B373DCD" w14:textId="77777777" w:rsidR="00B954F8" w:rsidRPr="008A02BB" w:rsidRDefault="00B954F8" w:rsidP="008D11E5">
      <w:pPr>
        <w:pStyle w:val="CaptuloDL1"/>
        <w:numPr>
          <w:ilvl w:val="0"/>
          <w:numId w:val="15"/>
        </w:numPr>
        <w:outlineLvl w:val="0"/>
      </w:pPr>
      <w:bookmarkStart w:id="12" w:name="_Toc102641724"/>
      <w:bookmarkStart w:id="13" w:name="_Toc188370955"/>
      <w:bookmarkEnd w:id="12"/>
      <w:r>
        <w:t>VALOR ESTIMADO DEL CONTRATO Y PRESUPUESTO DE LICITACIÓN</w:t>
      </w:r>
      <w:bookmarkEnd w:id="13"/>
    </w:p>
    <w:p w14:paraId="614A98B1" w14:textId="77777777" w:rsidR="00B954F8" w:rsidRDefault="00B954F8" w:rsidP="008D11E5">
      <w:pPr>
        <w:pStyle w:val="CaptuloDL2"/>
        <w:numPr>
          <w:ilvl w:val="1"/>
          <w:numId w:val="15"/>
        </w:numPr>
        <w:outlineLvl w:val="1"/>
      </w:pPr>
      <w:bookmarkStart w:id="14" w:name="_Toc188370956"/>
      <w:r>
        <w:t>Presupuesto de licitación y aplicaciones presupuestarias</w:t>
      </w:r>
      <w:bookmarkEnd w:id="14"/>
    </w:p>
    <w:tbl>
      <w:tblPr>
        <w:tblW w:w="8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2552"/>
        <w:gridCol w:w="3005"/>
      </w:tblGrid>
      <w:tr w:rsidR="00B954F8" w:rsidRPr="00BB617D" w14:paraId="3B6FBE89" w14:textId="77777777" w:rsidTr="008D11E5">
        <w:trPr>
          <w:jc w:val="center"/>
        </w:trPr>
        <w:tc>
          <w:tcPr>
            <w:tcW w:w="2953" w:type="dxa"/>
            <w:shd w:val="clear" w:color="auto" w:fill="F2F2F2" w:themeFill="background1" w:themeFillShade="F2"/>
          </w:tcPr>
          <w:p w14:paraId="05D0B97D" w14:textId="77777777" w:rsidR="00B954F8" w:rsidRPr="00BB617D" w:rsidRDefault="00B954F8" w:rsidP="008D11E5">
            <w:pPr>
              <w:jc w:val="center"/>
              <w:rPr>
                <w:rFonts w:cstheme="minorHAnsi"/>
                <w:b/>
              </w:rPr>
            </w:pPr>
            <w:r w:rsidRPr="00BB617D">
              <w:rPr>
                <w:rFonts w:cstheme="minorHAnsi"/>
                <w:b/>
              </w:rPr>
              <w:t>Presupuesto total sin impuestos (€)</w:t>
            </w:r>
          </w:p>
        </w:tc>
        <w:tc>
          <w:tcPr>
            <w:tcW w:w="2552" w:type="dxa"/>
            <w:shd w:val="clear" w:color="auto" w:fill="F2F2F2" w:themeFill="background1" w:themeFillShade="F2"/>
          </w:tcPr>
          <w:p w14:paraId="33689533" w14:textId="77777777" w:rsidR="00B954F8" w:rsidRPr="00BB617D" w:rsidRDefault="00B954F8" w:rsidP="008D11E5">
            <w:pPr>
              <w:jc w:val="center"/>
              <w:rPr>
                <w:rFonts w:cstheme="minorHAnsi"/>
                <w:b/>
              </w:rPr>
            </w:pPr>
            <w:r w:rsidRPr="00BB617D">
              <w:rPr>
                <w:rFonts w:cstheme="minorHAnsi"/>
                <w:b/>
              </w:rPr>
              <w:t>Impuestos indirectos (€)</w:t>
            </w:r>
          </w:p>
        </w:tc>
        <w:tc>
          <w:tcPr>
            <w:tcW w:w="3005" w:type="dxa"/>
            <w:shd w:val="clear" w:color="auto" w:fill="F2F2F2" w:themeFill="background1" w:themeFillShade="F2"/>
          </w:tcPr>
          <w:p w14:paraId="4E30A67C" w14:textId="77777777" w:rsidR="00B954F8" w:rsidRPr="00BB617D" w:rsidRDefault="00B954F8" w:rsidP="008D11E5">
            <w:pPr>
              <w:jc w:val="center"/>
              <w:rPr>
                <w:rFonts w:cstheme="minorHAnsi"/>
              </w:rPr>
            </w:pPr>
            <w:r w:rsidRPr="00BB617D">
              <w:rPr>
                <w:rFonts w:cstheme="minorHAnsi"/>
                <w:b/>
              </w:rPr>
              <w:t>Presupuesto total con impuestos</w:t>
            </w:r>
            <w:r w:rsidRPr="00BB617D">
              <w:rPr>
                <w:rFonts w:cstheme="minorHAnsi"/>
              </w:rPr>
              <w:t xml:space="preserve"> </w:t>
            </w:r>
            <w:r w:rsidRPr="00BB617D">
              <w:rPr>
                <w:rFonts w:cstheme="minorHAnsi"/>
                <w:b/>
              </w:rPr>
              <w:t>(€)</w:t>
            </w:r>
          </w:p>
        </w:tc>
      </w:tr>
      <w:tr w:rsidR="00B954F8" w:rsidRPr="00BB617D" w14:paraId="033F5B25" w14:textId="77777777" w:rsidTr="008D11E5">
        <w:trPr>
          <w:trHeight w:val="735"/>
          <w:jc w:val="center"/>
        </w:trPr>
        <w:tc>
          <w:tcPr>
            <w:tcW w:w="2953" w:type="dxa"/>
          </w:tcPr>
          <w:p w14:paraId="48ED5F4B" w14:textId="77777777" w:rsidR="00B954F8" w:rsidRPr="00BB617D" w:rsidRDefault="00B954F8" w:rsidP="008D11E5">
            <w:pPr>
              <w:rPr>
                <w:rFonts w:cstheme="minorHAnsi"/>
              </w:rPr>
            </w:pPr>
          </w:p>
        </w:tc>
        <w:tc>
          <w:tcPr>
            <w:tcW w:w="2552" w:type="dxa"/>
          </w:tcPr>
          <w:p w14:paraId="556D8BB3" w14:textId="77777777" w:rsidR="00B954F8" w:rsidRPr="00BB617D" w:rsidRDefault="00B954F8" w:rsidP="008D11E5">
            <w:pPr>
              <w:rPr>
                <w:rFonts w:cstheme="minorHAnsi"/>
              </w:rPr>
            </w:pPr>
          </w:p>
        </w:tc>
        <w:tc>
          <w:tcPr>
            <w:tcW w:w="3005" w:type="dxa"/>
          </w:tcPr>
          <w:p w14:paraId="6695287E" w14:textId="77777777" w:rsidR="00B954F8" w:rsidRPr="00BB617D" w:rsidRDefault="00B954F8" w:rsidP="008D11E5">
            <w:pPr>
              <w:rPr>
                <w:rFonts w:cstheme="minorHAnsi"/>
              </w:rPr>
            </w:pPr>
            <w:r w:rsidRPr="00BB617D">
              <w:rPr>
                <w:rFonts w:cstheme="minorHAnsi"/>
                <w:b/>
                <w:sz w:val="18"/>
                <w:szCs w:val="18"/>
              </w:rPr>
              <w:t xml:space="preserve"> </w:t>
            </w:r>
          </w:p>
        </w:tc>
      </w:tr>
    </w:tbl>
    <w:p w14:paraId="3098471A" w14:textId="77777777" w:rsidR="00B954F8" w:rsidRDefault="00B954F8" w:rsidP="00B954F8">
      <w:pPr>
        <w:rPr>
          <w:lang w:val="es-ES_tradnl"/>
        </w:rPr>
      </w:pPr>
    </w:p>
    <w:p w14:paraId="5CEC6DD0" w14:textId="77777777" w:rsidR="00B954F8" w:rsidRDefault="00B954F8" w:rsidP="00B954F8">
      <w:pPr>
        <w:rPr>
          <w:lang w:val="es-ES_tradnl"/>
        </w:rPr>
      </w:pPr>
    </w:p>
    <w:p w14:paraId="753DAC56" w14:textId="77777777" w:rsidR="00B954F8" w:rsidRDefault="00B954F8" w:rsidP="00B954F8">
      <w:pPr>
        <w:rPr>
          <w:lang w:val="es-ES_tradnl"/>
        </w:rPr>
      </w:pPr>
      <w:r>
        <w:rPr>
          <w:lang w:val="es-ES_tradnl"/>
        </w:rPr>
        <w:t>Detalle del presupuesto de licitación:</w:t>
      </w:r>
    </w:p>
    <w:p w14:paraId="5A094F09" w14:textId="77777777" w:rsidR="00B954F8" w:rsidRDefault="00B954F8" w:rsidP="00B954F8"/>
    <w:tbl>
      <w:tblPr>
        <w:tblW w:w="5000" w:type="pct"/>
        <w:tblCellMar>
          <w:left w:w="0" w:type="dxa"/>
          <w:right w:w="0" w:type="dxa"/>
        </w:tblCellMar>
        <w:tblLook w:val="04A0" w:firstRow="1" w:lastRow="0" w:firstColumn="1" w:lastColumn="0" w:noHBand="0" w:noVBand="1"/>
      </w:tblPr>
      <w:tblGrid>
        <w:gridCol w:w="2968"/>
        <w:gridCol w:w="1833"/>
        <w:gridCol w:w="1654"/>
        <w:gridCol w:w="2029"/>
      </w:tblGrid>
      <w:tr w:rsidR="00B954F8" w:rsidRPr="00BB617D" w14:paraId="7C21CD08" w14:textId="77777777" w:rsidTr="008D11E5">
        <w:trPr>
          <w:cantSplit/>
        </w:trPr>
        <w:tc>
          <w:tcPr>
            <w:tcW w:w="1749" w:type="pct"/>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3229E669" w14:textId="77777777" w:rsidR="00B954F8" w:rsidRPr="00BB617D" w:rsidRDefault="00B954F8" w:rsidP="008D11E5">
            <w:pPr>
              <w:spacing w:after="0"/>
              <w:jc w:val="center"/>
              <w:rPr>
                <w:rFonts w:eastAsia="Calibri" w:cstheme="minorHAnsi"/>
                <w:b/>
                <w:bCs/>
                <w:sz w:val="18"/>
                <w:szCs w:val="18"/>
              </w:rPr>
            </w:pPr>
          </w:p>
        </w:tc>
        <w:tc>
          <w:tcPr>
            <w:tcW w:w="1080" w:type="pct"/>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0C791154" w14:textId="77777777" w:rsidR="00B954F8" w:rsidRPr="00BB617D" w:rsidRDefault="00B954F8" w:rsidP="008D11E5">
            <w:pPr>
              <w:spacing w:after="0"/>
              <w:jc w:val="left"/>
              <w:rPr>
                <w:rFonts w:eastAsia="Calibri" w:cstheme="minorHAnsi"/>
                <w:b/>
                <w:bCs/>
                <w:sz w:val="18"/>
                <w:szCs w:val="18"/>
              </w:rPr>
            </w:pPr>
            <w:r w:rsidRPr="00BB617D">
              <w:rPr>
                <w:rFonts w:eastAsia="Calibri" w:cstheme="minorHAnsi"/>
                <w:b/>
                <w:bCs/>
                <w:sz w:val="18"/>
                <w:szCs w:val="18"/>
              </w:rPr>
              <w:t>Presupuesto sin impuestos (€)</w:t>
            </w:r>
          </w:p>
        </w:tc>
        <w:tc>
          <w:tcPr>
            <w:tcW w:w="975" w:type="pct"/>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1B9A8C6C" w14:textId="77777777" w:rsidR="00B954F8" w:rsidRPr="00BB617D" w:rsidRDefault="00B954F8" w:rsidP="008D11E5">
            <w:pPr>
              <w:spacing w:after="0"/>
              <w:jc w:val="left"/>
              <w:rPr>
                <w:rFonts w:eastAsia="Calibri" w:cstheme="minorHAnsi"/>
                <w:b/>
                <w:bCs/>
                <w:sz w:val="18"/>
                <w:szCs w:val="18"/>
              </w:rPr>
            </w:pPr>
            <w:r w:rsidRPr="00BB617D">
              <w:rPr>
                <w:rFonts w:eastAsia="Calibri" w:cstheme="minorHAnsi"/>
                <w:b/>
                <w:bCs/>
                <w:sz w:val="18"/>
                <w:szCs w:val="18"/>
              </w:rPr>
              <w:t>Impuestos indirectos (€)</w:t>
            </w:r>
          </w:p>
        </w:tc>
        <w:tc>
          <w:tcPr>
            <w:tcW w:w="1197" w:type="pct"/>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1309DAF6" w14:textId="77777777" w:rsidR="00B954F8" w:rsidRPr="00BB617D" w:rsidRDefault="00B954F8" w:rsidP="008D11E5">
            <w:pPr>
              <w:spacing w:after="0"/>
              <w:jc w:val="left"/>
              <w:rPr>
                <w:rFonts w:eastAsia="Calibri" w:cstheme="minorHAnsi"/>
                <w:sz w:val="18"/>
                <w:szCs w:val="18"/>
              </w:rPr>
            </w:pPr>
            <w:r w:rsidRPr="00BB617D">
              <w:rPr>
                <w:rFonts w:eastAsia="Calibri" w:cstheme="minorHAnsi"/>
                <w:b/>
                <w:bCs/>
                <w:sz w:val="18"/>
                <w:szCs w:val="18"/>
              </w:rPr>
              <w:t>Presupuesto con impuestos</w:t>
            </w:r>
            <w:r w:rsidRPr="00BB617D">
              <w:rPr>
                <w:rFonts w:eastAsia="Calibri" w:cstheme="minorHAnsi"/>
                <w:sz w:val="18"/>
                <w:szCs w:val="18"/>
              </w:rPr>
              <w:t xml:space="preserve"> </w:t>
            </w:r>
            <w:r w:rsidRPr="00BB617D">
              <w:rPr>
                <w:rFonts w:eastAsia="Calibri" w:cstheme="minorHAnsi"/>
                <w:b/>
                <w:bCs/>
                <w:sz w:val="18"/>
                <w:szCs w:val="18"/>
              </w:rPr>
              <w:t>(€)</w:t>
            </w:r>
          </w:p>
        </w:tc>
      </w:tr>
      <w:tr w:rsidR="00B954F8" w:rsidRPr="00BB617D" w14:paraId="577022A7" w14:textId="77777777" w:rsidTr="008D11E5">
        <w:trPr>
          <w:cantSplit/>
        </w:trPr>
        <w:tc>
          <w:tcPr>
            <w:tcW w:w="1749" w:type="pct"/>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37C3988E" w14:textId="77777777" w:rsidR="00B954F8" w:rsidRPr="00BB617D" w:rsidRDefault="00B954F8" w:rsidP="008D11E5">
            <w:pPr>
              <w:spacing w:after="0"/>
              <w:jc w:val="center"/>
              <w:rPr>
                <w:rFonts w:eastAsia="Calibri" w:cstheme="minorHAnsi"/>
                <w:b/>
                <w:bCs/>
                <w:sz w:val="18"/>
                <w:szCs w:val="18"/>
              </w:rPr>
            </w:pPr>
            <w:r>
              <w:rPr>
                <w:rFonts w:eastAsia="Calibri" w:cstheme="minorHAnsi"/>
                <w:b/>
                <w:bCs/>
                <w:sz w:val="18"/>
                <w:szCs w:val="18"/>
              </w:rPr>
              <w:t>SUMINISTRO</w:t>
            </w:r>
          </w:p>
        </w:tc>
        <w:tc>
          <w:tcPr>
            <w:tcW w:w="108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5C041BF" w14:textId="77777777" w:rsidR="00B954F8" w:rsidRPr="00BB617D" w:rsidRDefault="00B954F8" w:rsidP="008D11E5">
            <w:pPr>
              <w:spacing w:after="0"/>
              <w:rPr>
                <w:rFonts w:eastAsia="Calibri" w:cstheme="minorHAnsi"/>
                <w:b/>
                <w:bCs/>
                <w:sz w:val="18"/>
                <w:szCs w:val="18"/>
              </w:rPr>
            </w:pPr>
          </w:p>
        </w:tc>
        <w:tc>
          <w:tcPr>
            <w:tcW w:w="97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BA72524" w14:textId="77777777" w:rsidR="00B954F8" w:rsidRPr="00BB617D" w:rsidRDefault="00B954F8" w:rsidP="008D11E5">
            <w:pPr>
              <w:spacing w:after="0"/>
              <w:rPr>
                <w:rFonts w:eastAsia="Calibri" w:cstheme="minorHAnsi"/>
                <w:b/>
                <w:bCs/>
                <w:sz w:val="18"/>
                <w:szCs w:val="18"/>
              </w:rPr>
            </w:pPr>
          </w:p>
        </w:tc>
        <w:tc>
          <w:tcPr>
            <w:tcW w:w="119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6488701" w14:textId="77777777" w:rsidR="00B954F8" w:rsidRPr="00BB617D" w:rsidRDefault="00B954F8" w:rsidP="008D11E5">
            <w:pPr>
              <w:spacing w:after="0"/>
              <w:rPr>
                <w:rFonts w:eastAsia="Calibri" w:cstheme="minorHAnsi"/>
                <w:b/>
                <w:bCs/>
                <w:sz w:val="18"/>
                <w:szCs w:val="18"/>
              </w:rPr>
            </w:pPr>
          </w:p>
        </w:tc>
      </w:tr>
      <w:tr w:rsidR="00B954F8" w:rsidRPr="00BB617D" w14:paraId="6EB051DC" w14:textId="77777777" w:rsidTr="008D11E5">
        <w:trPr>
          <w:cantSplit/>
        </w:trPr>
        <w:tc>
          <w:tcPr>
            <w:tcW w:w="1749" w:type="pct"/>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03EE5316" w14:textId="77777777" w:rsidR="00B954F8" w:rsidRPr="00BB617D" w:rsidRDefault="00B954F8" w:rsidP="008D11E5">
            <w:pPr>
              <w:spacing w:after="0"/>
              <w:jc w:val="left"/>
              <w:rPr>
                <w:rFonts w:eastAsia="Calibri" w:cstheme="minorHAnsi"/>
                <w:b/>
                <w:sz w:val="18"/>
                <w:szCs w:val="18"/>
              </w:rPr>
            </w:pPr>
            <w:r>
              <w:rPr>
                <w:rFonts w:eastAsia="Calibri" w:cstheme="minorHAnsi"/>
                <w:b/>
                <w:sz w:val="18"/>
                <w:szCs w:val="18"/>
              </w:rPr>
              <w:t>Suministro de equipamientos y, en su caso, software embarcado</w:t>
            </w:r>
            <w:r w:rsidRPr="00725DA3">
              <w:rPr>
                <w:rFonts w:eastAsia="Calibri" w:cstheme="minorHAnsi"/>
                <w:sz w:val="18"/>
                <w:szCs w:val="18"/>
              </w:rPr>
              <w:t xml:space="preserve"> (incluye extensión de garantía del adjudicatario, si </w:t>
            </w:r>
            <w:r>
              <w:rPr>
                <w:rFonts w:eastAsia="Calibri" w:cstheme="minorHAnsi"/>
                <w:sz w:val="18"/>
                <w:szCs w:val="18"/>
              </w:rPr>
              <w:t>exigida en 2.2</w:t>
            </w:r>
            <w:r w:rsidRPr="00725DA3">
              <w:rPr>
                <w:rFonts w:eastAsia="Calibri" w:cstheme="minorHAnsi"/>
                <w:sz w:val="18"/>
                <w:szCs w:val="18"/>
              </w:rPr>
              <w:t>)</w:t>
            </w:r>
          </w:p>
        </w:tc>
        <w:tc>
          <w:tcPr>
            <w:tcW w:w="1080" w:type="pct"/>
            <w:tcBorders>
              <w:top w:val="nil"/>
              <w:left w:val="nil"/>
              <w:bottom w:val="single" w:sz="8" w:space="0" w:color="auto"/>
              <w:right w:val="single" w:sz="8" w:space="0" w:color="auto"/>
            </w:tcBorders>
            <w:tcMar>
              <w:top w:w="0" w:type="dxa"/>
              <w:left w:w="108" w:type="dxa"/>
              <w:bottom w:w="0" w:type="dxa"/>
              <w:right w:w="108" w:type="dxa"/>
            </w:tcMar>
            <w:vAlign w:val="center"/>
          </w:tcPr>
          <w:p w14:paraId="68F6347A" w14:textId="77777777" w:rsidR="00B954F8" w:rsidRPr="00BB617D" w:rsidRDefault="00B954F8" w:rsidP="008D11E5">
            <w:pPr>
              <w:spacing w:before="60" w:after="60"/>
              <w:jc w:val="center"/>
              <w:rPr>
                <w:rFonts w:cstheme="minorHAnsi"/>
                <w:sz w:val="18"/>
                <w:szCs w:val="18"/>
              </w:rPr>
            </w:pPr>
          </w:p>
        </w:tc>
        <w:tc>
          <w:tcPr>
            <w:tcW w:w="975" w:type="pct"/>
            <w:tcBorders>
              <w:top w:val="nil"/>
              <w:left w:val="nil"/>
              <w:bottom w:val="single" w:sz="8" w:space="0" w:color="auto"/>
              <w:right w:val="single" w:sz="8" w:space="0" w:color="auto"/>
            </w:tcBorders>
            <w:tcMar>
              <w:top w:w="0" w:type="dxa"/>
              <w:left w:w="108" w:type="dxa"/>
              <w:bottom w:w="0" w:type="dxa"/>
              <w:right w:w="108" w:type="dxa"/>
            </w:tcMar>
            <w:vAlign w:val="center"/>
          </w:tcPr>
          <w:p w14:paraId="48482315" w14:textId="77777777" w:rsidR="00B954F8" w:rsidRPr="00BB617D" w:rsidRDefault="00B954F8" w:rsidP="008D11E5">
            <w:pPr>
              <w:spacing w:before="60" w:after="60"/>
              <w:jc w:val="center"/>
              <w:rPr>
                <w:rFonts w:cstheme="minorHAnsi"/>
                <w:sz w:val="18"/>
                <w:szCs w:val="18"/>
              </w:rPr>
            </w:pPr>
          </w:p>
        </w:tc>
        <w:tc>
          <w:tcPr>
            <w:tcW w:w="1197" w:type="pct"/>
            <w:tcBorders>
              <w:top w:val="nil"/>
              <w:left w:val="nil"/>
              <w:bottom w:val="single" w:sz="8" w:space="0" w:color="auto"/>
              <w:right w:val="single" w:sz="8" w:space="0" w:color="auto"/>
            </w:tcBorders>
            <w:tcMar>
              <w:top w:w="0" w:type="dxa"/>
              <w:left w:w="108" w:type="dxa"/>
              <w:bottom w:w="0" w:type="dxa"/>
              <w:right w:w="108" w:type="dxa"/>
            </w:tcMar>
            <w:vAlign w:val="center"/>
          </w:tcPr>
          <w:p w14:paraId="1276B2A6" w14:textId="77777777" w:rsidR="00B954F8" w:rsidRPr="00BB617D" w:rsidRDefault="00B954F8" w:rsidP="008D11E5">
            <w:pPr>
              <w:spacing w:before="60" w:after="60"/>
              <w:jc w:val="center"/>
              <w:rPr>
                <w:rFonts w:cstheme="minorHAnsi"/>
                <w:sz w:val="18"/>
                <w:szCs w:val="18"/>
              </w:rPr>
            </w:pPr>
          </w:p>
        </w:tc>
      </w:tr>
      <w:tr w:rsidR="00B954F8" w:rsidRPr="00BB617D" w14:paraId="49C11C88" w14:textId="77777777" w:rsidTr="008D11E5">
        <w:trPr>
          <w:cantSplit/>
        </w:trPr>
        <w:tc>
          <w:tcPr>
            <w:tcW w:w="1749" w:type="pct"/>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7D4150AA" w14:textId="77777777" w:rsidR="00B954F8" w:rsidRPr="00F54994" w:rsidRDefault="00B954F8" w:rsidP="008D11E5">
            <w:pPr>
              <w:spacing w:after="0"/>
              <w:jc w:val="left"/>
              <w:rPr>
                <w:rFonts w:eastAsia="Calibri" w:cstheme="minorHAnsi"/>
                <w:b/>
                <w:sz w:val="18"/>
                <w:szCs w:val="18"/>
              </w:rPr>
            </w:pPr>
            <w:r w:rsidRPr="00F54994">
              <w:rPr>
                <w:rFonts w:eastAsia="Calibri" w:cstheme="minorHAnsi"/>
                <w:b/>
                <w:sz w:val="18"/>
                <w:szCs w:val="18"/>
              </w:rPr>
              <w:t xml:space="preserve">Elementos complementarios </w:t>
            </w:r>
          </w:p>
        </w:tc>
        <w:tc>
          <w:tcPr>
            <w:tcW w:w="1080" w:type="pct"/>
            <w:tcBorders>
              <w:top w:val="nil"/>
              <w:left w:val="nil"/>
              <w:bottom w:val="single" w:sz="8" w:space="0" w:color="auto"/>
              <w:right w:val="single" w:sz="8" w:space="0" w:color="auto"/>
            </w:tcBorders>
            <w:tcMar>
              <w:top w:w="0" w:type="dxa"/>
              <w:left w:w="108" w:type="dxa"/>
              <w:bottom w:w="0" w:type="dxa"/>
              <w:right w:w="108" w:type="dxa"/>
            </w:tcMar>
            <w:vAlign w:val="center"/>
          </w:tcPr>
          <w:p w14:paraId="4DC091C1" w14:textId="77777777" w:rsidR="00B954F8" w:rsidRPr="00BB617D" w:rsidRDefault="00B954F8" w:rsidP="008D11E5">
            <w:pPr>
              <w:spacing w:before="60" w:after="60"/>
              <w:jc w:val="center"/>
              <w:rPr>
                <w:rFonts w:cstheme="minorHAnsi"/>
                <w:sz w:val="18"/>
                <w:szCs w:val="18"/>
              </w:rPr>
            </w:pPr>
          </w:p>
        </w:tc>
        <w:tc>
          <w:tcPr>
            <w:tcW w:w="975" w:type="pct"/>
            <w:tcBorders>
              <w:top w:val="nil"/>
              <w:left w:val="nil"/>
              <w:bottom w:val="single" w:sz="8" w:space="0" w:color="auto"/>
              <w:right w:val="single" w:sz="8" w:space="0" w:color="auto"/>
            </w:tcBorders>
            <w:tcMar>
              <w:top w:w="0" w:type="dxa"/>
              <w:left w:w="108" w:type="dxa"/>
              <w:bottom w:w="0" w:type="dxa"/>
              <w:right w:w="108" w:type="dxa"/>
            </w:tcMar>
            <w:vAlign w:val="center"/>
          </w:tcPr>
          <w:p w14:paraId="6FA466A9" w14:textId="77777777" w:rsidR="00B954F8" w:rsidRPr="00BB617D" w:rsidRDefault="00B954F8" w:rsidP="008D11E5">
            <w:pPr>
              <w:spacing w:before="60" w:after="60"/>
              <w:jc w:val="center"/>
              <w:rPr>
                <w:rFonts w:cstheme="minorHAnsi"/>
                <w:sz w:val="18"/>
                <w:szCs w:val="18"/>
              </w:rPr>
            </w:pPr>
          </w:p>
        </w:tc>
        <w:tc>
          <w:tcPr>
            <w:tcW w:w="1197" w:type="pct"/>
            <w:tcBorders>
              <w:top w:val="nil"/>
              <w:left w:val="nil"/>
              <w:bottom w:val="single" w:sz="8" w:space="0" w:color="auto"/>
              <w:right w:val="single" w:sz="8" w:space="0" w:color="auto"/>
            </w:tcBorders>
            <w:tcMar>
              <w:top w:w="0" w:type="dxa"/>
              <w:left w:w="108" w:type="dxa"/>
              <w:bottom w:w="0" w:type="dxa"/>
              <w:right w:w="108" w:type="dxa"/>
            </w:tcMar>
            <w:vAlign w:val="center"/>
          </w:tcPr>
          <w:p w14:paraId="11036186" w14:textId="77777777" w:rsidR="00B954F8" w:rsidRPr="00BB617D" w:rsidRDefault="00B954F8" w:rsidP="008D11E5">
            <w:pPr>
              <w:spacing w:before="60" w:after="60"/>
              <w:jc w:val="center"/>
              <w:rPr>
                <w:rFonts w:cstheme="minorHAnsi"/>
                <w:sz w:val="18"/>
                <w:szCs w:val="18"/>
              </w:rPr>
            </w:pPr>
          </w:p>
        </w:tc>
      </w:tr>
      <w:tr w:rsidR="00B954F8" w:rsidRPr="00BB617D" w14:paraId="4AA8A5D8" w14:textId="77777777" w:rsidTr="008D11E5">
        <w:trPr>
          <w:cantSplit/>
        </w:trPr>
        <w:tc>
          <w:tcPr>
            <w:tcW w:w="1749" w:type="pct"/>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107078DB" w14:textId="77777777" w:rsidR="00B954F8" w:rsidRDefault="00B954F8" w:rsidP="008D11E5">
            <w:pPr>
              <w:spacing w:after="0"/>
              <w:jc w:val="center"/>
              <w:rPr>
                <w:rFonts w:eastAsia="Calibri" w:cstheme="minorHAnsi"/>
                <w:b/>
                <w:sz w:val="18"/>
                <w:szCs w:val="18"/>
              </w:rPr>
            </w:pPr>
            <w:r>
              <w:rPr>
                <w:rFonts w:eastAsia="Calibri" w:cstheme="minorHAnsi"/>
                <w:b/>
                <w:sz w:val="18"/>
                <w:szCs w:val="18"/>
              </w:rPr>
              <w:t>SERVICIOS</w:t>
            </w:r>
          </w:p>
        </w:tc>
        <w:tc>
          <w:tcPr>
            <w:tcW w:w="1080" w:type="pct"/>
            <w:tcBorders>
              <w:top w:val="nil"/>
              <w:left w:val="nil"/>
              <w:bottom w:val="single" w:sz="8" w:space="0" w:color="auto"/>
              <w:right w:val="single" w:sz="8" w:space="0" w:color="auto"/>
            </w:tcBorders>
            <w:tcMar>
              <w:top w:w="0" w:type="dxa"/>
              <w:left w:w="108" w:type="dxa"/>
              <w:bottom w:w="0" w:type="dxa"/>
              <w:right w:w="108" w:type="dxa"/>
            </w:tcMar>
            <w:vAlign w:val="center"/>
          </w:tcPr>
          <w:p w14:paraId="45D92F2B" w14:textId="77777777" w:rsidR="00B954F8" w:rsidRPr="00BB617D" w:rsidRDefault="00B954F8" w:rsidP="008D11E5">
            <w:pPr>
              <w:spacing w:before="60" w:after="60"/>
              <w:jc w:val="center"/>
              <w:rPr>
                <w:rFonts w:cstheme="minorHAnsi"/>
                <w:sz w:val="18"/>
                <w:szCs w:val="18"/>
              </w:rPr>
            </w:pPr>
          </w:p>
        </w:tc>
        <w:tc>
          <w:tcPr>
            <w:tcW w:w="975" w:type="pct"/>
            <w:tcBorders>
              <w:top w:val="nil"/>
              <w:left w:val="nil"/>
              <w:bottom w:val="single" w:sz="8" w:space="0" w:color="auto"/>
              <w:right w:val="single" w:sz="8" w:space="0" w:color="auto"/>
            </w:tcBorders>
            <w:tcMar>
              <w:top w:w="0" w:type="dxa"/>
              <w:left w:w="108" w:type="dxa"/>
              <w:bottom w:w="0" w:type="dxa"/>
              <w:right w:w="108" w:type="dxa"/>
            </w:tcMar>
            <w:vAlign w:val="center"/>
          </w:tcPr>
          <w:p w14:paraId="37F354A5" w14:textId="77777777" w:rsidR="00B954F8" w:rsidRPr="00BB617D" w:rsidRDefault="00B954F8" w:rsidP="008D11E5">
            <w:pPr>
              <w:spacing w:before="60" w:after="60"/>
              <w:jc w:val="center"/>
              <w:rPr>
                <w:rFonts w:cstheme="minorHAnsi"/>
                <w:sz w:val="18"/>
                <w:szCs w:val="18"/>
              </w:rPr>
            </w:pPr>
          </w:p>
        </w:tc>
        <w:tc>
          <w:tcPr>
            <w:tcW w:w="1197" w:type="pct"/>
            <w:tcBorders>
              <w:top w:val="nil"/>
              <w:left w:val="nil"/>
              <w:bottom w:val="single" w:sz="8" w:space="0" w:color="auto"/>
              <w:right w:val="single" w:sz="8" w:space="0" w:color="auto"/>
            </w:tcBorders>
            <w:tcMar>
              <w:top w:w="0" w:type="dxa"/>
              <w:left w:w="108" w:type="dxa"/>
              <w:bottom w:w="0" w:type="dxa"/>
              <w:right w:w="108" w:type="dxa"/>
            </w:tcMar>
            <w:vAlign w:val="center"/>
          </w:tcPr>
          <w:p w14:paraId="0D03177C" w14:textId="77777777" w:rsidR="00B954F8" w:rsidRPr="00BB617D" w:rsidRDefault="00B954F8" w:rsidP="008D11E5">
            <w:pPr>
              <w:spacing w:before="60" w:after="60"/>
              <w:jc w:val="center"/>
              <w:rPr>
                <w:rFonts w:cstheme="minorHAnsi"/>
                <w:sz w:val="18"/>
                <w:szCs w:val="18"/>
              </w:rPr>
            </w:pPr>
          </w:p>
        </w:tc>
      </w:tr>
      <w:tr w:rsidR="00B954F8" w:rsidRPr="00BB617D" w14:paraId="430ABA08" w14:textId="77777777" w:rsidTr="008D11E5">
        <w:trPr>
          <w:cantSplit/>
        </w:trPr>
        <w:tc>
          <w:tcPr>
            <w:tcW w:w="1749" w:type="pct"/>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42EF3958" w14:textId="77777777" w:rsidR="00B954F8" w:rsidRPr="00BF365F" w:rsidRDefault="00B954F8" w:rsidP="008D11E5">
            <w:pPr>
              <w:spacing w:after="0"/>
              <w:jc w:val="left"/>
              <w:rPr>
                <w:rFonts w:eastAsia="Calibri" w:cstheme="minorHAnsi"/>
                <w:b/>
                <w:sz w:val="18"/>
                <w:szCs w:val="18"/>
              </w:rPr>
            </w:pPr>
            <w:r>
              <w:rPr>
                <w:rFonts w:eastAsia="Calibri" w:cstheme="minorHAnsi"/>
                <w:b/>
                <w:sz w:val="18"/>
                <w:szCs w:val="18"/>
              </w:rPr>
              <w:t>Servicio de instalación avanzada, a prestar por el adjudicatario</w:t>
            </w:r>
          </w:p>
        </w:tc>
        <w:tc>
          <w:tcPr>
            <w:tcW w:w="1080" w:type="pct"/>
            <w:tcBorders>
              <w:top w:val="nil"/>
              <w:left w:val="nil"/>
              <w:bottom w:val="single" w:sz="8" w:space="0" w:color="auto"/>
              <w:right w:val="single" w:sz="8" w:space="0" w:color="auto"/>
            </w:tcBorders>
            <w:tcMar>
              <w:top w:w="0" w:type="dxa"/>
              <w:left w:w="108" w:type="dxa"/>
              <w:bottom w:w="0" w:type="dxa"/>
              <w:right w:w="108" w:type="dxa"/>
            </w:tcMar>
            <w:vAlign w:val="center"/>
          </w:tcPr>
          <w:p w14:paraId="6E77B1B1" w14:textId="77777777" w:rsidR="00B954F8" w:rsidRPr="00BB617D" w:rsidRDefault="00B954F8" w:rsidP="008D11E5">
            <w:pPr>
              <w:spacing w:before="60" w:after="60"/>
              <w:jc w:val="center"/>
              <w:rPr>
                <w:rFonts w:cstheme="minorHAnsi"/>
                <w:sz w:val="18"/>
                <w:szCs w:val="18"/>
              </w:rPr>
            </w:pPr>
          </w:p>
        </w:tc>
        <w:tc>
          <w:tcPr>
            <w:tcW w:w="975" w:type="pct"/>
            <w:tcBorders>
              <w:top w:val="nil"/>
              <w:left w:val="nil"/>
              <w:bottom w:val="single" w:sz="8" w:space="0" w:color="auto"/>
              <w:right w:val="single" w:sz="8" w:space="0" w:color="auto"/>
            </w:tcBorders>
            <w:tcMar>
              <w:top w:w="0" w:type="dxa"/>
              <w:left w:w="108" w:type="dxa"/>
              <w:bottom w:w="0" w:type="dxa"/>
              <w:right w:w="108" w:type="dxa"/>
            </w:tcMar>
            <w:vAlign w:val="center"/>
          </w:tcPr>
          <w:p w14:paraId="00E8D382" w14:textId="77777777" w:rsidR="00B954F8" w:rsidRPr="00BB617D" w:rsidRDefault="00B954F8" w:rsidP="008D11E5">
            <w:pPr>
              <w:spacing w:before="60" w:after="60"/>
              <w:jc w:val="center"/>
              <w:rPr>
                <w:rFonts w:cstheme="minorHAnsi"/>
                <w:sz w:val="18"/>
                <w:szCs w:val="18"/>
              </w:rPr>
            </w:pPr>
          </w:p>
        </w:tc>
        <w:tc>
          <w:tcPr>
            <w:tcW w:w="1197" w:type="pct"/>
            <w:tcBorders>
              <w:top w:val="nil"/>
              <w:left w:val="nil"/>
              <w:bottom w:val="single" w:sz="8" w:space="0" w:color="auto"/>
              <w:right w:val="single" w:sz="8" w:space="0" w:color="auto"/>
            </w:tcBorders>
            <w:tcMar>
              <w:top w:w="0" w:type="dxa"/>
              <w:left w:w="108" w:type="dxa"/>
              <w:bottom w:w="0" w:type="dxa"/>
              <w:right w:w="108" w:type="dxa"/>
            </w:tcMar>
            <w:vAlign w:val="center"/>
          </w:tcPr>
          <w:p w14:paraId="7F06CD9B" w14:textId="77777777" w:rsidR="00B954F8" w:rsidRPr="00BB617D" w:rsidRDefault="00B954F8" w:rsidP="008D11E5">
            <w:pPr>
              <w:spacing w:before="60" w:after="60"/>
              <w:jc w:val="center"/>
              <w:rPr>
                <w:rFonts w:cstheme="minorHAnsi"/>
                <w:sz w:val="18"/>
                <w:szCs w:val="18"/>
              </w:rPr>
            </w:pPr>
          </w:p>
        </w:tc>
      </w:tr>
      <w:tr w:rsidR="00B954F8" w:rsidRPr="00BB617D" w14:paraId="27A4A4F8" w14:textId="77777777" w:rsidTr="008D11E5">
        <w:trPr>
          <w:cantSplit/>
        </w:trPr>
        <w:tc>
          <w:tcPr>
            <w:tcW w:w="1749" w:type="pct"/>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0D8F9A8D" w14:textId="77777777" w:rsidR="00B954F8" w:rsidRDefault="00B954F8" w:rsidP="008D11E5">
            <w:pPr>
              <w:spacing w:after="0"/>
              <w:jc w:val="left"/>
              <w:rPr>
                <w:rFonts w:eastAsia="Calibri" w:cstheme="minorHAnsi"/>
                <w:b/>
                <w:sz w:val="18"/>
                <w:szCs w:val="18"/>
              </w:rPr>
            </w:pPr>
            <w:r>
              <w:rPr>
                <w:rFonts w:eastAsia="Calibri" w:cstheme="minorHAnsi"/>
                <w:b/>
                <w:sz w:val="18"/>
                <w:szCs w:val="18"/>
              </w:rPr>
              <w:t>Servicio de soporte, a prestar por el adjudicatario</w:t>
            </w:r>
          </w:p>
        </w:tc>
        <w:tc>
          <w:tcPr>
            <w:tcW w:w="1080" w:type="pct"/>
            <w:tcBorders>
              <w:top w:val="nil"/>
              <w:left w:val="nil"/>
              <w:bottom w:val="single" w:sz="8" w:space="0" w:color="auto"/>
              <w:right w:val="single" w:sz="8" w:space="0" w:color="auto"/>
            </w:tcBorders>
            <w:tcMar>
              <w:top w:w="0" w:type="dxa"/>
              <w:left w:w="108" w:type="dxa"/>
              <w:bottom w:w="0" w:type="dxa"/>
              <w:right w:w="108" w:type="dxa"/>
            </w:tcMar>
            <w:vAlign w:val="center"/>
          </w:tcPr>
          <w:p w14:paraId="5928DE4D" w14:textId="77777777" w:rsidR="00B954F8" w:rsidRPr="00BB617D" w:rsidRDefault="00B954F8" w:rsidP="008D11E5">
            <w:pPr>
              <w:spacing w:before="60" w:after="60"/>
              <w:jc w:val="center"/>
              <w:rPr>
                <w:rFonts w:cstheme="minorHAnsi"/>
                <w:sz w:val="18"/>
                <w:szCs w:val="18"/>
              </w:rPr>
            </w:pPr>
          </w:p>
        </w:tc>
        <w:tc>
          <w:tcPr>
            <w:tcW w:w="975" w:type="pct"/>
            <w:tcBorders>
              <w:top w:val="nil"/>
              <w:left w:val="nil"/>
              <w:bottom w:val="single" w:sz="8" w:space="0" w:color="auto"/>
              <w:right w:val="single" w:sz="8" w:space="0" w:color="auto"/>
            </w:tcBorders>
            <w:tcMar>
              <w:top w:w="0" w:type="dxa"/>
              <w:left w:w="108" w:type="dxa"/>
              <w:bottom w:w="0" w:type="dxa"/>
              <w:right w:w="108" w:type="dxa"/>
            </w:tcMar>
            <w:vAlign w:val="center"/>
          </w:tcPr>
          <w:p w14:paraId="0FE509F7" w14:textId="77777777" w:rsidR="00B954F8" w:rsidRPr="00BB617D" w:rsidRDefault="00B954F8" w:rsidP="008D11E5">
            <w:pPr>
              <w:spacing w:before="60" w:after="60"/>
              <w:jc w:val="center"/>
              <w:rPr>
                <w:rFonts w:cstheme="minorHAnsi"/>
                <w:sz w:val="18"/>
                <w:szCs w:val="18"/>
              </w:rPr>
            </w:pPr>
          </w:p>
        </w:tc>
        <w:tc>
          <w:tcPr>
            <w:tcW w:w="1197" w:type="pct"/>
            <w:tcBorders>
              <w:top w:val="nil"/>
              <w:left w:val="nil"/>
              <w:bottom w:val="single" w:sz="8" w:space="0" w:color="auto"/>
              <w:right w:val="single" w:sz="8" w:space="0" w:color="auto"/>
            </w:tcBorders>
            <w:tcMar>
              <w:top w:w="0" w:type="dxa"/>
              <w:left w:w="108" w:type="dxa"/>
              <w:bottom w:w="0" w:type="dxa"/>
              <w:right w:w="108" w:type="dxa"/>
            </w:tcMar>
            <w:vAlign w:val="center"/>
          </w:tcPr>
          <w:p w14:paraId="60BC01F9" w14:textId="77777777" w:rsidR="00B954F8" w:rsidRPr="00BB617D" w:rsidRDefault="00B954F8" w:rsidP="008D11E5">
            <w:pPr>
              <w:spacing w:before="60" w:after="60"/>
              <w:jc w:val="center"/>
              <w:rPr>
                <w:rFonts w:cstheme="minorHAnsi"/>
                <w:sz w:val="18"/>
                <w:szCs w:val="18"/>
              </w:rPr>
            </w:pPr>
          </w:p>
        </w:tc>
      </w:tr>
      <w:tr w:rsidR="00B954F8" w:rsidRPr="00BB617D" w14:paraId="1229CF14" w14:textId="77777777" w:rsidTr="008D11E5">
        <w:trPr>
          <w:cantSplit/>
          <w:trHeight w:val="341"/>
        </w:trPr>
        <w:tc>
          <w:tcPr>
            <w:tcW w:w="1749" w:type="pct"/>
            <w:tcBorders>
              <w:top w:val="single" w:sz="4"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72598D11" w14:textId="77777777" w:rsidR="00B954F8" w:rsidRPr="00BF365F" w:rsidRDefault="00B954F8" w:rsidP="008D11E5">
            <w:pPr>
              <w:spacing w:after="0"/>
              <w:jc w:val="right"/>
              <w:rPr>
                <w:rFonts w:eastAsia="Calibri" w:cstheme="minorHAnsi"/>
                <w:b/>
                <w:sz w:val="18"/>
                <w:szCs w:val="18"/>
              </w:rPr>
            </w:pPr>
            <w:r w:rsidRPr="00BF365F">
              <w:rPr>
                <w:rFonts w:eastAsia="Calibri" w:cstheme="minorHAnsi"/>
                <w:b/>
                <w:sz w:val="18"/>
                <w:szCs w:val="18"/>
              </w:rPr>
              <w:t>TOTAL</w:t>
            </w:r>
          </w:p>
        </w:tc>
        <w:tc>
          <w:tcPr>
            <w:tcW w:w="1080"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7085B03F" w14:textId="77777777" w:rsidR="00B954F8" w:rsidRPr="00BB617D" w:rsidRDefault="00B954F8" w:rsidP="008D11E5">
            <w:pPr>
              <w:spacing w:before="60" w:after="60"/>
              <w:jc w:val="center"/>
              <w:rPr>
                <w:rFonts w:cstheme="minorHAnsi"/>
                <w:color w:val="000000"/>
                <w:sz w:val="18"/>
                <w:szCs w:val="18"/>
              </w:rPr>
            </w:pPr>
          </w:p>
        </w:tc>
        <w:tc>
          <w:tcPr>
            <w:tcW w:w="975"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3C75074" w14:textId="77777777" w:rsidR="00B954F8" w:rsidRPr="00BB617D" w:rsidRDefault="00B954F8" w:rsidP="008D11E5">
            <w:pPr>
              <w:spacing w:before="60" w:after="60"/>
              <w:jc w:val="center"/>
              <w:rPr>
                <w:rFonts w:cstheme="minorHAnsi"/>
                <w:sz w:val="18"/>
                <w:szCs w:val="18"/>
              </w:rPr>
            </w:pPr>
          </w:p>
        </w:tc>
        <w:tc>
          <w:tcPr>
            <w:tcW w:w="1197"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0665DD1" w14:textId="77777777" w:rsidR="00B954F8" w:rsidRPr="00BB617D" w:rsidRDefault="00B954F8" w:rsidP="008D11E5">
            <w:pPr>
              <w:spacing w:before="60" w:after="60"/>
              <w:jc w:val="center"/>
              <w:rPr>
                <w:rFonts w:cstheme="minorHAnsi"/>
                <w:b/>
                <w:sz w:val="18"/>
                <w:szCs w:val="18"/>
              </w:rPr>
            </w:pPr>
          </w:p>
        </w:tc>
      </w:tr>
    </w:tbl>
    <w:p w14:paraId="68F9F5EC" w14:textId="77777777" w:rsidR="00B954F8" w:rsidRPr="00457C2F" w:rsidRDefault="00B954F8" w:rsidP="008D11E5">
      <w:pPr>
        <w:rPr>
          <w:color w:val="FF0000"/>
          <w:lang w:val="es-ES_tradnl"/>
        </w:rPr>
      </w:pPr>
    </w:p>
    <w:sdt>
      <w:sdtPr>
        <w:rPr>
          <w:lang w:val="es-ES_tradnl"/>
        </w:rPr>
        <w:id w:val="284316340"/>
        <w:lock w:val="contentLocked"/>
        <w:placeholder>
          <w:docPart w:val="79C76D20DC06412CB3F86F07F689B667"/>
        </w:placeholder>
      </w:sdtPr>
      <w:sdtEndPr>
        <w:rPr>
          <w:lang w:val="es-ES"/>
        </w:rPr>
      </w:sdtEndPr>
      <w:sdtContent>
        <w:p w14:paraId="585C5FC2" w14:textId="77777777" w:rsidR="00B954F8" w:rsidRPr="00B34E80" w:rsidRDefault="00B954F8" w:rsidP="008D11E5">
          <w:pPr>
            <w:rPr>
              <w:lang w:val="es-ES_tradnl"/>
            </w:rPr>
          </w:pPr>
          <w:r w:rsidRPr="00B34E80">
            <w:rPr>
              <w:lang w:val="es-ES_tradnl"/>
            </w:rPr>
            <w:t>Si se ha señalado en el apartado 2.2. que las necesidades del contrato no se establecen con exactitud en el documento de invitación, conforme a lo previsto en la disposición adicional trigésima tercera de la LCSP, este presupuesto será estimado y no obligatorio para la entidad, y supondrá el importe máximo del contrato específico.</w:t>
          </w:r>
        </w:p>
        <w:p w14:paraId="1BA1A457" w14:textId="2C72F6B4" w:rsidR="00893CEF" w:rsidRDefault="005E0997" w:rsidP="008D11E5">
          <w:pPr>
            <w:rPr>
              <w:lang w:val="es-ES_tradnl"/>
            </w:rPr>
          </w:pPr>
          <w:r w:rsidRPr="00F15620">
            <w:t>En todo caso, el importe de los servicios deberá ser inferior al importe de los suministros. Asimismo, cada uno de los conceptos presupuestarios desglosados en la tabla anterior (suministros, elementos complementarios, instalación avanzada y/o soporte) opera como límite máximo de gasto, por lo que las ofertas no deberán superar el importe de ninguno de ellos, incluso aunque el importe total de la oferta en su conjunto sea inferior al presupuesto base de licitación. Serán excluidas del procedimiento las ofertas que no se adecuen a estas estipulaciones.</w:t>
          </w:r>
        </w:p>
        <w:p w14:paraId="2A88D41C" w14:textId="77777777" w:rsidR="00B954F8" w:rsidRDefault="00B954F8" w:rsidP="008D11E5">
          <w:r w:rsidRPr="00BB617D">
            <w:t>La</w:t>
          </w:r>
          <w:r>
            <w:t>s obligaciones económicas que se</w:t>
          </w:r>
          <w:r w:rsidRPr="00BB617D">
            <w:t xml:space="preserve"> deriven para la Administración por el cumplimiento del contrato </w:t>
          </w:r>
          <w:r>
            <w:t>serán financiadas por el</w:t>
          </w:r>
          <w:r w:rsidRPr="00BB617D">
            <w:t xml:space="preserve"> Presupuesto de Gastos del</w:t>
          </w:r>
          <w:r>
            <w:t xml:space="preserve"> organismo </w:t>
          </w:r>
          <w:sdt>
            <w:sdtPr>
              <w:id w:val="-1166166981"/>
              <w:placeholder>
                <w:docPart w:val="79C76D20DC06412CB3F86F07F689B667"/>
              </w:placeholder>
            </w:sdtPr>
            <w:sdtEndPr>
              <w:rPr>
                <w:i/>
                <w:color w:val="0070C0"/>
              </w:rPr>
            </w:sdtEndPr>
            <w:sdtContent>
              <w:r>
                <w:rPr>
                  <w:i/>
                  <w:color w:val="0070C0"/>
                </w:rPr>
                <w:t>indicar</w:t>
              </w:r>
              <w:r w:rsidRPr="00CA229A">
                <w:rPr>
                  <w:i/>
                  <w:color w:val="0070C0"/>
                </w:rPr>
                <w:t xml:space="preserve"> el </w:t>
              </w:r>
              <w:r>
                <w:rPr>
                  <w:i/>
                  <w:color w:val="0070C0"/>
                </w:rPr>
                <w:t>organismo</w:t>
              </w:r>
            </w:sdtContent>
          </w:sdt>
          <w:r w:rsidRPr="00BB617D">
            <w:t xml:space="preserve">, Centro de Gestión </w:t>
          </w:r>
          <w:sdt>
            <w:sdtPr>
              <w:id w:val="1964457473"/>
              <w:placeholder>
                <w:docPart w:val="79C76D20DC06412CB3F86F07F689B667"/>
              </w:placeholder>
            </w:sdtPr>
            <w:sdtEndPr>
              <w:rPr>
                <w:i/>
                <w:color w:val="0070C0"/>
              </w:rPr>
            </w:sdtEndPr>
            <w:sdtContent>
              <w:r>
                <w:rPr>
                  <w:i/>
                  <w:color w:val="0070C0"/>
                </w:rPr>
                <w:t>indicar</w:t>
              </w:r>
              <w:r w:rsidRPr="00CA229A">
                <w:rPr>
                  <w:i/>
                  <w:color w:val="0070C0"/>
                </w:rPr>
                <w:t xml:space="preserve"> </w:t>
              </w:r>
              <w:r>
                <w:rPr>
                  <w:i/>
                  <w:color w:val="0070C0"/>
                </w:rPr>
                <w:t>e</w:t>
              </w:r>
              <w:r w:rsidRPr="00CA229A">
                <w:rPr>
                  <w:i/>
                  <w:color w:val="0070C0"/>
                </w:rPr>
                <w:t>l centro</w:t>
              </w:r>
            </w:sdtContent>
          </w:sdt>
          <w:r w:rsidRPr="00BB617D">
            <w:t xml:space="preserve">,  </w:t>
          </w:r>
          <w:r>
            <w:t xml:space="preserve">con cargo a las siguientes anualidades y aplicaciones presupuestarias: </w:t>
          </w:r>
        </w:p>
      </w:sdtContent>
    </w:sdt>
    <w:p w14:paraId="5E3E0884" w14:textId="77777777" w:rsidR="00B954F8" w:rsidRPr="00BB617D" w:rsidRDefault="00B954F8" w:rsidP="008D11E5"/>
    <w:tbl>
      <w:tblPr>
        <w:tblW w:w="91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389"/>
        <w:gridCol w:w="1389"/>
        <w:gridCol w:w="1389"/>
        <w:gridCol w:w="1390"/>
        <w:gridCol w:w="1985"/>
      </w:tblGrid>
      <w:tr w:rsidR="00B954F8" w:rsidRPr="00BB617D" w14:paraId="6658DE57" w14:textId="77777777" w:rsidTr="008D11E5">
        <w:trPr>
          <w:trHeight w:val="656"/>
        </w:trPr>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D9A1B3" w14:textId="77777777" w:rsidR="00B954F8" w:rsidRDefault="00B954F8" w:rsidP="008D11E5">
            <w:pPr>
              <w:autoSpaceDE w:val="0"/>
              <w:autoSpaceDN w:val="0"/>
              <w:adjustRightInd w:val="0"/>
              <w:spacing w:after="0"/>
              <w:jc w:val="center"/>
              <w:rPr>
                <w:rFonts w:cstheme="minorHAnsi"/>
                <w:b/>
                <w:sz w:val="20"/>
                <w:szCs w:val="20"/>
              </w:rPr>
            </w:pPr>
            <w:r>
              <w:rPr>
                <w:rFonts w:cstheme="minorHAnsi"/>
                <w:b/>
                <w:sz w:val="20"/>
                <w:szCs w:val="20"/>
              </w:rPr>
              <w:t>Aplicación presupuestaria</w:t>
            </w:r>
          </w:p>
        </w:tc>
        <w:tc>
          <w:tcPr>
            <w:tcW w:w="1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1CF92A" w14:textId="77777777" w:rsidR="00B954F8" w:rsidRPr="00BB617D" w:rsidRDefault="00B954F8" w:rsidP="008D11E5">
            <w:pPr>
              <w:autoSpaceDE w:val="0"/>
              <w:autoSpaceDN w:val="0"/>
              <w:adjustRightInd w:val="0"/>
              <w:spacing w:after="0"/>
              <w:jc w:val="center"/>
              <w:rPr>
                <w:rFonts w:cstheme="minorHAnsi"/>
                <w:b/>
                <w:color w:val="000000"/>
                <w:sz w:val="20"/>
                <w:szCs w:val="20"/>
              </w:rPr>
            </w:pPr>
            <w:r>
              <w:rPr>
                <w:rFonts w:cstheme="minorHAnsi"/>
                <w:b/>
                <w:sz w:val="20"/>
                <w:szCs w:val="20"/>
              </w:rPr>
              <w:t>Anualidad 2023</w:t>
            </w:r>
          </w:p>
        </w:tc>
        <w:tc>
          <w:tcPr>
            <w:tcW w:w="1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8F8F62" w14:textId="77777777" w:rsidR="00B954F8" w:rsidRPr="00937697" w:rsidRDefault="00B954F8" w:rsidP="008D11E5">
            <w:pPr>
              <w:autoSpaceDE w:val="0"/>
              <w:autoSpaceDN w:val="0"/>
              <w:adjustRightInd w:val="0"/>
              <w:spacing w:after="0"/>
              <w:jc w:val="center"/>
              <w:rPr>
                <w:rFonts w:cstheme="minorHAnsi"/>
                <w:b/>
                <w:sz w:val="20"/>
                <w:szCs w:val="20"/>
              </w:rPr>
            </w:pPr>
            <w:r>
              <w:rPr>
                <w:rFonts w:cstheme="minorHAnsi"/>
                <w:b/>
                <w:sz w:val="20"/>
                <w:szCs w:val="20"/>
              </w:rPr>
              <w:t>Anualidad 2024</w:t>
            </w:r>
          </w:p>
        </w:tc>
        <w:tc>
          <w:tcPr>
            <w:tcW w:w="1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C7C753F" w14:textId="77777777" w:rsidR="00B954F8" w:rsidRPr="00937697" w:rsidRDefault="00B954F8" w:rsidP="008D11E5">
            <w:pPr>
              <w:autoSpaceDE w:val="0"/>
              <w:autoSpaceDN w:val="0"/>
              <w:adjustRightInd w:val="0"/>
              <w:spacing w:after="0"/>
              <w:jc w:val="center"/>
              <w:rPr>
                <w:rFonts w:cstheme="minorHAnsi"/>
                <w:b/>
                <w:sz w:val="20"/>
                <w:szCs w:val="20"/>
              </w:rPr>
            </w:pPr>
            <w:r>
              <w:rPr>
                <w:rFonts w:cstheme="minorHAnsi"/>
                <w:b/>
                <w:sz w:val="20"/>
                <w:szCs w:val="20"/>
              </w:rPr>
              <w:t>Anualidad 2025</w:t>
            </w:r>
          </w:p>
        </w:tc>
        <w:tc>
          <w:tcPr>
            <w:tcW w:w="13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AAD924" w14:textId="77777777" w:rsidR="00B954F8" w:rsidRPr="00937697" w:rsidRDefault="00B954F8" w:rsidP="008D11E5">
            <w:pPr>
              <w:autoSpaceDE w:val="0"/>
              <w:autoSpaceDN w:val="0"/>
              <w:adjustRightInd w:val="0"/>
              <w:spacing w:after="0"/>
              <w:jc w:val="center"/>
              <w:rPr>
                <w:rFonts w:cstheme="minorHAnsi"/>
                <w:b/>
                <w:sz w:val="20"/>
                <w:szCs w:val="20"/>
              </w:rPr>
            </w:pPr>
            <w:r>
              <w:rPr>
                <w:rFonts w:cstheme="minorHAnsi"/>
                <w:b/>
                <w:bCs/>
                <w:sz w:val="20"/>
                <w:szCs w:val="20"/>
              </w:rPr>
              <w:t>Anualidad 2026</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58F917" w14:textId="77777777" w:rsidR="00B954F8" w:rsidRPr="00937697" w:rsidRDefault="00B954F8" w:rsidP="008D11E5">
            <w:pPr>
              <w:autoSpaceDE w:val="0"/>
              <w:autoSpaceDN w:val="0"/>
              <w:adjustRightInd w:val="0"/>
              <w:spacing w:after="0"/>
              <w:jc w:val="center"/>
              <w:rPr>
                <w:rFonts w:cstheme="minorHAnsi"/>
                <w:b/>
                <w:sz w:val="20"/>
                <w:szCs w:val="20"/>
              </w:rPr>
            </w:pPr>
            <w:r>
              <w:rPr>
                <w:rFonts w:cstheme="minorHAnsi"/>
                <w:b/>
                <w:bCs/>
                <w:color w:val="000000"/>
                <w:sz w:val="20"/>
                <w:szCs w:val="20"/>
              </w:rPr>
              <w:t>TOTAL</w:t>
            </w:r>
          </w:p>
        </w:tc>
      </w:tr>
      <w:tr w:rsidR="00B954F8" w:rsidRPr="00BB617D" w14:paraId="59E9E655" w14:textId="77777777" w:rsidTr="008D11E5">
        <w:trPr>
          <w:trHeight w:val="410"/>
        </w:trPr>
        <w:tc>
          <w:tcPr>
            <w:tcW w:w="1559" w:type="dxa"/>
            <w:tcBorders>
              <w:top w:val="single" w:sz="4" w:space="0" w:color="auto"/>
              <w:left w:val="single" w:sz="4" w:space="0" w:color="auto"/>
              <w:bottom w:val="single" w:sz="4" w:space="0" w:color="auto"/>
              <w:right w:val="single" w:sz="4" w:space="0" w:color="auto"/>
            </w:tcBorders>
          </w:tcPr>
          <w:p w14:paraId="7A569A86" w14:textId="77777777" w:rsidR="00B954F8" w:rsidRPr="00A437C0" w:rsidRDefault="00B954F8" w:rsidP="008D11E5">
            <w:pPr>
              <w:tabs>
                <w:tab w:val="left" w:pos="284"/>
                <w:tab w:val="left" w:pos="8222"/>
              </w:tabs>
              <w:jc w:val="center"/>
              <w:rPr>
                <w:i/>
              </w:rPr>
            </w:pPr>
          </w:p>
        </w:tc>
        <w:tc>
          <w:tcPr>
            <w:tcW w:w="1389" w:type="dxa"/>
            <w:tcBorders>
              <w:top w:val="single" w:sz="4" w:space="0" w:color="auto"/>
              <w:left w:val="single" w:sz="4" w:space="0" w:color="auto"/>
              <w:bottom w:val="single" w:sz="4" w:space="0" w:color="auto"/>
              <w:right w:val="single" w:sz="4" w:space="0" w:color="auto"/>
            </w:tcBorders>
          </w:tcPr>
          <w:p w14:paraId="67730E99" w14:textId="77777777" w:rsidR="00B954F8" w:rsidRPr="00A437C0" w:rsidRDefault="00B954F8" w:rsidP="008D11E5">
            <w:pPr>
              <w:tabs>
                <w:tab w:val="left" w:pos="284"/>
                <w:tab w:val="left" w:pos="8222"/>
              </w:tabs>
              <w:jc w:val="center"/>
              <w:rPr>
                <w:i/>
              </w:rPr>
            </w:pPr>
          </w:p>
        </w:tc>
        <w:tc>
          <w:tcPr>
            <w:tcW w:w="1389" w:type="dxa"/>
            <w:tcBorders>
              <w:top w:val="single" w:sz="4" w:space="0" w:color="auto"/>
              <w:left w:val="single" w:sz="4" w:space="0" w:color="auto"/>
              <w:bottom w:val="single" w:sz="4" w:space="0" w:color="auto"/>
              <w:right w:val="single" w:sz="4" w:space="0" w:color="auto"/>
            </w:tcBorders>
          </w:tcPr>
          <w:p w14:paraId="4403F09A" w14:textId="77777777" w:rsidR="00B954F8" w:rsidRPr="00A437C0" w:rsidRDefault="00B954F8" w:rsidP="008D11E5">
            <w:pPr>
              <w:tabs>
                <w:tab w:val="left" w:pos="284"/>
                <w:tab w:val="left" w:pos="8222"/>
              </w:tabs>
              <w:jc w:val="right"/>
              <w:rPr>
                <w:rFonts w:cstheme="minorHAnsi"/>
                <w:sz w:val="18"/>
                <w:szCs w:val="18"/>
              </w:rPr>
            </w:pPr>
          </w:p>
        </w:tc>
        <w:tc>
          <w:tcPr>
            <w:tcW w:w="1389" w:type="dxa"/>
            <w:tcBorders>
              <w:top w:val="single" w:sz="4" w:space="0" w:color="auto"/>
              <w:left w:val="single" w:sz="4" w:space="0" w:color="auto"/>
              <w:bottom w:val="single" w:sz="4" w:space="0" w:color="auto"/>
              <w:right w:val="single" w:sz="4" w:space="0" w:color="auto"/>
            </w:tcBorders>
          </w:tcPr>
          <w:p w14:paraId="663228CC" w14:textId="77777777" w:rsidR="00B954F8" w:rsidRPr="00A437C0" w:rsidRDefault="00B954F8" w:rsidP="008D11E5">
            <w:pPr>
              <w:tabs>
                <w:tab w:val="left" w:pos="284"/>
                <w:tab w:val="left" w:pos="8222"/>
              </w:tabs>
              <w:jc w:val="right"/>
              <w:rPr>
                <w:rFonts w:cstheme="minorHAnsi"/>
                <w:sz w:val="18"/>
                <w:szCs w:val="18"/>
              </w:rPr>
            </w:pPr>
          </w:p>
        </w:tc>
        <w:tc>
          <w:tcPr>
            <w:tcW w:w="1390" w:type="dxa"/>
            <w:tcBorders>
              <w:top w:val="single" w:sz="4" w:space="0" w:color="auto"/>
              <w:left w:val="single" w:sz="4" w:space="0" w:color="auto"/>
              <w:bottom w:val="single" w:sz="4" w:space="0" w:color="auto"/>
              <w:right w:val="single" w:sz="4" w:space="0" w:color="auto"/>
            </w:tcBorders>
            <w:vAlign w:val="center"/>
          </w:tcPr>
          <w:p w14:paraId="2D5406AF" w14:textId="77777777" w:rsidR="00B954F8" w:rsidRPr="00A437C0" w:rsidRDefault="00B954F8" w:rsidP="008D11E5">
            <w:pPr>
              <w:tabs>
                <w:tab w:val="left" w:pos="284"/>
                <w:tab w:val="left" w:pos="8222"/>
              </w:tabs>
              <w:jc w:val="right"/>
              <w:rPr>
                <w:rFonts w:cstheme="minorHAnsi"/>
                <w:sz w:val="18"/>
                <w:szCs w:val="18"/>
              </w:rPr>
            </w:pPr>
          </w:p>
        </w:tc>
        <w:tc>
          <w:tcPr>
            <w:tcW w:w="1985" w:type="dxa"/>
            <w:tcBorders>
              <w:top w:val="single" w:sz="4" w:space="0" w:color="auto"/>
              <w:left w:val="single" w:sz="4" w:space="0" w:color="auto"/>
              <w:bottom w:val="single" w:sz="4" w:space="0" w:color="auto"/>
              <w:right w:val="single" w:sz="4" w:space="0" w:color="auto"/>
            </w:tcBorders>
          </w:tcPr>
          <w:p w14:paraId="0B91229F" w14:textId="77777777" w:rsidR="00B954F8" w:rsidRPr="00A437C0" w:rsidRDefault="00B954F8" w:rsidP="008D11E5">
            <w:pPr>
              <w:tabs>
                <w:tab w:val="left" w:pos="284"/>
                <w:tab w:val="left" w:pos="8222"/>
              </w:tabs>
              <w:jc w:val="right"/>
              <w:rPr>
                <w:rFonts w:cstheme="minorHAnsi"/>
                <w:sz w:val="18"/>
                <w:szCs w:val="18"/>
              </w:rPr>
            </w:pPr>
          </w:p>
        </w:tc>
      </w:tr>
      <w:tr w:rsidR="00B954F8" w:rsidRPr="00BB617D" w14:paraId="40EC408D" w14:textId="77777777" w:rsidTr="008D11E5">
        <w:trPr>
          <w:trHeight w:val="410"/>
        </w:trPr>
        <w:tc>
          <w:tcPr>
            <w:tcW w:w="1559" w:type="dxa"/>
            <w:tcBorders>
              <w:top w:val="single" w:sz="4" w:space="0" w:color="auto"/>
              <w:left w:val="single" w:sz="4" w:space="0" w:color="auto"/>
              <w:bottom w:val="single" w:sz="4" w:space="0" w:color="auto"/>
              <w:right w:val="single" w:sz="4" w:space="0" w:color="auto"/>
            </w:tcBorders>
          </w:tcPr>
          <w:p w14:paraId="7D362A09" w14:textId="77777777" w:rsidR="00B954F8" w:rsidRPr="00A437C0" w:rsidRDefault="00B954F8" w:rsidP="008D11E5">
            <w:pPr>
              <w:tabs>
                <w:tab w:val="left" w:pos="284"/>
                <w:tab w:val="left" w:pos="8222"/>
              </w:tabs>
              <w:jc w:val="center"/>
              <w:rPr>
                <w:i/>
              </w:rPr>
            </w:pPr>
          </w:p>
        </w:tc>
        <w:tc>
          <w:tcPr>
            <w:tcW w:w="1389" w:type="dxa"/>
            <w:tcBorders>
              <w:top w:val="single" w:sz="4" w:space="0" w:color="auto"/>
              <w:left w:val="single" w:sz="4" w:space="0" w:color="auto"/>
              <w:bottom w:val="single" w:sz="4" w:space="0" w:color="auto"/>
              <w:right w:val="single" w:sz="4" w:space="0" w:color="auto"/>
            </w:tcBorders>
          </w:tcPr>
          <w:p w14:paraId="21F78F56" w14:textId="77777777" w:rsidR="00B954F8" w:rsidRPr="00A437C0" w:rsidRDefault="00B954F8" w:rsidP="008D11E5">
            <w:pPr>
              <w:tabs>
                <w:tab w:val="left" w:pos="284"/>
                <w:tab w:val="left" w:pos="8222"/>
              </w:tabs>
              <w:jc w:val="center"/>
              <w:rPr>
                <w:i/>
              </w:rPr>
            </w:pPr>
          </w:p>
        </w:tc>
        <w:tc>
          <w:tcPr>
            <w:tcW w:w="1389" w:type="dxa"/>
            <w:tcBorders>
              <w:top w:val="single" w:sz="4" w:space="0" w:color="auto"/>
              <w:left w:val="single" w:sz="4" w:space="0" w:color="auto"/>
              <w:bottom w:val="single" w:sz="4" w:space="0" w:color="auto"/>
              <w:right w:val="single" w:sz="4" w:space="0" w:color="auto"/>
            </w:tcBorders>
          </w:tcPr>
          <w:p w14:paraId="314297A8" w14:textId="77777777" w:rsidR="00B954F8" w:rsidRPr="00A437C0" w:rsidRDefault="00B954F8" w:rsidP="008D11E5">
            <w:pPr>
              <w:tabs>
                <w:tab w:val="left" w:pos="284"/>
                <w:tab w:val="left" w:pos="8222"/>
              </w:tabs>
              <w:jc w:val="right"/>
              <w:rPr>
                <w:rFonts w:cstheme="minorHAnsi"/>
                <w:sz w:val="18"/>
                <w:szCs w:val="18"/>
              </w:rPr>
            </w:pPr>
          </w:p>
        </w:tc>
        <w:tc>
          <w:tcPr>
            <w:tcW w:w="1389" w:type="dxa"/>
            <w:tcBorders>
              <w:top w:val="single" w:sz="4" w:space="0" w:color="auto"/>
              <w:left w:val="single" w:sz="4" w:space="0" w:color="auto"/>
              <w:bottom w:val="single" w:sz="4" w:space="0" w:color="auto"/>
              <w:right w:val="single" w:sz="4" w:space="0" w:color="auto"/>
            </w:tcBorders>
          </w:tcPr>
          <w:p w14:paraId="62C0D176" w14:textId="77777777" w:rsidR="00B954F8" w:rsidRPr="00A437C0" w:rsidRDefault="00B954F8" w:rsidP="008D11E5">
            <w:pPr>
              <w:tabs>
                <w:tab w:val="left" w:pos="284"/>
                <w:tab w:val="left" w:pos="8222"/>
              </w:tabs>
              <w:jc w:val="right"/>
              <w:rPr>
                <w:rFonts w:cstheme="minorHAnsi"/>
                <w:sz w:val="18"/>
                <w:szCs w:val="18"/>
              </w:rPr>
            </w:pPr>
          </w:p>
        </w:tc>
        <w:tc>
          <w:tcPr>
            <w:tcW w:w="1390" w:type="dxa"/>
            <w:tcBorders>
              <w:top w:val="single" w:sz="4" w:space="0" w:color="auto"/>
              <w:left w:val="single" w:sz="4" w:space="0" w:color="auto"/>
              <w:bottom w:val="single" w:sz="4" w:space="0" w:color="auto"/>
              <w:right w:val="single" w:sz="4" w:space="0" w:color="auto"/>
            </w:tcBorders>
            <w:vAlign w:val="center"/>
          </w:tcPr>
          <w:p w14:paraId="1A307602" w14:textId="77777777" w:rsidR="00B954F8" w:rsidRPr="00A437C0" w:rsidRDefault="00B954F8" w:rsidP="008D11E5">
            <w:pPr>
              <w:tabs>
                <w:tab w:val="left" w:pos="284"/>
                <w:tab w:val="left" w:pos="8222"/>
              </w:tabs>
              <w:jc w:val="right"/>
              <w:rPr>
                <w:rFonts w:cstheme="minorHAnsi"/>
                <w:sz w:val="18"/>
                <w:szCs w:val="18"/>
              </w:rPr>
            </w:pPr>
          </w:p>
        </w:tc>
        <w:tc>
          <w:tcPr>
            <w:tcW w:w="1985" w:type="dxa"/>
            <w:tcBorders>
              <w:top w:val="single" w:sz="4" w:space="0" w:color="auto"/>
              <w:left w:val="single" w:sz="4" w:space="0" w:color="auto"/>
              <w:bottom w:val="single" w:sz="4" w:space="0" w:color="auto"/>
              <w:right w:val="single" w:sz="4" w:space="0" w:color="auto"/>
            </w:tcBorders>
          </w:tcPr>
          <w:p w14:paraId="502BF1E8" w14:textId="77777777" w:rsidR="00B954F8" w:rsidRPr="00A437C0" w:rsidRDefault="00B954F8" w:rsidP="008D11E5">
            <w:pPr>
              <w:tabs>
                <w:tab w:val="left" w:pos="284"/>
                <w:tab w:val="left" w:pos="8222"/>
              </w:tabs>
              <w:jc w:val="right"/>
              <w:rPr>
                <w:rFonts w:cstheme="minorHAnsi"/>
                <w:sz w:val="18"/>
                <w:szCs w:val="18"/>
              </w:rPr>
            </w:pPr>
          </w:p>
        </w:tc>
      </w:tr>
    </w:tbl>
    <w:p w14:paraId="427530F2" w14:textId="77777777" w:rsidR="00B954F8" w:rsidRPr="00A437C0" w:rsidRDefault="00B954F8" w:rsidP="008D11E5">
      <w:pPr>
        <w:pStyle w:val="Textonotapie"/>
        <w:rPr>
          <w:rFonts w:cstheme="minorHAnsi"/>
          <w:sz w:val="16"/>
          <w:szCs w:val="16"/>
        </w:rPr>
      </w:pPr>
    </w:p>
    <w:p w14:paraId="24E397F2" w14:textId="77777777" w:rsidR="00B954F8" w:rsidRPr="00A437C0" w:rsidRDefault="00B954F8" w:rsidP="008D11E5">
      <w:pPr>
        <w:pStyle w:val="Textonotapie"/>
        <w:rPr>
          <w:rFonts w:cstheme="minorHAnsi"/>
          <w:sz w:val="16"/>
          <w:szCs w:val="16"/>
        </w:rPr>
      </w:pPr>
    </w:p>
    <w:sdt>
      <w:sdtPr>
        <w:id w:val="1810129280"/>
        <w:lock w:val="contentLocked"/>
        <w:placeholder>
          <w:docPart w:val="79C76D20DC06412CB3F86F07F689B667"/>
        </w:placeholder>
      </w:sdtPr>
      <w:sdtEndPr/>
      <w:sdtContent>
        <w:p w14:paraId="4A48E532" w14:textId="77777777" w:rsidR="00B954F8" w:rsidRDefault="00B954F8" w:rsidP="008D11E5">
          <w:r w:rsidRPr="00BB617D">
            <w:t xml:space="preserve">Conforme a lo establecido en el artículo 103 de la LCSP, </w:t>
          </w:r>
          <w:r w:rsidRPr="00F13659">
            <w:rPr>
              <w:b/>
            </w:rPr>
            <w:t xml:space="preserve">no procederá la revisión de precios </w:t>
          </w:r>
          <w:r w:rsidRPr="00F13659">
            <w:t>durante la vigencia del contrato.</w:t>
          </w:r>
        </w:p>
      </w:sdtContent>
    </w:sdt>
    <w:p w14:paraId="698D9789" w14:textId="77777777" w:rsidR="00B954F8" w:rsidRDefault="00B954F8" w:rsidP="008D11E5">
      <w:pPr>
        <w:pStyle w:val="CaptuloDL2"/>
        <w:numPr>
          <w:ilvl w:val="1"/>
          <w:numId w:val="15"/>
        </w:numPr>
        <w:outlineLvl w:val="1"/>
      </w:pPr>
      <w:bookmarkStart w:id="15" w:name="_Toc188370957"/>
      <w:bookmarkStart w:id="16" w:name="_Toc85465700"/>
      <w:r>
        <w:t>Determinación del precio del contrato</w:t>
      </w:r>
      <w:bookmarkEnd w:id="15"/>
    </w:p>
    <w:p w14:paraId="77FB63F1" w14:textId="77777777" w:rsidR="00B954F8" w:rsidRDefault="00B954F8" w:rsidP="008D11E5">
      <w:r w:rsidRPr="00F51AE6">
        <w:t xml:space="preserve">De acuerdo con los artículos 102.4 y 309 del LCSP, la determinación del precio del contrato se realiza </w:t>
      </w:r>
      <w:r w:rsidRPr="00F51AE6">
        <w:rPr>
          <w:i/>
          <w:color w:val="0070C0"/>
        </w:rPr>
        <w:t>a tanto alzado / (u otra fórmula)</w:t>
      </w:r>
      <w:r w:rsidRPr="00F51AE6">
        <w:t>.</w:t>
      </w:r>
    </w:p>
    <w:p w14:paraId="02361A74" w14:textId="77777777" w:rsidR="00B954F8" w:rsidRDefault="00B954F8" w:rsidP="008D11E5">
      <w:pPr>
        <w:spacing w:after="0"/>
        <w:rPr>
          <w:rFonts w:cstheme="minorHAnsi"/>
        </w:rPr>
      </w:pPr>
      <w:r w:rsidRPr="00A47AB1">
        <w:rPr>
          <w:rFonts w:cstheme="minorHAnsi"/>
        </w:rPr>
        <w:lastRenderedPageBreak/>
        <w:t>El desglose de los costes directos e indirectos y otros eventuales gastos calculados para la determinación del presupuesto base de licitación, en aplicación del artículo 100.2 de la LCSP, es el siguiente:</w:t>
      </w:r>
    </w:p>
    <w:p w14:paraId="70A17807" w14:textId="77777777" w:rsidR="00B954F8" w:rsidRPr="00A47AB1" w:rsidRDefault="00B954F8" w:rsidP="008D11E5">
      <w:pPr>
        <w:spacing w:after="0"/>
        <w:rPr>
          <w:rFonts w:cstheme="minorHAnsi"/>
        </w:rPr>
      </w:pPr>
    </w:p>
    <w:tbl>
      <w:tblPr>
        <w:tblW w:w="0" w:type="auto"/>
        <w:tblInd w:w="2061" w:type="dxa"/>
        <w:tblCellMar>
          <w:left w:w="0" w:type="dxa"/>
          <w:right w:w="0" w:type="dxa"/>
        </w:tblCellMar>
        <w:tblLook w:val="04A0" w:firstRow="1" w:lastRow="0" w:firstColumn="1" w:lastColumn="0" w:noHBand="0" w:noVBand="1"/>
      </w:tblPr>
      <w:tblGrid>
        <w:gridCol w:w="2607"/>
        <w:gridCol w:w="1985"/>
      </w:tblGrid>
      <w:tr w:rsidR="00B954F8" w:rsidRPr="00A47AB1" w14:paraId="3173BBC0" w14:textId="77777777" w:rsidTr="008D11E5">
        <w:trPr>
          <w:trHeight w:val="133"/>
        </w:trPr>
        <w:tc>
          <w:tcPr>
            <w:tcW w:w="4592" w:type="dxa"/>
            <w:gridSpan w:val="2"/>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7D86A4F8" w14:textId="77777777" w:rsidR="00B954F8" w:rsidRPr="00A47AB1" w:rsidRDefault="00B954F8" w:rsidP="008D11E5">
            <w:pPr>
              <w:spacing w:after="0"/>
              <w:rPr>
                <w:rFonts w:cstheme="minorHAnsi"/>
                <w:b/>
                <w:bCs/>
                <w:sz w:val="18"/>
                <w:szCs w:val="18"/>
              </w:rPr>
            </w:pPr>
            <w:r w:rsidRPr="00A47AB1">
              <w:rPr>
                <w:rFonts w:cstheme="minorHAnsi"/>
                <w:b/>
                <w:bCs/>
                <w:sz w:val="18"/>
                <w:szCs w:val="18"/>
              </w:rPr>
              <w:t>Desglose Precio</w:t>
            </w:r>
          </w:p>
        </w:tc>
      </w:tr>
      <w:tr w:rsidR="00B954F8" w:rsidRPr="00A47AB1" w14:paraId="6E8FE222" w14:textId="77777777" w:rsidTr="008D11E5">
        <w:trPr>
          <w:trHeight w:val="133"/>
        </w:trPr>
        <w:tc>
          <w:tcPr>
            <w:tcW w:w="45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67FC1" w14:textId="77777777" w:rsidR="00B954F8" w:rsidRPr="00A47AB1" w:rsidRDefault="00B954F8" w:rsidP="008D11E5">
            <w:pPr>
              <w:spacing w:after="0"/>
              <w:rPr>
                <w:rFonts w:cstheme="minorHAnsi"/>
                <w:b/>
                <w:bCs/>
                <w:sz w:val="18"/>
                <w:szCs w:val="18"/>
              </w:rPr>
            </w:pPr>
            <w:r w:rsidRPr="00A47AB1">
              <w:rPr>
                <w:rFonts w:cstheme="minorHAnsi"/>
                <w:b/>
                <w:bCs/>
                <w:sz w:val="18"/>
                <w:szCs w:val="18"/>
              </w:rPr>
              <w:t xml:space="preserve">Costes directos </w:t>
            </w:r>
          </w:p>
        </w:tc>
      </w:tr>
      <w:tr w:rsidR="00B954F8" w:rsidRPr="00A47AB1" w14:paraId="31F9C5C9" w14:textId="77777777" w:rsidTr="008D11E5">
        <w:trPr>
          <w:trHeight w:val="133"/>
        </w:trPr>
        <w:tc>
          <w:tcPr>
            <w:tcW w:w="26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E31615" w14:textId="77777777" w:rsidR="00B954F8" w:rsidRPr="00A47AB1" w:rsidRDefault="00B954F8" w:rsidP="008D11E5">
            <w:pPr>
              <w:spacing w:after="0"/>
              <w:rPr>
                <w:rFonts w:cstheme="minorHAnsi"/>
                <w:sz w:val="18"/>
                <w:szCs w:val="18"/>
              </w:rPr>
            </w:pPr>
            <w:r w:rsidRPr="00A47AB1">
              <w:rPr>
                <w:rFonts w:cstheme="minorHAnsi"/>
                <w:sz w:val="18"/>
                <w:szCs w:val="18"/>
              </w:rPr>
              <w:t xml:space="preserve">Personal </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42D2F47A" w14:textId="77777777" w:rsidR="00B954F8" w:rsidRPr="00A61E9B" w:rsidRDefault="00B954F8" w:rsidP="008D11E5">
            <w:pPr>
              <w:spacing w:after="0"/>
              <w:rPr>
                <w:rFonts w:cstheme="minorHAnsi"/>
                <w:sz w:val="18"/>
                <w:szCs w:val="18"/>
              </w:rPr>
            </w:pPr>
          </w:p>
        </w:tc>
      </w:tr>
      <w:tr w:rsidR="00B954F8" w:rsidRPr="00A47AB1" w14:paraId="222B9164" w14:textId="77777777" w:rsidTr="008D11E5">
        <w:trPr>
          <w:trHeight w:val="133"/>
        </w:trPr>
        <w:tc>
          <w:tcPr>
            <w:tcW w:w="26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258536" w14:textId="77777777" w:rsidR="00B954F8" w:rsidRPr="00A47AB1" w:rsidRDefault="00B954F8" w:rsidP="008D11E5">
            <w:pPr>
              <w:spacing w:after="0"/>
              <w:rPr>
                <w:rFonts w:cstheme="minorHAnsi"/>
                <w:sz w:val="18"/>
                <w:szCs w:val="18"/>
              </w:rPr>
            </w:pPr>
            <w:r w:rsidRPr="00A47AB1">
              <w:rPr>
                <w:rFonts w:cstheme="minorHAnsi"/>
                <w:sz w:val="18"/>
                <w:szCs w:val="18"/>
              </w:rPr>
              <w:t xml:space="preserve">Resto costes directos </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7874569C" w14:textId="77777777" w:rsidR="00B954F8" w:rsidRPr="00A61E9B" w:rsidRDefault="00B954F8" w:rsidP="008D11E5">
            <w:pPr>
              <w:spacing w:after="0"/>
              <w:rPr>
                <w:rFonts w:cstheme="minorHAnsi"/>
                <w:sz w:val="18"/>
                <w:szCs w:val="18"/>
              </w:rPr>
            </w:pPr>
          </w:p>
        </w:tc>
      </w:tr>
      <w:tr w:rsidR="00B954F8" w:rsidRPr="00A47AB1" w14:paraId="24645B85" w14:textId="77777777" w:rsidTr="008D11E5">
        <w:trPr>
          <w:trHeight w:val="133"/>
        </w:trPr>
        <w:tc>
          <w:tcPr>
            <w:tcW w:w="26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756066" w14:textId="77777777" w:rsidR="00B954F8" w:rsidRPr="00A47AB1" w:rsidRDefault="00B954F8" w:rsidP="008D11E5">
            <w:pPr>
              <w:spacing w:after="0"/>
              <w:rPr>
                <w:rFonts w:cstheme="minorHAnsi"/>
                <w:b/>
                <w:bCs/>
                <w:sz w:val="18"/>
                <w:szCs w:val="18"/>
              </w:rPr>
            </w:pPr>
            <w:r w:rsidRPr="00A47AB1">
              <w:rPr>
                <w:rFonts w:cstheme="minorHAnsi"/>
                <w:b/>
                <w:bCs/>
                <w:sz w:val="18"/>
                <w:szCs w:val="18"/>
              </w:rPr>
              <w:t xml:space="preserve">Costes indirectos + Gastos generales + Beneficio industrial </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3E00164D" w14:textId="77777777" w:rsidR="00B954F8" w:rsidRPr="00A61E9B" w:rsidRDefault="00B954F8" w:rsidP="008D11E5">
            <w:pPr>
              <w:spacing w:after="0"/>
              <w:rPr>
                <w:rFonts w:cstheme="minorHAnsi"/>
                <w:sz w:val="18"/>
                <w:szCs w:val="18"/>
              </w:rPr>
            </w:pPr>
          </w:p>
        </w:tc>
      </w:tr>
      <w:tr w:rsidR="00B954F8" w:rsidRPr="00A47AB1" w14:paraId="41F353A1" w14:textId="77777777" w:rsidTr="008D11E5">
        <w:trPr>
          <w:trHeight w:val="138"/>
        </w:trPr>
        <w:tc>
          <w:tcPr>
            <w:tcW w:w="26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17C519" w14:textId="77777777" w:rsidR="00B954F8" w:rsidRPr="00A47AB1" w:rsidRDefault="00B954F8" w:rsidP="008D11E5">
            <w:pPr>
              <w:spacing w:after="0"/>
              <w:rPr>
                <w:rFonts w:cstheme="minorHAnsi"/>
                <w:sz w:val="18"/>
                <w:szCs w:val="18"/>
              </w:rPr>
            </w:pPr>
            <w:proofErr w:type="gramStart"/>
            <w:r w:rsidRPr="00A47AB1">
              <w:rPr>
                <w:rFonts w:cstheme="minorHAnsi"/>
                <w:b/>
                <w:bCs/>
                <w:sz w:val="18"/>
                <w:szCs w:val="18"/>
              </w:rPr>
              <w:t>Total</w:t>
            </w:r>
            <w:proofErr w:type="gramEnd"/>
            <w:r w:rsidRPr="00A47AB1">
              <w:rPr>
                <w:rFonts w:cstheme="minorHAnsi"/>
                <w:b/>
                <w:bCs/>
                <w:sz w:val="18"/>
                <w:szCs w:val="18"/>
              </w:rPr>
              <w:t xml:space="preserve"> sin IVA </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5FF12A5E" w14:textId="77777777" w:rsidR="00B954F8" w:rsidRPr="00A61E9B" w:rsidRDefault="00B954F8" w:rsidP="008D11E5">
            <w:pPr>
              <w:spacing w:after="0"/>
              <w:rPr>
                <w:rFonts w:cstheme="minorHAnsi"/>
                <w:sz w:val="18"/>
                <w:szCs w:val="18"/>
              </w:rPr>
            </w:pPr>
          </w:p>
        </w:tc>
      </w:tr>
    </w:tbl>
    <w:p w14:paraId="2EDC2E84" w14:textId="77777777" w:rsidR="00B954F8" w:rsidRDefault="00B954F8" w:rsidP="00B954F8">
      <w:pPr>
        <w:pStyle w:val="Textonotapie"/>
        <w:rPr>
          <w:rFonts w:cstheme="minorHAnsi"/>
          <w:i w:val="0"/>
          <w:color w:val="000000" w:themeColor="text1"/>
          <w:sz w:val="22"/>
          <w:szCs w:val="22"/>
        </w:rPr>
      </w:pPr>
    </w:p>
    <w:p w14:paraId="4FF14E6D" w14:textId="77777777" w:rsidR="00B954F8" w:rsidRDefault="00B954F8" w:rsidP="00B954F8">
      <w:pPr>
        <w:spacing w:after="0"/>
        <w:rPr>
          <w:rFonts w:cstheme="minorHAnsi"/>
          <w:u w:val="single"/>
        </w:rPr>
      </w:pPr>
    </w:p>
    <w:p w14:paraId="775A8895" w14:textId="77777777" w:rsidR="00B954F8" w:rsidRPr="00A61E9B" w:rsidRDefault="00B954F8" w:rsidP="00B954F8">
      <w:pPr>
        <w:spacing w:after="0"/>
        <w:rPr>
          <w:rFonts w:cstheme="minorHAnsi"/>
          <w:i/>
          <w:color w:val="0070C0"/>
        </w:rPr>
      </w:pPr>
      <w:r w:rsidRPr="00D13ADF">
        <w:rPr>
          <w:rFonts w:cstheme="minorHAnsi"/>
          <w:u w:val="single"/>
        </w:rPr>
        <w:t>Justificación:</w:t>
      </w:r>
      <w:r w:rsidRPr="00D13ADF">
        <w:rPr>
          <w:rFonts w:cstheme="minorHAnsi"/>
          <w:i/>
        </w:rPr>
        <w:t xml:space="preserve"> </w:t>
      </w:r>
      <w:r>
        <w:rPr>
          <w:rFonts w:cstheme="minorHAnsi"/>
          <w:i/>
          <w:color w:val="0070C0"/>
        </w:rPr>
        <w:t>(E</w:t>
      </w:r>
      <w:r w:rsidRPr="00BF365F">
        <w:rPr>
          <w:rFonts w:cstheme="minorHAnsi"/>
          <w:i/>
          <w:color w:val="0070C0"/>
        </w:rPr>
        <w:t xml:space="preserve">n este apartado se debe incluir una breve explicación del criterio o fuente utilizada para la determinación de los </w:t>
      </w:r>
      <w:r>
        <w:rPr>
          <w:rFonts w:cstheme="minorHAnsi"/>
          <w:i/>
          <w:color w:val="0070C0"/>
        </w:rPr>
        <w:t>costes directos</w:t>
      </w:r>
      <w:r w:rsidRPr="00BF365F">
        <w:rPr>
          <w:rFonts w:cstheme="minorHAnsi"/>
          <w:i/>
          <w:color w:val="0070C0"/>
        </w:rPr>
        <w:t xml:space="preserve"> y </w:t>
      </w:r>
      <w:r>
        <w:rPr>
          <w:rFonts w:cstheme="minorHAnsi"/>
          <w:i/>
          <w:color w:val="0070C0"/>
        </w:rPr>
        <w:t>d</w:t>
      </w:r>
      <w:r w:rsidRPr="00BF365F">
        <w:rPr>
          <w:rFonts w:cstheme="minorHAnsi"/>
          <w:i/>
          <w:color w:val="0070C0"/>
        </w:rPr>
        <w:t xml:space="preserve">el porcentaje </w:t>
      </w:r>
      <w:r>
        <w:rPr>
          <w:rFonts w:cstheme="minorHAnsi"/>
          <w:i/>
          <w:color w:val="0070C0"/>
        </w:rPr>
        <w:t xml:space="preserve">que se aplica en concepto </w:t>
      </w:r>
      <w:r w:rsidRPr="00BF365F">
        <w:rPr>
          <w:rFonts w:cstheme="minorHAnsi"/>
          <w:i/>
          <w:color w:val="0070C0"/>
        </w:rPr>
        <w:t>de costes indirectos</w:t>
      </w:r>
      <w:r>
        <w:rPr>
          <w:rFonts w:cstheme="minorHAnsi"/>
          <w:i/>
          <w:color w:val="0070C0"/>
        </w:rPr>
        <w:t>, gastos generales y beneficio industrial)</w:t>
      </w:r>
    </w:p>
    <w:p w14:paraId="6736A5ED" w14:textId="77777777" w:rsidR="00B954F8" w:rsidRDefault="00B954F8" w:rsidP="00B954F8">
      <w:pPr>
        <w:pStyle w:val="Textonotapie"/>
        <w:rPr>
          <w:rFonts w:cstheme="minorHAnsi"/>
          <w:i w:val="0"/>
          <w:color w:val="000000" w:themeColor="text1"/>
          <w:sz w:val="22"/>
          <w:szCs w:val="22"/>
        </w:rPr>
      </w:pPr>
    </w:p>
    <w:p w14:paraId="36886138" w14:textId="77777777" w:rsidR="00B954F8" w:rsidRPr="00DD36DD" w:rsidRDefault="00B954F8" w:rsidP="00B954F8">
      <w:pPr>
        <w:rPr>
          <w:i/>
          <w:color w:val="000000" w:themeColor="text1"/>
          <w:sz w:val="24"/>
        </w:rPr>
      </w:pPr>
      <w:r>
        <w:t xml:space="preserve">Si en el </w:t>
      </w:r>
      <w:r w:rsidRPr="00591793">
        <w:t>apartado 2</w:t>
      </w:r>
      <w:r>
        <w:t xml:space="preserve"> se ha indicado que se solicitan servicios a prestar por el adjudicatario, es de aplicación lo siguiente: </w:t>
      </w:r>
    </w:p>
    <w:p w14:paraId="29067F4E" w14:textId="77777777" w:rsidR="00B954F8" w:rsidRDefault="00B954F8" w:rsidP="00B954F8">
      <w:pPr>
        <w:spacing w:after="0" w:line="300" w:lineRule="exact"/>
        <w:ind w:left="708"/>
        <w:rPr>
          <w:sz w:val="20"/>
          <w:szCs w:val="20"/>
        </w:rPr>
      </w:pPr>
      <w:r w:rsidRPr="000D2E44">
        <w:rPr>
          <w:sz w:val="20"/>
          <w:szCs w:val="20"/>
        </w:rPr>
        <w:t xml:space="preserve">En el cálculo del valor estimado se han tenido en cuenta los costes derivados de la aplicación de las normativas laborales vigentes, considerado los costes de personal que deberán encargarse de ejecutar la prestación. </w:t>
      </w:r>
    </w:p>
    <w:p w14:paraId="794EA4A1" w14:textId="77777777" w:rsidR="00B954F8" w:rsidRDefault="00B954F8" w:rsidP="00B954F8">
      <w:pPr>
        <w:spacing w:after="0" w:line="300" w:lineRule="exact"/>
        <w:ind w:left="708"/>
        <w:rPr>
          <w:sz w:val="20"/>
          <w:szCs w:val="20"/>
        </w:rPr>
      </w:pPr>
    </w:p>
    <w:p w14:paraId="590EB7C3" w14:textId="11E3F995" w:rsidR="00B954F8" w:rsidRPr="000D2E44" w:rsidRDefault="00B954F8" w:rsidP="00B954F8">
      <w:pPr>
        <w:spacing w:after="0" w:line="300" w:lineRule="exact"/>
        <w:ind w:left="708"/>
        <w:rPr>
          <w:sz w:val="20"/>
          <w:szCs w:val="20"/>
        </w:rPr>
      </w:pPr>
      <w:r w:rsidRPr="00A4145A">
        <w:rPr>
          <w:sz w:val="20"/>
          <w:szCs w:val="20"/>
        </w:rPr>
        <w:t>El convenio colectivo sectorial de aplicación en los términos indicados es el X</w:t>
      </w:r>
      <w:r w:rsidR="00B50638">
        <w:rPr>
          <w:sz w:val="20"/>
          <w:szCs w:val="20"/>
        </w:rPr>
        <w:t>IX</w:t>
      </w:r>
      <w:r w:rsidRPr="00A4145A">
        <w:rPr>
          <w:sz w:val="20"/>
          <w:szCs w:val="20"/>
        </w:rPr>
        <w:t xml:space="preserve"> Convenio colectivo estatal de empresas de consultoría, tecnologías de la información y estudios de mercado y de la opinión pública, publicado en el BOE del día </w:t>
      </w:r>
      <w:r w:rsidR="00B50638">
        <w:rPr>
          <w:sz w:val="20"/>
          <w:szCs w:val="20"/>
        </w:rPr>
        <w:t>16 de abril de 2025</w:t>
      </w:r>
      <w:r w:rsidRPr="00A4145A">
        <w:rPr>
          <w:sz w:val="20"/>
          <w:szCs w:val="20"/>
        </w:rPr>
        <w:t xml:space="preserve"> mediante Resolución de </w:t>
      </w:r>
      <w:r w:rsidR="00B50638">
        <w:rPr>
          <w:sz w:val="20"/>
          <w:szCs w:val="20"/>
        </w:rPr>
        <w:t>4 de abril de 2025</w:t>
      </w:r>
      <w:r w:rsidRPr="00A4145A">
        <w:rPr>
          <w:sz w:val="20"/>
          <w:szCs w:val="20"/>
        </w:rPr>
        <w:t>, de la Dirección General de Trabajo, por la que se registra y publica el citado Convenio. No consta que exista diferencia por género en el Convenio colectivo que resulta de aplicación.</w:t>
      </w:r>
    </w:p>
    <w:p w14:paraId="24AC96AC" w14:textId="77777777" w:rsidR="00B954F8" w:rsidRDefault="00B954F8" w:rsidP="00B954F8">
      <w:pPr>
        <w:pStyle w:val="Textonotapie"/>
        <w:rPr>
          <w:rFonts w:cstheme="minorHAnsi"/>
          <w:color w:val="FF0000"/>
          <w:sz w:val="16"/>
          <w:szCs w:val="16"/>
        </w:rPr>
      </w:pPr>
    </w:p>
    <w:p w14:paraId="0C1D0E5E" w14:textId="77777777" w:rsidR="00B954F8" w:rsidRPr="00BB617D" w:rsidRDefault="00B954F8" w:rsidP="00B954F8">
      <w:pPr>
        <w:pStyle w:val="Textonotapie"/>
        <w:rPr>
          <w:rFonts w:cstheme="minorHAnsi"/>
          <w:color w:val="FF0000"/>
          <w:sz w:val="16"/>
          <w:szCs w:val="16"/>
        </w:rPr>
      </w:pPr>
    </w:p>
    <w:tbl>
      <w:tblPr>
        <w:tblStyle w:val="Tablaconcuadrcula"/>
        <w:tblW w:w="9782" w:type="dxa"/>
        <w:tblInd w:w="-431" w:type="dxa"/>
        <w:tblLayout w:type="fixed"/>
        <w:tblLook w:val="04A0" w:firstRow="1" w:lastRow="0" w:firstColumn="1" w:lastColumn="0" w:noHBand="0" w:noVBand="1"/>
      </w:tblPr>
      <w:tblGrid>
        <w:gridCol w:w="1151"/>
        <w:gridCol w:w="1152"/>
        <w:gridCol w:w="1100"/>
        <w:gridCol w:w="1276"/>
        <w:gridCol w:w="1080"/>
        <w:gridCol w:w="1152"/>
        <w:gridCol w:w="1152"/>
        <w:gridCol w:w="1719"/>
      </w:tblGrid>
      <w:tr w:rsidR="00B954F8" w:rsidRPr="00BB617D" w14:paraId="566B8854" w14:textId="77777777" w:rsidTr="008D11E5">
        <w:tc>
          <w:tcPr>
            <w:tcW w:w="9782" w:type="dxa"/>
            <w:gridSpan w:val="8"/>
            <w:shd w:val="clear" w:color="auto" w:fill="F2F2F2" w:themeFill="background1" w:themeFillShade="F2"/>
          </w:tcPr>
          <w:p w14:paraId="51BCE35F" w14:textId="77777777" w:rsidR="00B954F8" w:rsidRPr="00BB617D" w:rsidRDefault="00B954F8" w:rsidP="008D11E5">
            <w:pPr>
              <w:pStyle w:val="Textonotapie"/>
              <w:jc w:val="center"/>
              <w:rPr>
                <w:rFonts w:cstheme="minorHAnsi"/>
                <w:b/>
                <w:sz w:val="16"/>
                <w:szCs w:val="16"/>
              </w:rPr>
            </w:pPr>
            <w:r w:rsidRPr="00A72E3D">
              <w:rPr>
                <w:rFonts w:cstheme="minorHAnsi"/>
                <w:b/>
                <w:sz w:val="16"/>
                <w:szCs w:val="16"/>
              </w:rPr>
              <w:t>Costes de persona</w:t>
            </w:r>
            <w:r w:rsidRPr="00A72E3D">
              <w:rPr>
                <w:rFonts w:cstheme="minorHAnsi"/>
                <w:sz w:val="16"/>
                <w:szCs w:val="16"/>
              </w:rPr>
              <w:t>l</w:t>
            </w:r>
          </w:p>
        </w:tc>
      </w:tr>
      <w:tr w:rsidR="00B954F8" w:rsidRPr="00BB617D" w14:paraId="6DC673FD" w14:textId="77777777" w:rsidTr="008D11E5">
        <w:tc>
          <w:tcPr>
            <w:tcW w:w="1151" w:type="dxa"/>
          </w:tcPr>
          <w:p w14:paraId="7659F007" w14:textId="77777777" w:rsidR="00B954F8" w:rsidRPr="00BB617D" w:rsidRDefault="00B954F8" w:rsidP="008D11E5">
            <w:pPr>
              <w:pStyle w:val="Textonotapie"/>
              <w:jc w:val="center"/>
              <w:rPr>
                <w:rFonts w:cstheme="minorHAnsi"/>
                <w:b/>
                <w:sz w:val="16"/>
                <w:szCs w:val="16"/>
              </w:rPr>
            </w:pPr>
            <w:r w:rsidRPr="00BB617D">
              <w:rPr>
                <w:rFonts w:cstheme="minorHAnsi"/>
                <w:b/>
                <w:sz w:val="16"/>
                <w:szCs w:val="16"/>
              </w:rPr>
              <w:t>Perfiles</w:t>
            </w:r>
          </w:p>
        </w:tc>
        <w:tc>
          <w:tcPr>
            <w:tcW w:w="1152" w:type="dxa"/>
          </w:tcPr>
          <w:p w14:paraId="735A43DC" w14:textId="77777777" w:rsidR="00B954F8" w:rsidRPr="00BB617D" w:rsidRDefault="00B954F8" w:rsidP="008D11E5">
            <w:pPr>
              <w:pStyle w:val="Textonotapie"/>
              <w:jc w:val="center"/>
              <w:rPr>
                <w:rFonts w:cstheme="minorHAnsi"/>
                <w:b/>
                <w:sz w:val="16"/>
                <w:szCs w:val="16"/>
              </w:rPr>
            </w:pPr>
            <w:r w:rsidRPr="00BB617D">
              <w:rPr>
                <w:rFonts w:cstheme="minorHAnsi"/>
                <w:b/>
                <w:sz w:val="16"/>
                <w:szCs w:val="16"/>
              </w:rPr>
              <w:t>Dedicación</w:t>
            </w:r>
          </w:p>
        </w:tc>
        <w:tc>
          <w:tcPr>
            <w:tcW w:w="1100" w:type="dxa"/>
          </w:tcPr>
          <w:p w14:paraId="68EA50EC" w14:textId="77777777" w:rsidR="00B954F8" w:rsidRPr="00BB617D" w:rsidRDefault="00B954F8" w:rsidP="008D11E5">
            <w:pPr>
              <w:pStyle w:val="Textonotapie"/>
              <w:jc w:val="center"/>
              <w:rPr>
                <w:rFonts w:cstheme="minorHAnsi"/>
                <w:b/>
                <w:sz w:val="16"/>
                <w:szCs w:val="16"/>
              </w:rPr>
            </w:pPr>
            <w:r w:rsidRPr="00BB617D">
              <w:rPr>
                <w:rFonts w:cstheme="minorHAnsi"/>
                <w:b/>
                <w:sz w:val="16"/>
                <w:szCs w:val="16"/>
              </w:rPr>
              <w:t>Salario Base</w:t>
            </w:r>
          </w:p>
        </w:tc>
        <w:tc>
          <w:tcPr>
            <w:tcW w:w="1276" w:type="dxa"/>
          </w:tcPr>
          <w:p w14:paraId="002F4D46" w14:textId="77777777" w:rsidR="00B954F8" w:rsidRPr="00BB617D" w:rsidRDefault="00B954F8" w:rsidP="008D11E5">
            <w:pPr>
              <w:pStyle w:val="Textonotapie"/>
              <w:jc w:val="center"/>
              <w:rPr>
                <w:rFonts w:cstheme="minorHAnsi"/>
                <w:b/>
                <w:sz w:val="16"/>
                <w:szCs w:val="16"/>
              </w:rPr>
            </w:pPr>
            <w:r>
              <w:rPr>
                <w:rFonts w:cstheme="minorHAnsi"/>
                <w:b/>
                <w:sz w:val="16"/>
                <w:szCs w:val="16"/>
              </w:rPr>
              <w:t>Especialización tecnológica  (XX</w:t>
            </w:r>
            <w:r w:rsidRPr="00BB617D">
              <w:rPr>
                <w:rFonts w:cstheme="minorHAnsi"/>
                <w:b/>
                <w:sz w:val="16"/>
                <w:szCs w:val="16"/>
              </w:rPr>
              <w:t>%)</w:t>
            </w:r>
            <w:r w:rsidRPr="00BB617D">
              <w:rPr>
                <w:rStyle w:val="Refdenotaalpie"/>
                <w:rFonts w:cstheme="minorHAnsi"/>
                <w:b/>
                <w:sz w:val="16"/>
                <w:szCs w:val="16"/>
              </w:rPr>
              <w:footnoteReference w:id="6"/>
            </w:r>
          </w:p>
        </w:tc>
        <w:tc>
          <w:tcPr>
            <w:tcW w:w="1080" w:type="dxa"/>
          </w:tcPr>
          <w:p w14:paraId="31B41A3F" w14:textId="77777777" w:rsidR="00B954F8" w:rsidRPr="00BB617D" w:rsidRDefault="00B954F8" w:rsidP="008D11E5">
            <w:pPr>
              <w:pStyle w:val="Textonotapie"/>
              <w:jc w:val="center"/>
              <w:rPr>
                <w:rFonts w:cstheme="minorHAnsi"/>
                <w:b/>
                <w:sz w:val="16"/>
                <w:szCs w:val="16"/>
              </w:rPr>
            </w:pPr>
            <w:r w:rsidRPr="00BB617D">
              <w:rPr>
                <w:rFonts w:cstheme="minorHAnsi"/>
                <w:b/>
                <w:sz w:val="16"/>
                <w:szCs w:val="16"/>
              </w:rPr>
              <w:t>Salario anual</w:t>
            </w:r>
          </w:p>
        </w:tc>
        <w:tc>
          <w:tcPr>
            <w:tcW w:w="1152" w:type="dxa"/>
          </w:tcPr>
          <w:p w14:paraId="655FB5FB" w14:textId="77777777" w:rsidR="00B954F8" w:rsidRPr="00BB617D" w:rsidRDefault="00B954F8" w:rsidP="008D11E5">
            <w:pPr>
              <w:pStyle w:val="Textonotapie"/>
              <w:jc w:val="center"/>
              <w:rPr>
                <w:rFonts w:cstheme="minorHAnsi"/>
                <w:b/>
                <w:sz w:val="16"/>
                <w:szCs w:val="16"/>
              </w:rPr>
            </w:pPr>
            <w:r w:rsidRPr="00BB617D">
              <w:rPr>
                <w:rFonts w:cstheme="minorHAnsi"/>
                <w:b/>
                <w:sz w:val="16"/>
                <w:szCs w:val="16"/>
              </w:rPr>
              <w:t>Coste anual según dedicación</w:t>
            </w:r>
          </w:p>
        </w:tc>
        <w:tc>
          <w:tcPr>
            <w:tcW w:w="1152" w:type="dxa"/>
          </w:tcPr>
          <w:p w14:paraId="23D55745" w14:textId="77777777" w:rsidR="00B954F8" w:rsidRPr="00BB617D" w:rsidRDefault="00B954F8" w:rsidP="008D11E5">
            <w:pPr>
              <w:pStyle w:val="Textonotapie"/>
              <w:jc w:val="center"/>
              <w:rPr>
                <w:rFonts w:cstheme="minorHAnsi"/>
                <w:b/>
                <w:sz w:val="16"/>
                <w:szCs w:val="16"/>
              </w:rPr>
            </w:pPr>
            <w:r w:rsidRPr="00BB617D">
              <w:rPr>
                <w:rFonts w:cstheme="minorHAnsi"/>
                <w:b/>
                <w:sz w:val="16"/>
                <w:szCs w:val="16"/>
              </w:rPr>
              <w:t>Coste personal contrato</w:t>
            </w:r>
          </w:p>
        </w:tc>
        <w:tc>
          <w:tcPr>
            <w:tcW w:w="1719" w:type="dxa"/>
          </w:tcPr>
          <w:p w14:paraId="4A81B9EC" w14:textId="77777777" w:rsidR="00B954F8" w:rsidRPr="00BB617D" w:rsidRDefault="00B954F8" w:rsidP="008D11E5">
            <w:pPr>
              <w:pStyle w:val="Textonotapie"/>
              <w:jc w:val="center"/>
              <w:rPr>
                <w:rFonts w:cstheme="minorHAnsi"/>
                <w:b/>
                <w:sz w:val="16"/>
                <w:szCs w:val="16"/>
              </w:rPr>
            </w:pPr>
            <w:r w:rsidRPr="00BB617D">
              <w:rPr>
                <w:rFonts w:cstheme="minorHAnsi"/>
                <w:b/>
                <w:sz w:val="16"/>
                <w:szCs w:val="16"/>
              </w:rPr>
              <w:t>Coste personal contrato con Seguridad Social 30%</w:t>
            </w:r>
          </w:p>
        </w:tc>
      </w:tr>
      <w:tr w:rsidR="00B954F8" w:rsidRPr="00BB617D" w14:paraId="102E2099" w14:textId="77777777" w:rsidTr="008D11E5">
        <w:tc>
          <w:tcPr>
            <w:tcW w:w="1151" w:type="dxa"/>
          </w:tcPr>
          <w:p w14:paraId="715CA845" w14:textId="77777777" w:rsidR="00B954F8" w:rsidRPr="00BB617D" w:rsidRDefault="00B954F8" w:rsidP="008D11E5">
            <w:pPr>
              <w:pStyle w:val="Textonotapie"/>
              <w:rPr>
                <w:rFonts w:cstheme="minorHAnsi"/>
                <w:color w:val="FF0000"/>
                <w:sz w:val="16"/>
                <w:szCs w:val="16"/>
              </w:rPr>
            </w:pPr>
          </w:p>
        </w:tc>
        <w:tc>
          <w:tcPr>
            <w:tcW w:w="1152" w:type="dxa"/>
          </w:tcPr>
          <w:p w14:paraId="0AB0468C" w14:textId="77777777" w:rsidR="00B954F8" w:rsidRPr="00BB617D" w:rsidRDefault="00B954F8" w:rsidP="008D11E5">
            <w:pPr>
              <w:pStyle w:val="Textonotapie"/>
              <w:rPr>
                <w:rFonts w:cstheme="minorHAnsi"/>
                <w:color w:val="FF0000"/>
                <w:sz w:val="16"/>
                <w:szCs w:val="16"/>
              </w:rPr>
            </w:pPr>
          </w:p>
        </w:tc>
        <w:tc>
          <w:tcPr>
            <w:tcW w:w="1100" w:type="dxa"/>
          </w:tcPr>
          <w:p w14:paraId="278F167E" w14:textId="77777777" w:rsidR="00B954F8" w:rsidRPr="00BB617D" w:rsidRDefault="00B954F8" w:rsidP="008D11E5">
            <w:pPr>
              <w:pStyle w:val="Textonotapie"/>
              <w:rPr>
                <w:rFonts w:cstheme="minorHAnsi"/>
                <w:color w:val="FF0000"/>
                <w:sz w:val="16"/>
                <w:szCs w:val="16"/>
              </w:rPr>
            </w:pPr>
          </w:p>
        </w:tc>
        <w:tc>
          <w:tcPr>
            <w:tcW w:w="1276" w:type="dxa"/>
          </w:tcPr>
          <w:p w14:paraId="375EAB01" w14:textId="77777777" w:rsidR="00B954F8" w:rsidRPr="00BB617D" w:rsidRDefault="00B954F8" w:rsidP="008D11E5">
            <w:pPr>
              <w:pStyle w:val="Textonotapie"/>
              <w:rPr>
                <w:rFonts w:cstheme="minorHAnsi"/>
                <w:color w:val="FF0000"/>
                <w:sz w:val="16"/>
                <w:szCs w:val="16"/>
              </w:rPr>
            </w:pPr>
          </w:p>
        </w:tc>
        <w:tc>
          <w:tcPr>
            <w:tcW w:w="1080" w:type="dxa"/>
          </w:tcPr>
          <w:p w14:paraId="45D306ED" w14:textId="77777777" w:rsidR="00B954F8" w:rsidRPr="00BB617D" w:rsidRDefault="00B954F8" w:rsidP="008D11E5">
            <w:pPr>
              <w:pStyle w:val="Textonotapie"/>
              <w:rPr>
                <w:rFonts w:cstheme="minorHAnsi"/>
                <w:color w:val="FF0000"/>
                <w:sz w:val="16"/>
                <w:szCs w:val="16"/>
              </w:rPr>
            </w:pPr>
          </w:p>
        </w:tc>
        <w:tc>
          <w:tcPr>
            <w:tcW w:w="1152" w:type="dxa"/>
          </w:tcPr>
          <w:p w14:paraId="4BBD8977" w14:textId="77777777" w:rsidR="00B954F8" w:rsidRPr="00BB617D" w:rsidRDefault="00B954F8" w:rsidP="008D11E5">
            <w:pPr>
              <w:pStyle w:val="Textonotapie"/>
              <w:rPr>
                <w:rFonts w:cstheme="minorHAnsi"/>
                <w:color w:val="FF0000"/>
                <w:sz w:val="16"/>
                <w:szCs w:val="16"/>
              </w:rPr>
            </w:pPr>
          </w:p>
        </w:tc>
        <w:tc>
          <w:tcPr>
            <w:tcW w:w="1152" w:type="dxa"/>
          </w:tcPr>
          <w:p w14:paraId="414F6C21" w14:textId="77777777" w:rsidR="00B954F8" w:rsidRPr="00BB617D" w:rsidRDefault="00B954F8" w:rsidP="008D11E5">
            <w:pPr>
              <w:pStyle w:val="Textonotapie"/>
              <w:rPr>
                <w:rFonts w:cstheme="minorHAnsi"/>
                <w:color w:val="FF0000"/>
                <w:sz w:val="16"/>
                <w:szCs w:val="16"/>
              </w:rPr>
            </w:pPr>
          </w:p>
        </w:tc>
        <w:tc>
          <w:tcPr>
            <w:tcW w:w="1719" w:type="dxa"/>
          </w:tcPr>
          <w:p w14:paraId="1EF3F5EC" w14:textId="77777777" w:rsidR="00B954F8" w:rsidRPr="00BB617D" w:rsidRDefault="00B954F8" w:rsidP="008D11E5">
            <w:pPr>
              <w:pStyle w:val="Textonotapie"/>
              <w:rPr>
                <w:rFonts w:cstheme="minorHAnsi"/>
                <w:color w:val="FF0000"/>
                <w:sz w:val="16"/>
                <w:szCs w:val="16"/>
              </w:rPr>
            </w:pPr>
          </w:p>
        </w:tc>
      </w:tr>
      <w:tr w:rsidR="00B954F8" w:rsidRPr="00BB617D" w14:paraId="4B18A465" w14:textId="77777777" w:rsidTr="008D11E5">
        <w:tc>
          <w:tcPr>
            <w:tcW w:w="1151" w:type="dxa"/>
          </w:tcPr>
          <w:p w14:paraId="54A55A75" w14:textId="77777777" w:rsidR="00B954F8" w:rsidRPr="00BB617D" w:rsidRDefault="00B954F8" w:rsidP="008D11E5">
            <w:pPr>
              <w:pStyle w:val="Textonotapie"/>
              <w:rPr>
                <w:rFonts w:cstheme="minorHAnsi"/>
                <w:color w:val="FF0000"/>
                <w:sz w:val="16"/>
                <w:szCs w:val="16"/>
              </w:rPr>
            </w:pPr>
          </w:p>
        </w:tc>
        <w:tc>
          <w:tcPr>
            <w:tcW w:w="1152" w:type="dxa"/>
          </w:tcPr>
          <w:p w14:paraId="668C2247" w14:textId="77777777" w:rsidR="00B954F8" w:rsidRPr="00BB617D" w:rsidRDefault="00B954F8" w:rsidP="008D11E5">
            <w:pPr>
              <w:pStyle w:val="Textonotapie"/>
              <w:rPr>
                <w:rFonts w:cstheme="minorHAnsi"/>
                <w:color w:val="FF0000"/>
                <w:sz w:val="16"/>
                <w:szCs w:val="16"/>
              </w:rPr>
            </w:pPr>
          </w:p>
        </w:tc>
        <w:tc>
          <w:tcPr>
            <w:tcW w:w="1100" w:type="dxa"/>
          </w:tcPr>
          <w:p w14:paraId="290BED96" w14:textId="77777777" w:rsidR="00B954F8" w:rsidRPr="00BB617D" w:rsidRDefault="00B954F8" w:rsidP="008D11E5">
            <w:pPr>
              <w:pStyle w:val="Textonotapie"/>
              <w:rPr>
                <w:rFonts w:cstheme="minorHAnsi"/>
                <w:color w:val="FF0000"/>
                <w:sz w:val="16"/>
                <w:szCs w:val="16"/>
              </w:rPr>
            </w:pPr>
          </w:p>
        </w:tc>
        <w:tc>
          <w:tcPr>
            <w:tcW w:w="1276" w:type="dxa"/>
          </w:tcPr>
          <w:p w14:paraId="49A66DA1" w14:textId="77777777" w:rsidR="00B954F8" w:rsidRPr="00BB617D" w:rsidRDefault="00B954F8" w:rsidP="008D11E5">
            <w:pPr>
              <w:pStyle w:val="Textonotapie"/>
              <w:rPr>
                <w:rFonts w:cstheme="minorHAnsi"/>
                <w:color w:val="FF0000"/>
                <w:sz w:val="16"/>
                <w:szCs w:val="16"/>
              </w:rPr>
            </w:pPr>
          </w:p>
        </w:tc>
        <w:tc>
          <w:tcPr>
            <w:tcW w:w="1080" w:type="dxa"/>
          </w:tcPr>
          <w:p w14:paraId="10C8A709" w14:textId="77777777" w:rsidR="00B954F8" w:rsidRPr="00BB617D" w:rsidRDefault="00B954F8" w:rsidP="008D11E5">
            <w:pPr>
              <w:pStyle w:val="Textonotapie"/>
              <w:rPr>
                <w:rFonts w:cstheme="minorHAnsi"/>
                <w:color w:val="FF0000"/>
                <w:sz w:val="16"/>
                <w:szCs w:val="16"/>
              </w:rPr>
            </w:pPr>
          </w:p>
        </w:tc>
        <w:tc>
          <w:tcPr>
            <w:tcW w:w="1152" w:type="dxa"/>
          </w:tcPr>
          <w:p w14:paraId="7CBCCD2C" w14:textId="77777777" w:rsidR="00B954F8" w:rsidRPr="00BB617D" w:rsidRDefault="00B954F8" w:rsidP="008D11E5">
            <w:pPr>
              <w:pStyle w:val="Textonotapie"/>
              <w:rPr>
                <w:rFonts w:cstheme="minorHAnsi"/>
                <w:color w:val="FF0000"/>
                <w:sz w:val="16"/>
                <w:szCs w:val="16"/>
              </w:rPr>
            </w:pPr>
          </w:p>
        </w:tc>
        <w:tc>
          <w:tcPr>
            <w:tcW w:w="1152" w:type="dxa"/>
          </w:tcPr>
          <w:p w14:paraId="72180712" w14:textId="77777777" w:rsidR="00B954F8" w:rsidRPr="00BB617D" w:rsidRDefault="00B954F8" w:rsidP="008D11E5">
            <w:pPr>
              <w:pStyle w:val="Textonotapie"/>
              <w:rPr>
                <w:rFonts w:cstheme="minorHAnsi"/>
                <w:color w:val="FF0000"/>
                <w:sz w:val="16"/>
                <w:szCs w:val="16"/>
              </w:rPr>
            </w:pPr>
          </w:p>
        </w:tc>
        <w:tc>
          <w:tcPr>
            <w:tcW w:w="1719" w:type="dxa"/>
          </w:tcPr>
          <w:p w14:paraId="1ED42192" w14:textId="77777777" w:rsidR="00B954F8" w:rsidRPr="00BB617D" w:rsidRDefault="00B954F8" w:rsidP="008D11E5">
            <w:pPr>
              <w:pStyle w:val="Textonotapie"/>
              <w:rPr>
                <w:rFonts w:cstheme="minorHAnsi"/>
                <w:color w:val="FF0000"/>
                <w:sz w:val="16"/>
                <w:szCs w:val="16"/>
              </w:rPr>
            </w:pPr>
          </w:p>
        </w:tc>
      </w:tr>
    </w:tbl>
    <w:p w14:paraId="0B67A60A" w14:textId="77777777" w:rsidR="00B954F8" w:rsidRPr="00BB617D" w:rsidRDefault="00B954F8" w:rsidP="008D11E5">
      <w:pPr>
        <w:pStyle w:val="Textonotapie"/>
        <w:rPr>
          <w:rFonts w:cstheme="minorHAnsi"/>
          <w:color w:val="FF0000"/>
          <w:sz w:val="16"/>
          <w:szCs w:val="16"/>
        </w:rPr>
      </w:pPr>
    </w:p>
    <w:p w14:paraId="22597DF7" w14:textId="77777777" w:rsidR="00B954F8" w:rsidRPr="000D2E44" w:rsidRDefault="00B954F8" w:rsidP="008D11E5">
      <w:pPr>
        <w:spacing w:after="0"/>
        <w:ind w:left="708"/>
        <w:rPr>
          <w:rFonts w:cstheme="minorHAnsi"/>
          <w:i/>
          <w:color w:val="0070C0"/>
          <w:sz w:val="20"/>
          <w:szCs w:val="20"/>
        </w:rPr>
      </w:pPr>
      <w:r w:rsidRPr="000D2E44">
        <w:rPr>
          <w:rFonts w:cstheme="minorHAnsi"/>
          <w:i/>
          <w:color w:val="0070C0"/>
          <w:sz w:val="20"/>
          <w:szCs w:val="20"/>
        </w:rPr>
        <w:t xml:space="preserve">En caso de haber consignado columna de especialización tecnológica </w:t>
      </w:r>
      <w:r w:rsidRPr="000D2E44">
        <w:rPr>
          <w:rFonts w:cstheme="minorHAnsi"/>
          <w:i/>
          <w:color w:val="0070C0"/>
          <w:sz w:val="20"/>
          <w:szCs w:val="20"/>
          <w:u w:val="single"/>
        </w:rPr>
        <w:t>se deberá justificar</w:t>
      </w:r>
      <w:r w:rsidRPr="000D2E44">
        <w:rPr>
          <w:rFonts w:cstheme="minorHAnsi"/>
          <w:i/>
          <w:color w:val="0070C0"/>
          <w:sz w:val="20"/>
          <w:szCs w:val="20"/>
        </w:rPr>
        <w:t xml:space="preserve">: </w:t>
      </w:r>
    </w:p>
    <w:p w14:paraId="5E422646" w14:textId="77777777" w:rsidR="00B954F8" w:rsidRPr="000D2E44" w:rsidRDefault="00B954F8" w:rsidP="008D11E5">
      <w:pPr>
        <w:spacing w:after="0"/>
        <w:rPr>
          <w:rFonts w:cstheme="minorHAnsi"/>
          <w:color w:val="0070C0"/>
          <w:sz w:val="20"/>
          <w:szCs w:val="20"/>
        </w:rPr>
      </w:pPr>
    </w:p>
    <w:p w14:paraId="2AC33874" w14:textId="77777777" w:rsidR="00B954F8" w:rsidRPr="000D2E44" w:rsidRDefault="00B954F8" w:rsidP="008D11E5">
      <w:pPr>
        <w:spacing w:after="0"/>
        <w:ind w:left="708"/>
        <w:rPr>
          <w:rFonts w:cstheme="minorHAnsi"/>
          <w:i/>
          <w:color w:val="44546A" w:themeColor="text2"/>
          <w:sz w:val="20"/>
          <w:szCs w:val="20"/>
        </w:rPr>
      </w:pPr>
      <w:r w:rsidRPr="000D2E44">
        <w:rPr>
          <w:rFonts w:cstheme="minorHAnsi"/>
          <w:sz w:val="20"/>
          <w:szCs w:val="20"/>
        </w:rPr>
        <w:t xml:space="preserve">Si bien resulta de aplicación el Convenio sectorial, en el presente servicio se requiere una cualificación superior debido a </w:t>
      </w:r>
      <w:r w:rsidRPr="000D2E44">
        <w:rPr>
          <w:rFonts w:cstheme="minorHAnsi"/>
          <w:i/>
          <w:color w:val="0070C0"/>
          <w:sz w:val="20"/>
          <w:szCs w:val="20"/>
        </w:rPr>
        <w:t>…………………………………………(Añadir aquí la justificación a la que se refiere la nota a pie de esta página)</w:t>
      </w:r>
      <w:r w:rsidRPr="000D2E44">
        <w:rPr>
          <w:rFonts w:cstheme="minorHAnsi"/>
          <w:i/>
          <w:color w:val="44546A" w:themeColor="text2"/>
          <w:sz w:val="20"/>
          <w:szCs w:val="20"/>
        </w:rPr>
        <w:t>.</w:t>
      </w:r>
    </w:p>
    <w:bookmarkStart w:id="17" w:name="_Toc188370958" w:displacedByCustomXml="next"/>
    <w:sdt>
      <w:sdtPr>
        <w:rPr>
          <w:rFonts w:asciiTheme="minorHAnsi" w:hAnsiTheme="minorHAnsi" w:cstheme="minorBidi"/>
          <w:b w:val="0"/>
          <w:caps w:val="0"/>
          <w:kern w:val="0"/>
          <w:sz w:val="22"/>
          <w:lang w:val="es-ES"/>
        </w:rPr>
        <w:id w:val="1733579736"/>
        <w:lock w:val="contentLocked"/>
        <w:placeholder>
          <w:docPart w:val="79C76D20DC06412CB3F86F07F689B667"/>
        </w:placeholder>
      </w:sdtPr>
      <w:sdtEndPr>
        <w:rPr>
          <w:szCs w:val="20"/>
        </w:rPr>
      </w:sdtEndPr>
      <w:sdtContent>
        <w:p w14:paraId="1E5978A2" w14:textId="77777777" w:rsidR="00B954F8" w:rsidRDefault="00B954F8" w:rsidP="008D11E5">
          <w:pPr>
            <w:pStyle w:val="CaptuloDL2"/>
            <w:numPr>
              <w:ilvl w:val="1"/>
              <w:numId w:val="15"/>
            </w:numPr>
            <w:outlineLvl w:val="1"/>
          </w:pPr>
          <w:r w:rsidRPr="003F4251">
            <w:t>Tramitación del expediente (a efectos presupuestarios)</w:t>
          </w:r>
          <w:bookmarkEnd w:id="17"/>
        </w:p>
        <w:p w14:paraId="6975A50F" w14:textId="12E1B388" w:rsidR="00B954F8" w:rsidRDefault="00A60585" w:rsidP="008D11E5">
          <w:pPr>
            <w:rPr>
              <w:lang w:val="es-ES_tradnl"/>
            </w:rPr>
          </w:pPr>
          <w:sdt>
            <w:sdtPr>
              <w:rPr>
                <w:rFonts w:ascii="MS Gothic" w:eastAsia="MS Gothic" w:hAnsi="MS Gothic" w:hint="eastAsia"/>
              </w:rPr>
              <w:id w:val="-1976826070"/>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Pr>
              <w:lang w:val="es-ES_tradnl"/>
            </w:rPr>
            <w:t>Ordinaria.</w:t>
          </w:r>
        </w:p>
        <w:p w14:paraId="614A11DB" w14:textId="42C9F98F" w:rsidR="00B954F8" w:rsidRDefault="00A60585" w:rsidP="008D11E5">
          <w:pPr>
            <w:spacing w:after="120"/>
            <w:rPr>
              <w:lang w:val="es-ES_tradnl"/>
            </w:rPr>
          </w:pPr>
          <w:sdt>
            <w:sdtPr>
              <w:rPr>
                <w:rFonts w:ascii="MS Gothic" w:eastAsia="MS Gothic" w:hAnsi="MS Gothic" w:hint="eastAsia"/>
              </w:rPr>
              <w:id w:val="-1110277386"/>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Pr>
              <w:lang w:val="es-ES_tradnl"/>
            </w:rPr>
            <w:t xml:space="preserve">Anticipada: </w:t>
          </w:r>
        </w:p>
        <w:p w14:paraId="719BDD7D" w14:textId="77777777" w:rsidR="00B954F8" w:rsidRDefault="00B954F8" w:rsidP="008D11E5">
          <w:pPr>
            <w:spacing w:after="0"/>
            <w:ind w:left="708"/>
            <w:rPr>
              <w:sz w:val="20"/>
              <w:szCs w:val="20"/>
              <w:lang w:val="es-ES_tradnl"/>
            </w:rPr>
          </w:pPr>
          <w:r w:rsidRPr="004175A8">
            <w:rPr>
              <w:rFonts w:cstheme="minorHAnsi"/>
              <w:sz w:val="20"/>
              <w:szCs w:val="20"/>
            </w:rPr>
            <w:t xml:space="preserve">Se hace constar que el plazo de ejecución comenzará a partir del </w:t>
          </w:r>
          <w:sdt>
            <w:sdtPr>
              <w:rPr>
                <w:rFonts w:cstheme="minorHAnsi"/>
                <w:i/>
                <w:color w:val="0070C0"/>
                <w:sz w:val="20"/>
                <w:szCs w:val="20"/>
              </w:rPr>
              <w:id w:val="1008873848"/>
              <w:placeholder>
                <w:docPart w:val="C72A63CF9EF243189B81CBDF7A45380B"/>
              </w:placeholder>
              <w:date>
                <w:dateFormat w:val="dd/MM/yyyy"/>
                <w:lid w:val="es-ES"/>
                <w:storeMappedDataAs w:val="dateTime"/>
                <w:calendar w:val="gregorian"/>
              </w:date>
            </w:sdtPr>
            <w:sdtEndPr/>
            <w:sdtContent>
              <w:r>
                <w:rPr>
                  <w:rFonts w:cstheme="minorHAnsi"/>
                  <w:i/>
                  <w:color w:val="0070C0"/>
                  <w:sz w:val="20"/>
                  <w:szCs w:val="20"/>
                </w:rPr>
                <w:t>1 de enero de 202X o fecha posterior</w:t>
              </w:r>
            </w:sdtContent>
          </w:sdt>
          <w:r w:rsidRPr="004175A8">
            <w:rPr>
              <w:rFonts w:cstheme="minorHAnsi"/>
              <w:sz w:val="20"/>
              <w:szCs w:val="20"/>
            </w:rPr>
            <w:t xml:space="preserve">, y que la adjudicación del contrato queda sometida a la condición suspensiva de existencia de crédito adecuado y suficiente para financiar las obligaciones derivadas del contrato en el ejercicio correspondiente, de </w:t>
          </w:r>
          <w:r w:rsidRPr="004175A8">
            <w:rPr>
              <w:sz w:val="20"/>
              <w:szCs w:val="20"/>
              <w:lang w:val="es-ES_tradnl"/>
            </w:rPr>
            <w:t xml:space="preserve">acuerdo con el artículo 117.2 de la LCSP y la normativa contable de aplicación. </w:t>
          </w:r>
        </w:p>
      </w:sdtContent>
    </w:sdt>
    <w:bookmarkEnd w:id="16" w:displacedByCustomXml="next"/>
    <w:bookmarkStart w:id="18" w:name="_Toc188370959" w:displacedByCustomXml="next"/>
    <w:sdt>
      <w:sdtPr>
        <w:rPr>
          <w:rFonts w:asciiTheme="minorHAnsi" w:hAnsiTheme="minorHAnsi" w:cstheme="minorBidi"/>
          <w:b w:val="0"/>
          <w:caps w:val="0"/>
          <w:kern w:val="0"/>
          <w:sz w:val="22"/>
          <w:lang w:val="es-ES"/>
        </w:rPr>
        <w:id w:val="394478824"/>
        <w:lock w:val="contentLocked"/>
        <w:placeholder>
          <w:docPart w:val="79C76D20DC06412CB3F86F07F689B667"/>
        </w:placeholder>
      </w:sdtPr>
      <w:sdtEndPr>
        <w:rPr>
          <w:color w:val="000000" w:themeColor="text1"/>
        </w:rPr>
      </w:sdtEndPr>
      <w:sdtContent>
        <w:p w14:paraId="038D09F0" w14:textId="77777777" w:rsidR="00B954F8" w:rsidRPr="00F3630C" w:rsidRDefault="00B954F8" w:rsidP="008D11E5">
          <w:pPr>
            <w:pStyle w:val="CaptuloDL2"/>
            <w:numPr>
              <w:ilvl w:val="1"/>
              <w:numId w:val="15"/>
            </w:numPr>
            <w:outlineLvl w:val="1"/>
          </w:pPr>
          <w:r>
            <w:t>Modificación del contrato específico</w:t>
          </w:r>
          <w:bookmarkEnd w:id="18"/>
        </w:p>
        <w:p w14:paraId="54C2E3AC" w14:textId="4E0D75D5" w:rsidR="00B954F8" w:rsidRDefault="00A60585" w:rsidP="008D11E5">
          <w:pPr>
            <w:spacing w:after="0"/>
            <w:rPr>
              <w:color w:val="000000" w:themeColor="text1"/>
            </w:rPr>
          </w:pPr>
          <w:sdt>
            <w:sdtPr>
              <w:rPr>
                <w:rFonts w:ascii="MS Gothic" w:eastAsia="MS Gothic" w:hAnsi="MS Gothic" w:hint="eastAsia"/>
              </w:rPr>
              <w:id w:val="-1091153525"/>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4B5F25">
            <w:rPr>
              <w:b/>
              <w:color w:val="000000" w:themeColor="text1"/>
            </w:rPr>
            <w:t>No se prevén modificaciones convencionales</w:t>
          </w:r>
          <w:r w:rsidR="00B954F8" w:rsidRPr="00F3630C">
            <w:rPr>
              <w:color w:val="000000" w:themeColor="text1"/>
            </w:rPr>
            <w:t xml:space="preserve"> del contrato, todo ello sin perjuicio de los supuestos de modificación legal contemplados en el artículo 205 de la LCSP. </w:t>
          </w:r>
        </w:p>
        <w:p w14:paraId="53A5331F" w14:textId="77777777" w:rsidR="00B954F8" w:rsidRDefault="00B954F8" w:rsidP="008D11E5">
          <w:pPr>
            <w:spacing w:after="0"/>
            <w:rPr>
              <w:color w:val="000000" w:themeColor="text1"/>
            </w:rPr>
          </w:pPr>
        </w:p>
        <w:p w14:paraId="03A70CD9" w14:textId="59A15C47" w:rsidR="00B954F8" w:rsidRDefault="00A60585" w:rsidP="008D11E5">
          <w:pPr>
            <w:spacing w:after="0"/>
            <w:rPr>
              <w:color w:val="000000" w:themeColor="text1"/>
            </w:rPr>
          </w:pPr>
          <w:sdt>
            <w:sdtPr>
              <w:rPr>
                <w:rFonts w:ascii="MS Gothic" w:eastAsia="MS Gothic" w:hAnsi="MS Gothic" w:hint="eastAsia"/>
              </w:rPr>
              <w:id w:val="1102226317"/>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591793">
            <w:rPr>
              <w:color w:val="000000" w:themeColor="text1"/>
            </w:rPr>
            <w:t xml:space="preserve">El contrato específico </w:t>
          </w:r>
          <w:r w:rsidR="00B954F8" w:rsidRPr="00150637">
            <w:rPr>
              <w:b/>
              <w:color w:val="000000" w:themeColor="text1"/>
            </w:rPr>
            <w:t>podrá ser modificado</w:t>
          </w:r>
          <w:r w:rsidR="00B954F8" w:rsidRPr="00591793">
            <w:rPr>
              <w:color w:val="000000" w:themeColor="text1"/>
            </w:rPr>
            <w:t xml:space="preserve"> durante su vigencia, conforme a lo previsto en los artículos 203.a) y 204 LCSP, en un porcentaje máximo del </w:t>
          </w:r>
          <w:sdt>
            <w:sdtPr>
              <w:rPr>
                <w:color w:val="000000" w:themeColor="text1"/>
              </w:rPr>
              <w:id w:val="1180928357"/>
              <w:placeholder>
                <w:docPart w:val="79C76D20DC06412CB3F86F07F689B667"/>
              </w:placeholder>
              <w:text/>
            </w:sdtPr>
            <w:sdtEndPr/>
            <w:sdtContent>
              <w:r w:rsidR="00B954F8" w:rsidRPr="00591793">
                <w:rPr>
                  <w:color w:val="000000" w:themeColor="text1"/>
                </w:rPr>
                <w:t>20%</w:t>
              </w:r>
            </w:sdtContent>
          </w:sdt>
          <w:r w:rsidR="00B954F8" w:rsidRPr="00591793">
            <w:rPr>
              <w:color w:val="000000" w:themeColor="text1"/>
            </w:rPr>
            <w:t xml:space="preserve"> del precio inicial de adjudicación</w:t>
          </w:r>
          <w:r w:rsidR="00B954F8">
            <w:rPr>
              <w:color w:val="000000" w:themeColor="text1"/>
            </w:rPr>
            <w:t xml:space="preserve">. </w:t>
          </w:r>
        </w:p>
        <w:p w14:paraId="3AA4997A" w14:textId="77777777" w:rsidR="00B954F8" w:rsidRDefault="00B954F8" w:rsidP="008D11E5">
          <w:pPr>
            <w:spacing w:after="0"/>
            <w:rPr>
              <w:color w:val="000000" w:themeColor="text1"/>
            </w:rPr>
          </w:pPr>
        </w:p>
        <w:sdt>
          <w:sdtPr>
            <w:id w:val="-1244871454"/>
            <w:placeholder>
              <w:docPart w:val="8D04BB4C17D24CB5A0705EF0FAD2EFBC"/>
            </w:placeholder>
          </w:sdtPr>
          <w:sdtEndPr/>
          <w:sdtContent>
            <w:p w14:paraId="57A0C372" w14:textId="77777777" w:rsidR="00B954F8" w:rsidRDefault="00B954F8" w:rsidP="008D11E5">
              <w:pPr>
                <w:spacing w:after="0"/>
                <w:rPr>
                  <w:color w:val="000000" w:themeColor="text1"/>
                </w:rPr>
              </w:pPr>
              <w:r>
                <w:rPr>
                  <w:color w:val="000000" w:themeColor="text1"/>
                </w:rPr>
                <w:t xml:space="preserve">Serán de aplicación las siguientes condiciones: </w:t>
              </w:r>
            </w:p>
            <w:p w14:paraId="4D76DC5B" w14:textId="77777777" w:rsidR="00B954F8" w:rsidRDefault="00B954F8" w:rsidP="008D11E5">
              <w:pPr>
                <w:spacing w:after="0"/>
                <w:rPr>
                  <w:color w:val="000000" w:themeColor="text1"/>
                </w:rPr>
              </w:pPr>
            </w:p>
            <w:p w14:paraId="63F07722" w14:textId="77777777" w:rsidR="00B954F8" w:rsidRPr="00AA3B87" w:rsidRDefault="00B954F8" w:rsidP="008D11E5">
              <w:r>
                <w:rPr>
                  <w:rFonts w:cstheme="minorHAnsi"/>
                  <w:i/>
                  <w:color w:val="0070C0"/>
                </w:rPr>
                <w:t>(Si no están previstas modificaciones, eliminar todo el texto que figura a continuación y en su lugar indicar “NO APLICA”)</w:t>
              </w:r>
            </w:p>
            <w:p w14:paraId="1B1738A8" w14:textId="77777777" w:rsidR="00B954F8" w:rsidRDefault="00B954F8" w:rsidP="008D11E5">
              <w:pPr>
                <w:pStyle w:val="Prrafodelista"/>
                <w:numPr>
                  <w:ilvl w:val="0"/>
                  <w:numId w:val="43"/>
                </w:numPr>
              </w:pPr>
              <w:r>
                <w:t>Circunstancias admitidas para modificar el contrato específico</w:t>
              </w:r>
              <w:r>
                <w:rPr>
                  <w:rStyle w:val="Refdenotaalpie"/>
                </w:rPr>
                <w:footnoteReference w:id="7"/>
              </w:r>
              <w:r>
                <w:t xml:space="preserve">: </w:t>
              </w:r>
            </w:p>
            <w:p w14:paraId="64E54EAF" w14:textId="77777777" w:rsidR="00B954F8" w:rsidRDefault="00B954F8" w:rsidP="008D11E5">
              <w:pPr>
                <w:pStyle w:val="Prrafodelista"/>
                <w:numPr>
                  <w:ilvl w:val="1"/>
                  <w:numId w:val="43"/>
                </w:numPr>
                <w:rPr>
                  <w:rFonts w:cstheme="minorHAnsi"/>
                  <w:i/>
                  <w:color w:val="0070C0"/>
                </w:rPr>
              </w:pPr>
            </w:p>
            <w:p w14:paraId="4C087E9E" w14:textId="77777777" w:rsidR="00B954F8" w:rsidRPr="0085273B" w:rsidRDefault="00B954F8" w:rsidP="008D11E5">
              <w:pPr>
                <w:pStyle w:val="Prrafodelista"/>
                <w:numPr>
                  <w:ilvl w:val="1"/>
                  <w:numId w:val="43"/>
                </w:numPr>
                <w:rPr>
                  <w:rFonts w:cstheme="minorHAnsi"/>
                  <w:i/>
                  <w:color w:val="0070C0"/>
                </w:rPr>
              </w:pPr>
              <w:r w:rsidRPr="0085273B">
                <w:rPr>
                  <w:rFonts w:cstheme="minorHAnsi"/>
                  <w:i/>
                  <w:color w:val="0070C0"/>
                </w:rPr>
                <w:t>Circunstancia 1</w:t>
              </w:r>
              <w:r>
                <w:rPr>
                  <w:rFonts w:cstheme="minorHAnsi"/>
                  <w:i/>
                  <w:color w:val="0070C0"/>
                </w:rPr>
                <w:t xml:space="preserve"> </w:t>
              </w:r>
            </w:p>
            <w:p w14:paraId="7CEE5494" w14:textId="77777777" w:rsidR="00B954F8" w:rsidRDefault="00B954F8" w:rsidP="008D11E5">
              <w:pPr>
                <w:pStyle w:val="Prrafodelista"/>
                <w:numPr>
                  <w:ilvl w:val="1"/>
                  <w:numId w:val="43"/>
                </w:numPr>
                <w:rPr>
                  <w:rFonts w:cstheme="minorHAnsi"/>
                  <w:i/>
                  <w:color w:val="0070C0"/>
                </w:rPr>
              </w:pPr>
              <w:r w:rsidRPr="0085273B">
                <w:rPr>
                  <w:rFonts w:cstheme="minorHAnsi"/>
                  <w:i/>
                  <w:color w:val="0070C0"/>
                </w:rPr>
                <w:t>Circunstancia 2</w:t>
              </w:r>
              <w:r>
                <w:rPr>
                  <w:rFonts w:cstheme="minorHAnsi"/>
                  <w:i/>
                  <w:color w:val="0070C0"/>
                </w:rPr>
                <w:t xml:space="preserve"> </w:t>
              </w:r>
            </w:p>
            <w:p w14:paraId="5E2FA228" w14:textId="77777777" w:rsidR="00B954F8" w:rsidRDefault="00B954F8" w:rsidP="008D11E5">
              <w:pPr>
                <w:pStyle w:val="Prrafodelista"/>
                <w:numPr>
                  <w:ilvl w:val="1"/>
                  <w:numId w:val="43"/>
                </w:numPr>
                <w:rPr>
                  <w:rFonts w:cstheme="minorHAnsi"/>
                  <w:i/>
                  <w:color w:val="0070C0"/>
                </w:rPr>
              </w:pPr>
              <w:r w:rsidRPr="0085273B">
                <w:rPr>
                  <w:rFonts w:cstheme="minorHAnsi"/>
                  <w:i/>
                  <w:color w:val="0070C0"/>
                </w:rPr>
                <w:t>…</w:t>
              </w:r>
            </w:p>
            <w:p w14:paraId="646CC40D" w14:textId="77777777" w:rsidR="00B954F8" w:rsidRPr="00327C97" w:rsidRDefault="00A60585" w:rsidP="008D11E5">
              <w:pPr>
                <w:spacing w:after="0"/>
                <w:ind w:left="1077"/>
                <w:rPr>
                  <w:rFonts w:cstheme="minorHAnsi"/>
                  <w:i/>
                  <w:color w:val="0070C0"/>
                </w:rPr>
              </w:pPr>
            </w:p>
          </w:sdtContent>
        </w:sdt>
        <w:p w14:paraId="3BAA19AA" w14:textId="77777777" w:rsidR="00B954F8" w:rsidRDefault="00B954F8" w:rsidP="008D11E5">
          <w:pPr>
            <w:spacing w:after="0"/>
            <w:rPr>
              <w:color w:val="000000" w:themeColor="text1"/>
            </w:rPr>
          </w:pPr>
        </w:p>
        <w:p w14:paraId="07A75AAA" w14:textId="77777777" w:rsidR="00B954F8" w:rsidRDefault="00B954F8" w:rsidP="008D11E5">
          <w:pPr>
            <w:spacing w:after="0"/>
            <w:rPr>
              <w:color w:val="000000" w:themeColor="text1"/>
            </w:rPr>
          </w:pPr>
        </w:p>
        <w:p w14:paraId="3A4DDF4F" w14:textId="77777777" w:rsidR="00B954F8" w:rsidRPr="00F3630C" w:rsidRDefault="00B954F8" w:rsidP="008D11E5">
          <w:pPr>
            <w:spacing w:after="0"/>
            <w:rPr>
              <w:color w:val="000000" w:themeColor="text1"/>
            </w:rPr>
          </w:pPr>
          <w:r>
            <w:rPr>
              <w:color w:val="000000" w:themeColor="text1"/>
            </w:rPr>
            <w:t>Si el</w:t>
          </w:r>
          <w:r w:rsidRPr="00591793">
            <w:rPr>
              <w:color w:val="000000" w:themeColor="text1"/>
            </w:rPr>
            <w:t xml:space="preserve"> </w:t>
          </w:r>
          <w:r w:rsidRPr="00372B18">
            <w:rPr>
              <w:color w:val="000000" w:themeColor="text1"/>
            </w:rPr>
            <w:t>contrato</w:t>
          </w:r>
          <w:r>
            <w:rPr>
              <w:color w:val="000000" w:themeColor="text1"/>
            </w:rPr>
            <w:t xml:space="preserve"> específico</w:t>
          </w:r>
          <w:r w:rsidRPr="00372B18">
            <w:rPr>
              <w:color w:val="000000" w:themeColor="text1"/>
            </w:rPr>
            <w:t xml:space="preserve"> </w:t>
          </w:r>
          <w:r>
            <w:rPr>
              <w:b/>
              <w:color w:val="000000" w:themeColor="text1"/>
            </w:rPr>
            <w:t xml:space="preserve">está </w:t>
          </w:r>
          <w:r w:rsidRPr="00607C8D">
            <w:rPr>
              <w:b/>
              <w:color w:val="000000" w:themeColor="text1"/>
            </w:rPr>
            <w:t>financiado por el PRTR</w:t>
          </w:r>
          <w:r>
            <w:rPr>
              <w:color w:val="000000" w:themeColor="text1"/>
            </w:rPr>
            <w:t>,</w:t>
          </w:r>
          <w:r w:rsidRPr="00591793">
            <w:rPr>
              <w:color w:val="000000" w:themeColor="text1"/>
            </w:rPr>
            <w:t xml:space="preserve"> adicionalmente a lo anterior es de aplicación la Cláusula Adicional Tercera, de modificación de los contratos </w:t>
          </w:r>
          <w:r>
            <w:rPr>
              <w:color w:val="000000" w:themeColor="text1"/>
            </w:rPr>
            <w:t>específicos</w:t>
          </w:r>
          <w:r w:rsidRPr="00591793">
            <w:rPr>
              <w:color w:val="000000" w:themeColor="text1"/>
            </w:rPr>
            <w:t xml:space="preserve"> financiados en el PRTR, incluida en la Adend</w:t>
          </w:r>
          <w:r>
            <w:rPr>
              <w:color w:val="000000" w:themeColor="text1"/>
            </w:rPr>
            <w:t>a a este documento de invitación</w:t>
          </w:r>
          <w:r w:rsidRPr="00591793">
            <w:rPr>
              <w:color w:val="000000" w:themeColor="text1"/>
            </w:rPr>
            <w:t>.</w:t>
          </w:r>
        </w:p>
      </w:sdtContent>
    </w:sdt>
    <w:bookmarkStart w:id="19" w:name="_Toc102641735" w:displacedByCustomXml="next"/>
    <w:bookmarkEnd w:id="19" w:displacedByCustomXml="next"/>
    <w:bookmarkStart w:id="20" w:name="_Toc102641734" w:displacedByCustomXml="next"/>
    <w:bookmarkEnd w:id="20" w:displacedByCustomXml="next"/>
    <w:bookmarkStart w:id="21" w:name="_Toc102641733" w:displacedByCustomXml="next"/>
    <w:bookmarkEnd w:id="21" w:displacedByCustomXml="next"/>
    <w:bookmarkStart w:id="22" w:name="_Toc102641732" w:displacedByCustomXml="next"/>
    <w:bookmarkEnd w:id="22" w:displacedByCustomXml="next"/>
    <w:bookmarkStart w:id="23" w:name="_Toc102641731" w:displacedByCustomXml="next"/>
    <w:bookmarkEnd w:id="23" w:displacedByCustomXml="next"/>
    <w:bookmarkStart w:id="24" w:name="_Toc102641730" w:displacedByCustomXml="next"/>
    <w:bookmarkEnd w:id="24" w:displacedByCustomXml="next"/>
    <w:bookmarkStart w:id="25" w:name="_Toc102641729" w:displacedByCustomXml="next"/>
    <w:bookmarkEnd w:id="25" w:displacedByCustomXml="next"/>
    <w:bookmarkStart w:id="26" w:name="_Toc188370960" w:displacedByCustomXml="next"/>
    <w:sdt>
      <w:sdtPr>
        <w:rPr>
          <w:rFonts w:asciiTheme="minorHAnsi" w:hAnsiTheme="minorHAnsi" w:cstheme="minorBidi"/>
          <w:b w:val="0"/>
          <w:caps w:val="0"/>
          <w:kern w:val="0"/>
          <w:sz w:val="22"/>
          <w:lang w:val="es-ES"/>
        </w:rPr>
        <w:id w:val="1091124305"/>
        <w:lock w:val="contentLocked"/>
        <w:placeholder>
          <w:docPart w:val="79C76D20DC06412CB3F86F07F689B667"/>
        </w:placeholder>
      </w:sdtPr>
      <w:sdtEndPr/>
      <w:sdtContent>
        <w:p w14:paraId="587CB257" w14:textId="77777777" w:rsidR="00B954F8" w:rsidRPr="003F4251" w:rsidRDefault="00B954F8" w:rsidP="008D11E5">
          <w:pPr>
            <w:pStyle w:val="CaptuloDL2"/>
            <w:numPr>
              <w:ilvl w:val="1"/>
              <w:numId w:val="15"/>
            </w:numPr>
          </w:pPr>
          <w:r>
            <w:t>Valor estimado</w:t>
          </w:r>
          <w:bookmarkEnd w:id="26"/>
        </w:p>
        <w:p w14:paraId="42D288E0" w14:textId="77777777" w:rsidR="00B954F8" w:rsidRDefault="00B954F8" w:rsidP="008D11E5">
          <w:pPr>
            <w:rPr>
              <w:lang w:val="es-ES_tradnl"/>
            </w:rPr>
          </w:pPr>
          <w:r>
            <w:rPr>
              <w:lang w:val="es-ES_tradnl"/>
            </w:rPr>
            <w:t xml:space="preserve">Conforme a lo previsto en el artículo 101.5 de la LCSP el valor estimado asciende a </w:t>
          </w:r>
          <w:sdt>
            <w:sdtPr>
              <w:rPr>
                <w:lang w:val="es-ES_tradnl"/>
              </w:rPr>
              <w:id w:val="817223105"/>
              <w:placeholder>
                <w:docPart w:val="79C76D20DC06412CB3F86F07F689B667"/>
              </w:placeholder>
            </w:sdtPr>
            <w:sdtEndPr>
              <w:rPr>
                <w:rFonts w:cstheme="minorHAnsi"/>
                <w:i/>
                <w:color w:val="0070C0"/>
                <w:szCs w:val="20"/>
                <w:lang w:val="es-ES"/>
              </w:rPr>
            </w:sdtEndPr>
            <w:sdtContent>
              <w:proofErr w:type="spellStart"/>
              <w:r w:rsidRPr="00711512">
                <w:rPr>
                  <w:rFonts w:cstheme="minorHAnsi"/>
                  <w:i/>
                  <w:color w:val="0070C0"/>
                  <w:szCs w:val="20"/>
                </w:rPr>
                <w:t>xxxxxxxxxxxxx</w:t>
              </w:r>
              <w:proofErr w:type="spellEnd"/>
            </w:sdtContent>
          </w:sdt>
          <w:r w:rsidRPr="00D009C1">
            <w:rPr>
              <w:color w:val="44546A" w:themeColor="text2"/>
              <w:lang w:val="es-ES_tradnl"/>
            </w:rPr>
            <w:t xml:space="preserve"> </w:t>
          </w:r>
          <w:r w:rsidRPr="00D009C1">
            <w:rPr>
              <w:b/>
              <w:lang w:val="es-ES_tradnl"/>
            </w:rPr>
            <w:t>euros</w:t>
          </w:r>
          <w:r>
            <w:rPr>
              <w:lang w:val="es-ES_tradnl"/>
            </w:rPr>
            <w:t xml:space="preserve">, según el siguiente desglose: </w:t>
          </w:r>
        </w:p>
        <w:tbl>
          <w:tblPr>
            <w:tblStyle w:val="Tablaconcuadrcula"/>
            <w:tblW w:w="0" w:type="auto"/>
            <w:jc w:val="center"/>
            <w:tblLook w:val="04A0" w:firstRow="1" w:lastRow="0" w:firstColumn="1" w:lastColumn="0" w:noHBand="0" w:noVBand="1"/>
          </w:tblPr>
          <w:tblGrid>
            <w:gridCol w:w="4106"/>
            <w:gridCol w:w="3171"/>
          </w:tblGrid>
          <w:tr w:rsidR="00B954F8" w:rsidRPr="00FF4C70" w14:paraId="4691F275" w14:textId="77777777" w:rsidTr="008D11E5">
            <w:trPr>
              <w:jc w:val="center"/>
            </w:trPr>
            <w:tc>
              <w:tcPr>
                <w:tcW w:w="4106" w:type="dxa"/>
              </w:tcPr>
              <w:p w14:paraId="21D9C7FA" w14:textId="77777777" w:rsidR="00B954F8" w:rsidRPr="00FF4C70" w:rsidRDefault="00B954F8" w:rsidP="008D11E5">
                <w:pPr>
                  <w:jc w:val="center"/>
                  <w:rPr>
                    <w:rFonts w:cstheme="minorHAnsi"/>
                    <w:b/>
                    <w:bCs/>
                    <w:sz w:val="18"/>
                    <w:szCs w:val="18"/>
                  </w:rPr>
                </w:pPr>
                <w:r w:rsidRPr="00FF4C70">
                  <w:rPr>
                    <w:rFonts w:cstheme="minorHAnsi"/>
                    <w:b/>
                    <w:bCs/>
                    <w:sz w:val="18"/>
                    <w:szCs w:val="18"/>
                  </w:rPr>
                  <w:t>Valor estimado</w:t>
                </w:r>
              </w:p>
            </w:tc>
            <w:tc>
              <w:tcPr>
                <w:tcW w:w="3171" w:type="dxa"/>
              </w:tcPr>
              <w:p w14:paraId="3AD98A0D" w14:textId="77777777" w:rsidR="00B954F8" w:rsidRPr="00FF4C70" w:rsidRDefault="00B954F8" w:rsidP="008D11E5">
                <w:pPr>
                  <w:jc w:val="center"/>
                  <w:rPr>
                    <w:rFonts w:cstheme="minorHAnsi"/>
                    <w:b/>
                    <w:bCs/>
                    <w:sz w:val="18"/>
                    <w:szCs w:val="18"/>
                  </w:rPr>
                </w:pPr>
                <w:r w:rsidRPr="00FF4C70">
                  <w:rPr>
                    <w:rFonts w:cstheme="minorHAnsi"/>
                    <w:b/>
                    <w:bCs/>
                    <w:sz w:val="18"/>
                    <w:szCs w:val="18"/>
                  </w:rPr>
                  <w:t>Importe (€)</w:t>
                </w:r>
              </w:p>
            </w:tc>
          </w:tr>
          <w:tr w:rsidR="00B954F8" w:rsidRPr="00FF4C70" w14:paraId="4597AEF5" w14:textId="77777777" w:rsidTr="008D11E5">
            <w:trPr>
              <w:jc w:val="center"/>
            </w:trPr>
            <w:tc>
              <w:tcPr>
                <w:tcW w:w="4106" w:type="dxa"/>
              </w:tcPr>
              <w:p w14:paraId="680F5542" w14:textId="77777777" w:rsidR="00B954F8" w:rsidRPr="00FF4C70" w:rsidRDefault="00B954F8" w:rsidP="008D11E5">
                <w:pPr>
                  <w:jc w:val="left"/>
                  <w:rPr>
                    <w:rFonts w:cstheme="minorHAnsi"/>
                    <w:bCs/>
                    <w:sz w:val="18"/>
                    <w:szCs w:val="18"/>
                  </w:rPr>
                </w:pPr>
                <w:r>
                  <w:rPr>
                    <w:rFonts w:cstheme="minorHAnsi"/>
                    <w:bCs/>
                    <w:sz w:val="18"/>
                    <w:szCs w:val="18"/>
                  </w:rPr>
                  <w:t>Importe total de la prestación</w:t>
                </w:r>
                <w:r w:rsidRPr="00FF4C70">
                  <w:rPr>
                    <w:rFonts w:cstheme="minorHAnsi"/>
                    <w:bCs/>
                    <w:sz w:val="18"/>
                    <w:szCs w:val="18"/>
                  </w:rPr>
                  <w:t>, sin IVA</w:t>
                </w:r>
              </w:p>
            </w:tc>
            <w:sdt>
              <w:sdtPr>
                <w:rPr>
                  <w:rFonts w:cstheme="minorHAnsi"/>
                  <w:bCs/>
                  <w:sz w:val="18"/>
                  <w:szCs w:val="18"/>
                  <w:highlight w:val="yellow"/>
                </w:rPr>
                <w:id w:val="-1956623686"/>
                <w:placeholder>
                  <w:docPart w:val="82915DE00F71445E91B61D7926557518"/>
                </w:placeholder>
                <w:showingPlcHdr/>
                <w:text/>
              </w:sdtPr>
              <w:sdtEndPr/>
              <w:sdtContent>
                <w:tc>
                  <w:tcPr>
                    <w:tcW w:w="3171" w:type="dxa"/>
                  </w:tcPr>
                  <w:p w14:paraId="2F46AE41" w14:textId="77777777" w:rsidR="00B954F8" w:rsidRPr="00D009C1" w:rsidRDefault="00B954F8" w:rsidP="008D11E5">
                    <w:pPr>
                      <w:jc w:val="right"/>
                      <w:rPr>
                        <w:rFonts w:cstheme="minorHAnsi"/>
                        <w:bCs/>
                        <w:sz w:val="18"/>
                        <w:szCs w:val="18"/>
                        <w:highlight w:val="yellow"/>
                      </w:rPr>
                    </w:pPr>
                    <w:r w:rsidRPr="00012FFD">
                      <w:rPr>
                        <w:rStyle w:val="Textodelmarcadordeposicin"/>
                        <w:sz w:val="18"/>
                        <w:szCs w:val="18"/>
                      </w:rPr>
                      <w:t>Haga clic o pulse aquí para escribir texto.</w:t>
                    </w:r>
                  </w:p>
                </w:tc>
              </w:sdtContent>
            </w:sdt>
          </w:tr>
          <w:tr w:rsidR="00B954F8" w:rsidRPr="00FF4C70" w14:paraId="52EF5C57" w14:textId="77777777" w:rsidTr="008D11E5">
            <w:trPr>
              <w:jc w:val="center"/>
            </w:trPr>
            <w:tc>
              <w:tcPr>
                <w:tcW w:w="4106" w:type="dxa"/>
              </w:tcPr>
              <w:p w14:paraId="671FC172" w14:textId="77777777" w:rsidR="00B954F8" w:rsidRPr="00FF4C70" w:rsidRDefault="00B954F8" w:rsidP="008D11E5">
                <w:pPr>
                  <w:jc w:val="left"/>
                  <w:rPr>
                    <w:rFonts w:cstheme="minorHAnsi"/>
                    <w:bCs/>
                    <w:sz w:val="18"/>
                    <w:szCs w:val="18"/>
                  </w:rPr>
                </w:pPr>
                <w:r w:rsidRPr="00FF4C70">
                  <w:rPr>
                    <w:rFonts w:cstheme="minorHAnsi"/>
                    <w:bCs/>
                    <w:sz w:val="18"/>
                    <w:szCs w:val="18"/>
                  </w:rPr>
                  <w:t>I</w:t>
                </w:r>
                <w:r>
                  <w:rPr>
                    <w:rFonts w:cstheme="minorHAnsi"/>
                    <w:bCs/>
                    <w:sz w:val="18"/>
                    <w:szCs w:val="18"/>
                  </w:rPr>
                  <w:t>mporte máximo por modificación</w:t>
                </w:r>
                <w:r w:rsidRPr="00FF4C70">
                  <w:rPr>
                    <w:rFonts w:cstheme="minorHAnsi"/>
                    <w:bCs/>
                    <w:sz w:val="18"/>
                    <w:szCs w:val="18"/>
                  </w:rPr>
                  <w:t xml:space="preserve"> </w:t>
                </w:r>
                <w:r>
                  <w:rPr>
                    <w:rFonts w:cstheme="minorHAnsi"/>
                    <w:bCs/>
                    <w:sz w:val="18"/>
                    <w:szCs w:val="18"/>
                  </w:rPr>
                  <w:t>prevista</w:t>
                </w:r>
                <w:r w:rsidRPr="00FF4C70">
                  <w:rPr>
                    <w:rFonts w:cstheme="minorHAnsi"/>
                    <w:bCs/>
                    <w:sz w:val="18"/>
                    <w:szCs w:val="18"/>
                  </w:rPr>
                  <w:t>, sin IVA</w:t>
                </w:r>
              </w:p>
            </w:tc>
            <w:sdt>
              <w:sdtPr>
                <w:rPr>
                  <w:rFonts w:cstheme="minorHAnsi"/>
                  <w:bCs/>
                  <w:sz w:val="18"/>
                  <w:szCs w:val="18"/>
                  <w:highlight w:val="yellow"/>
                </w:rPr>
                <w:id w:val="1839959038"/>
                <w:placeholder>
                  <w:docPart w:val="7E45480B4C834EC59DFF64E7FFF928E0"/>
                </w:placeholder>
                <w:showingPlcHdr/>
                <w:text/>
              </w:sdtPr>
              <w:sdtEndPr/>
              <w:sdtContent>
                <w:tc>
                  <w:tcPr>
                    <w:tcW w:w="3171" w:type="dxa"/>
                  </w:tcPr>
                  <w:p w14:paraId="484D2774" w14:textId="77777777" w:rsidR="00B954F8" w:rsidRPr="00D009C1" w:rsidRDefault="00B954F8" w:rsidP="008D11E5">
                    <w:pPr>
                      <w:jc w:val="right"/>
                      <w:rPr>
                        <w:rFonts w:cstheme="minorHAnsi"/>
                        <w:bCs/>
                        <w:sz w:val="18"/>
                        <w:szCs w:val="18"/>
                        <w:highlight w:val="yellow"/>
                      </w:rPr>
                    </w:pPr>
                    <w:r w:rsidRPr="00012FFD">
                      <w:rPr>
                        <w:rStyle w:val="Textodelmarcadordeposicin"/>
                        <w:sz w:val="18"/>
                        <w:szCs w:val="18"/>
                      </w:rPr>
                      <w:t>Haga clic o pulse aquí para escribir texto.</w:t>
                    </w:r>
                  </w:p>
                </w:tc>
              </w:sdtContent>
            </w:sdt>
          </w:tr>
          <w:tr w:rsidR="00B954F8" w:rsidRPr="00FF4C70" w14:paraId="4DDAD9B6" w14:textId="77777777" w:rsidTr="008D11E5">
            <w:trPr>
              <w:jc w:val="center"/>
            </w:trPr>
            <w:tc>
              <w:tcPr>
                <w:tcW w:w="4106" w:type="dxa"/>
              </w:tcPr>
              <w:p w14:paraId="43B64F38" w14:textId="77777777" w:rsidR="00B954F8" w:rsidRPr="00FF4C70" w:rsidRDefault="00B954F8" w:rsidP="008D11E5">
                <w:pPr>
                  <w:jc w:val="right"/>
                  <w:rPr>
                    <w:rFonts w:cstheme="minorHAnsi"/>
                    <w:b/>
                    <w:bCs/>
                    <w:sz w:val="18"/>
                    <w:szCs w:val="18"/>
                  </w:rPr>
                </w:pPr>
                <w:r w:rsidRPr="00FF4C70">
                  <w:rPr>
                    <w:rFonts w:cstheme="minorHAnsi"/>
                    <w:b/>
                    <w:bCs/>
                    <w:sz w:val="18"/>
                    <w:szCs w:val="18"/>
                  </w:rPr>
                  <w:t>TOTAL</w:t>
                </w:r>
              </w:p>
            </w:tc>
            <w:sdt>
              <w:sdtPr>
                <w:rPr>
                  <w:rFonts w:cstheme="minorHAnsi"/>
                  <w:b/>
                  <w:bCs/>
                  <w:sz w:val="18"/>
                  <w:szCs w:val="18"/>
                  <w:highlight w:val="yellow"/>
                </w:rPr>
                <w:id w:val="-456104794"/>
                <w:placeholder>
                  <w:docPart w:val="C0CA130D739E4DC08D1D4BF4676232A1"/>
                </w:placeholder>
                <w:showingPlcHdr/>
                <w:text/>
              </w:sdtPr>
              <w:sdtEndPr/>
              <w:sdtContent>
                <w:tc>
                  <w:tcPr>
                    <w:tcW w:w="3171" w:type="dxa"/>
                  </w:tcPr>
                  <w:p w14:paraId="4409FA79" w14:textId="77777777" w:rsidR="00B954F8" w:rsidRPr="00D009C1" w:rsidRDefault="00B954F8" w:rsidP="008D11E5">
                    <w:pPr>
                      <w:jc w:val="right"/>
                      <w:rPr>
                        <w:rFonts w:cstheme="minorHAnsi"/>
                        <w:b/>
                        <w:bCs/>
                        <w:sz w:val="18"/>
                        <w:szCs w:val="18"/>
                        <w:highlight w:val="yellow"/>
                      </w:rPr>
                    </w:pPr>
                    <w:r w:rsidRPr="00012FFD">
                      <w:rPr>
                        <w:rStyle w:val="Textodelmarcadordeposicin"/>
                        <w:sz w:val="18"/>
                        <w:szCs w:val="18"/>
                      </w:rPr>
                      <w:t>Haga clic o pulse aquí para escribir texto.</w:t>
                    </w:r>
                  </w:p>
                </w:tc>
              </w:sdtContent>
            </w:sdt>
          </w:tr>
        </w:tbl>
        <w:p w14:paraId="5FDEE837" w14:textId="77777777" w:rsidR="00B954F8" w:rsidRPr="00791480" w:rsidRDefault="00B954F8" w:rsidP="008D11E5">
          <w:pPr>
            <w:spacing w:before="120"/>
            <w:rPr>
              <w:i/>
              <w:color w:val="0070C0"/>
            </w:rPr>
          </w:pPr>
          <w:r>
            <w:rPr>
              <w:rFonts w:cstheme="minorHAnsi"/>
              <w:sz w:val="18"/>
              <w:szCs w:val="18"/>
            </w:rPr>
            <w:lastRenderedPageBreak/>
            <w:br/>
          </w:r>
          <w:r w:rsidRPr="00791480">
            <w:t>El contrato</w:t>
          </w:r>
          <w:r>
            <w:t xml:space="preserve">, conforme a los umbrales establecidos en la normativa contractual: </w:t>
          </w:r>
        </w:p>
        <w:p w14:paraId="057F82AA" w14:textId="1C77E589" w:rsidR="00B954F8" w:rsidRPr="00791480" w:rsidRDefault="00A60585" w:rsidP="008D11E5">
          <w:pPr>
            <w:spacing w:before="120"/>
          </w:pPr>
          <w:sdt>
            <w:sdtPr>
              <w:rPr>
                <w:rFonts w:ascii="MS Gothic" w:eastAsia="MS Gothic" w:hAnsi="MS Gothic" w:hint="eastAsia"/>
              </w:rPr>
              <w:id w:val="743535401"/>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791480">
            <w:rPr>
              <w:b/>
            </w:rPr>
            <w:t>SI</w:t>
          </w:r>
          <w:r w:rsidR="00B954F8" w:rsidRPr="00791480">
            <w:t xml:space="preserve"> está sujeto a regulación armonizada</w:t>
          </w:r>
        </w:p>
        <w:p w14:paraId="07C470D4" w14:textId="7C5A7BDA" w:rsidR="00B954F8" w:rsidRPr="00791480" w:rsidRDefault="00A60585" w:rsidP="008D11E5">
          <w:pPr>
            <w:spacing w:before="120"/>
          </w:pPr>
          <w:sdt>
            <w:sdtPr>
              <w:rPr>
                <w:rFonts w:ascii="MS Gothic" w:eastAsia="MS Gothic" w:hAnsi="MS Gothic" w:hint="eastAsia"/>
              </w:rPr>
              <w:id w:val="1150019933"/>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791480">
            <w:rPr>
              <w:b/>
            </w:rPr>
            <w:t>NO</w:t>
          </w:r>
          <w:r w:rsidR="00B954F8" w:rsidRPr="00791480">
            <w:t xml:space="preserve"> está sujeto a regulación armonizada</w:t>
          </w:r>
        </w:p>
      </w:sdtContent>
    </w:sdt>
    <w:bookmarkStart w:id="27" w:name="_Toc91680770" w:displacedByCustomXml="next"/>
    <w:bookmarkStart w:id="28" w:name="_Toc188370961" w:displacedByCustomXml="next"/>
    <w:sdt>
      <w:sdtPr>
        <w:rPr>
          <w:rFonts w:asciiTheme="minorHAnsi" w:hAnsiTheme="minorHAnsi" w:cstheme="minorBidi"/>
          <w:b w:val="0"/>
          <w:caps w:val="0"/>
          <w:kern w:val="0"/>
          <w:sz w:val="22"/>
          <w:lang w:val="es-ES"/>
        </w:rPr>
        <w:id w:val="-627701901"/>
        <w:lock w:val="contentLocked"/>
        <w:placeholder>
          <w:docPart w:val="79C76D20DC06412CB3F86F07F689B667"/>
        </w:placeholder>
      </w:sdtPr>
      <w:sdtEndPr/>
      <w:sdtContent>
        <w:p w14:paraId="162929EB" w14:textId="77777777" w:rsidR="00B954F8" w:rsidRPr="0041455F" w:rsidRDefault="00B954F8" w:rsidP="008D11E5">
          <w:pPr>
            <w:pStyle w:val="CaptuloDL2"/>
            <w:numPr>
              <w:ilvl w:val="1"/>
              <w:numId w:val="15"/>
            </w:numPr>
            <w:outlineLvl w:val="1"/>
          </w:pPr>
          <w:r w:rsidRPr="000A0B40">
            <w:t xml:space="preserve">Contrato </w:t>
          </w:r>
          <w:r w:rsidRPr="00EC320F">
            <w:t>financiado</w:t>
          </w:r>
          <w:r w:rsidRPr="000A0B40">
            <w:t xml:space="preserve"> con cargo al presupuesto de la </w:t>
          </w:r>
          <w:r>
            <w:t>U</w:t>
          </w:r>
          <w:r w:rsidRPr="000A0B40">
            <w:t xml:space="preserve">nión </w:t>
          </w:r>
          <w:r>
            <w:t>E</w:t>
          </w:r>
          <w:r w:rsidRPr="000A0B40">
            <w:t>uropea</w:t>
          </w:r>
          <w:bookmarkEnd w:id="28"/>
          <w:bookmarkEnd w:id="27"/>
        </w:p>
        <w:p w14:paraId="4439D8FD" w14:textId="2A987792" w:rsidR="00B954F8" w:rsidRPr="00BF365F" w:rsidRDefault="00A60585" w:rsidP="008D11E5">
          <w:sdt>
            <w:sdtPr>
              <w:rPr>
                <w:rFonts w:ascii="MS Gothic" w:eastAsia="MS Gothic" w:hAnsi="MS Gothic" w:hint="eastAsia"/>
              </w:rPr>
              <w:id w:val="-367605765"/>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t>No.</w:t>
          </w:r>
        </w:p>
        <w:p w14:paraId="7A4639B9" w14:textId="4B500595" w:rsidR="00B954F8" w:rsidRPr="00BF365F" w:rsidRDefault="00A60585" w:rsidP="008D11E5">
          <w:sdt>
            <w:sdtPr>
              <w:rPr>
                <w:rFonts w:ascii="MS Gothic" w:eastAsia="MS Gothic" w:hAnsi="MS Gothic" w:hint="eastAsia"/>
              </w:rPr>
              <w:id w:val="-883173738"/>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t>Sí.</w:t>
          </w:r>
          <w:r w:rsidR="00B954F8" w:rsidRPr="00BB617D">
            <w:tab/>
          </w:r>
          <w:r w:rsidR="00B954F8" w:rsidRPr="00BF365F">
            <w:t>Instrumento /Fondo/Programa/Mecanismo:</w:t>
          </w:r>
          <w:r w:rsidR="00B954F8">
            <w:t xml:space="preserve">  </w:t>
          </w:r>
          <w:sdt>
            <w:sdtPr>
              <w:id w:val="1816833430"/>
              <w:placeholder>
                <w:docPart w:val="C573BF2046D940F09AEE8FC18080A96C"/>
              </w:placeholder>
              <w:showingPlcHdr/>
              <w:text/>
            </w:sdtPr>
            <w:sdtEndPr/>
            <w:sdtContent>
              <w:r w:rsidR="00B954F8" w:rsidRPr="00C670A4">
                <w:rPr>
                  <w:rStyle w:val="Textodelmarcadordeposicin"/>
                </w:rPr>
                <w:t>Haga clic o pulse aquí para escribir texto.</w:t>
              </w:r>
            </w:sdtContent>
          </w:sdt>
        </w:p>
        <w:p w14:paraId="732169E9" w14:textId="77777777" w:rsidR="00B954F8" w:rsidRPr="00BF365F" w:rsidRDefault="00B954F8" w:rsidP="008D11E5">
          <w:r w:rsidRPr="00BF365F">
            <w:tab/>
            <w:t xml:space="preserve">Código de operación/Proyecto/Iniciativa: </w:t>
          </w:r>
          <w:sdt>
            <w:sdtPr>
              <w:id w:val="672376120"/>
              <w:placeholder>
                <w:docPart w:val="A1FE37338AE94F5D907CDCFA68F2FDB3"/>
              </w:placeholder>
              <w:showingPlcHdr/>
              <w:text/>
            </w:sdtPr>
            <w:sdtEndPr/>
            <w:sdtContent>
              <w:r w:rsidRPr="00C670A4">
                <w:rPr>
                  <w:rStyle w:val="Textodelmarcadordeposicin"/>
                </w:rPr>
                <w:t>Haga clic o pulse aquí para escribir texto.</w:t>
              </w:r>
            </w:sdtContent>
          </w:sdt>
        </w:p>
        <w:p w14:paraId="63E90BA6" w14:textId="77777777" w:rsidR="00B954F8" w:rsidRDefault="00B954F8" w:rsidP="008D11E5">
          <w:r>
            <w:t>C</w:t>
          </w:r>
          <w:r w:rsidRPr="00956722">
            <w:t xml:space="preserve">orresponde </w:t>
          </w:r>
          <w:r>
            <w:t>al organismo destinatario o, en su caso, al organismo financiador del presente contrato específico,</w:t>
          </w:r>
          <w:r w:rsidRPr="00956722">
            <w:t xml:space="preserve"> </w:t>
          </w:r>
          <w:r>
            <w:t>la acreditación de</w:t>
          </w:r>
          <w:r w:rsidRPr="00956722">
            <w:t xml:space="preserve"> todos los requisitos que resulten exigibles </w:t>
          </w:r>
          <w:r>
            <w:t>por</w:t>
          </w:r>
          <w:r w:rsidRPr="00956722">
            <w:t xml:space="preserve"> la normativa comunitaria o nacional para obtener el retorno de las ayudas </w:t>
          </w:r>
          <w:r>
            <w:t>europeas. Resultan de obligado cumplimiento al presente contrato las obligaciones establecidas en la Adenda para contratos cofinanciados con cargo al presupuesto de la Unión Europea.</w:t>
          </w:r>
        </w:p>
      </w:sdtContent>
    </w:sdt>
    <w:bookmarkStart w:id="29" w:name="_Toc188370962" w:displacedByCustomXml="next"/>
    <w:sdt>
      <w:sdtPr>
        <w:rPr>
          <w:rFonts w:asciiTheme="minorHAnsi" w:hAnsiTheme="minorHAnsi" w:cstheme="minorBidi"/>
          <w:b w:val="0"/>
          <w:caps w:val="0"/>
          <w:kern w:val="0"/>
          <w:sz w:val="22"/>
          <w:lang w:val="es-ES"/>
        </w:rPr>
        <w:id w:val="399407737"/>
        <w:lock w:val="contentLocked"/>
        <w:placeholder>
          <w:docPart w:val="4A1BA682817D4B2CB5D084FE395CD0CC"/>
        </w:placeholder>
      </w:sdtPr>
      <w:sdtEndPr/>
      <w:sdtContent>
        <w:p w14:paraId="7E70D0D1" w14:textId="77777777" w:rsidR="00B954F8" w:rsidRPr="0041455F" w:rsidRDefault="00B954F8" w:rsidP="008D11E5">
          <w:pPr>
            <w:pStyle w:val="CaptuloDL2"/>
            <w:numPr>
              <w:ilvl w:val="1"/>
              <w:numId w:val="15"/>
            </w:numPr>
            <w:outlineLvl w:val="1"/>
          </w:pPr>
          <w:r>
            <w:rPr>
              <w:rFonts w:asciiTheme="minorHAnsi" w:hAnsiTheme="minorHAnsi" w:cstheme="minorHAnsi"/>
            </w:rPr>
            <w:t>Entrega de bienes de la misma clase como parte del pago</w:t>
          </w:r>
          <w:bookmarkEnd w:id="29"/>
        </w:p>
        <w:p w14:paraId="4907E93F" w14:textId="2C9B2D99" w:rsidR="00B954F8" w:rsidRDefault="00A60585" w:rsidP="008D11E5">
          <w:sdt>
            <w:sdtPr>
              <w:rPr>
                <w:rFonts w:ascii="MS Gothic" w:eastAsia="MS Gothic" w:hAnsi="MS Gothic" w:hint="eastAsia"/>
              </w:rPr>
              <w:id w:val="1181945704"/>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t>Sí.</w:t>
          </w:r>
        </w:p>
        <w:p w14:paraId="4F8BF186" w14:textId="02355AEA" w:rsidR="00B954F8" w:rsidRPr="00BF365F" w:rsidRDefault="00A60585" w:rsidP="008D11E5">
          <w:sdt>
            <w:sdtPr>
              <w:rPr>
                <w:rFonts w:ascii="MS Gothic" w:eastAsia="MS Gothic" w:hAnsi="MS Gothic" w:hint="eastAsia"/>
              </w:rPr>
              <w:id w:val="-611508937"/>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t>No.</w:t>
          </w:r>
        </w:p>
        <w:p w14:paraId="46BD8123" w14:textId="77777777" w:rsidR="00B954F8" w:rsidRDefault="00A60585" w:rsidP="008D11E5">
          <w:pPr>
            <w:spacing w:after="0"/>
            <w:rPr>
              <w:rFonts w:cstheme="minorHAnsi"/>
              <w:i/>
              <w:color w:val="0070C0"/>
            </w:rPr>
          </w:pPr>
          <w:sdt>
            <w:sdtPr>
              <w:rPr>
                <w:rFonts w:cstheme="minorHAnsi"/>
                <w:i/>
                <w:color w:val="0070C0"/>
              </w:rPr>
              <w:id w:val="-1281568823"/>
              <w:placeholder>
                <w:docPart w:val="9B1DA1C3B8E0499CAE561EE652D8E24C"/>
              </w:placeholder>
              <w:text/>
            </w:sdtPr>
            <w:sdtEndPr/>
            <w:sdtContent>
              <w:r w:rsidR="00B954F8">
                <w:rPr>
                  <w:rFonts w:cstheme="minorHAnsi"/>
                  <w:i/>
                  <w:color w:val="0070C0"/>
                </w:rPr>
                <w:t>En c</w:t>
              </w:r>
              <w:r w:rsidR="00B954F8" w:rsidRPr="005802BD">
                <w:rPr>
                  <w:rFonts w:cstheme="minorHAnsi"/>
                  <w:i/>
                  <w:color w:val="0070C0"/>
                </w:rPr>
                <w:t xml:space="preserve">aso afirmativo, se indicará la relación detallada de dichos bienes, con expresión de marca y modelo y </w:t>
              </w:r>
              <w:proofErr w:type="spellStart"/>
              <w:r w:rsidR="00B954F8" w:rsidRPr="005802BD">
                <w:rPr>
                  <w:rFonts w:cstheme="minorHAnsi"/>
                  <w:i/>
                  <w:color w:val="0070C0"/>
                </w:rPr>
                <w:t>part</w:t>
              </w:r>
              <w:proofErr w:type="spellEnd"/>
              <w:r w:rsidR="00B954F8" w:rsidRPr="005802BD">
                <w:rPr>
                  <w:rFonts w:cstheme="minorHAnsi"/>
                  <w:i/>
                  <w:color w:val="0070C0"/>
                </w:rPr>
                <w:t xml:space="preserve"> </w:t>
              </w:r>
              <w:proofErr w:type="spellStart"/>
              <w:r w:rsidR="00B954F8" w:rsidRPr="005802BD">
                <w:rPr>
                  <w:rFonts w:cstheme="minorHAnsi"/>
                  <w:i/>
                  <w:color w:val="0070C0"/>
                </w:rPr>
                <w:t>number</w:t>
              </w:r>
              <w:proofErr w:type="spellEnd"/>
              <w:r w:rsidR="00B954F8" w:rsidRPr="005802BD">
                <w:rPr>
                  <w:rFonts w:cstheme="minorHAnsi"/>
                  <w:i/>
                  <w:color w:val="0070C0"/>
                </w:rPr>
                <w:t>. Se permitirá el acceso a los mismos a efectos de su valoración.</w:t>
              </w:r>
            </w:sdtContent>
          </w:sdt>
        </w:p>
        <w:p w14:paraId="6F100549" w14:textId="77777777" w:rsidR="00B954F8" w:rsidRPr="005802BD" w:rsidRDefault="00A60585" w:rsidP="008D11E5">
          <w:pPr>
            <w:spacing w:after="0"/>
            <w:rPr>
              <w:rFonts w:cstheme="minorHAnsi"/>
              <w:i/>
              <w:color w:val="0070C0"/>
            </w:rPr>
          </w:pPr>
        </w:p>
      </w:sdtContent>
    </w:sdt>
    <w:p w14:paraId="54A7BF19" w14:textId="77777777" w:rsidR="00B954F8" w:rsidRDefault="00B954F8" w:rsidP="008D11E5"/>
    <w:p w14:paraId="425B0C68" w14:textId="77777777" w:rsidR="00B954F8" w:rsidRDefault="00B954F8" w:rsidP="008D11E5"/>
    <w:bookmarkStart w:id="30" w:name="_Toc188370963" w:displacedByCustomXml="next"/>
    <w:sdt>
      <w:sdtPr>
        <w:rPr>
          <w:rFonts w:asciiTheme="minorHAnsi" w:hAnsiTheme="minorHAnsi" w:cstheme="minorBidi"/>
          <w:b w:val="0"/>
          <w:caps w:val="0"/>
          <w:kern w:val="0"/>
          <w:sz w:val="22"/>
          <w:lang w:val="es-ES"/>
        </w:rPr>
        <w:id w:val="1372198814"/>
        <w:lock w:val="contentLocked"/>
        <w:placeholder>
          <w:docPart w:val="79C76D20DC06412CB3F86F07F689B667"/>
        </w:placeholder>
      </w:sdtPr>
      <w:sdtEndPr/>
      <w:sdtContent>
        <w:p w14:paraId="39F7C1F5" w14:textId="77777777" w:rsidR="00B954F8" w:rsidRPr="008A02BB" w:rsidRDefault="00B954F8" w:rsidP="008D11E5">
          <w:pPr>
            <w:pStyle w:val="CaptuloDL1"/>
            <w:numPr>
              <w:ilvl w:val="0"/>
              <w:numId w:val="15"/>
            </w:numPr>
            <w:outlineLvl w:val="0"/>
          </w:pPr>
          <w:r>
            <w:t>LUGAR Y CONDICIONES DE LA ENTREGA</w:t>
          </w:r>
          <w:bookmarkEnd w:id="30"/>
        </w:p>
        <w:p w14:paraId="70D8951D" w14:textId="77777777" w:rsidR="00B954F8" w:rsidRDefault="00B954F8" w:rsidP="008D11E5">
          <w:r>
            <w:t xml:space="preserve">Los </w:t>
          </w:r>
          <w:r w:rsidRPr="001A1A1B">
            <w:rPr>
              <w:b/>
            </w:rPr>
            <w:t>datos de la entrega</w:t>
          </w:r>
          <w:r>
            <w:t xml:space="preserve"> de los suministros, en caso de no coincidir con los datos del organismo interesado, son: </w:t>
          </w:r>
        </w:p>
        <w:p w14:paraId="3FDD73D2" w14:textId="77777777" w:rsidR="00B954F8" w:rsidRDefault="00B954F8" w:rsidP="008D11E5">
          <w:pPr>
            <w:contextualSpacing/>
          </w:pPr>
          <w:r>
            <w:t xml:space="preserve">- Dirección Postal: </w:t>
          </w:r>
          <w:sdt>
            <w:sdtPr>
              <w:id w:val="-925965478"/>
              <w:placeholder>
                <w:docPart w:val="DFA79F44664D43269BC14144488F2E4C"/>
              </w:placeholder>
              <w:showingPlcHdr/>
              <w:text/>
            </w:sdtPr>
            <w:sdtEndPr/>
            <w:sdtContent>
              <w:r w:rsidRPr="00C670A4">
                <w:rPr>
                  <w:rStyle w:val="Textodelmarcadordeposicin"/>
                </w:rPr>
                <w:t>Haga clic o pulse aquí para escribir texto.</w:t>
              </w:r>
            </w:sdtContent>
          </w:sdt>
        </w:p>
        <w:p w14:paraId="2DB1038D" w14:textId="77777777" w:rsidR="00B954F8" w:rsidRDefault="00B954F8" w:rsidP="008D11E5">
          <w:pPr>
            <w:contextualSpacing/>
          </w:pPr>
          <w:r>
            <w:t xml:space="preserve">- Correo electrónico: </w:t>
          </w:r>
          <w:sdt>
            <w:sdtPr>
              <w:id w:val="1961986936"/>
              <w:placeholder>
                <w:docPart w:val="4F66884CDB1542F7889DA343120EB727"/>
              </w:placeholder>
              <w:showingPlcHdr/>
              <w:text/>
            </w:sdtPr>
            <w:sdtEndPr/>
            <w:sdtContent>
              <w:r w:rsidRPr="00C670A4">
                <w:rPr>
                  <w:rStyle w:val="Textodelmarcadordeposicin"/>
                </w:rPr>
                <w:t>Haga clic o pulse aquí para escribir texto.</w:t>
              </w:r>
            </w:sdtContent>
          </w:sdt>
        </w:p>
        <w:p w14:paraId="7AE1FDE7" w14:textId="77777777" w:rsidR="00B954F8" w:rsidRDefault="00B954F8" w:rsidP="008D11E5">
          <w:pPr>
            <w:contextualSpacing/>
          </w:pPr>
          <w:r>
            <w:t xml:space="preserve">- Teléfono: </w:t>
          </w:r>
          <w:sdt>
            <w:sdtPr>
              <w:id w:val="-704171028"/>
              <w:placeholder>
                <w:docPart w:val="5E14C729FA4F40788FF82F5098B00E65"/>
              </w:placeholder>
              <w:showingPlcHdr/>
              <w:text/>
            </w:sdtPr>
            <w:sdtEndPr/>
            <w:sdtContent>
              <w:r w:rsidRPr="00C670A4">
                <w:rPr>
                  <w:rStyle w:val="Textodelmarcadordeposicin"/>
                </w:rPr>
                <w:t>Haga clic o pulse aquí para escribir texto.</w:t>
              </w:r>
            </w:sdtContent>
          </w:sdt>
        </w:p>
        <w:p w14:paraId="4AD68446" w14:textId="77777777" w:rsidR="00B954F8" w:rsidRDefault="00B954F8" w:rsidP="008D11E5">
          <w:pPr>
            <w:contextualSpacing/>
          </w:pPr>
          <w:r>
            <w:t xml:space="preserve">- Fax: </w:t>
          </w:r>
          <w:sdt>
            <w:sdtPr>
              <w:id w:val="-515849968"/>
              <w:placeholder>
                <w:docPart w:val="5C3684758CAE4F16A553AEC807B1D548"/>
              </w:placeholder>
              <w:showingPlcHdr/>
              <w:text/>
            </w:sdtPr>
            <w:sdtEndPr/>
            <w:sdtContent>
              <w:r w:rsidRPr="00C670A4">
                <w:rPr>
                  <w:rStyle w:val="Textodelmarcadordeposicin"/>
                </w:rPr>
                <w:t>Haga clic o pulse aquí para escribir texto.</w:t>
              </w:r>
            </w:sdtContent>
          </w:sdt>
        </w:p>
        <w:p w14:paraId="229D46ED" w14:textId="26AED167" w:rsidR="00B954F8" w:rsidRPr="00913C1D" w:rsidRDefault="00B954F8" w:rsidP="008D11E5">
          <w:pPr>
            <w:pStyle w:val="Instrucciones"/>
            <w:rPr>
              <w:rFonts w:cstheme="minorBidi"/>
              <w:i w:val="0"/>
              <w:color w:val="auto"/>
            </w:rPr>
          </w:pPr>
          <w:r>
            <w:rPr>
              <w:rFonts w:cstheme="minorBidi"/>
              <w:i w:val="0"/>
              <w:color w:val="auto"/>
            </w:rPr>
            <w:t xml:space="preserve">En caso de haberse indicado en el apartado 2 que se admiten entregas parciales, el lugar de entrega para cada entrega parcial será el indicado </w:t>
          </w:r>
          <w:r w:rsidRPr="00CB71DF">
            <w:rPr>
              <w:rFonts w:cstheme="minorBidi"/>
              <w:i w:val="0"/>
              <w:color w:val="auto"/>
            </w:rPr>
            <w:t xml:space="preserve">en el </w:t>
          </w:r>
          <w:r w:rsidRPr="00CB71DF">
            <w:rPr>
              <w:rFonts w:cstheme="minorBidi"/>
              <w:b/>
              <w:i w:val="0"/>
              <w:color w:val="auto"/>
            </w:rPr>
            <w:t>Anexo I</w:t>
          </w:r>
          <w:r w:rsidR="00F56A9B">
            <w:rPr>
              <w:rFonts w:cstheme="minorBidi"/>
              <w:b/>
              <w:i w:val="0"/>
              <w:color w:val="auto"/>
            </w:rPr>
            <w:t>II</w:t>
          </w:r>
          <w:r w:rsidRPr="00CB71DF">
            <w:rPr>
              <w:rFonts w:cstheme="minorBidi"/>
              <w:i w:val="0"/>
              <w:color w:val="auto"/>
            </w:rPr>
            <w:t>.</w:t>
          </w:r>
          <w:r>
            <w:rPr>
              <w:rFonts w:cstheme="minorBidi"/>
              <w:i w:val="0"/>
              <w:color w:val="auto"/>
            </w:rPr>
            <w:t xml:space="preserve"> </w:t>
          </w:r>
        </w:p>
        <w:p w14:paraId="06B6AF3E" w14:textId="77777777" w:rsidR="00B954F8" w:rsidRDefault="00B954F8" w:rsidP="008D11E5">
          <w:r>
            <w:t>El responsable del contrato específico podrá determinar para la entrega y/o recepción de los suministros un lugar distinto al aquí indicado, previa aceptación y conformidad del adjudicatario del contrato.</w:t>
          </w:r>
        </w:p>
      </w:sdtContent>
    </w:sdt>
    <w:p w14:paraId="296D9965" w14:textId="77777777" w:rsidR="00B954F8" w:rsidRPr="00913C1D" w:rsidRDefault="00B954F8" w:rsidP="008D11E5">
      <w:pPr>
        <w:pStyle w:val="Instrucciones"/>
        <w:rPr>
          <w:rFonts w:cstheme="minorBidi"/>
          <w:i w:val="0"/>
          <w:color w:val="auto"/>
        </w:rPr>
      </w:pPr>
    </w:p>
    <w:bookmarkStart w:id="31" w:name="_Toc188370964" w:displacedByCustomXml="next"/>
    <w:sdt>
      <w:sdtPr>
        <w:rPr>
          <w:rFonts w:asciiTheme="minorHAnsi" w:hAnsiTheme="minorHAnsi" w:cstheme="minorBidi"/>
          <w:b w:val="0"/>
          <w:caps w:val="0"/>
          <w:kern w:val="0"/>
          <w:sz w:val="22"/>
          <w:lang w:val="es-ES"/>
        </w:rPr>
        <w:id w:val="-301472067"/>
        <w:lock w:val="contentLocked"/>
        <w:placeholder>
          <w:docPart w:val="79C76D20DC06412CB3F86F07F689B667"/>
        </w:placeholder>
      </w:sdtPr>
      <w:sdtEndPr>
        <w:rPr>
          <w:i/>
          <w:color w:val="5B9BD5" w:themeColor="accent1"/>
        </w:rPr>
      </w:sdtEndPr>
      <w:sdtContent>
        <w:p w14:paraId="6CA2702F" w14:textId="77777777" w:rsidR="00B954F8" w:rsidRPr="008A02BB" w:rsidRDefault="00B954F8" w:rsidP="008D11E5">
          <w:pPr>
            <w:pStyle w:val="CaptuloDL1"/>
            <w:numPr>
              <w:ilvl w:val="0"/>
              <w:numId w:val="15"/>
            </w:numPr>
            <w:outlineLvl w:val="0"/>
          </w:pPr>
          <w:r>
            <w:t>INCOMPATIBILIDADES PARA LA</w:t>
          </w:r>
          <w:r w:rsidRPr="008A02BB">
            <w:t xml:space="preserve"> </w:t>
          </w:r>
          <w:r>
            <w:t>LICITACIÓN</w:t>
          </w:r>
          <w:bookmarkEnd w:id="31"/>
        </w:p>
        <w:p w14:paraId="2EB6B9A1" w14:textId="5C844B28" w:rsidR="00B954F8" w:rsidRDefault="00A60585" w:rsidP="008D11E5">
          <w:pPr>
            <w:spacing w:after="0"/>
            <w:rPr>
              <w:rFonts w:cstheme="minorHAnsi"/>
              <w:lang w:val="es-ES_tradnl"/>
            </w:rPr>
          </w:pPr>
          <w:sdt>
            <w:sdtPr>
              <w:rPr>
                <w:rFonts w:ascii="MS Gothic" w:eastAsia="MS Gothic" w:hAnsi="MS Gothic" w:hint="eastAsia"/>
              </w:rPr>
              <w:id w:val="-1421944613"/>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BE6AA7">
            <w:rPr>
              <w:rFonts w:cstheme="minorHAnsi"/>
              <w:b/>
              <w:lang w:val="es-ES_tradnl"/>
            </w:rPr>
            <w:t>No ha existido participación de empresas</w:t>
          </w:r>
          <w:r w:rsidR="00B954F8">
            <w:rPr>
              <w:rFonts w:cstheme="minorHAnsi"/>
              <w:b/>
              <w:lang w:val="es-ES_tradnl"/>
            </w:rPr>
            <w:t xml:space="preserve"> </w:t>
          </w:r>
          <w:r w:rsidR="00B954F8">
            <w:rPr>
              <w:rFonts w:cstheme="minorHAnsi"/>
              <w:lang w:val="es-ES_tradnl"/>
            </w:rPr>
            <w:t>en la elaboración de las especificaciones técnicas o los documentos preparatorios del contrato específico, ni existen incompatibilidades por causas de la naturaleza de los trabajos a realizar por el adjudicatario.</w:t>
          </w:r>
        </w:p>
        <w:p w14:paraId="32FC2763" w14:textId="77777777" w:rsidR="00B954F8" w:rsidRDefault="00B954F8" w:rsidP="008D11E5">
          <w:pPr>
            <w:spacing w:after="0"/>
            <w:rPr>
              <w:rFonts w:cstheme="minorHAnsi"/>
              <w:lang w:val="es-ES_tradnl"/>
            </w:rPr>
          </w:pPr>
        </w:p>
        <w:p w14:paraId="0E7FC8E6" w14:textId="6B2F4677" w:rsidR="00B954F8" w:rsidRDefault="00A60585" w:rsidP="008D11E5">
          <w:pPr>
            <w:spacing w:after="0"/>
            <w:rPr>
              <w:rFonts w:cstheme="minorHAnsi"/>
              <w:lang w:val="es-ES_tradnl"/>
            </w:rPr>
          </w:pPr>
          <w:sdt>
            <w:sdtPr>
              <w:rPr>
                <w:rFonts w:ascii="MS Gothic" w:eastAsia="MS Gothic" w:hAnsi="MS Gothic" w:hint="eastAsia"/>
              </w:rPr>
              <w:id w:val="97848388"/>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Pr>
              <w:rFonts w:cstheme="minorHAnsi"/>
              <w:b/>
              <w:lang w:val="es-ES_tradnl"/>
            </w:rPr>
            <w:t>Sí</w:t>
          </w:r>
          <w:r w:rsidR="00B954F8" w:rsidRPr="00BE6AA7">
            <w:rPr>
              <w:rFonts w:cstheme="minorHAnsi"/>
              <w:b/>
              <w:lang w:val="es-ES_tradnl"/>
            </w:rPr>
            <w:t xml:space="preserve"> han participado empresas</w:t>
          </w:r>
          <w:r w:rsidR="00B954F8">
            <w:rPr>
              <w:rFonts w:cstheme="minorHAnsi"/>
              <w:lang w:val="es-ES_tradnl"/>
            </w:rPr>
            <w:t xml:space="preserve"> en la elaboración de especificaciones técnicas o de los documentos preparatorios del contrato específico. Se han adoptado las siguientes medidas para garantizar que su participación en la licitación no falsee la competencia: </w:t>
          </w:r>
        </w:p>
        <w:p w14:paraId="574AE16A" w14:textId="77777777" w:rsidR="00B954F8" w:rsidRDefault="00B954F8" w:rsidP="008D11E5">
          <w:pPr>
            <w:spacing w:after="0"/>
            <w:ind w:left="705"/>
            <w:rPr>
              <w:rFonts w:cstheme="minorHAnsi"/>
              <w:lang w:val="es-ES_tradnl"/>
            </w:rPr>
          </w:pPr>
        </w:p>
        <w:p w14:paraId="6EB692BF" w14:textId="6799721D" w:rsidR="00B954F8" w:rsidRDefault="00A60585" w:rsidP="008D11E5">
          <w:pPr>
            <w:spacing w:after="0"/>
            <w:ind w:left="705"/>
          </w:pPr>
          <w:sdt>
            <w:sdtPr>
              <w:rPr>
                <w:rFonts w:ascii="MS Gothic" w:eastAsia="MS Gothic" w:hAnsi="MS Gothic" w:hint="eastAsia"/>
              </w:rPr>
              <w:id w:val="-1620901638"/>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BE6AA7">
            <w:rPr>
              <w:b/>
            </w:rPr>
            <w:t>Comunicación</w:t>
          </w:r>
          <w:r w:rsidR="00B954F8" w:rsidRPr="00BE6AA7">
            <w:t xml:space="preserve"> a los demás candidatos o licitadores de la información intercambiada en el marco de la participación en la preparación del procedimiento de contratación o como resultado de ella, y establecimiento de plazos adecuados para la presentación de ofertas</w:t>
          </w:r>
          <w:r w:rsidR="00B954F8">
            <w:t>.</w:t>
          </w:r>
        </w:p>
        <w:p w14:paraId="6D289129" w14:textId="77777777" w:rsidR="00B954F8" w:rsidRDefault="00B954F8" w:rsidP="008D11E5">
          <w:pPr>
            <w:spacing w:after="0"/>
            <w:ind w:left="705"/>
          </w:pPr>
        </w:p>
        <w:p w14:paraId="4855C1C3" w14:textId="1C3FBF57" w:rsidR="00B954F8" w:rsidRDefault="00A60585" w:rsidP="008D11E5">
          <w:pPr>
            <w:spacing w:after="0"/>
            <w:ind w:left="705"/>
          </w:pPr>
          <w:sdt>
            <w:sdtPr>
              <w:rPr>
                <w:rFonts w:ascii="MS Gothic" w:eastAsia="MS Gothic" w:hAnsi="MS Gothic" w:hint="eastAsia"/>
              </w:rPr>
              <w:id w:val="1543549801"/>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t xml:space="preserve">Otras: </w:t>
          </w:r>
        </w:p>
        <w:sdt>
          <w:sdtPr>
            <w:id w:val="1614705841"/>
            <w:placeholder>
              <w:docPart w:val="79C76D20DC06412CB3F86F07F689B667"/>
            </w:placeholder>
          </w:sdtPr>
          <w:sdtEndPr>
            <w:rPr>
              <w:i/>
              <w:color w:val="0070C0"/>
            </w:rPr>
          </w:sdtEndPr>
          <w:sdtContent>
            <w:p w14:paraId="1CF73706" w14:textId="77777777" w:rsidR="00B954F8" w:rsidRDefault="00B954F8" w:rsidP="008D11E5">
              <w:pPr>
                <w:spacing w:after="0"/>
                <w:ind w:left="705"/>
                <w:rPr>
                  <w:i/>
                  <w:color w:val="0070C0"/>
                </w:rPr>
              </w:pPr>
              <w:r>
                <w:t xml:space="preserve"> </w:t>
              </w:r>
              <w:r w:rsidRPr="00BE6AA7">
                <w:rPr>
                  <w:i/>
                  <w:color w:val="0070C0"/>
                </w:rPr>
                <w:t>(Detallar en su caso)</w:t>
              </w:r>
            </w:p>
          </w:sdtContent>
        </w:sdt>
        <w:p w14:paraId="5306AB35" w14:textId="77777777" w:rsidR="00B954F8" w:rsidRPr="00BE6AA7" w:rsidRDefault="00B954F8" w:rsidP="008D11E5">
          <w:pPr>
            <w:spacing w:after="0"/>
            <w:ind w:left="705"/>
            <w:rPr>
              <w:rFonts w:cstheme="minorHAnsi"/>
              <w:i/>
              <w:color w:val="0070C0"/>
              <w:lang w:val="es-ES_tradnl"/>
            </w:rPr>
          </w:pPr>
        </w:p>
        <w:p w14:paraId="41E2FBC7" w14:textId="199EB713" w:rsidR="00B954F8" w:rsidRDefault="00A60585" w:rsidP="008D11E5">
          <w:pPr>
            <w:spacing w:after="0"/>
            <w:rPr>
              <w:rFonts w:cstheme="minorHAnsi"/>
              <w:lang w:val="es-ES_tradnl"/>
            </w:rPr>
          </w:pPr>
          <w:sdt>
            <w:sdtPr>
              <w:rPr>
                <w:rFonts w:ascii="MS Gothic" w:eastAsia="MS Gothic" w:hAnsi="MS Gothic" w:hint="eastAsia"/>
              </w:rPr>
              <w:id w:val="187415869"/>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Pr>
              <w:rFonts w:cstheme="minorHAnsi"/>
              <w:lang w:val="es-ES_tradnl"/>
            </w:rPr>
            <w:t xml:space="preserve">Existen incompatibilidades por causa de la naturaleza de los trabajos. </w:t>
          </w:r>
        </w:p>
        <w:sdt>
          <w:sdtPr>
            <w:rPr>
              <w:i/>
              <w:color w:val="5B9BD5" w:themeColor="accent1"/>
              <w:lang w:val="es-ES_tradnl"/>
            </w:rPr>
            <w:id w:val="-1491403242"/>
            <w:placeholder>
              <w:docPart w:val="79C76D20DC06412CB3F86F07F689B667"/>
            </w:placeholder>
            <w:text/>
          </w:sdtPr>
          <w:sdtEndPr/>
          <w:sdtContent>
            <w:p w14:paraId="3BE1CDDF" w14:textId="77777777" w:rsidR="00B954F8" w:rsidRDefault="00B954F8" w:rsidP="008D11E5">
              <w:pPr>
                <w:spacing w:after="0"/>
                <w:rPr>
                  <w:i/>
                  <w:color w:val="5B9BD5" w:themeColor="accent1"/>
                  <w:lang w:val="es-ES_tradnl"/>
                </w:rPr>
              </w:pPr>
              <w:r>
                <w:rPr>
                  <w:i/>
                  <w:color w:val="5B9BD5" w:themeColor="accent1"/>
                  <w:lang w:val="es-ES_tradnl"/>
                </w:rPr>
                <w:t>Determinar la incompatibilidad existente y justificar</w:t>
              </w:r>
            </w:p>
          </w:sdtContent>
        </w:sdt>
        <w:p w14:paraId="60A3AFEA" w14:textId="77777777" w:rsidR="00B954F8" w:rsidRDefault="00A60585" w:rsidP="008D11E5">
          <w:pPr>
            <w:spacing w:after="0"/>
            <w:rPr>
              <w:i/>
              <w:color w:val="5B9BD5" w:themeColor="accent1"/>
              <w:lang w:val="es-ES_tradnl"/>
            </w:rPr>
          </w:pPr>
        </w:p>
      </w:sdtContent>
    </w:sdt>
    <w:p w14:paraId="02A07DED" w14:textId="77777777" w:rsidR="00B954F8" w:rsidRPr="00400EBE" w:rsidRDefault="00B954F8" w:rsidP="008D11E5">
      <w:pPr>
        <w:spacing w:after="0"/>
        <w:rPr>
          <w:i/>
          <w:color w:val="5B9BD5" w:themeColor="accent1"/>
          <w:lang w:val="es-ES_tradnl"/>
        </w:rPr>
      </w:pPr>
    </w:p>
    <w:bookmarkStart w:id="32" w:name="_Toc91680777" w:displacedByCustomXml="next"/>
    <w:bookmarkStart w:id="33" w:name="_Toc188370965" w:displacedByCustomXml="next"/>
    <w:sdt>
      <w:sdtPr>
        <w:rPr>
          <w:rFonts w:asciiTheme="minorHAnsi" w:hAnsiTheme="minorHAnsi" w:cstheme="minorBidi"/>
          <w:b w:val="0"/>
          <w:caps w:val="0"/>
          <w:kern w:val="0"/>
          <w:sz w:val="22"/>
          <w:lang w:val="es-ES"/>
        </w:rPr>
        <w:id w:val="474340343"/>
        <w:lock w:val="contentLocked"/>
        <w:placeholder>
          <w:docPart w:val="79C76D20DC06412CB3F86F07F689B667"/>
        </w:placeholder>
      </w:sdtPr>
      <w:sdtEndPr>
        <w:rPr>
          <w:rFonts w:cstheme="minorHAnsi"/>
          <w:bCs/>
        </w:rPr>
      </w:sdtEndPr>
      <w:sdtContent>
        <w:p w14:paraId="620B9F5F" w14:textId="77777777" w:rsidR="00B954F8" w:rsidRPr="00BB617D" w:rsidRDefault="00B954F8" w:rsidP="008D11E5">
          <w:pPr>
            <w:pStyle w:val="CaptuloDL1"/>
            <w:numPr>
              <w:ilvl w:val="0"/>
              <w:numId w:val="15"/>
            </w:numPr>
            <w:outlineLvl w:val="0"/>
          </w:pPr>
          <w:r w:rsidRPr="00BB617D">
            <w:t xml:space="preserve">CRITERIOS DE </w:t>
          </w:r>
          <w:r w:rsidRPr="00EC320F">
            <w:t>VALORACIÓN</w:t>
          </w:r>
          <w:r w:rsidRPr="00BB617D">
            <w:t xml:space="preserve"> DE LAS OFERTAS Y SU PONDERACIÓN</w:t>
          </w:r>
          <w:r w:rsidRPr="00BB617D">
            <w:rPr>
              <w:rStyle w:val="Refdenotaalpie"/>
              <w:rFonts w:asciiTheme="minorHAnsi" w:hAnsiTheme="minorHAnsi" w:cstheme="minorHAnsi"/>
            </w:rPr>
            <w:footnoteReference w:id="8"/>
          </w:r>
          <w:bookmarkEnd w:id="33"/>
          <w:bookmarkEnd w:id="32"/>
        </w:p>
        <w:p w14:paraId="72EDFB25" w14:textId="77777777" w:rsidR="00B954F8" w:rsidRDefault="00B954F8" w:rsidP="008D11E5">
          <w:pPr>
            <w:pStyle w:val="CaptuloDL2"/>
            <w:numPr>
              <w:ilvl w:val="1"/>
              <w:numId w:val="15"/>
            </w:numPr>
            <w:outlineLvl w:val="1"/>
          </w:pPr>
          <w:bookmarkStart w:id="34" w:name="_Toc188370966"/>
          <w:r>
            <w:t>Ponderación de los criterios de adjudicación</w:t>
          </w:r>
          <w:bookmarkEnd w:id="34"/>
        </w:p>
        <w:p w14:paraId="2EC8A00C" w14:textId="77777777" w:rsidR="00B954F8" w:rsidRPr="0020589F" w:rsidRDefault="00B954F8" w:rsidP="008D11E5">
          <w:pPr>
            <w:spacing w:after="0"/>
            <w:rPr>
              <w:rFonts w:cstheme="minorHAnsi"/>
              <w:bCs/>
            </w:rPr>
          </w:pPr>
        </w:p>
        <w:p w14:paraId="61B0AB86" w14:textId="6FE6C8E6" w:rsidR="00B954F8" w:rsidRDefault="00A60585" w:rsidP="008D11E5">
          <w:pPr>
            <w:spacing w:after="0"/>
            <w:rPr>
              <w:rFonts w:cstheme="minorHAnsi"/>
              <w:bCs/>
            </w:rPr>
          </w:pPr>
          <w:sdt>
            <w:sdtPr>
              <w:rPr>
                <w:rFonts w:ascii="MS Gothic" w:eastAsia="MS Gothic" w:hAnsi="MS Gothic" w:hint="eastAsia"/>
              </w:rPr>
              <w:id w:val="613401428"/>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20589F">
            <w:rPr>
              <w:rFonts w:cstheme="minorHAnsi"/>
              <w:bCs/>
            </w:rPr>
            <w:t>Solo se utiliza</w:t>
          </w:r>
          <w:r w:rsidR="00B954F8">
            <w:rPr>
              <w:rFonts w:cstheme="minorHAnsi"/>
              <w:bCs/>
            </w:rPr>
            <w:t>n</w:t>
          </w:r>
          <w:r w:rsidR="00B954F8" w:rsidRPr="0020589F">
            <w:rPr>
              <w:rFonts w:cstheme="minorHAnsi"/>
              <w:bCs/>
            </w:rPr>
            <w:t xml:space="preserve"> el </w:t>
          </w:r>
          <w:r w:rsidR="00B954F8" w:rsidRPr="00CB71DF">
            <w:rPr>
              <w:rFonts w:cstheme="minorHAnsi"/>
              <w:bCs/>
            </w:rPr>
            <w:t xml:space="preserve">precio, el criterio de consumo energético y otros criterios </w:t>
          </w:r>
          <w:r w:rsidR="00B954F8" w:rsidRPr="0020589F">
            <w:rPr>
              <w:rFonts w:cstheme="minorHAnsi"/>
              <w:bCs/>
            </w:rPr>
            <w:t>evaluables mediante fórmulas</w:t>
          </w:r>
          <w:r w:rsidR="00B954F8">
            <w:rPr>
              <w:rFonts w:cstheme="minorHAnsi"/>
              <w:bCs/>
            </w:rPr>
            <w:t xml:space="preserve">, con los siguientes pesos: </w:t>
          </w:r>
        </w:p>
        <w:p w14:paraId="51B1123D" w14:textId="77777777" w:rsidR="00B954F8" w:rsidRDefault="00B954F8" w:rsidP="008D11E5">
          <w:pPr>
            <w:spacing w:after="0"/>
            <w:rPr>
              <w:i/>
              <w:color w:val="5B9BD5" w:themeColor="accent1"/>
              <w:lang w:val="es-ES_tradnl"/>
            </w:rPr>
          </w:pPr>
        </w:p>
        <w:tbl>
          <w:tblPr>
            <w:tblStyle w:val="Tablaconcuadrcula"/>
            <w:tblW w:w="0" w:type="auto"/>
            <w:tblInd w:w="421" w:type="dxa"/>
            <w:tblLook w:val="04A0" w:firstRow="1" w:lastRow="0" w:firstColumn="1" w:lastColumn="0" w:noHBand="0" w:noVBand="1"/>
          </w:tblPr>
          <w:tblGrid>
            <w:gridCol w:w="2749"/>
            <w:gridCol w:w="2536"/>
            <w:gridCol w:w="2788"/>
          </w:tblGrid>
          <w:tr w:rsidR="00B954F8" w14:paraId="1B05DB87" w14:textId="77777777" w:rsidTr="008D11E5">
            <w:tc>
              <w:tcPr>
                <w:tcW w:w="2749" w:type="dxa"/>
                <w:shd w:val="clear" w:color="auto" w:fill="E7E6E6" w:themeFill="background2"/>
              </w:tcPr>
              <w:p w14:paraId="111590D8" w14:textId="77777777" w:rsidR="00B954F8" w:rsidRPr="00CB71DF" w:rsidRDefault="00B954F8" w:rsidP="008D11E5">
                <w:pPr>
                  <w:jc w:val="left"/>
                  <w:rPr>
                    <w:rFonts w:cstheme="minorHAnsi"/>
                    <w:b/>
                    <w:bCs/>
                  </w:rPr>
                </w:pPr>
                <w:r w:rsidRPr="00CB71DF">
                  <w:rPr>
                    <w:rFonts w:ascii="Calibri" w:eastAsia="Calibri" w:hAnsi="Calibri" w:cs="Calibri"/>
                    <w:b/>
                    <w:bCs/>
                  </w:rPr>
                  <w:t>Criterio</w:t>
                </w:r>
                <w:r>
                  <w:rPr>
                    <w:rFonts w:ascii="Calibri" w:eastAsia="Calibri" w:hAnsi="Calibri" w:cs="Calibri"/>
                    <w:b/>
                    <w:bCs/>
                  </w:rPr>
                  <w:t xml:space="preserve"> de ahorro o eficiencia energética</w:t>
                </w:r>
                <w:r w:rsidRPr="00CB71DF">
                  <w:rPr>
                    <w:rFonts w:ascii="Calibri" w:eastAsia="Calibri" w:hAnsi="Calibri" w:cs="Calibri"/>
                    <w:b/>
                    <w:bCs/>
                  </w:rPr>
                  <w:t xml:space="preserve"> </w:t>
                </w:r>
              </w:p>
            </w:tc>
            <w:tc>
              <w:tcPr>
                <w:tcW w:w="2536" w:type="dxa"/>
                <w:shd w:val="clear" w:color="auto" w:fill="E7E6E6" w:themeFill="background2"/>
              </w:tcPr>
              <w:p w14:paraId="03626A6A" w14:textId="77777777" w:rsidR="00B954F8" w:rsidRPr="00CB71DF" w:rsidRDefault="00B954F8" w:rsidP="008D11E5">
                <w:pPr>
                  <w:jc w:val="left"/>
                  <w:rPr>
                    <w:rFonts w:ascii="Calibri" w:eastAsia="Calibri" w:hAnsi="Calibri" w:cs="Calibri"/>
                    <w:b/>
                    <w:bCs/>
                    <w:lang w:val="en-US"/>
                  </w:rPr>
                </w:pPr>
                <w:r w:rsidRPr="00CB71DF">
                  <w:rPr>
                    <w:rFonts w:ascii="Calibri" w:eastAsia="Calibri" w:hAnsi="Calibri" w:cs="Calibri"/>
                    <w:b/>
                    <w:bCs/>
                  </w:rPr>
                  <w:t>Precio</w:t>
                </w:r>
              </w:p>
            </w:tc>
            <w:tc>
              <w:tcPr>
                <w:tcW w:w="2788" w:type="dxa"/>
                <w:shd w:val="clear" w:color="auto" w:fill="E7E6E6" w:themeFill="background2"/>
              </w:tcPr>
              <w:p w14:paraId="719923F8" w14:textId="77777777" w:rsidR="00B954F8" w:rsidRPr="00CB71DF" w:rsidRDefault="00B954F8" w:rsidP="008D11E5">
                <w:pPr>
                  <w:jc w:val="left"/>
                  <w:rPr>
                    <w:rFonts w:cstheme="minorHAnsi"/>
                    <w:b/>
                    <w:bCs/>
                  </w:rPr>
                </w:pPr>
                <w:r w:rsidRPr="00CB71DF">
                  <w:rPr>
                    <w:rFonts w:ascii="Calibri" w:eastAsia="Calibri" w:hAnsi="Calibri" w:cs="Calibri"/>
                    <w:b/>
                    <w:bCs/>
                  </w:rPr>
                  <w:t>Otros criterios evaluables mediante fórmula</w:t>
                </w:r>
              </w:p>
            </w:tc>
          </w:tr>
          <w:tr w:rsidR="00B954F8" w14:paraId="6768E74E" w14:textId="77777777" w:rsidTr="008D11E5">
            <w:tc>
              <w:tcPr>
                <w:tcW w:w="2749" w:type="dxa"/>
              </w:tcPr>
              <w:sdt>
                <w:sdtPr>
                  <w:rPr>
                    <w:rFonts w:cstheme="minorHAnsi"/>
                    <w:bCs/>
                    <w:i/>
                    <w:color w:val="5B9BD5" w:themeColor="accent1"/>
                  </w:rPr>
                  <w:id w:val="-430043525"/>
                  <w:placeholder>
                    <w:docPart w:val="7B2BAE337D794D9993C85AD2B969A54D"/>
                  </w:placeholder>
                </w:sdtPr>
                <w:sdtEndPr/>
                <w:sdtContent>
                  <w:p w14:paraId="4AC39C64" w14:textId="77777777" w:rsidR="00B954F8" w:rsidRDefault="00B954F8" w:rsidP="008D11E5">
                    <w:pPr>
                      <w:rPr>
                        <w:rFonts w:cstheme="minorHAnsi"/>
                        <w:bCs/>
                        <w:i/>
                        <w:color w:val="5B9BD5" w:themeColor="accent1"/>
                      </w:rPr>
                    </w:pPr>
                    <w:r>
                      <w:rPr>
                        <w:rFonts w:cstheme="minorHAnsi"/>
                        <w:bCs/>
                        <w:i/>
                        <w:color w:val="5B9BD5" w:themeColor="accent1"/>
                      </w:rPr>
                      <w:t>Indicar su peso en puntos, al menos el 5%.</w:t>
                    </w:r>
                  </w:p>
                </w:sdtContent>
              </w:sdt>
            </w:tc>
            <w:tc>
              <w:tcPr>
                <w:tcW w:w="2536" w:type="dxa"/>
              </w:tcPr>
              <w:sdt>
                <w:sdtPr>
                  <w:rPr>
                    <w:rFonts w:cstheme="minorHAnsi"/>
                    <w:bCs/>
                    <w:i/>
                    <w:color w:val="5B9BD5" w:themeColor="accent1"/>
                  </w:rPr>
                  <w:id w:val="292262718"/>
                  <w:placeholder>
                    <w:docPart w:val="297F6B2345204CE09B8839F385667D92"/>
                  </w:placeholder>
                </w:sdtPr>
                <w:sdtEndPr/>
                <w:sdtContent>
                  <w:p w14:paraId="4D5373B5" w14:textId="77777777" w:rsidR="00B954F8" w:rsidRDefault="00B954F8" w:rsidP="008D11E5">
                    <w:pPr>
                      <w:rPr>
                        <w:rFonts w:cstheme="minorHAnsi"/>
                        <w:bCs/>
                        <w:i/>
                        <w:color w:val="5B9BD5" w:themeColor="accent1"/>
                      </w:rPr>
                    </w:pPr>
                    <w:r>
                      <w:rPr>
                        <w:rFonts w:cstheme="minorHAnsi"/>
                        <w:bCs/>
                        <w:i/>
                        <w:color w:val="5B9BD5" w:themeColor="accent1"/>
                      </w:rPr>
                      <w:t>Indicar su peso en puntos, al menos el 40%.</w:t>
                    </w:r>
                  </w:p>
                </w:sdtContent>
              </w:sdt>
              <w:p w14:paraId="158AB641" w14:textId="77777777" w:rsidR="00B954F8" w:rsidRDefault="00B954F8" w:rsidP="008D11E5">
                <w:pPr>
                  <w:rPr>
                    <w:rFonts w:cstheme="minorHAnsi"/>
                    <w:bCs/>
                    <w:i/>
                    <w:color w:val="5B9BD5" w:themeColor="accent1"/>
                  </w:rPr>
                </w:pPr>
              </w:p>
            </w:tc>
            <w:tc>
              <w:tcPr>
                <w:tcW w:w="2788" w:type="dxa"/>
              </w:tcPr>
              <w:sdt>
                <w:sdtPr>
                  <w:rPr>
                    <w:rFonts w:cstheme="minorHAnsi"/>
                    <w:bCs/>
                    <w:i/>
                    <w:color w:val="5B9BD5" w:themeColor="accent1"/>
                  </w:rPr>
                  <w:id w:val="-1065022913"/>
                  <w:placeholder>
                    <w:docPart w:val="7B2BAE337D794D9993C85AD2B969A54D"/>
                  </w:placeholder>
                </w:sdtPr>
                <w:sdtEndPr/>
                <w:sdtContent>
                  <w:p w14:paraId="057EAABE" w14:textId="77777777" w:rsidR="00B954F8" w:rsidRDefault="00B954F8" w:rsidP="008D11E5">
                    <w:pPr>
                      <w:rPr>
                        <w:rFonts w:cstheme="minorHAnsi"/>
                        <w:bCs/>
                        <w:i/>
                        <w:color w:val="5B9BD5" w:themeColor="accent1"/>
                      </w:rPr>
                    </w:pPr>
                    <w:r>
                      <w:rPr>
                        <w:rFonts w:cstheme="minorHAnsi"/>
                        <w:bCs/>
                        <w:i/>
                        <w:color w:val="5B9BD5" w:themeColor="accent1"/>
                      </w:rPr>
                      <w:t>Indicar su peso en puntos, que será como máximo el 55%.</w:t>
                    </w:r>
                  </w:p>
                </w:sdtContent>
              </w:sdt>
            </w:tc>
          </w:tr>
        </w:tbl>
        <w:p w14:paraId="3E7E8296" w14:textId="77777777" w:rsidR="00B954F8" w:rsidRPr="0020589F" w:rsidRDefault="00B954F8" w:rsidP="008D11E5">
          <w:pPr>
            <w:spacing w:after="0"/>
            <w:rPr>
              <w:rFonts w:cstheme="minorHAnsi"/>
              <w:bCs/>
            </w:rPr>
          </w:pPr>
        </w:p>
        <w:p w14:paraId="166499DF" w14:textId="42A77B1A" w:rsidR="00B954F8" w:rsidRDefault="00A60585" w:rsidP="008D11E5">
          <w:pPr>
            <w:spacing w:after="0"/>
            <w:rPr>
              <w:rFonts w:cstheme="minorHAnsi"/>
              <w:bCs/>
            </w:rPr>
          </w:pPr>
          <w:sdt>
            <w:sdtPr>
              <w:rPr>
                <w:rFonts w:ascii="MS Gothic" w:eastAsia="MS Gothic" w:hAnsi="MS Gothic" w:hint="eastAsia"/>
              </w:rPr>
              <w:id w:val="-209424661"/>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20589F">
            <w:rPr>
              <w:rFonts w:cstheme="minorHAnsi"/>
              <w:bCs/>
            </w:rPr>
            <w:t>Conforme a lo justificado en memoria adjunta, se utilizan criterios sujetos a un juicio de valor con los siguientes porcentajes:</w:t>
          </w:r>
        </w:p>
        <w:p w14:paraId="2C6FD0A3" w14:textId="77777777" w:rsidR="00B954F8" w:rsidRDefault="00B954F8" w:rsidP="008D11E5">
          <w:pPr>
            <w:spacing w:after="0"/>
            <w:rPr>
              <w:rFonts w:cstheme="minorHAnsi"/>
              <w:bCs/>
            </w:rPr>
          </w:pPr>
        </w:p>
        <w:tbl>
          <w:tblPr>
            <w:tblStyle w:val="Tablaconcuadrcula"/>
            <w:tblW w:w="0" w:type="auto"/>
            <w:tblInd w:w="829" w:type="dxa"/>
            <w:tblLook w:val="04A0" w:firstRow="1" w:lastRow="0" w:firstColumn="1" w:lastColumn="0" w:noHBand="0" w:noVBand="1"/>
          </w:tblPr>
          <w:tblGrid>
            <w:gridCol w:w="2415"/>
            <w:gridCol w:w="2415"/>
            <w:gridCol w:w="2416"/>
          </w:tblGrid>
          <w:tr w:rsidR="00B954F8" w14:paraId="5144654A" w14:textId="77777777" w:rsidTr="008D11E5">
            <w:tc>
              <w:tcPr>
                <w:tcW w:w="2415" w:type="dxa"/>
                <w:shd w:val="clear" w:color="auto" w:fill="E7E6E6" w:themeFill="background2"/>
              </w:tcPr>
              <w:p w14:paraId="58A3C1C6" w14:textId="77777777" w:rsidR="00B954F8" w:rsidRDefault="00B954F8" w:rsidP="008D11E5">
                <w:pPr>
                  <w:rPr>
                    <w:rFonts w:cstheme="minorHAnsi"/>
                    <w:b/>
                    <w:bCs/>
                  </w:rPr>
                </w:pPr>
                <w:r w:rsidRPr="00635AE6">
                  <w:rPr>
                    <w:rFonts w:ascii="Calibri" w:eastAsia="Calibri" w:hAnsi="Calibri" w:cs="Calibri"/>
                    <w:b/>
                    <w:bCs/>
                  </w:rPr>
                  <w:t>SOBRE 1. Criterios que dependen de un juicio de valor</w:t>
                </w:r>
              </w:p>
            </w:tc>
            <w:tc>
              <w:tcPr>
                <w:tcW w:w="2415" w:type="dxa"/>
                <w:shd w:val="clear" w:color="auto" w:fill="E7E6E6" w:themeFill="background2"/>
              </w:tcPr>
              <w:p w14:paraId="1D4DAA7D" w14:textId="77777777" w:rsidR="00B954F8" w:rsidRDefault="00B954F8" w:rsidP="008D11E5">
                <w:pPr>
                  <w:rPr>
                    <w:rFonts w:cstheme="minorHAnsi"/>
                    <w:b/>
                    <w:bCs/>
                  </w:rPr>
                </w:pPr>
                <w:r w:rsidRPr="00635AE6">
                  <w:rPr>
                    <w:rFonts w:ascii="Calibri" w:eastAsia="Calibri" w:hAnsi="Calibri" w:cs="Calibri"/>
                    <w:b/>
                    <w:bCs/>
                  </w:rPr>
                  <w:t>SOBRE 2.1 Criterios evaluables mediante fórmulas distintos al precio</w:t>
                </w:r>
              </w:p>
            </w:tc>
            <w:tc>
              <w:tcPr>
                <w:tcW w:w="2416" w:type="dxa"/>
                <w:shd w:val="clear" w:color="auto" w:fill="E7E6E6" w:themeFill="background2"/>
              </w:tcPr>
              <w:p w14:paraId="479243EB" w14:textId="77777777" w:rsidR="00B954F8" w:rsidRDefault="00B954F8" w:rsidP="008D11E5">
                <w:pPr>
                  <w:rPr>
                    <w:rFonts w:cstheme="minorHAnsi"/>
                    <w:b/>
                    <w:bCs/>
                  </w:rPr>
                </w:pPr>
                <w:r w:rsidRPr="00635AE6">
                  <w:rPr>
                    <w:rFonts w:ascii="Calibri" w:eastAsia="Calibri" w:hAnsi="Calibri" w:cs="Calibri"/>
                    <w:b/>
                    <w:bCs/>
                    <w:lang w:val="en-US"/>
                  </w:rPr>
                  <w:t xml:space="preserve">SOBRE 2.2. </w:t>
                </w:r>
                <w:r w:rsidRPr="00CB71DF">
                  <w:rPr>
                    <w:rFonts w:ascii="Calibri" w:eastAsia="Calibri" w:hAnsi="Calibri" w:cs="Calibri"/>
                    <w:b/>
                    <w:bCs/>
                  </w:rPr>
                  <w:t>Precio</w:t>
                </w:r>
              </w:p>
            </w:tc>
          </w:tr>
          <w:tr w:rsidR="00B954F8" w14:paraId="2E5A4D65" w14:textId="77777777" w:rsidTr="008D11E5">
            <w:tc>
              <w:tcPr>
                <w:tcW w:w="2415" w:type="dxa"/>
              </w:tcPr>
              <w:sdt>
                <w:sdtPr>
                  <w:rPr>
                    <w:rFonts w:cstheme="minorHAnsi"/>
                    <w:bCs/>
                    <w:i/>
                    <w:color w:val="5B9BD5" w:themeColor="accent1"/>
                  </w:rPr>
                  <w:id w:val="2054414813"/>
                  <w:placeholder>
                    <w:docPart w:val="79C76D20DC06412CB3F86F07F689B667"/>
                  </w:placeholder>
                </w:sdtPr>
                <w:sdtEndPr/>
                <w:sdtContent>
                  <w:p w14:paraId="47EE9655" w14:textId="77777777" w:rsidR="00B954F8" w:rsidRDefault="00B954F8" w:rsidP="008D11E5">
                    <w:pPr>
                      <w:rPr>
                        <w:rFonts w:cstheme="minorHAnsi"/>
                        <w:bCs/>
                        <w:i/>
                        <w:color w:val="5B9BD5" w:themeColor="accent1"/>
                      </w:rPr>
                    </w:pPr>
                    <w:r>
                      <w:rPr>
                        <w:rFonts w:cstheme="minorHAnsi"/>
                        <w:bCs/>
                        <w:i/>
                        <w:color w:val="5B9BD5" w:themeColor="accent1"/>
                      </w:rPr>
                      <w:t>Indicar su peso en puntos, ≤ 25 puntos.</w:t>
                    </w:r>
                  </w:p>
                </w:sdtContent>
              </w:sdt>
            </w:tc>
            <w:tc>
              <w:tcPr>
                <w:tcW w:w="2415" w:type="dxa"/>
              </w:tcPr>
              <w:sdt>
                <w:sdtPr>
                  <w:rPr>
                    <w:rFonts w:cstheme="minorHAnsi"/>
                    <w:bCs/>
                    <w:i/>
                    <w:color w:val="5B9BD5" w:themeColor="accent1"/>
                  </w:rPr>
                  <w:id w:val="-212887335"/>
                  <w:placeholder>
                    <w:docPart w:val="79C76D20DC06412CB3F86F07F689B667"/>
                  </w:placeholder>
                </w:sdtPr>
                <w:sdtEndPr/>
                <w:sdtContent>
                  <w:p w14:paraId="270A1B8A" w14:textId="77777777" w:rsidR="00B954F8" w:rsidRDefault="00B954F8" w:rsidP="008D11E5">
                    <w:pPr>
                      <w:rPr>
                        <w:rFonts w:cstheme="minorHAnsi"/>
                        <w:bCs/>
                        <w:i/>
                        <w:color w:val="5B9BD5" w:themeColor="accent1"/>
                      </w:rPr>
                    </w:pPr>
                    <w:r>
                      <w:rPr>
                        <w:rFonts w:cstheme="minorHAnsi"/>
                        <w:bCs/>
                        <w:i/>
                        <w:color w:val="5B9BD5" w:themeColor="accent1"/>
                      </w:rPr>
                      <w:t xml:space="preserve">Indicar su peso en puntos, que debe incluir como mínimo el criterio </w:t>
                    </w:r>
                    <w:r>
                      <w:rPr>
                        <w:rFonts w:cstheme="minorHAnsi"/>
                        <w:bCs/>
                        <w:i/>
                        <w:color w:val="5B9BD5" w:themeColor="accent1"/>
                      </w:rPr>
                      <w:lastRenderedPageBreak/>
                      <w:t xml:space="preserve">de </w:t>
                    </w:r>
                    <w:r w:rsidRPr="00DC0A17">
                      <w:rPr>
                        <w:rFonts w:cstheme="minorHAnsi"/>
                        <w:bCs/>
                        <w:i/>
                        <w:color w:val="5B9BD5" w:themeColor="accent1"/>
                      </w:rPr>
                      <w:t>ahorro o la eficiencia energética</w:t>
                    </w:r>
                    <w:r>
                      <w:rPr>
                        <w:rFonts w:cstheme="minorHAnsi"/>
                        <w:bCs/>
                        <w:i/>
                        <w:color w:val="5B9BD5" w:themeColor="accent1"/>
                      </w:rPr>
                      <w:t xml:space="preserve"> con al menos el 5% de los puntos.</w:t>
                    </w:r>
                  </w:p>
                </w:sdtContent>
              </w:sdt>
            </w:tc>
            <w:tc>
              <w:tcPr>
                <w:tcW w:w="2416" w:type="dxa"/>
              </w:tcPr>
              <w:sdt>
                <w:sdtPr>
                  <w:rPr>
                    <w:rFonts w:cstheme="minorHAnsi"/>
                    <w:bCs/>
                    <w:i/>
                    <w:color w:val="5B9BD5" w:themeColor="accent1"/>
                  </w:rPr>
                  <w:id w:val="1634051556"/>
                  <w:placeholder>
                    <w:docPart w:val="79C76D20DC06412CB3F86F07F689B667"/>
                  </w:placeholder>
                </w:sdtPr>
                <w:sdtEndPr/>
                <w:sdtContent>
                  <w:p w14:paraId="49CF3CBF" w14:textId="77777777" w:rsidR="00B954F8" w:rsidRDefault="00B954F8" w:rsidP="008D11E5">
                    <w:pPr>
                      <w:rPr>
                        <w:rFonts w:cstheme="minorHAnsi"/>
                        <w:bCs/>
                        <w:i/>
                        <w:color w:val="5B9BD5" w:themeColor="accent1"/>
                      </w:rPr>
                    </w:pPr>
                    <w:r>
                      <w:rPr>
                        <w:rFonts w:cstheme="minorHAnsi"/>
                        <w:bCs/>
                        <w:i/>
                        <w:color w:val="5B9BD5" w:themeColor="accent1"/>
                      </w:rPr>
                      <w:t>Indicar su peso en puntos, ≥ 40 puntos.</w:t>
                    </w:r>
                  </w:p>
                </w:sdtContent>
              </w:sdt>
            </w:tc>
          </w:tr>
        </w:tbl>
        <w:p w14:paraId="5957E5A5" w14:textId="77777777" w:rsidR="00B954F8" w:rsidRDefault="00A60585" w:rsidP="008D11E5">
          <w:pPr>
            <w:spacing w:after="0"/>
            <w:rPr>
              <w:rFonts w:cstheme="minorHAnsi"/>
              <w:bCs/>
            </w:rPr>
          </w:pPr>
        </w:p>
      </w:sdtContent>
    </w:sdt>
    <w:bookmarkStart w:id="35" w:name="_Toc91680778" w:displacedByCustomXml="next"/>
    <w:bookmarkStart w:id="36" w:name="_Toc188370967" w:displacedByCustomXml="next"/>
    <w:sdt>
      <w:sdtPr>
        <w:rPr>
          <w:rFonts w:asciiTheme="minorHAnsi" w:hAnsiTheme="minorHAnsi" w:cstheme="minorBidi"/>
          <w:b w:val="0"/>
          <w:caps w:val="0"/>
          <w:kern w:val="0"/>
          <w:sz w:val="22"/>
          <w:lang w:val="es-ES"/>
        </w:rPr>
        <w:id w:val="1681769389"/>
        <w:lock w:val="contentLocked"/>
        <w:placeholder>
          <w:docPart w:val="79C76D20DC06412CB3F86F07F689B667"/>
        </w:placeholder>
      </w:sdtPr>
      <w:sdtEndPr/>
      <w:sdtContent>
        <w:bookmarkEnd w:id="35" w:displacedByCustomXml="prev"/>
        <w:p w14:paraId="1C11CF7F" w14:textId="77777777" w:rsidR="00B954F8" w:rsidRDefault="00B954F8" w:rsidP="008D11E5">
          <w:pPr>
            <w:pStyle w:val="CaptuloDL2"/>
            <w:numPr>
              <w:ilvl w:val="1"/>
              <w:numId w:val="15"/>
            </w:numPr>
            <w:outlineLvl w:val="1"/>
          </w:pPr>
          <w:r>
            <w:t>Fórmula aplicable al criterio precio</w:t>
          </w:r>
          <w:bookmarkEnd w:id="36"/>
        </w:p>
        <w:p w14:paraId="72520BD5" w14:textId="6734D5CB" w:rsidR="00B954F8" w:rsidRPr="0089762A" w:rsidRDefault="00A60585" w:rsidP="008D11E5">
          <w:pPr>
            <w:widowControl w:val="0"/>
            <w:ind w:left="714"/>
            <w:rPr>
              <w:rFonts w:ascii="Calibri" w:hAnsi="Calibri" w:cs="Calibri"/>
              <w:bCs/>
              <w:i/>
              <w:color w:val="FF0000"/>
            </w:rPr>
          </w:pPr>
          <w:sdt>
            <w:sdtPr>
              <w:rPr>
                <w:rFonts w:ascii="MS Gothic" w:eastAsia="MS Gothic" w:hAnsi="MS Gothic" w:hint="eastAsia"/>
              </w:rPr>
              <w:id w:val="871727597"/>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C641CB">
            <w:rPr>
              <w:rFonts w:ascii="Calibri" w:hAnsi="Calibri" w:cs="Calibri"/>
              <w:bCs/>
            </w:rPr>
            <w:t xml:space="preserve">Función </w:t>
          </w:r>
          <w:r w:rsidR="00B954F8" w:rsidRPr="00C641CB">
            <w:rPr>
              <w:rFonts w:ascii="Calibri" w:hAnsi="Calibri" w:cs="Calibri"/>
              <w:b/>
              <w:bCs/>
            </w:rPr>
            <w:t>optimizar</w:t>
          </w:r>
          <w:r w:rsidR="00B954F8" w:rsidRPr="00C641CB">
            <w:rPr>
              <w:rFonts w:ascii="Calibri" w:hAnsi="Calibri" w:cs="Calibri"/>
              <w:bCs/>
            </w:rPr>
            <w:t xml:space="preserve"> </w:t>
          </w:r>
          <w:r w:rsidR="00B954F8" w:rsidRPr="00C641CB">
            <w:rPr>
              <w:rFonts w:ascii="Calibri" w:hAnsi="Calibri" w:cs="Calibri"/>
              <w:b/>
              <w:bCs/>
            </w:rPr>
            <w:t>precio</w:t>
          </w:r>
          <w:r w:rsidR="00B954F8">
            <w:rPr>
              <w:rFonts w:ascii="Calibri" w:hAnsi="Calibri" w:cs="Calibri"/>
              <w:bCs/>
            </w:rPr>
            <w:t xml:space="preserve"> </w:t>
          </w:r>
          <w:r w:rsidR="00B954F8" w:rsidRPr="00CB71DF">
            <w:rPr>
              <w:rFonts w:cstheme="minorHAnsi"/>
              <w:bCs/>
            </w:rPr>
            <w:t>(si se incluyen criterios cuya cuantificación depende de un juicio de valor, se deberá usar ésta obligatoriamente y también si se quiere dar preponderancia en la adjudicación al precio del contrato, aunque todos los criterios sean evaluables mediante fórmula)</w:t>
          </w:r>
          <w:r w:rsidR="00B954F8" w:rsidRPr="00CB71DF">
            <w:t>:</w:t>
          </w:r>
          <w:r w:rsidR="00B954F8" w:rsidRPr="00CB71DF">
            <w:rPr>
              <w:rFonts w:ascii="Calibri" w:hAnsi="Calibri" w:cs="Calibri"/>
              <w:bCs/>
            </w:rPr>
            <w:t xml:space="preserve"> </w:t>
          </w:r>
        </w:p>
        <w:p w14:paraId="509CDC45" w14:textId="77777777" w:rsidR="00B954F8" w:rsidRPr="00C641CB" w:rsidRDefault="00B954F8" w:rsidP="008D11E5">
          <w:pPr>
            <w:widowControl w:val="0"/>
            <w:ind w:left="1422"/>
            <w:rPr>
              <w:rFonts w:ascii="Calibri" w:hAnsi="Calibri" w:cs="Calibri"/>
              <w:bCs/>
            </w:rPr>
          </w:pPr>
        </w:p>
        <w:p w14:paraId="2CBB2081" w14:textId="77777777" w:rsidR="00B954F8" w:rsidRPr="00C641CB" w:rsidRDefault="00A60585" w:rsidP="008D11E5">
          <w:pPr>
            <w:widowControl w:val="0"/>
            <w:ind w:left="820"/>
            <w:rPr>
              <w:rFonts w:ascii="Calibri" w:hAnsi="Calibri" w:cs="Calibri"/>
              <w:bCs/>
            </w:rPr>
          </w:pPr>
          <m:oMathPara>
            <m:oMathParaPr>
              <m:jc m:val="center"/>
            </m:oMathParaPr>
            <m:oMath>
              <m:sSub>
                <m:sSubPr>
                  <m:ctrlPr>
                    <w:rPr>
                      <w:rFonts w:ascii="Cambria Math" w:hAnsi="Cambria Math" w:cs="Calibri"/>
                      <w:i/>
                    </w:rPr>
                  </m:ctrlPr>
                </m:sSubPr>
                <m:e>
                  <m:r>
                    <w:rPr>
                      <w:rFonts w:ascii="Cambria Math" w:hAnsi="Cambria Math" w:cs="Calibri"/>
                    </w:rPr>
                    <m:t>C</m:t>
                  </m:r>
                </m:e>
                <m:sub>
                  <m:r>
                    <w:rPr>
                      <w:rFonts w:ascii="Cambria Math" w:hAnsi="Cambria Math" w:cs="Calibri"/>
                    </w:rPr>
                    <m:t>i</m:t>
                  </m:r>
                </m:sub>
              </m:sSub>
              <m:r>
                <w:rPr>
                  <w:rFonts w:ascii="Cambria Math" w:hAnsi="Cambria Math" w:cs="Calibri"/>
                </w:rPr>
                <m:t>=P*</m:t>
              </m:r>
              <m:f>
                <m:fPr>
                  <m:ctrlPr>
                    <w:rPr>
                      <w:rFonts w:ascii="Cambria Math" w:hAnsi="Cambria Math" w:cs="Calibri"/>
                      <w:bCs/>
                      <w:i/>
                    </w:rPr>
                  </m:ctrlPr>
                </m:fPr>
                <m:num>
                  <m:sSub>
                    <m:sSubPr>
                      <m:ctrlPr>
                        <w:rPr>
                          <w:rFonts w:ascii="Cambria Math" w:hAnsi="Cambria Math" w:cs="Calibri"/>
                          <w:i/>
                        </w:rPr>
                      </m:ctrlPr>
                    </m:sSubPr>
                    <m:e>
                      <m:r>
                        <w:rPr>
                          <w:rFonts w:ascii="Cambria Math" w:hAnsi="Cambria Math" w:cs="Calibri"/>
                        </w:rPr>
                        <m:t>O</m:t>
                      </m:r>
                    </m:e>
                    <m:sub>
                      <m:r>
                        <w:rPr>
                          <w:rFonts w:ascii="Cambria Math" w:hAnsi="Cambria Math" w:cs="Calibri"/>
                        </w:rPr>
                        <m:t>l</m:t>
                      </m:r>
                    </m:sub>
                  </m:sSub>
                  <m:r>
                    <w:rPr>
                      <w:rFonts w:ascii="Cambria Math" w:hAnsi="Cambria Math" w:cs="Calibri"/>
                    </w:rPr>
                    <m:t>-</m:t>
                  </m:r>
                  <m:sSub>
                    <m:sSubPr>
                      <m:ctrlPr>
                        <w:rPr>
                          <w:rFonts w:ascii="Cambria Math" w:hAnsi="Cambria Math" w:cs="Calibri"/>
                          <w:i/>
                        </w:rPr>
                      </m:ctrlPr>
                    </m:sSubPr>
                    <m:e>
                      <m:r>
                        <w:rPr>
                          <w:rFonts w:ascii="Cambria Math" w:hAnsi="Cambria Math" w:cs="Calibri"/>
                        </w:rPr>
                        <m:t>O</m:t>
                      </m:r>
                    </m:e>
                    <m:sub>
                      <m:r>
                        <w:rPr>
                          <w:rFonts w:ascii="Cambria Math" w:hAnsi="Cambria Math" w:cs="Calibri"/>
                        </w:rPr>
                        <m:t>i</m:t>
                      </m:r>
                    </m:sub>
                  </m:sSub>
                </m:num>
                <m:den>
                  <m:sSub>
                    <m:sSubPr>
                      <m:ctrlPr>
                        <w:rPr>
                          <w:rFonts w:ascii="Cambria Math" w:hAnsi="Cambria Math" w:cs="Calibri"/>
                          <w:i/>
                        </w:rPr>
                      </m:ctrlPr>
                    </m:sSubPr>
                    <m:e>
                      <m:r>
                        <w:rPr>
                          <w:rFonts w:ascii="Cambria Math" w:hAnsi="Cambria Math" w:cs="Calibri"/>
                        </w:rPr>
                        <m:t>O</m:t>
                      </m:r>
                    </m:e>
                    <m:sub>
                      <m:r>
                        <w:rPr>
                          <w:rFonts w:ascii="Cambria Math" w:hAnsi="Cambria Math" w:cs="Calibri"/>
                        </w:rPr>
                        <m:t>l</m:t>
                      </m:r>
                    </m:sub>
                  </m:sSub>
                  <m:r>
                    <w:rPr>
                      <w:rFonts w:ascii="Cambria Math" w:hAnsi="Cambria Math" w:cs="Calibri"/>
                    </w:rPr>
                    <m:t>-</m:t>
                  </m:r>
                  <m:sSub>
                    <m:sSubPr>
                      <m:ctrlPr>
                        <w:rPr>
                          <w:rFonts w:ascii="Cambria Math" w:hAnsi="Cambria Math" w:cs="Calibri"/>
                          <w:i/>
                        </w:rPr>
                      </m:ctrlPr>
                    </m:sSubPr>
                    <m:e>
                      <m:r>
                        <w:rPr>
                          <w:rFonts w:ascii="Cambria Math" w:hAnsi="Cambria Math" w:cs="Calibri"/>
                        </w:rPr>
                        <m:t>O</m:t>
                      </m:r>
                    </m:e>
                    <m:sub>
                      <m:r>
                        <w:rPr>
                          <w:rFonts w:ascii="Cambria Math" w:hAnsi="Cambria Math" w:cs="Calibri"/>
                        </w:rPr>
                        <m:t>b</m:t>
                      </m:r>
                    </m:sub>
                  </m:sSub>
                </m:den>
              </m:f>
            </m:oMath>
          </m:oMathPara>
        </w:p>
        <w:p w14:paraId="21DABBBF" w14:textId="77777777" w:rsidR="00B954F8" w:rsidRPr="00FD1282" w:rsidRDefault="00B954F8" w:rsidP="008D11E5">
          <w:pPr>
            <w:widowControl w:val="0"/>
            <w:spacing w:after="0"/>
            <w:ind w:left="1422"/>
            <w:rPr>
              <w:rFonts w:ascii="Calibri" w:hAnsi="Calibri" w:cs="Calibri"/>
              <w:bCs/>
              <w:sz w:val="18"/>
              <w:szCs w:val="18"/>
            </w:rPr>
          </w:pPr>
          <w:r w:rsidRPr="00FD1282">
            <w:rPr>
              <w:rFonts w:ascii="Calibri" w:hAnsi="Calibri" w:cs="Calibri"/>
              <w:bCs/>
              <w:sz w:val="18"/>
              <w:szCs w:val="18"/>
            </w:rPr>
            <w:t>Donde:</w:t>
          </w:r>
        </w:p>
        <w:p w14:paraId="5F6161C8" w14:textId="77777777" w:rsidR="00B954F8" w:rsidRPr="00FD1282" w:rsidRDefault="00B954F8" w:rsidP="008D11E5">
          <w:pPr>
            <w:widowControl w:val="0"/>
            <w:spacing w:after="0"/>
            <w:ind w:left="1422"/>
            <w:rPr>
              <w:rFonts w:ascii="Calibri" w:hAnsi="Calibri" w:cs="Calibri"/>
              <w:bCs/>
              <w:sz w:val="18"/>
              <w:szCs w:val="18"/>
            </w:rPr>
          </w:pPr>
          <w:r w:rsidRPr="00FD1282">
            <w:rPr>
              <w:rFonts w:ascii="Calibri" w:hAnsi="Calibri" w:cs="Calibri"/>
              <w:bCs/>
              <w:sz w:val="18"/>
              <w:szCs w:val="18"/>
            </w:rPr>
            <w:t>C</w:t>
          </w:r>
          <w:r w:rsidRPr="00FD1282">
            <w:rPr>
              <w:rFonts w:ascii="Calibri" w:hAnsi="Calibri" w:cs="Calibri"/>
              <w:bCs/>
              <w:sz w:val="18"/>
              <w:szCs w:val="18"/>
              <w:vertAlign w:val="subscript"/>
            </w:rPr>
            <w:t>i</w:t>
          </w:r>
          <w:r w:rsidRPr="00FD1282">
            <w:rPr>
              <w:rFonts w:ascii="Calibri" w:hAnsi="Calibri" w:cs="Calibri"/>
              <w:bCs/>
              <w:sz w:val="18"/>
              <w:szCs w:val="18"/>
            </w:rPr>
            <w:t xml:space="preserve">, es la puntuación en base al criterio precio, asignada a la oferta del </w:t>
          </w:r>
          <w:r w:rsidRPr="00FD1282">
            <w:rPr>
              <w:rFonts w:ascii="Calibri" w:hAnsi="Calibri" w:cstheme="minorHAnsi"/>
              <w:sz w:val="18"/>
              <w:szCs w:val="18"/>
            </w:rPr>
            <w:t>licitador</w:t>
          </w:r>
          <w:r w:rsidRPr="00FD1282">
            <w:rPr>
              <w:rFonts w:ascii="Calibri" w:hAnsi="Calibri" w:cs="Calibri"/>
              <w:bCs/>
              <w:sz w:val="18"/>
              <w:szCs w:val="18"/>
            </w:rPr>
            <w:t xml:space="preserve"> i</w:t>
          </w:r>
        </w:p>
        <w:p w14:paraId="35F115DD" w14:textId="77777777" w:rsidR="00B954F8" w:rsidRPr="00FD1282" w:rsidRDefault="00B954F8" w:rsidP="008D11E5">
          <w:pPr>
            <w:widowControl w:val="0"/>
            <w:spacing w:after="0"/>
            <w:ind w:left="1422"/>
            <w:rPr>
              <w:rFonts w:ascii="Calibri" w:hAnsi="Calibri" w:cs="Calibri"/>
              <w:bCs/>
              <w:sz w:val="18"/>
              <w:szCs w:val="18"/>
            </w:rPr>
          </w:pPr>
          <w:r w:rsidRPr="00FD1282">
            <w:rPr>
              <w:rFonts w:ascii="Calibri" w:hAnsi="Calibri" w:cs="Calibri"/>
              <w:bCs/>
              <w:sz w:val="18"/>
              <w:szCs w:val="18"/>
            </w:rPr>
            <w:t xml:space="preserve">P, es la ponderación del criterio precio, la cual deberá ser como mínimo de 40 puntos sobre 100. </w:t>
          </w:r>
        </w:p>
        <w:p w14:paraId="7CE0A1D0" w14:textId="77777777" w:rsidR="00B954F8" w:rsidRPr="00FD1282" w:rsidRDefault="00B954F8" w:rsidP="008D11E5">
          <w:pPr>
            <w:widowControl w:val="0"/>
            <w:spacing w:after="0"/>
            <w:ind w:left="1422"/>
            <w:rPr>
              <w:rFonts w:ascii="Calibri" w:hAnsi="Calibri" w:cs="Calibri"/>
              <w:bCs/>
              <w:sz w:val="18"/>
              <w:szCs w:val="18"/>
            </w:rPr>
          </w:pPr>
          <w:r w:rsidRPr="00FD1282">
            <w:rPr>
              <w:rFonts w:ascii="Calibri" w:hAnsi="Calibri" w:cs="Calibri"/>
              <w:bCs/>
              <w:sz w:val="18"/>
              <w:szCs w:val="18"/>
            </w:rPr>
            <w:t>O</w:t>
          </w:r>
          <w:r w:rsidRPr="00FD1282">
            <w:rPr>
              <w:rFonts w:ascii="Calibri" w:hAnsi="Calibri" w:cs="Calibri"/>
              <w:bCs/>
              <w:sz w:val="18"/>
              <w:szCs w:val="18"/>
              <w:vertAlign w:val="subscript"/>
            </w:rPr>
            <w:t>i</w:t>
          </w:r>
          <w:r w:rsidRPr="00FD1282">
            <w:rPr>
              <w:rFonts w:ascii="Calibri" w:hAnsi="Calibri" w:cs="Calibri"/>
              <w:bCs/>
              <w:sz w:val="18"/>
              <w:szCs w:val="18"/>
            </w:rPr>
            <w:t xml:space="preserve">, es el precio ofertado por el </w:t>
          </w:r>
          <w:r w:rsidRPr="00FD1282">
            <w:rPr>
              <w:rFonts w:ascii="Calibri" w:hAnsi="Calibri" w:cstheme="minorHAnsi"/>
              <w:sz w:val="18"/>
              <w:szCs w:val="18"/>
            </w:rPr>
            <w:t>licitador</w:t>
          </w:r>
          <w:r w:rsidRPr="00FD1282">
            <w:rPr>
              <w:rFonts w:ascii="Calibri" w:hAnsi="Calibri" w:cs="Calibri"/>
              <w:bCs/>
              <w:sz w:val="18"/>
              <w:szCs w:val="18"/>
            </w:rPr>
            <w:t xml:space="preserve"> i (IVA excluido)</w:t>
          </w:r>
        </w:p>
        <w:p w14:paraId="50ACA34B" w14:textId="77777777" w:rsidR="00B954F8" w:rsidRPr="00FD1282" w:rsidRDefault="00B954F8" w:rsidP="008D11E5">
          <w:pPr>
            <w:widowControl w:val="0"/>
            <w:spacing w:after="0"/>
            <w:ind w:left="1422"/>
            <w:rPr>
              <w:rFonts w:ascii="Calibri" w:hAnsi="Calibri" w:cs="Calibri"/>
              <w:bCs/>
              <w:sz w:val="18"/>
              <w:szCs w:val="18"/>
            </w:rPr>
          </w:pPr>
          <w:r w:rsidRPr="00FD1282">
            <w:rPr>
              <w:rFonts w:ascii="Calibri" w:hAnsi="Calibri" w:cs="Calibri"/>
              <w:bCs/>
              <w:sz w:val="18"/>
              <w:szCs w:val="18"/>
            </w:rPr>
            <w:t>O</w:t>
          </w:r>
          <w:r w:rsidRPr="00FD1282">
            <w:rPr>
              <w:rFonts w:ascii="Calibri" w:hAnsi="Calibri" w:cs="Calibri"/>
              <w:bCs/>
              <w:sz w:val="18"/>
              <w:szCs w:val="18"/>
              <w:vertAlign w:val="subscript"/>
            </w:rPr>
            <w:t>b</w:t>
          </w:r>
          <w:r w:rsidRPr="00FD1282">
            <w:rPr>
              <w:rFonts w:ascii="Calibri" w:hAnsi="Calibri" w:cs="Calibri"/>
              <w:bCs/>
              <w:sz w:val="18"/>
              <w:szCs w:val="18"/>
            </w:rPr>
            <w:t>, es el precio más bajo ofertado (IVA excluido)</w:t>
          </w:r>
        </w:p>
        <w:p w14:paraId="0A016278" w14:textId="77777777" w:rsidR="00B954F8" w:rsidRPr="00FD1282" w:rsidRDefault="00B954F8" w:rsidP="008D11E5">
          <w:pPr>
            <w:widowControl w:val="0"/>
            <w:ind w:left="1422"/>
            <w:rPr>
              <w:rFonts w:ascii="Calibri" w:hAnsi="Calibri" w:cs="Calibri"/>
              <w:bCs/>
              <w:sz w:val="18"/>
              <w:szCs w:val="18"/>
            </w:rPr>
          </w:pPr>
          <w:r w:rsidRPr="00FD1282">
            <w:rPr>
              <w:rFonts w:ascii="Calibri" w:hAnsi="Calibri" w:cs="Calibri"/>
              <w:bCs/>
              <w:sz w:val="18"/>
              <w:szCs w:val="18"/>
            </w:rPr>
            <w:t>O</w:t>
          </w:r>
          <w:r w:rsidRPr="00FD1282">
            <w:rPr>
              <w:rFonts w:ascii="Calibri" w:hAnsi="Calibri" w:cs="Calibri"/>
              <w:bCs/>
              <w:sz w:val="18"/>
              <w:szCs w:val="18"/>
              <w:vertAlign w:val="subscript"/>
            </w:rPr>
            <w:t>l</w:t>
          </w:r>
          <w:r w:rsidRPr="00FD1282">
            <w:rPr>
              <w:rFonts w:ascii="Calibri" w:hAnsi="Calibri" w:cs="Calibri"/>
              <w:bCs/>
              <w:sz w:val="18"/>
              <w:szCs w:val="18"/>
            </w:rPr>
            <w:t>, es el presupuesto máximo de licitación (IVA excluido)</w:t>
          </w:r>
        </w:p>
        <w:p w14:paraId="722B507C" w14:textId="1A7DEA29" w:rsidR="00B954F8" w:rsidRDefault="00A60585" w:rsidP="008D11E5">
          <w:pPr>
            <w:widowControl w:val="0"/>
            <w:spacing w:after="0"/>
            <w:ind w:firstLine="708"/>
          </w:pPr>
          <w:sdt>
            <w:sdtPr>
              <w:rPr>
                <w:rFonts w:ascii="MS Gothic" w:eastAsia="MS Gothic" w:hAnsi="MS Gothic" w:hint="eastAsia"/>
              </w:rPr>
              <w:id w:val="1413585788"/>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Pr>
              <w:rFonts w:ascii="Calibri" w:hAnsi="Calibri" w:cs="Calibri"/>
              <w:bCs/>
            </w:rPr>
            <w:t>Función</w:t>
          </w:r>
          <w:r w:rsidR="00B954F8" w:rsidRPr="00C641CB">
            <w:rPr>
              <w:rFonts w:ascii="Calibri" w:hAnsi="Calibri" w:cs="Calibri"/>
              <w:bCs/>
            </w:rPr>
            <w:t xml:space="preserve"> </w:t>
          </w:r>
          <w:r w:rsidR="00B954F8" w:rsidRPr="00C641CB">
            <w:rPr>
              <w:rFonts w:ascii="Calibri" w:hAnsi="Calibri" w:cs="Calibri"/>
              <w:b/>
              <w:bCs/>
            </w:rPr>
            <w:t>minimizar</w:t>
          </w:r>
          <w:r w:rsidR="00B954F8" w:rsidRPr="00C641CB">
            <w:rPr>
              <w:rFonts w:ascii="Calibri" w:hAnsi="Calibri" w:cs="Calibri"/>
              <w:bCs/>
            </w:rPr>
            <w:t xml:space="preserve"> </w:t>
          </w:r>
          <w:r w:rsidR="00B954F8" w:rsidRPr="00C641CB">
            <w:rPr>
              <w:rFonts w:ascii="Calibri" w:hAnsi="Calibri" w:cs="Calibri"/>
              <w:b/>
              <w:bCs/>
            </w:rPr>
            <w:t>precio</w:t>
          </w:r>
          <w:r w:rsidR="00B954F8">
            <w:rPr>
              <w:rFonts w:ascii="Calibri" w:hAnsi="Calibri" w:cs="Calibri"/>
              <w:bCs/>
            </w:rPr>
            <w:t xml:space="preserve"> </w:t>
          </w:r>
          <w:r w:rsidR="00B954F8" w:rsidRPr="001C1224">
            <w:t xml:space="preserve">(se </w:t>
          </w:r>
          <w:r w:rsidR="00B954F8" w:rsidRPr="00CB71DF">
            <w:t>puede utilizar si sólo se utilizan criterios automáticos y se quieren valorar todos los criterios objetivos de forma proporcional</w:t>
          </w:r>
          <w:r w:rsidR="00B954F8" w:rsidRPr="001C1224">
            <w:t>)</w:t>
          </w:r>
          <w:r w:rsidR="00B954F8">
            <w:t>:</w:t>
          </w:r>
        </w:p>
        <w:p w14:paraId="02BB9C69" w14:textId="77777777" w:rsidR="00B954F8" w:rsidRPr="00C641CB" w:rsidRDefault="00B954F8" w:rsidP="008D11E5">
          <w:pPr>
            <w:widowControl w:val="0"/>
            <w:spacing w:after="0"/>
            <w:ind w:firstLine="708"/>
            <w:rPr>
              <w:rFonts w:ascii="Calibri" w:hAnsi="Calibri" w:cs="Calibri"/>
              <w:bCs/>
            </w:rPr>
          </w:pPr>
        </w:p>
        <w:p w14:paraId="726C2941" w14:textId="77777777" w:rsidR="00B954F8" w:rsidRPr="00C641CB" w:rsidRDefault="00A60585" w:rsidP="008D11E5">
          <w:pPr>
            <w:widowControl w:val="0"/>
            <w:ind w:left="112"/>
            <w:rPr>
              <w:rFonts w:ascii="Calibri" w:hAnsi="Calibri" w:cs="Calibri"/>
              <w:bCs/>
            </w:rPr>
          </w:pPr>
          <m:oMathPara>
            <m:oMath>
              <m:sSub>
                <m:sSubPr>
                  <m:ctrlPr>
                    <w:rPr>
                      <w:rFonts w:ascii="Cambria Math" w:hAnsi="Cambria Math" w:cs="Calibri"/>
                      <w:i/>
                    </w:rPr>
                  </m:ctrlPr>
                </m:sSubPr>
                <m:e>
                  <m:r>
                    <w:rPr>
                      <w:rFonts w:ascii="Cambria Math" w:hAnsi="Cambria Math" w:cs="Calibri"/>
                    </w:rPr>
                    <m:t>C</m:t>
                  </m:r>
                </m:e>
                <m:sub>
                  <m:r>
                    <w:rPr>
                      <w:rFonts w:ascii="Cambria Math" w:hAnsi="Cambria Math" w:cs="Calibri"/>
                    </w:rPr>
                    <m:t>i</m:t>
                  </m:r>
                </m:sub>
              </m:sSub>
              <m:r>
                <w:rPr>
                  <w:rFonts w:ascii="Cambria Math" w:hAnsi="Cambria Math" w:cs="Calibri"/>
                </w:rPr>
                <m:t>=P*</m:t>
              </m:r>
              <m:d>
                <m:dPr>
                  <m:ctrlPr>
                    <w:rPr>
                      <w:rFonts w:ascii="Cambria Math" w:hAnsi="Cambria Math" w:cs="Calibri"/>
                      <w:bCs/>
                      <w:i/>
                    </w:rPr>
                  </m:ctrlPr>
                </m:dPr>
                <m:e>
                  <m:r>
                    <w:rPr>
                      <w:rFonts w:ascii="Cambria Math" w:hAnsi="Cambria Math" w:cs="Calibri"/>
                    </w:rPr>
                    <m:t xml:space="preserve">1- </m:t>
                  </m:r>
                  <m:f>
                    <m:fPr>
                      <m:ctrlPr>
                        <w:rPr>
                          <w:rFonts w:ascii="Cambria Math" w:hAnsi="Cambria Math" w:cs="Calibri"/>
                          <w:bCs/>
                          <w:i/>
                        </w:rPr>
                      </m:ctrlPr>
                    </m:fPr>
                    <m:num>
                      <m:sSub>
                        <m:sSubPr>
                          <m:ctrlPr>
                            <w:rPr>
                              <w:rFonts w:ascii="Cambria Math" w:hAnsi="Cambria Math" w:cs="Calibri"/>
                              <w:i/>
                            </w:rPr>
                          </m:ctrlPr>
                        </m:sSubPr>
                        <m:e>
                          <m:r>
                            <w:rPr>
                              <w:rFonts w:ascii="Cambria Math" w:hAnsi="Cambria Math" w:cs="Calibri"/>
                            </w:rPr>
                            <m:t>O</m:t>
                          </m:r>
                        </m:e>
                        <m:sub>
                          <m:r>
                            <w:rPr>
                              <w:rFonts w:ascii="Cambria Math" w:hAnsi="Cambria Math" w:cs="Calibri"/>
                            </w:rPr>
                            <m:t>i</m:t>
                          </m:r>
                        </m:sub>
                      </m:sSub>
                      <m:r>
                        <w:rPr>
                          <w:rFonts w:ascii="Cambria Math" w:hAnsi="Cambria Math" w:cs="Calibri"/>
                        </w:rPr>
                        <m:t>-</m:t>
                      </m:r>
                      <m:sSub>
                        <m:sSubPr>
                          <m:ctrlPr>
                            <w:rPr>
                              <w:rFonts w:ascii="Cambria Math" w:hAnsi="Cambria Math" w:cs="Calibri"/>
                              <w:i/>
                            </w:rPr>
                          </m:ctrlPr>
                        </m:sSubPr>
                        <m:e>
                          <m:r>
                            <w:rPr>
                              <w:rFonts w:ascii="Cambria Math" w:hAnsi="Cambria Math" w:cs="Calibri"/>
                            </w:rPr>
                            <m:t>O</m:t>
                          </m:r>
                        </m:e>
                        <m:sub>
                          <m:r>
                            <w:rPr>
                              <w:rFonts w:ascii="Cambria Math" w:hAnsi="Cambria Math" w:cs="Calibri"/>
                            </w:rPr>
                            <m:t>min</m:t>
                          </m:r>
                        </m:sub>
                      </m:sSub>
                    </m:num>
                    <m:den>
                      <m:sSub>
                        <m:sSubPr>
                          <m:ctrlPr>
                            <w:rPr>
                              <w:rFonts w:ascii="Cambria Math" w:hAnsi="Cambria Math" w:cs="Calibri"/>
                              <w:bCs/>
                              <w:i/>
                            </w:rPr>
                          </m:ctrlPr>
                        </m:sSubPr>
                        <m:e>
                          <m:r>
                            <w:rPr>
                              <w:rFonts w:ascii="Cambria Math" w:hAnsi="Cambria Math" w:cs="Calibri"/>
                            </w:rPr>
                            <m:t>O</m:t>
                          </m:r>
                        </m:e>
                        <m:sub>
                          <m:r>
                            <w:rPr>
                              <w:rFonts w:ascii="Cambria Math" w:hAnsi="Cambria Math" w:cs="Calibri"/>
                            </w:rPr>
                            <m:t>max</m:t>
                          </m:r>
                        </m:sub>
                      </m:sSub>
                    </m:den>
                  </m:f>
                </m:e>
              </m:d>
            </m:oMath>
          </m:oMathPara>
        </w:p>
        <w:p w14:paraId="3A779CE6" w14:textId="77777777" w:rsidR="00B954F8" w:rsidRPr="00FD1282" w:rsidRDefault="00B954F8" w:rsidP="008D11E5">
          <w:pPr>
            <w:widowControl w:val="0"/>
            <w:spacing w:after="0"/>
            <w:ind w:left="1422"/>
            <w:rPr>
              <w:rFonts w:ascii="Calibri" w:hAnsi="Calibri" w:cs="Calibri"/>
              <w:bCs/>
              <w:sz w:val="18"/>
              <w:szCs w:val="18"/>
            </w:rPr>
          </w:pPr>
          <w:r w:rsidRPr="00FD1282">
            <w:rPr>
              <w:rFonts w:ascii="Calibri" w:hAnsi="Calibri" w:cs="Calibri"/>
              <w:bCs/>
              <w:sz w:val="18"/>
              <w:szCs w:val="18"/>
            </w:rPr>
            <w:t>Donde:</w:t>
          </w:r>
        </w:p>
        <w:p w14:paraId="19CAFEE5" w14:textId="77777777" w:rsidR="00B954F8" w:rsidRPr="00FD1282" w:rsidRDefault="00B954F8" w:rsidP="008D11E5">
          <w:pPr>
            <w:widowControl w:val="0"/>
            <w:spacing w:after="0"/>
            <w:ind w:left="1422"/>
            <w:rPr>
              <w:rFonts w:ascii="Calibri" w:hAnsi="Calibri" w:cs="Calibri"/>
              <w:bCs/>
              <w:sz w:val="18"/>
              <w:szCs w:val="18"/>
            </w:rPr>
          </w:pPr>
          <w:r w:rsidRPr="00FD1282">
            <w:rPr>
              <w:rFonts w:ascii="Calibri" w:hAnsi="Calibri" w:cs="Calibri"/>
              <w:bCs/>
              <w:sz w:val="18"/>
              <w:szCs w:val="18"/>
            </w:rPr>
            <w:t>C</w:t>
          </w:r>
          <w:r w:rsidRPr="00FD1282">
            <w:rPr>
              <w:rFonts w:ascii="Calibri" w:hAnsi="Calibri" w:cs="Calibri"/>
              <w:bCs/>
              <w:sz w:val="18"/>
              <w:szCs w:val="18"/>
              <w:vertAlign w:val="subscript"/>
            </w:rPr>
            <w:t>i</w:t>
          </w:r>
          <w:r w:rsidRPr="00FD1282">
            <w:rPr>
              <w:rFonts w:ascii="Calibri" w:hAnsi="Calibri" w:cs="Calibri"/>
              <w:bCs/>
              <w:sz w:val="18"/>
              <w:szCs w:val="18"/>
            </w:rPr>
            <w:t>, es la puntuación en base al criterio precio, asignada a la oferta del licitador i</w:t>
          </w:r>
        </w:p>
        <w:p w14:paraId="1BA15AC7" w14:textId="77777777" w:rsidR="00B954F8" w:rsidRPr="00FD1282" w:rsidRDefault="00B954F8" w:rsidP="008D11E5">
          <w:pPr>
            <w:widowControl w:val="0"/>
            <w:spacing w:after="0"/>
            <w:ind w:left="1422"/>
            <w:rPr>
              <w:rFonts w:ascii="Calibri" w:hAnsi="Calibri" w:cs="Calibri"/>
              <w:bCs/>
              <w:sz w:val="18"/>
              <w:szCs w:val="18"/>
            </w:rPr>
          </w:pPr>
          <w:r w:rsidRPr="00FD1282">
            <w:rPr>
              <w:rFonts w:ascii="Calibri" w:hAnsi="Calibri" w:cs="Calibri"/>
              <w:bCs/>
              <w:sz w:val="18"/>
              <w:szCs w:val="18"/>
            </w:rPr>
            <w:t xml:space="preserve">P, es la ponderación del criterio precio, la cual deberá ser como mínimo de 40 puntos sobre 100. </w:t>
          </w:r>
        </w:p>
        <w:p w14:paraId="182457FE" w14:textId="77777777" w:rsidR="00B954F8" w:rsidRPr="00FD1282" w:rsidRDefault="00B954F8" w:rsidP="008D11E5">
          <w:pPr>
            <w:widowControl w:val="0"/>
            <w:spacing w:after="0"/>
            <w:ind w:left="1422"/>
            <w:rPr>
              <w:rFonts w:ascii="Calibri" w:hAnsi="Calibri" w:cs="Calibri"/>
              <w:bCs/>
              <w:sz w:val="18"/>
              <w:szCs w:val="18"/>
            </w:rPr>
          </w:pPr>
          <w:r w:rsidRPr="00FD1282">
            <w:rPr>
              <w:rFonts w:ascii="Calibri" w:hAnsi="Calibri" w:cs="Calibri"/>
              <w:bCs/>
              <w:sz w:val="18"/>
              <w:szCs w:val="18"/>
            </w:rPr>
            <w:t>O</w:t>
          </w:r>
          <w:r w:rsidRPr="00FD1282">
            <w:rPr>
              <w:rFonts w:ascii="Calibri" w:hAnsi="Calibri" w:cs="Calibri"/>
              <w:bCs/>
              <w:sz w:val="18"/>
              <w:szCs w:val="18"/>
              <w:vertAlign w:val="subscript"/>
            </w:rPr>
            <w:t>i</w:t>
          </w:r>
          <w:r w:rsidRPr="00FD1282">
            <w:rPr>
              <w:rFonts w:ascii="Calibri" w:hAnsi="Calibri" w:cs="Calibri"/>
              <w:bCs/>
              <w:sz w:val="18"/>
              <w:szCs w:val="18"/>
            </w:rPr>
            <w:t>, es el precio ofertado por el licitador i (IVA excluido)</w:t>
          </w:r>
        </w:p>
        <w:p w14:paraId="45505AA1" w14:textId="77777777" w:rsidR="00B954F8" w:rsidRPr="00FD1282" w:rsidRDefault="00B954F8" w:rsidP="008D11E5">
          <w:pPr>
            <w:widowControl w:val="0"/>
            <w:spacing w:after="0"/>
            <w:ind w:left="1422"/>
            <w:rPr>
              <w:rFonts w:ascii="Calibri" w:hAnsi="Calibri" w:cs="Calibri"/>
              <w:bCs/>
              <w:sz w:val="18"/>
              <w:szCs w:val="18"/>
            </w:rPr>
          </w:pPr>
          <w:r w:rsidRPr="00FD1282">
            <w:rPr>
              <w:rFonts w:ascii="Calibri" w:hAnsi="Calibri" w:cs="Calibri"/>
              <w:bCs/>
              <w:sz w:val="18"/>
              <w:szCs w:val="18"/>
            </w:rPr>
            <w:t>O</w:t>
          </w:r>
          <w:r w:rsidRPr="00FD1282">
            <w:rPr>
              <w:rFonts w:ascii="Calibri" w:hAnsi="Calibri" w:cs="Calibri"/>
              <w:bCs/>
              <w:sz w:val="18"/>
              <w:szCs w:val="18"/>
              <w:vertAlign w:val="subscript"/>
            </w:rPr>
            <w:t>min</w:t>
          </w:r>
          <w:r w:rsidRPr="00FD1282">
            <w:rPr>
              <w:rFonts w:ascii="Calibri" w:hAnsi="Calibri" w:cs="Calibri"/>
              <w:bCs/>
              <w:sz w:val="18"/>
              <w:szCs w:val="18"/>
            </w:rPr>
            <w:t>, es el precio más bajo ofertado (IVA excluido)</w:t>
          </w:r>
        </w:p>
        <w:p w14:paraId="36B1A489" w14:textId="77777777" w:rsidR="00B954F8" w:rsidRPr="00FD1282" w:rsidRDefault="00B954F8" w:rsidP="008D11E5">
          <w:pPr>
            <w:widowControl w:val="0"/>
            <w:spacing w:after="0"/>
            <w:ind w:left="1422"/>
            <w:rPr>
              <w:rFonts w:ascii="Calibri" w:hAnsi="Calibri" w:cs="Calibri"/>
              <w:bCs/>
              <w:sz w:val="18"/>
              <w:szCs w:val="18"/>
            </w:rPr>
          </w:pPr>
          <w:r w:rsidRPr="00FD1282">
            <w:rPr>
              <w:rFonts w:ascii="Calibri" w:hAnsi="Calibri" w:cs="Calibri"/>
              <w:bCs/>
              <w:sz w:val="18"/>
              <w:szCs w:val="18"/>
            </w:rPr>
            <w:t>O</w:t>
          </w:r>
          <w:r w:rsidRPr="00FD1282">
            <w:rPr>
              <w:rFonts w:ascii="Calibri" w:hAnsi="Calibri" w:cs="Calibri"/>
              <w:bCs/>
              <w:sz w:val="18"/>
              <w:szCs w:val="18"/>
              <w:vertAlign w:val="subscript"/>
            </w:rPr>
            <w:t>max</w:t>
          </w:r>
          <w:r w:rsidRPr="00FD1282">
            <w:rPr>
              <w:rFonts w:ascii="Calibri" w:hAnsi="Calibri" w:cs="Calibri"/>
              <w:bCs/>
              <w:sz w:val="18"/>
              <w:szCs w:val="18"/>
            </w:rPr>
            <w:t>, es el precio de la oferta más alta (IVA excluido)</w:t>
          </w:r>
        </w:p>
        <w:p w14:paraId="5801F1A3" w14:textId="77777777" w:rsidR="00B954F8" w:rsidRDefault="00A60585" w:rsidP="008D11E5"/>
      </w:sdtContent>
    </w:sdt>
    <w:p w14:paraId="5D9FDA32" w14:textId="77777777" w:rsidR="00B954F8" w:rsidRPr="004D099F" w:rsidRDefault="00B954F8" w:rsidP="008D11E5">
      <w:pPr>
        <w:pStyle w:val="CaptuloDL2"/>
        <w:numPr>
          <w:ilvl w:val="1"/>
          <w:numId w:val="15"/>
        </w:numPr>
        <w:outlineLvl w:val="1"/>
      </w:pPr>
      <w:bookmarkStart w:id="37" w:name="_Toc91680779"/>
      <w:bookmarkStart w:id="38" w:name="_Toc188370968"/>
      <w:r w:rsidRPr="004D099F">
        <w:t xml:space="preserve">Otros criterios evaluables </w:t>
      </w:r>
      <w:r>
        <w:t xml:space="preserve">automáticamente </w:t>
      </w:r>
      <w:r w:rsidRPr="004D099F">
        <w:t>mediante fórmulas, distintos al precio</w:t>
      </w:r>
      <w:bookmarkEnd w:id="37"/>
      <w:bookmarkEnd w:id="38"/>
    </w:p>
    <w:p w14:paraId="5882A427" w14:textId="77777777" w:rsidR="00B954F8" w:rsidRDefault="00B954F8" w:rsidP="008D11E5">
      <w:pPr>
        <w:pStyle w:val="CaptuloDL2"/>
        <w:numPr>
          <w:ilvl w:val="2"/>
          <w:numId w:val="15"/>
        </w:numPr>
        <w:outlineLvl w:val="2"/>
      </w:pPr>
      <w:bookmarkStart w:id="39" w:name="_Toc188370969"/>
      <w:r>
        <w:t>Criterios relativos al consumo energético de los equipos o su eficiencia energética</w:t>
      </w:r>
      <w:bookmarkEnd w:id="39"/>
    </w:p>
    <w:p w14:paraId="26E04CE7" w14:textId="77777777" w:rsidR="00B954F8" w:rsidRPr="00CB71DF" w:rsidRDefault="00B954F8" w:rsidP="008D11E5">
      <w:pPr>
        <w:rPr>
          <w:rFonts w:cstheme="minorHAnsi"/>
          <w:bCs/>
          <w:i/>
          <w:color w:val="5B9BD5" w:themeColor="accent1"/>
        </w:rPr>
      </w:pPr>
      <w:r w:rsidRPr="00CB71DF">
        <w:rPr>
          <w:rFonts w:cstheme="minorHAnsi"/>
          <w:bCs/>
          <w:i/>
          <w:color w:val="5B9BD5" w:themeColor="accent1"/>
        </w:rPr>
        <w:t>Se debe incluir en este apartado el criterio o criterios de valoración correspondientes al mínimo del 5% obligatorio t</w:t>
      </w:r>
      <w:r>
        <w:rPr>
          <w:rFonts w:cstheme="minorHAnsi"/>
          <w:bCs/>
          <w:i/>
          <w:color w:val="5B9BD5" w:themeColor="accent1"/>
        </w:rPr>
        <w:t>al y como se define en el PCAP.</w:t>
      </w:r>
    </w:p>
    <w:p w14:paraId="05F30081" w14:textId="77777777" w:rsidR="00B954F8" w:rsidRPr="00C24305" w:rsidRDefault="00B954F8" w:rsidP="008D11E5">
      <w:pPr>
        <w:rPr>
          <w:lang w:val="es-ES_tradnl"/>
        </w:rPr>
      </w:pPr>
    </w:p>
    <w:tbl>
      <w:tblPr>
        <w:tblStyle w:val="Tablaconcuadrcula"/>
        <w:tblW w:w="0" w:type="auto"/>
        <w:tblLook w:val="04A0" w:firstRow="1" w:lastRow="0" w:firstColumn="1" w:lastColumn="0" w:noHBand="0" w:noVBand="1"/>
      </w:tblPr>
      <w:tblGrid>
        <w:gridCol w:w="5392"/>
        <w:gridCol w:w="1599"/>
        <w:gridCol w:w="1503"/>
      </w:tblGrid>
      <w:tr w:rsidR="00B954F8" w:rsidRPr="00080F6E" w14:paraId="2A824840" w14:textId="77777777" w:rsidTr="008D11E5">
        <w:tc>
          <w:tcPr>
            <w:tcW w:w="5392" w:type="dxa"/>
            <w:shd w:val="clear" w:color="auto" w:fill="E7E6E6" w:themeFill="background2"/>
          </w:tcPr>
          <w:p w14:paraId="56670C62" w14:textId="77777777" w:rsidR="00B954F8" w:rsidRPr="00BB617D" w:rsidRDefault="00B954F8" w:rsidP="008D11E5">
            <w:pPr>
              <w:jc w:val="center"/>
              <w:rPr>
                <w:rFonts w:cstheme="minorHAnsi"/>
                <w:b/>
              </w:rPr>
            </w:pPr>
            <w:r w:rsidRPr="00BB617D">
              <w:rPr>
                <w:rFonts w:cstheme="minorHAnsi"/>
                <w:b/>
              </w:rPr>
              <w:t>CRITERIO</w:t>
            </w:r>
          </w:p>
        </w:tc>
        <w:tc>
          <w:tcPr>
            <w:tcW w:w="1599" w:type="dxa"/>
            <w:shd w:val="clear" w:color="auto" w:fill="E7E6E6" w:themeFill="background2"/>
          </w:tcPr>
          <w:p w14:paraId="4A52FC4B" w14:textId="77777777" w:rsidR="00B954F8" w:rsidRPr="00BB617D" w:rsidRDefault="00B954F8" w:rsidP="008D11E5">
            <w:pPr>
              <w:jc w:val="center"/>
              <w:rPr>
                <w:rFonts w:cstheme="minorHAnsi"/>
                <w:b/>
              </w:rPr>
            </w:pPr>
            <w:r>
              <w:rPr>
                <w:rFonts w:cstheme="minorHAnsi"/>
                <w:b/>
              </w:rPr>
              <w:t>PUNTOS</w:t>
            </w:r>
          </w:p>
        </w:tc>
        <w:tc>
          <w:tcPr>
            <w:tcW w:w="1503" w:type="dxa"/>
            <w:shd w:val="clear" w:color="auto" w:fill="E7E6E6" w:themeFill="background2"/>
          </w:tcPr>
          <w:p w14:paraId="6CA5AA47" w14:textId="77777777" w:rsidR="00B954F8" w:rsidRPr="00080F6E" w:rsidRDefault="00B954F8" w:rsidP="008D11E5">
            <w:pPr>
              <w:jc w:val="center"/>
              <w:rPr>
                <w:rFonts w:cstheme="minorHAnsi"/>
                <w:color w:val="FF0000"/>
              </w:rPr>
            </w:pPr>
            <w:r>
              <w:rPr>
                <w:rFonts w:cstheme="minorHAnsi"/>
                <w:b/>
              </w:rPr>
              <w:t>FÓRMULA DE VALORACIÓ</w:t>
            </w:r>
          </w:p>
        </w:tc>
      </w:tr>
      <w:tr w:rsidR="00B954F8" w:rsidRPr="00BB617D" w14:paraId="325DCFCC" w14:textId="77777777" w:rsidTr="008D11E5">
        <w:tc>
          <w:tcPr>
            <w:tcW w:w="5392" w:type="dxa"/>
          </w:tcPr>
          <w:p w14:paraId="631A8CCD" w14:textId="77777777" w:rsidR="00B954F8" w:rsidRPr="00CB71DF" w:rsidRDefault="00B954F8" w:rsidP="008D11E5">
            <w:pPr>
              <w:rPr>
                <w:rFonts w:cstheme="minorHAnsi"/>
                <w:i/>
                <w:color w:val="0070C0"/>
              </w:rPr>
            </w:pPr>
            <w:r w:rsidRPr="00CB71DF">
              <w:rPr>
                <w:rFonts w:cstheme="minorHAnsi"/>
                <w:i/>
                <w:color w:val="0070C0"/>
              </w:rPr>
              <w:lastRenderedPageBreak/>
              <w:t xml:space="preserve">Criterio </w:t>
            </w:r>
            <w:proofErr w:type="spellStart"/>
            <w:r w:rsidRPr="00CB71DF">
              <w:rPr>
                <w:rFonts w:cstheme="minorHAnsi"/>
                <w:i/>
                <w:color w:val="0070C0"/>
              </w:rPr>
              <w:t>xx</w:t>
            </w:r>
            <w:proofErr w:type="spellEnd"/>
            <w:r w:rsidRPr="00CB71DF">
              <w:rPr>
                <w:rFonts w:cstheme="minorHAnsi"/>
                <w:i/>
                <w:color w:val="0070C0"/>
              </w:rPr>
              <w:t xml:space="preserve"> </w:t>
            </w:r>
          </w:p>
        </w:tc>
        <w:tc>
          <w:tcPr>
            <w:tcW w:w="1599" w:type="dxa"/>
          </w:tcPr>
          <w:p w14:paraId="0C986E3D" w14:textId="77777777" w:rsidR="00B954F8" w:rsidRPr="00BB617D" w:rsidRDefault="00B954F8" w:rsidP="008D11E5">
            <w:pPr>
              <w:rPr>
                <w:rFonts w:cstheme="minorHAnsi"/>
                <w:b/>
                <w:i/>
                <w:color w:val="0070C0"/>
              </w:rPr>
            </w:pPr>
            <w:r w:rsidRPr="00BB617D">
              <w:rPr>
                <w:rFonts w:cstheme="minorHAnsi"/>
                <w:b/>
                <w:i/>
                <w:color w:val="0070C0"/>
              </w:rPr>
              <w:t>XX</w:t>
            </w:r>
          </w:p>
        </w:tc>
        <w:tc>
          <w:tcPr>
            <w:tcW w:w="1503" w:type="dxa"/>
          </w:tcPr>
          <w:p w14:paraId="4EC9E4DD" w14:textId="77777777" w:rsidR="00B954F8" w:rsidRPr="00BB617D" w:rsidRDefault="00B954F8" w:rsidP="008D11E5">
            <w:pPr>
              <w:rPr>
                <w:rFonts w:cstheme="minorHAnsi"/>
                <w:i/>
                <w:color w:val="0070C0"/>
              </w:rPr>
            </w:pPr>
            <w:r>
              <w:rPr>
                <w:rFonts w:cstheme="minorHAnsi"/>
                <w:i/>
                <w:color w:val="0070C0"/>
              </w:rPr>
              <w:t>Maximizar,</w:t>
            </w:r>
            <w:r w:rsidRPr="00BB617D">
              <w:rPr>
                <w:rFonts w:cstheme="minorHAnsi"/>
                <w:i/>
                <w:color w:val="0070C0"/>
              </w:rPr>
              <w:t xml:space="preserve"> Minimizar</w:t>
            </w:r>
            <w:r>
              <w:rPr>
                <w:rFonts w:cstheme="minorHAnsi"/>
                <w:i/>
                <w:color w:val="0070C0"/>
              </w:rPr>
              <w:t>, Sí/No</w:t>
            </w:r>
          </w:p>
        </w:tc>
      </w:tr>
      <w:tr w:rsidR="00B954F8" w:rsidRPr="00BB617D" w14:paraId="54D20DE7" w14:textId="77777777" w:rsidTr="008D11E5">
        <w:tc>
          <w:tcPr>
            <w:tcW w:w="5392" w:type="dxa"/>
          </w:tcPr>
          <w:p w14:paraId="53F992F5" w14:textId="77777777" w:rsidR="00B954F8" w:rsidRPr="00CB71DF" w:rsidRDefault="00B954F8" w:rsidP="008D11E5">
            <w:pPr>
              <w:rPr>
                <w:rFonts w:cstheme="minorHAnsi"/>
                <w:i/>
                <w:color w:val="0070C0"/>
              </w:rPr>
            </w:pPr>
            <w:r w:rsidRPr="00CB71DF">
              <w:rPr>
                <w:rFonts w:cstheme="minorHAnsi"/>
                <w:i/>
                <w:color w:val="0070C0"/>
              </w:rPr>
              <w:t xml:space="preserve">Criterio </w:t>
            </w:r>
            <w:proofErr w:type="spellStart"/>
            <w:r w:rsidRPr="00CB71DF">
              <w:rPr>
                <w:rFonts w:cstheme="minorHAnsi"/>
                <w:i/>
                <w:color w:val="0070C0"/>
              </w:rPr>
              <w:t>xx</w:t>
            </w:r>
            <w:proofErr w:type="spellEnd"/>
            <w:r w:rsidRPr="00CB71DF">
              <w:rPr>
                <w:rFonts w:cstheme="minorHAnsi"/>
                <w:i/>
                <w:color w:val="0070C0"/>
              </w:rPr>
              <w:t xml:space="preserve"> </w:t>
            </w:r>
          </w:p>
        </w:tc>
        <w:tc>
          <w:tcPr>
            <w:tcW w:w="1599" w:type="dxa"/>
          </w:tcPr>
          <w:p w14:paraId="2887B6A5" w14:textId="77777777" w:rsidR="00B954F8" w:rsidRPr="00BB617D" w:rsidRDefault="00B954F8" w:rsidP="008D11E5">
            <w:pPr>
              <w:rPr>
                <w:rFonts w:cstheme="minorHAnsi"/>
                <w:b/>
                <w:i/>
                <w:color w:val="0070C0"/>
              </w:rPr>
            </w:pPr>
            <w:r w:rsidRPr="00BB617D">
              <w:rPr>
                <w:rFonts w:cstheme="minorHAnsi"/>
                <w:b/>
                <w:i/>
                <w:color w:val="0070C0"/>
              </w:rPr>
              <w:t>XX</w:t>
            </w:r>
          </w:p>
        </w:tc>
        <w:tc>
          <w:tcPr>
            <w:tcW w:w="1503" w:type="dxa"/>
          </w:tcPr>
          <w:p w14:paraId="79769228" w14:textId="77777777" w:rsidR="00B954F8" w:rsidRPr="00BB617D" w:rsidRDefault="00B954F8" w:rsidP="008D11E5">
            <w:pPr>
              <w:rPr>
                <w:rFonts w:cstheme="minorHAnsi"/>
                <w:i/>
                <w:color w:val="0070C0"/>
              </w:rPr>
            </w:pPr>
            <w:r>
              <w:rPr>
                <w:rFonts w:cstheme="minorHAnsi"/>
                <w:i/>
                <w:color w:val="0070C0"/>
              </w:rPr>
              <w:t>Maximizar,</w:t>
            </w:r>
            <w:r w:rsidRPr="00BB617D">
              <w:rPr>
                <w:rFonts w:cstheme="minorHAnsi"/>
                <w:i/>
                <w:color w:val="0070C0"/>
              </w:rPr>
              <w:t xml:space="preserve"> Minimizar</w:t>
            </w:r>
            <w:r>
              <w:rPr>
                <w:rFonts w:cstheme="minorHAnsi"/>
                <w:i/>
                <w:color w:val="0070C0"/>
              </w:rPr>
              <w:t>, Sí/No</w:t>
            </w:r>
          </w:p>
        </w:tc>
      </w:tr>
      <w:tr w:rsidR="00B954F8" w:rsidRPr="00BB617D" w14:paraId="21B26D44" w14:textId="77777777" w:rsidTr="008D11E5">
        <w:tc>
          <w:tcPr>
            <w:tcW w:w="5392" w:type="dxa"/>
          </w:tcPr>
          <w:p w14:paraId="196C3D0C" w14:textId="77777777" w:rsidR="00B954F8" w:rsidRPr="00CB71DF" w:rsidRDefault="00B954F8" w:rsidP="008D11E5">
            <w:pPr>
              <w:rPr>
                <w:rFonts w:cstheme="minorHAnsi"/>
                <w:i/>
                <w:color w:val="0070C0"/>
              </w:rPr>
            </w:pPr>
            <w:r w:rsidRPr="00CB71DF">
              <w:rPr>
                <w:rFonts w:cstheme="minorHAnsi"/>
                <w:i/>
                <w:color w:val="0070C0"/>
              </w:rPr>
              <w:t xml:space="preserve">Otros criterios. Definir. </w:t>
            </w:r>
          </w:p>
          <w:p w14:paraId="686EBEF0" w14:textId="77777777" w:rsidR="00B954F8" w:rsidRPr="00CB71DF" w:rsidRDefault="00B954F8" w:rsidP="008D11E5">
            <w:pPr>
              <w:rPr>
                <w:rFonts w:cstheme="minorHAnsi"/>
                <w:i/>
                <w:color w:val="0070C0"/>
              </w:rPr>
            </w:pPr>
          </w:p>
          <w:p w14:paraId="7B9FE542" w14:textId="77777777" w:rsidR="00B954F8" w:rsidRPr="00CB71DF" w:rsidRDefault="00B954F8" w:rsidP="008D11E5">
            <w:pPr>
              <w:rPr>
                <w:rFonts w:cstheme="minorHAnsi"/>
                <w:i/>
                <w:color w:val="0070C0"/>
              </w:rPr>
            </w:pPr>
            <w:r w:rsidRPr="00CB71DF">
              <w:rPr>
                <w:rFonts w:cstheme="minorHAnsi"/>
                <w:i/>
                <w:color w:val="0070C0"/>
              </w:rPr>
              <w:t>….</w:t>
            </w:r>
          </w:p>
        </w:tc>
        <w:tc>
          <w:tcPr>
            <w:tcW w:w="1599" w:type="dxa"/>
          </w:tcPr>
          <w:p w14:paraId="402B20A5" w14:textId="77777777" w:rsidR="00B954F8" w:rsidRPr="00BB617D" w:rsidRDefault="00B954F8" w:rsidP="008D11E5">
            <w:pPr>
              <w:rPr>
                <w:rFonts w:cstheme="minorHAnsi"/>
                <w:b/>
                <w:i/>
                <w:color w:val="0070C0"/>
              </w:rPr>
            </w:pPr>
            <w:r>
              <w:rPr>
                <w:rFonts w:cstheme="minorHAnsi"/>
                <w:b/>
                <w:i/>
                <w:color w:val="0070C0"/>
              </w:rPr>
              <w:t>XX</w:t>
            </w:r>
          </w:p>
        </w:tc>
        <w:tc>
          <w:tcPr>
            <w:tcW w:w="1503" w:type="dxa"/>
          </w:tcPr>
          <w:p w14:paraId="51902398" w14:textId="77777777" w:rsidR="00B954F8" w:rsidRDefault="00B954F8" w:rsidP="008D11E5">
            <w:pPr>
              <w:rPr>
                <w:rFonts w:cstheme="minorHAnsi"/>
                <w:i/>
                <w:color w:val="0070C0"/>
              </w:rPr>
            </w:pPr>
            <w:r>
              <w:rPr>
                <w:rFonts w:cstheme="minorHAnsi"/>
                <w:i/>
                <w:color w:val="0070C0"/>
              </w:rPr>
              <w:t>Maximizar,</w:t>
            </w:r>
            <w:r w:rsidRPr="00BB617D">
              <w:rPr>
                <w:rFonts w:cstheme="minorHAnsi"/>
                <w:i/>
                <w:color w:val="0070C0"/>
              </w:rPr>
              <w:t xml:space="preserve"> Minimizar</w:t>
            </w:r>
            <w:r>
              <w:rPr>
                <w:rFonts w:cstheme="minorHAnsi"/>
                <w:i/>
                <w:color w:val="0070C0"/>
              </w:rPr>
              <w:t>, Sí/No</w:t>
            </w:r>
          </w:p>
        </w:tc>
      </w:tr>
    </w:tbl>
    <w:p w14:paraId="55168485" w14:textId="77777777" w:rsidR="00B954F8" w:rsidRPr="00445BB6" w:rsidRDefault="00B954F8" w:rsidP="00B954F8">
      <w:pPr>
        <w:rPr>
          <w:lang w:val="es-ES_tradnl"/>
        </w:rPr>
      </w:pPr>
    </w:p>
    <w:p w14:paraId="5BE6D2B5" w14:textId="77777777" w:rsidR="00B954F8" w:rsidRPr="004D099F" w:rsidRDefault="00B954F8" w:rsidP="00B954F8">
      <w:pPr>
        <w:pStyle w:val="CaptuloDL2"/>
        <w:numPr>
          <w:ilvl w:val="2"/>
          <w:numId w:val="15"/>
        </w:numPr>
        <w:outlineLvl w:val="2"/>
      </w:pPr>
      <w:bookmarkStart w:id="40" w:name="_Toc188370970"/>
      <w:r>
        <w:t>Criterios evaluables automáticamente mediante fórmulas</w:t>
      </w:r>
      <w:bookmarkEnd w:id="40"/>
    </w:p>
    <w:p w14:paraId="412E5547" w14:textId="77777777" w:rsidR="00B954F8" w:rsidRDefault="00B954F8" w:rsidP="00B954F8">
      <w:pPr>
        <w:spacing w:after="0"/>
        <w:rPr>
          <w:rFonts w:cstheme="minorHAnsi"/>
          <w:i/>
          <w:color w:val="0070C0"/>
        </w:rPr>
      </w:pPr>
      <w:r w:rsidRPr="00BB617D">
        <w:rPr>
          <w:rFonts w:cstheme="minorHAnsi"/>
          <w:i/>
          <w:color w:val="0070C0"/>
        </w:rPr>
        <w:t>Podrán emplearse los siguientes criterios</w:t>
      </w:r>
      <w:r>
        <w:rPr>
          <w:rFonts w:cstheme="minorHAnsi"/>
          <w:i/>
          <w:color w:val="0070C0"/>
        </w:rPr>
        <w:t>. En la fórmula de valoración debe elegirse sólo una para cada criterio</w:t>
      </w:r>
      <w:r w:rsidRPr="00BB617D">
        <w:rPr>
          <w:rFonts w:cstheme="minorHAnsi"/>
          <w:i/>
          <w:color w:val="0070C0"/>
        </w:rPr>
        <w:t>:</w:t>
      </w:r>
    </w:p>
    <w:p w14:paraId="298A515F" w14:textId="77777777" w:rsidR="00B954F8" w:rsidRPr="00BB617D" w:rsidRDefault="00B954F8" w:rsidP="00B954F8">
      <w:pPr>
        <w:spacing w:after="0"/>
        <w:rPr>
          <w:rFonts w:cstheme="minorHAnsi"/>
          <w:bCs/>
          <w:i/>
          <w:color w:val="8496B0" w:themeColor="text2" w:themeTint="99"/>
        </w:rPr>
      </w:pPr>
    </w:p>
    <w:tbl>
      <w:tblPr>
        <w:tblStyle w:val="Tablaconcuadrcula"/>
        <w:tblW w:w="0" w:type="auto"/>
        <w:tblLook w:val="04A0" w:firstRow="1" w:lastRow="0" w:firstColumn="1" w:lastColumn="0" w:noHBand="0" w:noVBand="1"/>
      </w:tblPr>
      <w:tblGrid>
        <w:gridCol w:w="5392"/>
        <w:gridCol w:w="1599"/>
        <w:gridCol w:w="1503"/>
      </w:tblGrid>
      <w:tr w:rsidR="00B954F8" w:rsidRPr="00BB617D" w14:paraId="7669D6A4" w14:textId="77777777" w:rsidTr="008D11E5">
        <w:tc>
          <w:tcPr>
            <w:tcW w:w="5392" w:type="dxa"/>
            <w:shd w:val="clear" w:color="auto" w:fill="E7E6E6" w:themeFill="background2"/>
          </w:tcPr>
          <w:p w14:paraId="3A60756A" w14:textId="77777777" w:rsidR="00B954F8" w:rsidRPr="00BB617D" w:rsidRDefault="00B954F8" w:rsidP="008D11E5">
            <w:pPr>
              <w:jc w:val="center"/>
              <w:rPr>
                <w:rFonts w:cstheme="minorHAnsi"/>
                <w:b/>
              </w:rPr>
            </w:pPr>
            <w:r w:rsidRPr="00BB617D">
              <w:rPr>
                <w:rFonts w:cstheme="minorHAnsi"/>
                <w:b/>
              </w:rPr>
              <w:t>CRITERIO</w:t>
            </w:r>
          </w:p>
        </w:tc>
        <w:tc>
          <w:tcPr>
            <w:tcW w:w="1599" w:type="dxa"/>
            <w:shd w:val="clear" w:color="auto" w:fill="E7E6E6" w:themeFill="background2"/>
          </w:tcPr>
          <w:p w14:paraId="21853D6D" w14:textId="77777777" w:rsidR="00B954F8" w:rsidRPr="00BB617D" w:rsidRDefault="00B954F8" w:rsidP="008D11E5">
            <w:pPr>
              <w:jc w:val="center"/>
              <w:rPr>
                <w:rFonts w:cstheme="minorHAnsi"/>
                <w:b/>
              </w:rPr>
            </w:pPr>
            <w:r>
              <w:rPr>
                <w:rFonts w:cstheme="minorHAnsi"/>
                <w:b/>
              </w:rPr>
              <w:t>PUNTOS</w:t>
            </w:r>
          </w:p>
        </w:tc>
        <w:tc>
          <w:tcPr>
            <w:tcW w:w="1503" w:type="dxa"/>
            <w:shd w:val="clear" w:color="auto" w:fill="E7E6E6" w:themeFill="background2"/>
          </w:tcPr>
          <w:p w14:paraId="0F9230E1" w14:textId="77777777" w:rsidR="00B954F8" w:rsidRPr="00080F6E" w:rsidRDefault="00B954F8" w:rsidP="008D11E5">
            <w:pPr>
              <w:jc w:val="center"/>
              <w:rPr>
                <w:rFonts w:cstheme="minorHAnsi"/>
                <w:color w:val="FF0000"/>
              </w:rPr>
            </w:pPr>
            <w:r w:rsidRPr="00BB617D">
              <w:rPr>
                <w:rFonts w:cstheme="minorHAnsi"/>
                <w:b/>
              </w:rPr>
              <w:t>FÓRMULA DE VALORACIÓN</w:t>
            </w:r>
            <w:r>
              <w:rPr>
                <w:rFonts w:cstheme="minorHAnsi"/>
              </w:rPr>
              <w:t xml:space="preserve">, </w:t>
            </w:r>
            <w:r w:rsidRPr="00414214">
              <w:rPr>
                <w:rFonts w:cstheme="minorHAnsi"/>
                <w:sz w:val="18"/>
                <w:szCs w:val="18"/>
              </w:rPr>
              <w:t>según apartado 7.</w:t>
            </w:r>
            <w:r>
              <w:rPr>
                <w:rFonts w:cstheme="minorHAnsi"/>
                <w:sz w:val="18"/>
                <w:szCs w:val="18"/>
              </w:rPr>
              <w:t>3.3</w:t>
            </w:r>
          </w:p>
        </w:tc>
      </w:tr>
      <w:tr w:rsidR="00B954F8" w:rsidRPr="00BB617D" w14:paraId="68467FFB" w14:textId="77777777" w:rsidTr="008D11E5">
        <w:tc>
          <w:tcPr>
            <w:tcW w:w="5392" w:type="dxa"/>
          </w:tcPr>
          <w:p w14:paraId="555C468A" w14:textId="77777777" w:rsidR="00B954F8" w:rsidRPr="00BB617D" w:rsidRDefault="00B954F8" w:rsidP="008D11E5">
            <w:pPr>
              <w:rPr>
                <w:rFonts w:cstheme="minorHAnsi"/>
                <w:i/>
                <w:color w:val="0070C0"/>
              </w:rPr>
            </w:pPr>
            <w:r w:rsidRPr="002D0489">
              <w:rPr>
                <w:rFonts w:cstheme="minorHAnsi"/>
                <w:i/>
                <w:color w:val="0070C0"/>
              </w:rPr>
              <w:t xml:space="preserve">Criterios que </w:t>
            </w:r>
            <w:r w:rsidRPr="00445BB6">
              <w:rPr>
                <w:rFonts w:cstheme="minorHAnsi"/>
                <w:b/>
                <w:i/>
                <w:color w:val="0070C0"/>
              </w:rPr>
              <w:t>mejoran el ciclo de vida</w:t>
            </w:r>
            <w:r w:rsidRPr="002D0489">
              <w:rPr>
                <w:rFonts w:cstheme="minorHAnsi"/>
                <w:i/>
                <w:color w:val="0070C0"/>
              </w:rPr>
              <w:t xml:space="preserve"> de los </w:t>
            </w:r>
            <w:r>
              <w:rPr>
                <w:rFonts w:cstheme="minorHAnsi"/>
                <w:i/>
                <w:color w:val="0070C0"/>
              </w:rPr>
              <w:t>equipos</w:t>
            </w:r>
            <w:r w:rsidRPr="002D0489">
              <w:rPr>
                <w:rFonts w:cstheme="minorHAnsi"/>
                <w:i/>
                <w:color w:val="0070C0"/>
              </w:rPr>
              <w:t xml:space="preserve">, tales como mayor duración de </w:t>
            </w:r>
            <w:r>
              <w:rPr>
                <w:rFonts w:cstheme="minorHAnsi"/>
                <w:i/>
                <w:color w:val="0070C0"/>
              </w:rPr>
              <w:t>la garantía del fabricante (máximo 5 años desde los 3 años obligatorios)</w:t>
            </w:r>
          </w:p>
        </w:tc>
        <w:tc>
          <w:tcPr>
            <w:tcW w:w="1599" w:type="dxa"/>
          </w:tcPr>
          <w:p w14:paraId="500B0ACD" w14:textId="77777777" w:rsidR="00B954F8" w:rsidRPr="00BB617D" w:rsidRDefault="00B954F8" w:rsidP="008D11E5">
            <w:pPr>
              <w:rPr>
                <w:rFonts w:cstheme="minorHAnsi"/>
                <w:b/>
                <w:i/>
                <w:color w:val="0070C0"/>
              </w:rPr>
            </w:pPr>
            <w:r w:rsidRPr="00BB617D">
              <w:rPr>
                <w:rFonts w:cstheme="minorHAnsi"/>
                <w:b/>
                <w:i/>
                <w:color w:val="0070C0"/>
              </w:rPr>
              <w:t>XX</w:t>
            </w:r>
          </w:p>
        </w:tc>
        <w:tc>
          <w:tcPr>
            <w:tcW w:w="1503" w:type="dxa"/>
          </w:tcPr>
          <w:p w14:paraId="52AA3F2D" w14:textId="77777777" w:rsidR="00B954F8" w:rsidRPr="00BB617D" w:rsidRDefault="00B954F8" w:rsidP="008D11E5">
            <w:pPr>
              <w:rPr>
                <w:rFonts w:cstheme="minorHAnsi"/>
                <w:i/>
                <w:color w:val="0070C0"/>
              </w:rPr>
            </w:pPr>
            <w:r>
              <w:rPr>
                <w:rFonts w:cstheme="minorHAnsi"/>
                <w:i/>
                <w:color w:val="0070C0"/>
              </w:rPr>
              <w:t>Maximizar,</w:t>
            </w:r>
            <w:r w:rsidRPr="00BB617D">
              <w:rPr>
                <w:rFonts w:cstheme="minorHAnsi"/>
                <w:i/>
                <w:color w:val="0070C0"/>
              </w:rPr>
              <w:t xml:space="preserve"> Minimizar</w:t>
            </w:r>
            <w:r>
              <w:rPr>
                <w:rFonts w:cstheme="minorHAnsi"/>
                <w:i/>
                <w:color w:val="0070C0"/>
              </w:rPr>
              <w:t>, Sí/No</w:t>
            </w:r>
          </w:p>
        </w:tc>
      </w:tr>
      <w:tr w:rsidR="00B954F8" w:rsidRPr="00BB617D" w14:paraId="43A7E85F" w14:textId="77777777" w:rsidTr="008D11E5">
        <w:tc>
          <w:tcPr>
            <w:tcW w:w="5392" w:type="dxa"/>
          </w:tcPr>
          <w:p w14:paraId="73A8A9D4" w14:textId="77777777" w:rsidR="00B954F8" w:rsidRPr="00BB617D" w:rsidRDefault="00B954F8" w:rsidP="008D11E5">
            <w:pPr>
              <w:rPr>
                <w:rFonts w:cstheme="minorHAnsi"/>
                <w:i/>
                <w:color w:val="0070C0"/>
              </w:rPr>
            </w:pPr>
            <w:r w:rsidRPr="001B4256">
              <w:rPr>
                <w:rFonts w:cstheme="minorHAnsi"/>
                <w:b/>
                <w:i/>
                <w:color w:val="0070C0"/>
              </w:rPr>
              <w:t>Criterios técnicos</w:t>
            </w:r>
            <w:r w:rsidRPr="002D0489">
              <w:rPr>
                <w:rFonts w:cstheme="minorHAnsi"/>
                <w:i/>
                <w:color w:val="0070C0"/>
              </w:rPr>
              <w:t xml:space="preserve"> que mejoran los </w:t>
            </w:r>
            <w:r>
              <w:rPr>
                <w:rFonts w:cstheme="minorHAnsi"/>
                <w:i/>
                <w:color w:val="0070C0"/>
              </w:rPr>
              <w:t>equipos</w:t>
            </w:r>
            <w:r w:rsidRPr="002D0489">
              <w:rPr>
                <w:rFonts w:cstheme="minorHAnsi"/>
                <w:i/>
                <w:color w:val="0070C0"/>
              </w:rPr>
              <w:t xml:space="preserve"> que se van a adquirir, tales como mayores capacidades de procesamiento, </w:t>
            </w:r>
            <w:r>
              <w:rPr>
                <w:rFonts w:cstheme="minorHAnsi"/>
                <w:i/>
                <w:color w:val="0070C0"/>
              </w:rPr>
              <w:t>interoperabilidad,</w:t>
            </w:r>
            <w:r w:rsidRPr="002D0489">
              <w:rPr>
                <w:rFonts w:cstheme="minorHAnsi"/>
                <w:i/>
                <w:color w:val="0070C0"/>
              </w:rPr>
              <w:t xml:space="preserve"> </w:t>
            </w:r>
            <w:r>
              <w:rPr>
                <w:rFonts w:cstheme="minorHAnsi"/>
                <w:i/>
                <w:color w:val="0070C0"/>
              </w:rPr>
              <w:t>moni</w:t>
            </w:r>
            <w:r w:rsidRPr="002D0489">
              <w:rPr>
                <w:rFonts w:cstheme="minorHAnsi"/>
                <w:i/>
                <w:color w:val="0070C0"/>
              </w:rPr>
              <w:t>torización u otras adecuadas a los suministros que se desean adquirir.</w:t>
            </w:r>
          </w:p>
        </w:tc>
        <w:tc>
          <w:tcPr>
            <w:tcW w:w="1599" w:type="dxa"/>
          </w:tcPr>
          <w:p w14:paraId="28882E91" w14:textId="77777777" w:rsidR="00B954F8" w:rsidRPr="00BB617D" w:rsidRDefault="00B954F8" w:rsidP="008D11E5">
            <w:pPr>
              <w:rPr>
                <w:rFonts w:cstheme="minorHAnsi"/>
                <w:b/>
                <w:i/>
                <w:color w:val="0070C0"/>
              </w:rPr>
            </w:pPr>
            <w:r w:rsidRPr="00BB617D">
              <w:rPr>
                <w:rFonts w:cstheme="minorHAnsi"/>
                <w:b/>
                <w:i/>
                <w:color w:val="0070C0"/>
              </w:rPr>
              <w:t>XX</w:t>
            </w:r>
          </w:p>
        </w:tc>
        <w:tc>
          <w:tcPr>
            <w:tcW w:w="1503" w:type="dxa"/>
          </w:tcPr>
          <w:p w14:paraId="0B6F3098" w14:textId="77777777" w:rsidR="00B954F8" w:rsidRPr="00BB617D" w:rsidRDefault="00B954F8" w:rsidP="008D11E5">
            <w:pPr>
              <w:rPr>
                <w:rFonts w:cstheme="minorHAnsi"/>
                <w:i/>
                <w:color w:val="0070C0"/>
              </w:rPr>
            </w:pPr>
            <w:r>
              <w:rPr>
                <w:rFonts w:cstheme="minorHAnsi"/>
                <w:i/>
                <w:color w:val="0070C0"/>
              </w:rPr>
              <w:t>Maximizar,</w:t>
            </w:r>
            <w:r w:rsidRPr="00BB617D">
              <w:rPr>
                <w:rFonts w:cstheme="minorHAnsi"/>
                <w:i/>
                <w:color w:val="0070C0"/>
              </w:rPr>
              <w:t xml:space="preserve"> Minimizar</w:t>
            </w:r>
            <w:r>
              <w:rPr>
                <w:rFonts w:cstheme="minorHAnsi"/>
                <w:i/>
                <w:color w:val="0070C0"/>
              </w:rPr>
              <w:t>, Sí/No</w:t>
            </w:r>
          </w:p>
        </w:tc>
      </w:tr>
      <w:tr w:rsidR="00B954F8" w:rsidRPr="00BB617D" w14:paraId="7D9E7393" w14:textId="77777777" w:rsidTr="008D11E5">
        <w:tc>
          <w:tcPr>
            <w:tcW w:w="5392" w:type="dxa"/>
          </w:tcPr>
          <w:p w14:paraId="1B8A6459" w14:textId="77777777" w:rsidR="00B954F8" w:rsidRPr="0023730F" w:rsidRDefault="00B954F8" w:rsidP="008D11E5">
            <w:pPr>
              <w:rPr>
                <w:rFonts w:cstheme="minorHAnsi"/>
                <w:i/>
                <w:color w:val="0070C0"/>
              </w:rPr>
            </w:pPr>
            <w:r>
              <w:rPr>
                <w:rFonts w:cstheme="minorHAnsi"/>
                <w:i/>
                <w:color w:val="0070C0"/>
              </w:rPr>
              <w:t xml:space="preserve">Características físicas que deben cumplir los suministros que se demandan y que aseguren su funcionalidad </w:t>
            </w:r>
          </w:p>
        </w:tc>
        <w:tc>
          <w:tcPr>
            <w:tcW w:w="1599" w:type="dxa"/>
          </w:tcPr>
          <w:p w14:paraId="27386A06" w14:textId="77777777" w:rsidR="00B954F8" w:rsidRPr="00BB617D" w:rsidRDefault="00B954F8" w:rsidP="008D11E5">
            <w:pPr>
              <w:rPr>
                <w:rFonts w:cstheme="minorHAnsi"/>
                <w:b/>
                <w:i/>
                <w:color w:val="0070C0"/>
              </w:rPr>
            </w:pPr>
            <w:r>
              <w:rPr>
                <w:rFonts w:cstheme="minorHAnsi"/>
                <w:b/>
                <w:i/>
                <w:color w:val="0070C0"/>
              </w:rPr>
              <w:t>XX</w:t>
            </w:r>
          </w:p>
        </w:tc>
        <w:tc>
          <w:tcPr>
            <w:tcW w:w="1503" w:type="dxa"/>
          </w:tcPr>
          <w:p w14:paraId="3A482ACB" w14:textId="77777777" w:rsidR="00B954F8" w:rsidRDefault="00B954F8" w:rsidP="008D11E5">
            <w:pPr>
              <w:rPr>
                <w:rFonts w:cstheme="minorHAnsi"/>
                <w:i/>
                <w:color w:val="0070C0"/>
              </w:rPr>
            </w:pPr>
            <w:r>
              <w:rPr>
                <w:rFonts w:cstheme="minorHAnsi"/>
                <w:i/>
                <w:color w:val="0070C0"/>
              </w:rPr>
              <w:t>Maximizar,</w:t>
            </w:r>
            <w:r w:rsidRPr="00BB617D">
              <w:rPr>
                <w:rFonts w:cstheme="minorHAnsi"/>
                <w:i/>
                <w:color w:val="0070C0"/>
              </w:rPr>
              <w:t xml:space="preserve"> Minimizar</w:t>
            </w:r>
            <w:r>
              <w:rPr>
                <w:rFonts w:cstheme="minorHAnsi"/>
                <w:i/>
                <w:color w:val="0070C0"/>
              </w:rPr>
              <w:t>, Sí/No</w:t>
            </w:r>
          </w:p>
        </w:tc>
      </w:tr>
      <w:tr w:rsidR="00B954F8" w:rsidRPr="00BB617D" w14:paraId="49942487" w14:textId="77777777" w:rsidTr="008D11E5">
        <w:tc>
          <w:tcPr>
            <w:tcW w:w="5392" w:type="dxa"/>
          </w:tcPr>
          <w:p w14:paraId="42C4D9B2" w14:textId="77777777" w:rsidR="00B954F8" w:rsidRPr="002D0489" w:rsidRDefault="00B954F8" w:rsidP="008D11E5">
            <w:pPr>
              <w:rPr>
                <w:rFonts w:cstheme="minorHAnsi"/>
                <w:i/>
                <w:color w:val="0070C0"/>
              </w:rPr>
            </w:pPr>
            <w:r w:rsidRPr="002D0489">
              <w:rPr>
                <w:rFonts w:cstheme="minorHAnsi"/>
                <w:i/>
                <w:color w:val="0070C0"/>
              </w:rPr>
              <w:t xml:space="preserve">Condiciones de </w:t>
            </w:r>
            <w:r w:rsidRPr="009A0679">
              <w:rPr>
                <w:rFonts w:cstheme="minorHAnsi"/>
                <w:b/>
                <w:i/>
                <w:color w:val="0070C0"/>
              </w:rPr>
              <w:t>la instalación avanzada, el mantenimiento o el soporte especializado</w:t>
            </w:r>
            <w:r w:rsidRPr="002D0489">
              <w:rPr>
                <w:rFonts w:cstheme="minorHAnsi"/>
                <w:i/>
                <w:color w:val="0070C0"/>
              </w:rPr>
              <w:t>, tales como los acuerdos de nivel de servicio, plazos, perfiles técnicos u otros equivalentes.</w:t>
            </w:r>
          </w:p>
        </w:tc>
        <w:tc>
          <w:tcPr>
            <w:tcW w:w="1599" w:type="dxa"/>
          </w:tcPr>
          <w:p w14:paraId="14E04EEB" w14:textId="77777777" w:rsidR="00B954F8" w:rsidRDefault="00B954F8" w:rsidP="008D11E5">
            <w:pPr>
              <w:rPr>
                <w:rFonts w:cstheme="minorHAnsi"/>
                <w:b/>
                <w:i/>
                <w:color w:val="0070C0"/>
              </w:rPr>
            </w:pPr>
            <w:r w:rsidRPr="00BB617D">
              <w:rPr>
                <w:rFonts w:cstheme="minorHAnsi"/>
                <w:b/>
                <w:i/>
                <w:color w:val="0070C0"/>
              </w:rPr>
              <w:t>XX</w:t>
            </w:r>
          </w:p>
        </w:tc>
        <w:tc>
          <w:tcPr>
            <w:tcW w:w="1503" w:type="dxa"/>
          </w:tcPr>
          <w:p w14:paraId="7C404B42" w14:textId="77777777" w:rsidR="00B954F8" w:rsidRDefault="00B954F8" w:rsidP="008D11E5">
            <w:pPr>
              <w:rPr>
                <w:rFonts w:cstheme="minorHAnsi"/>
                <w:i/>
                <w:color w:val="0070C0"/>
              </w:rPr>
            </w:pPr>
            <w:r>
              <w:rPr>
                <w:rFonts w:cstheme="minorHAnsi"/>
                <w:i/>
                <w:color w:val="0070C0"/>
              </w:rPr>
              <w:t>Maximizar,</w:t>
            </w:r>
            <w:r w:rsidRPr="00BB617D">
              <w:rPr>
                <w:rFonts w:cstheme="minorHAnsi"/>
                <w:i/>
                <w:color w:val="0070C0"/>
              </w:rPr>
              <w:t xml:space="preserve"> Minimizar</w:t>
            </w:r>
            <w:r>
              <w:rPr>
                <w:rFonts w:cstheme="minorHAnsi"/>
                <w:i/>
                <w:color w:val="0070C0"/>
              </w:rPr>
              <w:t>, Sí/No</w:t>
            </w:r>
          </w:p>
        </w:tc>
      </w:tr>
      <w:tr w:rsidR="00B954F8" w:rsidRPr="00BB617D" w14:paraId="13C7FE1A" w14:textId="77777777" w:rsidTr="008D11E5">
        <w:tc>
          <w:tcPr>
            <w:tcW w:w="5392" w:type="dxa"/>
          </w:tcPr>
          <w:p w14:paraId="534A2B21" w14:textId="77777777" w:rsidR="00B954F8" w:rsidRPr="002D0489" w:rsidRDefault="00B954F8" w:rsidP="008D11E5">
            <w:pPr>
              <w:rPr>
                <w:rFonts w:cstheme="minorHAnsi"/>
                <w:i/>
                <w:color w:val="0070C0"/>
              </w:rPr>
            </w:pPr>
            <w:r w:rsidRPr="002D0489">
              <w:rPr>
                <w:rFonts w:cstheme="minorHAnsi"/>
                <w:i/>
                <w:color w:val="0070C0"/>
              </w:rPr>
              <w:t xml:space="preserve">Criterios relativos a la </w:t>
            </w:r>
            <w:r w:rsidRPr="009A0679">
              <w:rPr>
                <w:rFonts w:cstheme="minorHAnsi"/>
                <w:b/>
                <w:i/>
                <w:color w:val="0070C0"/>
              </w:rPr>
              <w:t>seguridad</w:t>
            </w:r>
            <w:r w:rsidRPr="002D0489">
              <w:rPr>
                <w:rFonts w:cstheme="minorHAnsi"/>
                <w:i/>
                <w:color w:val="0070C0"/>
              </w:rPr>
              <w:t xml:space="preserve"> de los productos</w:t>
            </w:r>
            <w:r>
              <w:rPr>
                <w:rFonts w:cstheme="minorHAnsi"/>
                <w:i/>
                <w:color w:val="0070C0"/>
              </w:rPr>
              <w:t xml:space="preserve"> que mejoren las prestaciones y no sean obligatorios por la normativa</w:t>
            </w:r>
            <w:r w:rsidRPr="002D0489">
              <w:rPr>
                <w:rFonts w:cstheme="minorHAnsi"/>
                <w:i/>
                <w:color w:val="0070C0"/>
              </w:rPr>
              <w:t>.</w:t>
            </w:r>
          </w:p>
        </w:tc>
        <w:tc>
          <w:tcPr>
            <w:tcW w:w="1599" w:type="dxa"/>
          </w:tcPr>
          <w:p w14:paraId="5F6573E4" w14:textId="77777777" w:rsidR="00B954F8" w:rsidRDefault="00B954F8" w:rsidP="008D11E5">
            <w:pPr>
              <w:rPr>
                <w:rFonts w:cstheme="minorHAnsi"/>
                <w:b/>
                <w:i/>
                <w:color w:val="0070C0"/>
              </w:rPr>
            </w:pPr>
            <w:r w:rsidRPr="00BB617D">
              <w:rPr>
                <w:rFonts w:cstheme="minorHAnsi"/>
                <w:b/>
                <w:i/>
                <w:color w:val="0070C0"/>
              </w:rPr>
              <w:t>XX</w:t>
            </w:r>
          </w:p>
        </w:tc>
        <w:tc>
          <w:tcPr>
            <w:tcW w:w="1503" w:type="dxa"/>
          </w:tcPr>
          <w:p w14:paraId="521BE90A" w14:textId="77777777" w:rsidR="00B954F8" w:rsidRDefault="00B954F8" w:rsidP="008D11E5">
            <w:pPr>
              <w:rPr>
                <w:rFonts w:cstheme="minorHAnsi"/>
                <w:i/>
                <w:color w:val="0070C0"/>
              </w:rPr>
            </w:pPr>
            <w:r>
              <w:rPr>
                <w:rFonts w:cstheme="minorHAnsi"/>
                <w:i/>
                <w:color w:val="0070C0"/>
              </w:rPr>
              <w:t>Maximizar,</w:t>
            </w:r>
            <w:r w:rsidRPr="00BB617D">
              <w:rPr>
                <w:rFonts w:cstheme="minorHAnsi"/>
                <w:i/>
                <w:color w:val="0070C0"/>
              </w:rPr>
              <w:t xml:space="preserve"> Minimizar</w:t>
            </w:r>
            <w:r>
              <w:rPr>
                <w:rFonts w:cstheme="minorHAnsi"/>
                <w:i/>
                <w:color w:val="0070C0"/>
              </w:rPr>
              <w:t>, Sí/No</w:t>
            </w:r>
          </w:p>
        </w:tc>
      </w:tr>
    </w:tbl>
    <w:p w14:paraId="7A6BDA46" w14:textId="77777777" w:rsidR="00B954F8" w:rsidRDefault="00B954F8" w:rsidP="008D11E5">
      <w:pPr>
        <w:spacing w:after="0"/>
        <w:rPr>
          <w:rFonts w:cstheme="minorHAnsi"/>
          <w:bCs/>
        </w:rPr>
      </w:pPr>
    </w:p>
    <w:bookmarkStart w:id="41" w:name="_Toc188370971" w:displacedByCustomXml="next"/>
    <w:sdt>
      <w:sdtPr>
        <w:rPr>
          <w:rFonts w:asciiTheme="minorHAnsi" w:hAnsiTheme="minorHAnsi" w:cstheme="minorBidi"/>
          <w:b w:val="0"/>
          <w:caps w:val="0"/>
          <w:kern w:val="0"/>
          <w:sz w:val="22"/>
          <w:lang w:val="es-ES"/>
        </w:rPr>
        <w:id w:val="-906458003"/>
        <w:lock w:val="contentLocked"/>
        <w:placeholder>
          <w:docPart w:val="79C76D20DC06412CB3F86F07F689B667"/>
        </w:placeholder>
      </w:sdtPr>
      <w:sdtEndPr>
        <w:rPr>
          <w:sz w:val="18"/>
          <w:szCs w:val="18"/>
        </w:rPr>
      </w:sdtEndPr>
      <w:sdtContent>
        <w:p w14:paraId="16A19D6D" w14:textId="77777777" w:rsidR="00B954F8" w:rsidRPr="004D099F" w:rsidRDefault="00B954F8" w:rsidP="008D11E5">
          <w:pPr>
            <w:pStyle w:val="CaptuloDL2"/>
            <w:numPr>
              <w:ilvl w:val="2"/>
              <w:numId w:val="15"/>
            </w:numPr>
            <w:outlineLvl w:val="2"/>
          </w:pPr>
          <w:r>
            <w:t>Fórmulas para la evaluación automática de los criterios</w:t>
          </w:r>
          <w:bookmarkEnd w:id="41"/>
        </w:p>
        <w:p w14:paraId="51212AF3" w14:textId="77777777" w:rsidR="00B954F8" w:rsidRDefault="00B954F8" w:rsidP="008D11E5">
          <w:pPr>
            <w:spacing w:after="0"/>
          </w:pPr>
          <w:r>
            <w:t xml:space="preserve">Función </w:t>
          </w:r>
          <w:r w:rsidRPr="00B52ACE">
            <w:rPr>
              <w:b/>
            </w:rPr>
            <w:t>Maximizar</w:t>
          </w:r>
          <w:r>
            <w:t>:</w:t>
          </w:r>
        </w:p>
        <w:p w14:paraId="007989A4" w14:textId="77777777" w:rsidR="00B954F8" w:rsidRPr="00B52ACE" w:rsidRDefault="00A60585" w:rsidP="008D11E5">
          <w:pPr>
            <w:spacing w:after="0"/>
            <w:rPr>
              <w:rFonts w:eastAsiaTheme="minorEastAsia"/>
            </w:rPr>
          </w:pPr>
          <m:oMathPara>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i</m:t>
                      </m:r>
                    </m:sub>
                  </m:sSub>
                </m:num>
                <m:den>
                  <m:sSub>
                    <m:sSubPr>
                      <m:ctrlPr>
                        <w:rPr>
                          <w:rFonts w:ascii="Cambria Math" w:hAnsi="Cambria Math"/>
                          <w:i/>
                        </w:rPr>
                      </m:ctrlPr>
                    </m:sSubPr>
                    <m:e>
                      <m:r>
                        <w:rPr>
                          <w:rFonts w:ascii="Cambria Math" w:hAnsi="Cambria Math"/>
                        </w:rPr>
                        <m:t>X</m:t>
                      </m:r>
                    </m:e>
                    <m:sub>
                      <m:r>
                        <w:rPr>
                          <w:rFonts w:ascii="Cambria Math" w:hAnsi="Cambria Math"/>
                        </w:rPr>
                        <m:t>máx</m:t>
                      </m:r>
                    </m:sub>
                  </m:sSub>
                </m:den>
              </m:f>
            </m:oMath>
          </m:oMathPara>
        </w:p>
        <w:p w14:paraId="51A2187E" w14:textId="77777777" w:rsidR="00B954F8" w:rsidRPr="00FD1282" w:rsidRDefault="00B954F8" w:rsidP="008D11E5">
          <w:pPr>
            <w:spacing w:after="0"/>
            <w:rPr>
              <w:rFonts w:eastAsiaTheme="minorEastAsia"/>
              <w:sz w:val="18"/>
              <w:szCs w:val="18"/>
            </w:rPr>
          </w:pPr>
          <w:r w:rsidRPr="00FD1282">
            <w:rPr>
              <w:rFonts w:eastAsiaTheme="minorEastAsia"/>
              <w:sz w:val="18"/>
              <w:szCs w:val="18"/>
            </w:rPr>
            <w:t>Donde:</w:t>
          </w:r>
        </w:p>
        <w:p w14:paraId="5292714A" w14:textId="77777777" w:rsidR="00B954F8" w:rsidRPr="00FD1282" w:rsidRDefault="00B954F8" w:rsidP="008D11E5">
          <w:pPr>
            <w:pStyle w:val="Prrafodelista"/>
            <w:numPr>
              <w:ilvl w:val="0"/>
              <w:numId w:val="3"/>
            </w:numPr>
            <w:spacing w:after="0"/>
            <w:rPr>
              <w:sz w:val="18"/>
              <w:szCs w:val="18"/>
            </w:rPr>
          </w:pPr>
          <w:r w:rsidRPr="00FD1282">
            <w:rPr>
              <w:sz w:val="18"/>
              <w:szCs w:val="18"/>
            </w:rPr>
            <w:t>C</w:t>
          </w:r>
          <w:r w:rsidRPr="00FD1282">
            <w:rPr>
              <w:sz w:val="18"/>
              <w:szCs w:val="18"/>
              <w:vertAlign w:val="subscript"/>
            </w:rPr>
            <w:t>i</w:t>
          </w:r>
          <w:r w:rsidRPr="00FD1282">
            <w:rPr>
              <w:sz w:val="18"/>
              <w:szCs w:val="18"/>
            </w:rPr>
            <w:t xml:space="preserve"> es la puntuación en base al criterio C, asignada a la oferta del licitador i;</w:t>
          </w:r>
        </w:p>
        <w:p w14:paraId="57110F2E" w14:textId="77777777" w:rsidR="00B954F8" w:rsidRPr="00FD1282" w:rsidRDefault="00B954F8" w:rsidP="008D11E5">
          <w:pPr>
            <w:pStyle w:val="Prrafodelista"/>
            <w:numPr>
              <w:ilvl w:val="0"/>
              <w:numId w:val="3"/>
            </w:numPr>
            <w:spacing w:after="0"/>
            <w:rPr>
              <w:sz w:val="18"/>
              <w:szCs w:val="18"/>
            </w:rPr>
          </w:pPr>
          <w:r w:rsidRPr="00FD1282">
            <w:rPr>
              <w:sz w:val="18"/>
              <w:szCs w:val="18"/>
            </w:rPr>
            <w:t>P es la ponderación del criterio C;</w:t>
          </w:r>
        </w:p>
        <w:p w14:paraId="448035BF" w14:textId="77777777" w:rsidR="00B954F8" w:rsidRPr="00FD1282" w:rsidRDefault="00B954F8" w:rsidP="008D11E5">
          <w:pPr>
            <w:pStyle w:val="Prrafodelista"/>
            <w:numPr>
              <w:ilvl w:val="0"/>
              <w:numId w:val="3"/>
            </w:numPr>
            <w:spacing w:after="0"/>
            <w:rPr>
              <w:sz w:val="18"/>
              <w:szCs w:val="18"/>
            </w:rPr>
          </w:pPr>
          <w:r w:rsidRPr="00FD1282">
            <w:rPr>
              <w:sz w:val="18"/>
              <w:szCs w:val="18"/>
            </w:rPr>
            <w:t>X</w:t>
          </w:r>
          <w:r w:rsidRPr="00FD1282">
            <w:rPr>
              <w:sz w:val="18"/>
              <w:szCs w:val="18"/>
              <w:vertAlign w:val="subscript"/>
            </w:rPr>
            <w:t>i</w:t>
          </w:r>
          <w:r w:rsidRPr="00FD1282">
            <w:rPr>
              <w:sz w:val="18"/>
              <w:szCs w:val="18"/>
            </w:rPr>
            <w:t xml:space="preserve"> es el valor ofertado por el licitador i en el criterio C;</w:t>
          </w:r>
        </w:p>
        <w:p w14:paraId="059AB8A8" w14:textId="77777777" w:rsidR="00B954F8" w:rsidRPr="00FD1282" w:rsidRDefault="00B954F8" w:rsidP="008D11E5">
          <w:pPr>
            <w:pStyle w:val="Prrafodelista"/>
            <w:numPr>
              <w:ilvl w:val="0"/>
              <w:numId w:val="3"/>
            </w:numPr>
            <w:spacing w:after="0"/>
            <w:rPr>
              <w:sz w:val="18"/>
              <w:szCs w:val="18"/>
            </w:rPr>
          </w:pPr>
          <w:r w:rsidRPr="00FD1282">
            <w:rPr>
              <w:sz w:val="18"/>
              <w:szCs w:val="18"/>
            </w:rPr>
            <w:t>X</w:t>
          </w:r>
          <w:r w:rsidRPr="00FD1282">
            <w:rPr>
              <w:sz w:val="18"/>
              <w:szCs w:val="18"/>
              <w:vertAlign w:val="subscript"/>
            </w:rPr>
            <w:t>máx</w:t>
          </w:r>
          <w:r w:rsidRPr="00FD1282">
            <w:rPr>
              <w:sz w:val="18"/>
              <w:szCs w:val="18"/>
            </w:rPr>
            <w:t xml:space="preserve"> es el valor máximo ofertado por los licitadores en el criterio C o el umbral de saciedad si éste fuese inferior y se hubiese definido.</w:t>
          </w:r>
        </w:p>
        <w:p w14:paraId="1BAAB776" w14:textId="77777777" w:rsidR="00B954F8" w:rsidRPr="00FD1282" w:rsidRDefault="00B954F8" w:rsidP="008D11E5">
          <w:pPr>
            <w:spacing w:after="0"/>
            <w:rPr>
              <w:sz w:val="18"/>
              <w:szCs w:val="18"/>
            </w:rPr>
          </w:pPr>
          <w:r w:rsidRPr="00FD1282">
            <w:rPr>
              <w:sz w:val="18"/>
              <w:szCs w:val="18"/>
            </w:rPr>
            <w:t>En consecuencia, se asignarán P puntos a la oferta que presente mayor valor del dato en su oferta, en el criterio C, y al resto de ofertas se les asignarán las puntuaciones de forma lineal, según la fórmula anterior.</w:t>
          </w:r>
        </w:p>
        <w:p w14:paraId="7F4CE6B5" w14:textId="77777777" w:rsidR="00B954F8" w:rsidRDefault="00B954F8" w:rsidP="008D11E5">
          <w:pPr>
            <w:spacing w:after="0"/>
          </w:pPr>
        </w:p>
        <w:p w14:paraId="443B9A7A" w14:textId="77777777" w:rsidR="00B954F8" w:rsidRDefault="00B954F8" w:rsidP="008D11E5">
          <w:pPr>
            <w:spacing w:after="0"/>
          </w:pPr>
        </w:p>
        <w:p w14:paraId="3DA20360" w14:textId="77777777" w:rsidR="00B954F8" w:rsidRDefault="00B954F8" w:rsidP="008D11E5">
          <w:pPr>
            <w:spacing w:after="0"/>
          </w:pPr>
          <w:r>
            <w:t xml:space="preserve">Función </w:t>
          </w:r>
          <w:r w:rsidRPr="00B52ACE">
            <w:rPr>
              <w:b/>
            </w:rPr>
            <w:t>Minimizar</w:t>
          </w:r>
          <w:r>
            <w:t>:</w:t>
          </w:r>
        </w:p>
        <w:p w14:paraId="0B68578A" w14:textId="77777777" w:rsidR="00B954F8" w:rsidRDefault="00A60585" w:rsidP="008D11E5">
          <w:pPr>
            <w:spacing w:after="0"/>
          </w:pPr>
          <m:oMathPara>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=P∙</m:t>
              </m:r>
              <m:d>
                <m:dPr>
                  <m:begChr m:val="["/>
                  <m:endChr m:val="]"/>
                  <m:ctrlPr>
                    <w:rPr>
                      <w:rFonts w:ascii="Cambria Math" w:hAnsi="Cambria Math"/>
                      <w:i/>
                    </w:rPr>
                  </m:ctrlPr>
                </m:dPr>
                <m:e>
                  <m:r>
                    <w:rPr>
                      <w:rFonts w:ascii="Cambria Math" w:hAnsi="Cambria Math"/>
                    </w:rPr>
                    <m:t>1-</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mín</m:t>
                              </m:r>
                            </m:sub>
                          </m:sSub>
                        </m:num>
                        <m:den>
                          <m:sSub>
                            <m:sSubPr>
                              <m:ctrlPr>
                                <w:rPr>
                                  <w:rFonts w:ascii="Cambria Math" w:hAnsi="Cambria Math"/>
                                  <w:i/>
                                </w:rPr>
                              </m:ctrlPr>
                            </m:sSubPr>
                            <m:e>
                              <m:r>
                                <w:rPr>
                                  <w:rFonts w:ascii="Cambria Math" w:hAnsi="Cambria Math"/>
                                </w:rPr>
                                <m:t>X</m:t>
                              </m:r>
                            </m:e>
                            <m:sub>
                              <m:r>
                                <w:rPr>
                                  <w:rFonts w:ascii="Cambria Math" w:hAnsi="Cambria Math"/>
                                </w:rPr>
                                <m:t>máx</m:t>
                              </m:r>
                            </m:sub>
                          </m:sSub>
                        </m:den>
                      </m:f>
                    </m:e>
                  </m:d>
                </m:e>
              </m:d>
            </m:oMath>
          </m:oMathPara>
        </w:p>
        <w:p w14:paraId="3CF2FE8F" w14:textId="77777777" w:rsidR="00B954F8" w:rsidRPr="00FD1282" w:rsidRDefault="00B954F8" w:rsidP="008D11E5">
          <w:pPr>
            <w:spacing w:after="0"/>
            <w:rPr>
              <w:rFonts w:cstheme="minorHAnsi"/>
              <w:bCs/>
              <w:sz w:val="18"/>
              <w:szCs w:val="18"/>
            </w:rPr>
          </w:pPr>
          <w:r w:rsidRPr="00FD1282">
            <w:rPr>
              <w:rFonts w:cstheme="minorHAnsi"/>
              <w:bCs/>
              <w:sz w:val="18"/>
              <w:szCs w:val="18"/>
            </w:rPr>
            <w:t>Donde:</w:t>
          </w:r>
        </w:p>
        <w:p w14:paraId="511C7AFB" w14:textId="77777777" w:rsidR="00B954F8" w:rsidRPr="00FD1282" w:rsidRDefault="00B954F8" w:rsidP="008D11E5">
          <w:pPr>
            <w:pStyle w:val="Prrafodelista"/>
            <w:numPr>
              <w:ilvl w:val="0"/>
              <w:numId w:val="4"/>
            </w:numPr>
            <w:spacing w:after="0"/>
            <w:rPr>
              <w:rFonts w:cstheme="minorHAnsi"/>
              <w:bCs/>
              <w:sz w:val="18"/>
              <w:szCs w:val="18"/>
            </w:rPr>
          </w:pPr>
          <w:r w:rsidRPr="00FD1282">
            <w:rPr>
              <w:rFonts w:cstheme="minorHAnsi"/>
              <w:bCs/>
              <w:sz w:val="18"/>
              <w:szCs w:val="18"/>
            </w:rPr>
            <w:t>C</w:t>
          </w:r>
          <w:r w:rsidRPr="00FD1282">
            <w:rPr>
              <w:rFonts w:cstheme="minorHAnsi"/>
              <w:bCs/>
              <w:sz w:val="18"/>
              <w:szCs w:val="18"/>
              <w:vertAlign w:val="subscript"/>
            </w:rPr>
            <w:t>i</w:t>
          </w:r>
          <w:r w:rsidRPr="00FD1282">
            <w:rPr>
              <w:rFonts w:cstheme="minorHAnsi"/>
              <w:bCs/>
              <w:sz w:val="18"/>
              <w:szCs w:val="18"/>
            </w:rPr>
            <w:t xml:space="preserve"> es la puntuación en base al criterio C asignada a la oferta del licitador i;</w:t>
          </w:r>
        </w:p>
        <w:p w14:paraId="4CA6D084" w14:textId="77777777" w:rsidR="00B954F8" w:rsidRPr="00FD1282" w:rsidRDefault="00B954F8" w:rsidP="008D11E5">
          <w:pPr>
            <w:pStyle w:val="Prrafodelista"/>
            <w:numPr>
              <w:ilvl w:val="0"/>
              <w:numId w:val="4"/>
            </w:numPr>
            <w:spacing w:after="0"/>
            <w:rPr>
              <w:rFonts w:cstheme="minorHAnsi"/>
              <w:bCs/>
              <w:sz w:val="18"/>
              <w:szCs w:val="18"/>
            </w:rPr>
          </w:pPr>
          <w:r w:rsidRPr="00FD1282">
            <w:rPr>
              <w:rFonts w:cstheme="minorHAnsi"/>
              <w:bCs/>
              <w:sz w:val="18"/>
              <w:szCs w:val="18"/>
            </w:rPr>
            <w:t>P es la ponderación del criterio C;</w:t>
          </w:r>
        </w:p>
        <w:p w14:paraId="369A2FEB" w14:textId="77777777" w:rsidR="00B954F8" w:rsidRPr="00FD1282" w:rsidRDefault="00B954F8" w:rsidP="008D11E5">
          <w:pPr>
            <w:pStyle w:val="Prrafodelista"/>
            <w:numPr>
              <w:ilvl w:val="0"/>
              <w:numId w:val="4"/>
            </w:numPr>
            <w:spacing w:after="0"/>
            <w:rPr>
              <w:rFonts w:cstheme="minorHAnsi"/>
              <w:bCs/>
              <w:sz w:val="18"/>
              <w:szCs w:val="18"/>
            </w:rPr>
          </w:pPr>
          <w:r w:rsidRPr="00FD1282">
            <w:rPr>
              <w:rFonts w:cstheme="minorHAnsi"/>
              <w:bCs/>
              <w:sz w:val="18"/>
              <w:szCs w:val="18"/>
            </w:rPr>
            <w:t>X</w:t>
          </w:r>
          <w:r w:rsidRPr="00FD1282">
            <w:rPr>
              <w:rFonts w:cstheme="minorHAnsi"/>
              <w:bCs/>
              <w:sz w:val="18"/>
              <w:szCs w:val="18"/>
              <w:vertAlign w:val="subscript"/>
            </w:rPr>
            <w:t>i</w:t>
          </w:r>
          <w:r w:rsidRPr="00FD1282">
            <w:rPr>
              <w:rFonts w:cstheme="minorHAnsi"/>
              <w:bCs/>
              <w:sz w:val="18"/>
              <w:szCs w:val="18"/>
            </w:rPr>
            <w:t xml:space="preserve"> es el valor ofertado por el licitador i en el criterio C;</w:t>
          </w:r>
        </w:p>
        <w:p w14:paraId="542D2DA6" w14:textId="77777777" w:rsidR="00B954F8" w:rsidRPr="00FD1282" w:rsidRDefault="00B954F8" w:rsidP="008D11E5">
          <w:pPr>
            <w:pStyle w:val="Prrafodelista"/>
            <w:numPr>
              <w:ilvl w:val="0"/>
              <w:numId w:val="4"/>
            </w:numPr>
            <w:spacing w:after="0"/>
            <w:rPr>
              <w:rFonts w:cstheme="minorHAnsi"/>
              <w:bCs/>
              <w:sz w:val="18"/>
              <w:szCs w:val="18"/>
            </w:rPr>
          </w:pPr>
          <w:r w:rsidRPr="00FD1282">
            <w:rPr>
              <w:rFonts w:cstheme="minorHAnsi"/>
              <w:bCs/>
              <w:sz w:val="18"/>
              <w:szCs w:val="18"/>
            </w:rPr>
            <w:t>X</w:t>
          </w:r>
          <w:r w:rsidRPr="00FD1282">
            <w:rPr>
              <w:rFonts w:cstheme="minorHAnsi"/>
              <w:bCs/>
              <w:sz w:val="18"/>
              <w:szCs w:val="18"/>
              <w:vertAlign w:val="subscript"/>
            </w:rPr>
            <w:t>mín</w:t>
          </w:r>
          <w:r w:rsidRPr="00FD1282">
            <w:rPr>
              <w:rFonts w:cstheme="minorHAnsi"/>
              <w:bCs/>
              <w:sz w:val="18"/>
              <w:szCs w:val="18"/>
            </w:rPr>
            <w:t xml:space="preserve"> es el valor mínimo ofertado por los licitadores en el criterio C o el valor mínimo de referencia que se hubiese definido, en su caso;</w:t>
          </w:r>
        </w:p>
        <w:p w14:paraId="643D2CFE" w14:textId="77777777" w:rsidR="00B954F8" w:rsidRPr="00FD1282" w:rsidRDefault="00B954F8" w:rsidP="008D11E5">
          <w:pPr>
            <w:pStyle w:val="Prrafodelista"/>
            <w:numPr>
              <w:ilvl w:val="0"/>
              <w:numId w:val="4"/>
            </w:numPr>
            <w:spacing w:after="0"/>
            <w:rPr>
              <w:rFonts w:cstheme="minorHAnsi"/>
              <w:bCs/>
              <w:sz w:val="18"/>
              <w:szCs w:val="18"/>
            </w:rPr>
          </w:pPr>
          <w:r w:rsidRPr="00FD1282">
            <w:rPr>
              <w:rFonts w:cstheme="minorHAnsi"/>
              <w:bCs/>
              <w:sz w:val="18"/>
              <w:szCs w:val="18"/>
            </w:rPr>
            <w:t>X</w:t>
          </w:r>
          <w:r w:rsidRPr="00FD1282">
            <w:rPr>
              <w:rFonts w:cstheme="minorHAnsi"/>
              <w:bCs/>
              <w:sz w:val="18"/>
              <w:szCs w:val="18"/>
              <w:vertAlign w:val="subscript"/>
            </w:rPr>
            <w:t>máx</w:t>
          </w:r>
          <w:r w:rsidRPr="00FD1282">
            <w:rPr>
              <w:rFonts w:cstheme="minorHAnsi"/>
              <w:bCs/>
              <w:sz w:val="18"/>
              <w:szCs w:val="18"/>
            </w:rPr>
            <w:t xml:space="preserve"> es el valor máximo ofertado por los licitadores en el criterio C.</w:t>
          </w:r>
        </w:p>
        <w:p w14:paraId="19F3F780" w14:textId="77777777" w:rsidR="00B954F8" w:rsidRDefault="00B954F8" w:rsidP="008D11E5">
          <w:pPr>
            <w:spacing w:after="0"/>
            <w:rPr>
              <w:rFonts w:cstheme="minorHAnsi"/>
              <w:bCs/>
            </w:rPr>
          </w:pPr>
          <w:r w:rsidRPr="00FD1282">
            <w:rPr>
              <w:sz w:val="18"/>
              <w:szCs w:val="18"/>
            </w:rPr>
            <w:t>En consecuencia, se asignarán P puntos a la oferta que presente menor valor del dato en su oferta en el criterio C y al resto de ofertas se les asignarán las puntuaciones de forma lineal, según la fórmula anterior.</w:t>
          </w:r>
        </w:p>
        <w:p w14:paraId="3F6A9A34" w14:textId="77777777" w:rsidR="00B954F8" w:rsidRDefault="00B954F8" w:rsidP="008D11E5">
          <w:pPr>
            <w:spacing w:after="0"/>
            <w:rPr>
              <w:rFonts w:cstheme="minorHAnsi"/>
              <w:bCs/>
            </w:rPr>
          </w:pPr>
        </w:p>
        <w:p w14:paraId="77AA9946" w14:textId="77777777" w:rsidR="00B954F8" w:rsidRDefault="00B954F8" w:rsidP="008D11E5">
          <w:pPr>
            <w:spacing w:after="0"/>
            <w:rPr>
              <w:rFonts w:cstheme="minorHAnsi"/>
              <w:bCs/>
            </w:rPr>
          </w:pPr>
          <w:r>
            <w:rPr>
              <w:rFonts w:cstheme="minorHAnsi"/>
              <w:bCs/>
            </w:rPr>
            <w:t xml:space="preserve">Función </w:t>
          </w:r>
          <w:r w:rsidRPr="00792832">
            <w:rPr>
              <w:rFonts w:cstheme="minorHAnsi"/>
              <w:b/>
              <w:bCs/>
            </w:rPr>
            <w:t>Sí/No</w:t>
          </w:r>
          <w:r w:rsidRPr="00792832">
            <w:rPr>
              <w:rFonts w:cstheme="minorHAnsi"/>
              <w:bCs/>
            </w:rPr>
            <w:t xml:space="preserve"> (maximizar binario)</w:t>
          </w:r>
          <w:r>
            <w:rPr>
              <w:rFonts w:cstheme="minorHAnsi"/>
              <w:bCs/>
            </w:rPr>
            <w:t>:</w:t>
          </w:r>
        </w:p>
        <w:p w14:paraId="66C71135" w14:textId="77777777" w:rsidR="00B954F8" w:rsidRPr="00792832" w:rsidRDefault="00A60585" w:rsidP="008D11E5">
          <w:pPr>
            <w:spacing w:after="0"/>
            <w:rPr>
              <w:rFonts w:eastAsiaTheme="minorEastAsia" w:cstheme="minorHAnsi"/>
              <w:bCs/>
            </w:rPr>
          </w:pPr>
          <m:oMathPara>
            <m:oMath>
              <m:sSub>
                <m:sSubPr>
                  <m:ctrlPr>
                    <w:rPr>
                      <w:rFonts w:ascii="Cambria Math" w:hAnsi="Cambria Math" w:cstheme="minorHAnsi"/>
                      <w:bCs/>
                      <w:i/>
                    </w:rPr>
                  </m:ctrlPr>
                </m:sSubPr>
                <m:e>
                  <m:r>
                    <w:rPr>
                      <w:rFonts w:ascii="Cambria Math" w:hAnsi="Cambria Math" w:cstheme="minorHAnsi"/>
                    </w:rPr>
                    <m:t>X</m:t>
                  </m:r>
                </m:e>
                <m:sub>
                  <m:r>
                    <w:rPr>
                      <w:rFonts w:ascii="Cambria Math" w:hAnsi="Cambria Math" w:cstheme="minorHAnsi"/>
                    </w:rPr>
                    <m:t>i</m:t>
                  </m:r>
                </m:sub>
              </m:sSub>
              <m:r>
                <w:rPr>
                  <w:rFonts w:ascii="Cambria Math" w:hAnsi="Cambria Math" w:cstheme="minorHAnsi"/>
                </w:rPr>
                <m:t>=P</m:t>
              </m:r>
            </m:oMath>
          </m:oMathPara>
        </w:p>
        <w:p w14:paraId="7DEC04FA" w14:textId="77777777" w:rsidR="00B954F8" w:rsidRPr="00FD1282" w:rsidRDefault="00B954F8" w:rsidP="008D11E5">
          <w:pPr>
            <w:spacing w:after="0"/>
            <w:rPr>
              <w:rFonts w:eastAsiaTheme="minorEastAsia" w:cstheme="minorHAnsi"/>
              <w:bCs/>
              <w:sz w:val="18"/>
              <w:szCs w:val="18"/>
            </w:rPr>
          </w:pPr>
          <w:r w:rsidRPr="00FD1282">
            <w:rPr>
              <w:rFonts w:eastAsiaTheme="minorEastAsia" w:cstheme="minorHAnsi"/>
              <w:bCs/>
              <w:sz w:val="18"/>
              <w:szCs w:val="18"/>
            </w:rPr>
            <w:t>Donde:</w:t>
          </w:r>
        </w:p>
        <w:p w14:paraId="6287EC25" w14:textId="77777777" w:rsidR="00B954F8" w:rsidRPr="00FD1282" w:rsidRDefault="00B954F8" w:rsidP="008D11E5">
          <w:pPr>
            <w:pStyle w:val="Prrafodelista"/>
            <w:numPr>
              <w:ilvl w:val="0"/>
              <w:numId w:val="5"/>
            </w:numPr>
            <w:spacing w:after="0"/>
            <w:rPr>
              <w:rFonts w:cstheme="minorHAnsi"/>
              <w:bCs/>
              <w:sz w:val="18"/>
              <w:szCs w:val="18"/>
            </w:rPr>
          </w:pPr>
          <w:r w:rsidRPr="00FD1282">
            <w:rPr>
              <w:sz w:val="18"/>
              <w:szCs w:val="18"/>
            </w:rPr>
            <w:t>P es el peso del criterio a valorar, si la oferta del licitador contempla el cumplimiento de este requisito. En caso contrario, P es cero.</w:t>
          </w:r>
        </w:p>
      </w:sdtContent>
    </w:sdt>
    <w:p w14:paraId="137B3511" w14:textId="77777777" w:rsidR="00B954F8" w:rsidRDefault="00B954F8" w:rsidP="008D11E5">
      <w:pPr>
        <w:rPr>
          <w:rFonts w:ascii="Calibri" w:hAnsi="Calibri" w:cs="Calibri"/>
          <w:bCs/>
          <w:sz w:val="20"/>
          <w:szCs w:val="20"/>
        </w:rPr>
      </w:pPr>
    </w:p>
    <w:p w14:paraId="78AF76AF" w14:textId="77777777" w:rsidR="00B954F8" w:rsidRPr="004D099F" w:rsidRDefault="00B954F8" w:rsidP="008D11E5">
      <w:pPr>
        <w:pStyle w:val="CaptuloDL2"/>
        <w:numPr>
          <w:ilvl w:val="1"/>
          <w:numId w:val="15"/>
        </w:numPr>
        <w:outlineLvl w:val="1"/>
      </w:pPr>
      <w:bookmarkStart w:id="42" w:name="_Toc91680780"/>
      <w:bookmarkStart w:id="43" w:name="_Toc188370972"/>
      <w:r w:rsidRPr="004D099F">
        <w:t>Criterios cuya cuantificación depende de un juicio de valor</w:t>
      </w:r>
      <w:bookmarkEnd w:id="42"/>
      <w:bookmarkEnd w:id="43"/>
      <w:r w:rsidRPr="004D099F">
        <w:t xml:space="preserve"> </w:t>
      </w:r>
    </w:p>
    <w:p w14:paraId="7E690989" w14:textId="77777777" w:rsidR="00B954F8" w:rsidRPr="004D099F" w:rsidRDefault="00B954F8" w:rsidP="008D11E5">
      <w:pPr>
        <w:pStyle w:val="CaptuloDL2"/>
        <w:numPr>
          <w:ilvl w:val="2"/>
          <w:numId w:val="15"/>
        </w:numPr>
        <w:outlineLvl w:val="2"/>
      </w:pPr>
      <w:bookmarkStart w:id="44" w:name="_Toc188370973"/>
      <w:r>
        <w:t>Criterios y ponderación</w:t>
      </w:r>
      <w:bookmarkEnd w:id="44"/>
    </w:p>
    <w:tbl>
      <w:tblPr>
        <w:tblStyle w:val="Tablaconcuadrcula"/>
        <w:tblW w:w="0" w:type="auto"/>
        <w:tblInd w:w="704" w:type="dxa"/>
        <w:tblLook w:val="04A0" w:firstRow="1" w:lastRow="0" w:firstColumn="1" w:lastColumn="0" w:noHBand="0" w:noVBand="1"/>
      </w:tblPr>
      <w:tblGrid>
        <w:gridCol w:w="5528"/>
        <w:gridCol w:w="2262"/>
      </w:tblGrid>
      <w:tr w:rsidR="00B954F8" w14:paraId="5178EDB9" w14:textId="77777777" w:rsidTr="008D11E5">
        <w:tc>
          <w:tcPr>
            <w:tcW w:w="5528" w:type="dxa"/>
            <w:shd w:val="clear" w:color="auto" w:fill="E7E6E6" w:themeFill="background2"/>
          </w:tcPr>
          <w:p w14:paraId="1E9FD79D" w14:textId="77777777" w:rsidR="00B954F8" w:rsidRDefault="00B954F8" w:rsidP="008D11E5">
            <w:r w:rsidRPr="00BB617D">
              <w:rPr>
                <w:rFonts w:cstheme="minorHAnsi"/>
                <w:b/>
              </w:rPr>
              <w:t>CRITERIO</w:t>
            </w:r>
          </w:p>
        </w:tc>
        <w:tc>
          <w:tcPr>
            <w:tcW w:w="2262" w:type="dxa"/>
            <w:shd w:val="clear" w:color="auto" w:fill="E7E6E6" w:themeFill="background2"/>
          </w:tcPr>
          <w:p w14:paraId="751F6BD6" w14:textId="77777777" w:rsidR="00B954F8" w:rsidRDefault="00B954F8" w:rsidP="008D11E5">
            <w:r>
              <w:rPr>
                <w:rFonts w:cstheme="minorHAnsi"/>
                <w:b/>
              </w:rPr>
              <w:t>PUNTOS</w:t>
            </w:r>
          </w:p>
        </w:tc>
      </w:tr>
      <w:tr w:rsidR="00B954F8" w14:paraId="4B6B879B" w14:textId="77777777" w:rsidTr="008D11E5">
        <w:tc>
          <w:tcPr>
            <w:tcW w:w="5528" w:type="dxa"/>
          </w:tcPr>
          <w:p w14:paraId="2744AB26" w14:textId="77777777" w:rsidR="00B954F8" w:rsidRDefault="00B954F8" w:rsidP="008D11E5">
            <w:r>
              <w:rPr>
                <w:rFonts w:cstheme="minorHAnsi"/>
                <w:i/>
                <w:color w:val="0070C0"/>
              </w:rPr>
              <w:t>Solución técnica ofertada</w:t>
            </w:r>
          </w:p>
        </w:tc>
        <w:tc>
          <w:tcPr>
            <w:tcW w:w="2262" w:type="dxa"/>
          </w:tcPr>
          <w:p w14:paraId="10669B96" w14:textId="77777777" w:rsidR="00B954F8" w:rsidRDefault="00B954F8" w:rsidP="008D11E5">
            <w:r w:rsidRPr="00BB617D">
              <w:rPr>
                <w:rFonts w:cstheme="minorHAnsi"/>
                <w:b/>
                <w:i/>
                <w:color w:val="0070C0"/>
              </w:rPr>
              <w:t>XX</w:t>
            </w:r>
          </w:p>
        </w:tc>
      </w:tr>
      <w:tr w:rsidR="00B954F8" w14:paraId="3DA4E950" w14:textId="77777777" w:rsidTr="008D11E5">
        <w:tc>
          <w:tcPr>
            <w:tcW w:w="5528" w:type="dxa"/>
          </w:tcPr>
          <w:p w14:paraId="773E3566" w14:textId="77777777" w:rsidR="00B954F8" w:rsidRDefault="00B954F8" w:rsidP="008D11E5">
            <w:r>
              <w:rPr>
                <w:rFonts w:cstheme="minorHAnsi"/>
                <w:i/>
                <w:color w:val="0070C0"/>
              </w:rPr>
              <w:t>Planes de implantación</w:t>
            </w:r>
          </w:p>
        </w:tc>
        <w:tc>
          <w:tcPr>
            <w:tcW w:w="2262" w:type="dxa"/>
          </w:tcPr>
          <w:p w14:paraId="28938012" w14:textId="77777777" w:rsidR="00B954F8" w:rsidRDefault="00B954F8" w:rsidP="008D11E5">
            <w:r w:rsidRPr="00BB617D">
              <w:rPr>
                <w:rFonts w:cstheme="minorHAnsi"/>
                <w:b/>
                <w:i/>
                <w:color w:val="0070C0"/>
              </w:rPr>
              <w:t>XX</w:t>
            </w:r>
          </w:p>
        </w:tc>
      </w:tr>
    </w:tbl>
    <w:p w14:paraId="7A97736E" w14:textId="77777777" w:rsidR="00B954F8" w:rsidRPr="004D099F" w:rsidRDefault="00B954F8" w:rsidP="00B954F8">
      <w:pPr>
        <w:pStyle w:val="CaptuloDL2"/>
        <w:numPr>
          <w:ilvl w:val="2"/>
          <w:numId w:val="15"/>
        </w:numPr>
        <w:outlineLvl w:val="2"/>
      </w:pPr>
      <w:bookmarkStart w:id="45" w:name="_Toc188370974"/>
      <w:r>
        <w:t>Método de valoración y documentación</w:t>
      </w:r>
      <w:bookmarkEnd w:id="45"/>
      <w:r>
        <w:t xml:space="preserve"> </w:t>
      </w:r>
    </w:p>
    <w:p w14:paraId="1F344D35" w14:textId="77777777" w:rsidR="00B954F8" w:rsidRDefault="00B954F8" w:rsidP="00B954F8">
      <w:pPr>
        <w:spacing w:after="0"/>
        <w:rPr>
          <w:rFonts w:cstheme="minorHAnsi"/>
          <w:i/>
          <w:color w:val="0070C0"/>
        </w:rPr>
      </w:pPr>
      <w:r w:rsidRPr="00C173A7">
        <w:rPr>
          <w:rFonts w:cstheme="minorHAnsi"/>
          <w:i/>
          <w:color w:val="0070C0"/>
        </w:rPr>
        <w:t>En este apartado se deberá especificar para cada criterio el método de valoración</w:t>
      </w:r>
      <w:r>
        <w:rPr>
          <w:rFonts w:cstheme="minorHAnsi"/>
          <w:i/>
          <w:color w:val="0070C0"/>
        </w:rPr>
        <w:t>:</w:t>
      </w:r>
      <w:r w:rsidRPr="00C173A7">
        <w:rPr>
          <w:rFonts w:cstheme="minorHAnsi"/>
          <w:i/>
          <w:color w:val="0070C0"/>
        </w:rPr>
        <w:t xml:space="preserve"> </w:t>
      </w:r>
    </w:p>
    <w:p w14:paraId="3482A2AD" w14:textId="77777777" w:rsidR="00B954F8" w:rsidRPr="00FD1282" w:rsidRDefault="00B954F8" w:rsidP="00B954F8">
      <w:pPr>
        <w:pStyle w:val="Prrafodelista"/>
        <w:numPr>
          <w:ilvl w:val="0"/>
          <w:numId w:val="25"/>
        </w:numPr>
        <w:spacing w:after="0"/>
        <w:rPr>
          <w:lang w:val="es-ES_tradnl"/>
        </w:rPr>
      </w:pPr>
      <w:r w:rsidRPr="00FD1282">
        <w:rPr>
          <w:rFonts w:cstheme="minorHAnsi"/>
          <w:i/>
          <w:color w:val="0070C0"/>
        </w:rPr>
        <w:t>los aspectos que se valorarán</w:t>
      </w:r>
      <w:r>
        <w:rPr>
          <w:rFonts w:cstheme="minorHAnsi"/>
          <w:i/>
          <w:color w:val="0070C0"/>
        </w:rPr>
        <w:t xml:space="preserve"> (sólo se podrá puntuar en base a los aspectos que aquí se indiquen)</w:t>
      </w:r>
      <w:r w:rsidRPr="00FD1282">
        <w:rPr>
          <w:rFonts w:cstheme="minorHAnsi"/>
          <w:i/>
          <w:color w:val="0070C0"/>
        </w:rPr>
        <w:t xml:space="preserve">, </w:t>
      </w:r>
    </w:p>
    <w:p w14:paraId="12A79813" w14:textId="77777777" w:rsidR="00B954F8" w:rsidRPr="00FD1282" w:rsidRDefault="00B954F8" w:rsidP="00B954F8">
      <w:pPr>
        <w:pStyle w:val="Prrafodelista"/>
        <w:numPr>
          <w:ilvl w:val="0"/>
          <w:numId w:val="25"/>
        </w:numPr>
        <w:spacing w:after="0"/>
        <w:rPr>
          <w:lang w:val="es-ES_tradnl"/>
        </w:rPr>
      </w:pPr>
      <w:r w:rsidRPr="00FD1282">
        <w:rPr>
          <w:rFonts w:cstheme="minorHAnsi"/>
          <w:i/>
          <w:color w:val="0070C0"/>
        </w:rPr>
        <w:t xml:space="preserve">la documentación que se considerará y </w:t>
      </w:r>
    </w:p>
    <w:p w14:paraId="4281C07B" w14:textId="77777777" w:rsidR="00B954F8" w:rsidRPr="00FD1282" w:rsidRDefault="00B954F8" w:rsidP="00B954F8">
      <w:pPr>
        <w:pStyle w:val="Prrafodelista"/>
        <w:numPr>
          <w:ilvl w:val="0"/>
          <w:numId w:val="25"/>
        </w:numPr>
        <w:spacing w:after="0"/>
        <w:rPr>
          <w:lang w:val="es-ES_tradnl"/>
        </w:rPr>
      </w:pPr>
      <w:r w:rsidRPr="00FD1282">
        <w:rPr>
          <w:rFonts w:cstheme="minorHAnsi"/>
          <w:i/>
          <w:color w:val="0070C0"/>
        </w:rPr>
        <w:t xml:space="preserve">el baremo que se </w:t>
      </w:r>
      <w:r>
        <w:rPr>
          <w:rFonts w:cstheme="minorHAnsi"/>
          <w:i/>
          <w:color w:val="0070C0"/>
        </w:rPr>
        <w:t>aplicará para valorar</w:t>
      </w:r>
      <w:r w:rsidRPr="00FD1282">
        <w:rPr>
          <w:rFonts w:cstheme="minorHAnsi"/>
          <w:i/>
          <w:color w:val="0070C0"/>
        </w:rPr>
        <w:t xml:space="preserve"> cada aspecto.</w:t>
      </w:r>
      <w:r w:rsidRPr="00FD1282">
        <w:rPr>
          <w:lang w:val="es-ES_tradnl"/>
        </w:rPr>
        <w:t xml:space="preserve"> </w:t>
      </w:r>
    </w:p>
    <w:p w14:paraId="06C215A4" w14:textId="77777777" w:rsidR="00B954F8" w:rsidRDefault="00B954F8" w:rsidP="00B954F8">
      <w:pPr>
        <w:spacing w:after="0"/>
      </w:pPr>
    </w:p>
    <w:p w14:paraId="5EC4D7B8" w14:textId="77777777" w:rsidR="00B954F8" w:rsidRDefault="00B954F8" w:rsidP="00B954F8">
      <w:pPr>
        <w:spacing w:after="0"/>
      </w:pPr>
      <w:r w:rsidRPr="009451F5">
        <w:t>Para cada criterio/subcriterio la valoración se efectuará según el siguiente baremo</w:t>
      </w:r>
      <w:r>
        <w:t xml:space="preserve"> de calidad</w:t>
      </w:r>
      <w:r w:rsidRPr="009451F5">
        <w:t xml:space="preserve">: </w:t>
      </w:r>
    </w:p>
    <w:p w14:paraId="40948EF3" w14:textId="77777777" w:rsidR="00B954F8" w:rsidRPr="009451F5" w:rsidRDefault="00B954F8" w:rsidP="00B954F8">
      <w:pPr>
        <w:spacing w:after="0"/>
        <w:rPr>
          <w:i/>
          <w:color w:val="0070C0"/>
        </w:rPr>
      </w:pPr>
      <w:r>
        <w:rPr>
          <w:i/>
          <w:color w:val="0070C0"/>
        </w:rPr>
        <w:t>Ejemplo de tabla</w:t>
      </w:r>
      <w:r w:rsidRPr="009451F5">
        <w:rPr>
          <w:i/>
          <w:color w:val="0070C0"/>
        </w:rPr>
        <w:t xml:space="preserve"> </w:t>
      </w:r>
      <w:r>
        <w:rPr>
          <w:i/>
          <w:color w:val="0070C0"/>
        </w:rPr>
        <w:t xml:space="preserve">para baremar:  </w:t>
      </w:r>
    </w:p>
    <w:tbl>
      <w:tblPr>
        <w:tblStyle w:val="Tablaconcuadrcula"/>
        <w:tblW w:w="0" w:type="auto"/>
        <w:tblInd w:w="846" w:type="dxa"/>
        <w:tblLook w:val="04A0" w:firstRow="1" w:lastRow="0" w:firstColumn="1" w:lastColumn="0" w:noHBand="0" w:noVBand="1"/>
      </w:tblPr>
      <w:tblGrid>
        <w:gridCol w:w="3401"/>
        <w:gridCol w:w="2978"/>
      </w:tblGrid>
      <w:tr w:rsidR="00B954F8" w14:paraId="6C3BFDAF" w14:textId="77777777" w:rsidTr="008D11E5">
        <w:tc>
          <w:tcPr>
            <w:tcW w:w="3401" w:type="dxa"/>
          </w:tcPr>
          <w:p w14:paraId="1E3CE9B4" w14:textId="77777777" w:rsidR="00B954F8" w:rsidRPr="009451F5" w:rsidRDefault="00B954F8" w:rsidP="008D11E5">
            <w:r w:rsidRPr="009451F5">
              <w:lastRenderedPageBreak/>
              <w:t>EXCELENTE</w:t>
            </w:r>
          </w:p>
        </w:tc>
        <w:tc>
          <w:tcPr>
            <w:tcW w:w="2978" w:type="dxa"/>
          </w:tcPr>
          <w:p w14:paraId="21DE67AC" w14:textId="77777777" w:rsidR="00B954F8" w:rsidRDefault="00B954F8" w:rsidP="008D11E5">
            <w:pPr>
              <w:rPr>
                <w:color w:val="5B9BD5" w:themeColor="accent1"/>
              </w:rPr>
            </w:pPr>
            <w:r>
              <w:t xml:space="preserve">Hasta el </w:t>
            </w:r>
            <w:r w:rsidRPr="009451F5">
              <w:t>100% de la puntuación del criterio/subcriterio</w:t>
            </w:r>
          </w:p>
        </w:tc>
      </w:tr>
      <w:tr w:rsidR="00B954F8" w14:paraId="3D5A4751" w14:textId="77777777" w:rsidTr="008D11E5">
        <w:tc>
          <w:tcPr>
            <w:tcW w:w="3401" w:type="dxa"/>
          </w:tcPr>
          <w:p w14:paraId="5480185C" w14:textId="77777777" w:rsidR="00B954F8" w:rsidRPr="009451F5" w:rsidRDefault="00B954F8" w:rsidP="008D11E5">
            <w:r>
              <w:t>ALTA</w:t>
            </w:r>
          </w:p>
        </w:tc>
        <w:tc>
          <w:tcPr>
            <w:tcW w:w="2978" w:type="dxa"/>
          </w:tcPr>
          <w:p w14:paraId="51336FF1" w14:textId="77777777" w:rsidR="00B954F8" w:rsidRDefault="00B954F8" w:rsidP="008D11E5">
            <w:pPr>
              <w:rPr>
                <w:color w:val="5B9BD5" w:themeColor="accent1"/>
              </w:rPr>
            </w:pPr>
            <w:r>
              <w:t xml:space="preserve">Hasta el 80% de </w:t>
            </w:r>
            <w:r w:rsidRPr="009451F5">
              <w:t>la puntuación del criterio/subcriterio</w:t>
            </w:r>
          </w:p>
        </w:tc>
      </w:tr>
      <w:tr w:rsidR="00B954F8" w14:paraId="0C41F73E" w14:textId="77777777" w:rsidTr="008D11E5">
        <w:tc>
          <w:tcPr>
            <w:tcW w:w="3401" w:type="dxa"/>
          </w:tcPr>
          <w:p w14:paraId="4B6ED54D" w14:textId="77777777" w:rsidR="00B954F8" w:rsidRPr="009451F5" w:rsidRDefault="00B954F8" w:rsidP="008D11E5">
            <w:r>
              <w:t>MEDIA</w:t>
            </w:r>
          </w:p>
        </w:tc>
        <w:tc>
          <w:tcPr>
            <w:tcW w:w="2978" w:type="dxa"/>
          </w:tcPr>
          <w:p w14:paraId="75F9D3DF" w14:textId="77777777" w:rsidR="00B954F8" w:rsidRDefault="00B954F8" w:rsidP="008D11E5">
            <w:pPr>
              <w:rPr>
                <w:color w:val="5B9BD5" w:themeColor="accent1"/>
              </w:rPr>
            </w:pPr>
            <w:r>
              <w:t xml:space="preserve">Hasta el 60% de </w:t>
            </w:r>
            <w:r w:rsidRPr="009451F5">
              <w:t>la puntuación del criterio/subcriterio</w:t>
            </w:r>
          </w:p>
        </w:tc>
      </w:tr>
      <w:tr w:rsidR="00B954F8" w14:paraId="13FD2F92" w14:textId="77777777" w:rsidTr="008D11E5">
        <w:tc>
          <w:tcPr>
            <w:tcW w:w="3401" w:type="dxa"/>
          </w:tcPr>
          <w:p w14:paraId="59B6C849" w14:textId="77777777" w:rsidR="00B954F8" w:rsidRPr="009451F5" w:rsidRDefault="00B954F8" w:rsidP="008D11E5">
            <w:r>
              <w:t>BAJA</w:t>
            </w:r>
          </w:p>
        </w:tc>
        <w:tc>
          <w:tcPr>
            <w:tcW w:w="2978" w:type="dxa"/>
          </w:tcPr>
          <w:p w14:paraId="542E6C4A" w14:textId="77777777" w:rsidR="00B954F8" w:rsidRDefault="00B954F8" w:rsidP="008D11E5">
            <w:pPr>
              <w:rPr>
                <w:color w:val="5B9BD5" w:themeColor="accent1"/>
              </w:rPr>
            </w:pPr>
            <w:r>
              <w:t xml:space="preserve">Hasta el 40% de </w:t>
            </w:r>
            <w:r w:rsidRPr="009451F5">
              <w:t>la puntuación del criterio/subcriterio</w:t>
            </w:r>
          </w:p>
        </w:tc>
      </w:tr>
      <w:tr w:rsidR="00B954F8" w14:paraId="0ADE8AFF" w14:textId="77777777" w:rsidTr="008D11E5">
        <w:tc>
          <w:tcPr>
            <w:tcW w:w="3401" w:type="dxa"/>
          </w:tcPr>
          <w:p w14:paraId="7316C1F6" w14:textId="77777777" w:rsidR="00B954F8" w:rsidRPr="009451F5" w:rsidRDefault="00B954F8" w:rsidP="008D11E5">
            <w:r>
              <w:t>MUY BAJA</w:t>
            </w:r>
            <w:r w:rsidRPr="009451F5">
              <w:t xml:space="preserve"> </w:t>
            </w:r>
          </w:p>
        </w:tc>
        <w:tc>
          <w:tcPr>
            <w:tcW w:w="2978" w:type="dxa"/>
          </w:tcPr>
          <w:p w14:paraId="4B1BF6F9" w14:textId="77777777" w:rsidR="00B954F8" w:rsidRDefault="00B954F8" w:rsidP="008D11E5">
            <w:pPr>
              <w:rPr>
                <w:color w:val="5B9BD5" w:themeColor="accent1"/>
              </w:rPr>
            </w:pPr>
            <w:r>
              <w:t xml:space="preserve">Hasta el 20% de </w:t>
            </w:r>
            <w:r w:rsidRPr="009451F5">
              <w:t>la puntuación del criterio/subcriterio</w:t>
            </w:r>
          </w:p>
        </w:tc>
      </w:tr>
    </w:tbl>
    <w:p w14:paraId="168718A1" w14:textId="77777777" w:rsidR="00B954F8" w:rsidRPr="007E7B80" w:rsidRDefault="00B954F8" w:rsidP="008D11E5">
      <w:pPr>
        <w:pStyle w:val="Prrafodelista"/>
        <w:spacing w:after="0"/>
        <w:rPr>
          <w:rFonts w:cstheme="minorHAnsi"/>
          <w:b/>
          <w:bCs/>
          <w:u w:val="single"/>
        </w:rPr>
      </w:pPr>
    </w:p>
    <w:p w14:paraId="57C8909C" w14:textId="77777777" w:rsidR="00B954F8" w:rsidRDefault="00B954F8" w:rsidP="008D11E5">
      <w:pPr>
        <w:spacing w:after="0"/>
        <w:rPr>
          <w:rFonts w:cstheme="minorHAnsi"/>
          <w:bCs/>
          <w:lang w:val="es-ES_tradnl"/>
        </w:rPr>
      </w:pPr>
      <w:bookmarkStart w:id="46" w:name="_Toc102641747"/>
      <w:bookmarkEnd w:id="46"/>
      <w:r>
        <w:rPr>
          <w:rFonts w:cstheme="minorHAnsi"/>
          <w:bCs/>
          <w:lang w:val="es-ES_tradnl"/>
        </w:rPr>
        <w:t xml:space="preserve">Se aplicará un umbral del 50% una vez abierto el Sobre </w:t>
      </w:r>
      <w:proofErr w:type="spellStart"/>
      <w:r>
        <w:rPr>
          <w:rFonts w:cstheme="minorHAnsi"/>
          <w:bCs/>
          <w:lang w:val="es-ES_tradnl"/>
        </w:rPr>
        <w:t>nº</w:t>
      </w:r>
      <w:proofErr w:type="spellEnd"/>
      <w:r>
        <w:rPr>
          <w:rFonts w:cstheme="minorHAnsi"/>
          <w:bCs/>
          <w:lang w:val="es-ES_tradnl"/>
        </w:rPr>
        <w:t xml:space="preserve"> 1 y, si existen también criterios de calidad automáticos, una vez abierto también el sobre 2.1. </w:t>
      </w:r>
    </w:p>
    <w:p w14:paraId="44608C62" w14:textId="77777777" w:rsidR="00B954F8" w:rsidRPr="00C10E38" w:rsidRDefault="00B954F8" w:rsidP="008D11E5">
      <w:pPr>
        <w:spacing w:after="0"/>
        <w:rPr>
          <w:rFonts w:cstheme="minorHAnsi"/>
          <w:bCs/>
          <w:lang w:val="es-ES_tradnl"/>
        </w:rPr>
      </w:pPr>
    </w:p>
    <w:bookmarkStart w:id="47" w:name="_Toc91680782" w:displacedByCustomXml="next"/>
    <w:bookmarkStart w:id="48" w:name="_Toc188370975" w:displacedByCustomXml="next"/>
    <w:sdt>
      <w:sdtPr>
        <w:rPr>
          <w:rFonts w:asciiTheme="minorHAnsi" w:hAnsiTheme="minorHAnsi" w:cstheme="minorBidi"/>
          <w:b w:val="0"/>
          <w:caps w:val="0"/>
          <w:kern w:val="0"/>
          <w:sz w:val="22"/>
          <w:lang w:val="es-ES"/>
        </w:rPr>
        <w:id w:val="-1034043967"/>
        <w:lock w:val="contentLocked"/>
        <w:placeholder>
          <w:docPart w:val="79C76D20DC06412CB3F86F07F689B667"/>
        </w:placeholder>
      </w:sdtPr>
      <w:sdtEndPr>
        <w:rPr>
          <w:i/>
          <w:iCs/>
          <w:color w:val="0070C0"/>
        </w:rPr>
      </w:sdtEndPr>
      <w:sdtContent>
        <w:p w14:paraId="46F67207" w14:textId="77777777" w:rsidR="00B954F8" w:rsidRPr="00BB617D" w:rsidRDefault="00B954F8" w:rsidP="008D11E5">
          <w:pPr>
            <w:pStyle w:val="CaptuloDL1"/>
            <w:numPr>
              <w:ilvl w:val="0"/>
              <w:numId w:val="15"/>
            </w:numPr>
            <w:outlineLvl w:val="0"/>
          </w:pPr>
          <w:r w:rsidRPr="00BB617D">
            <w:t xml:space="preserve">OFERTAS </w:t>
          </w:r>
          <w:r>
            <w:t>ANORMALMENTE BAJAS</w:t>
          </w:r>
          <w:bookmarkEnd w:id="48"/>
          <w:bookmarkEnd w:id="47"/>
          <w:r w:rsidRPr="00BB617D">
            <w:t xml:space="preserve"> </w:t>
          </w:r>
        </w:p>
        <w:p w14:paraId="77815BFE" w14:textId="77777777" w:rsidR="00B954F8" w:rsidRDefault="00B954F8" w:rsidP="008D11E5">
          <w:bookmarkStart w:id="49" w:name="_Toc91680783"/>
          <w:r>
            <w:t>Se apreciará que la oferta es anormalmente baja cuando se produzcan las siguientes condiciones de forma concurrente:</w:t>
          </w:r>
        </w:p>
        <w:p w14:paraId="38B31D3B" w14:textId="77777777" w:rsidR="00B954F8" w:rsidRPr="00592781" w:rsidRDefault="00B954F8" w:rsidP="008D11E5">
          <w:pPr>
            <w:pStyle w:val="Prrafodelista"/>
            <w:numPr>
              <w:ilvl w:val="0"/>
              <w:numId w:val="1"/>
            </w:numPr>
          </w:pPr>
          <w:r>
            <w:t>Si existiendo 4 o más licitadores las ofertas económicas presentadas resultan inferiores en más de 20 unidades porcentuales a la media aritmética de las ofertas presentadas. No obstante, si entre ellas existen ofertas que sean superiores a dicha media en más de 20 unidades porcentuales, se procederá al cálculo de una nueva media sólo con las ofertas que no se encuentren en el supuesto indicado. En todo caso, si el número de las restantes ofertas es inferior a tres, la nueva media se calculará sobre las tres ofertas de menor cuantía.  </w:t>
          </w:r>
          <w:r w:rsidRPr="00592781">
            <w:t xml:space="preserve">Si, por el contrario, han concurrido menos de cuatro licitadores, resultarán de aplicación las previsiones del artículo 85 apartados 1 a 3 del Reglamento 1098/2001, de 12 de octubre, por el que se aprueba el Reglamento General de la Ley de Contratos de las Administraciones Públicas. </w:t>
          </w:r>
        </w:p>
        <w:p w14:paraId="4A7520F2" w14:textId="77777777" w:rsidR="00B954F8" w:rsidRDefault="00B954F8" w:rsidP="008D11E5">
          <w:pPr>
            <w:pStyle w:val="Prrafodelista"/>
            <w:rPr>
              <w:color w:val="000000"/>
              <w:sz w:val="24"/>
              <w:szCs w:val="24"/>
            </w:rPr>
          </w:pPr>
        </w:p>
        <w:p w14:paraId="0A7DCCD1" w14:textId="77777777" w:rsidR="00B954F8" w:rsidRDefault="00B954F8" w:rsidP="008D11E5">
          <w:pPr>
            <w:pStyle w:val="Prrafodelista"/>
            <w:numPr>
              <w:ilvl w:val="0"/>
              <w:numId w:val="1"/>
            </w:numPr>
            <w:autoSpaceDE w:val="0"/>
            <w:autoSpaceDN w:val="0"/>
            <w:spacing w:after="120"/>
            <w:contextualSpacing w:val="0"/>
            <w:rPr>
              <w:color w:val="000000"/>
            </w:rPr>
          </w:pPr>
          <w:r>
            <w:rPr>
              <w:color w:val="000000"/>
            </w:rPr>
            <w:t xml:space="preserve">A la condición anterior, se deberá añadir la siguiente para apreciar el carácter anormal o desproporcionado de las ofertas. </w:t>
          </w:r>
        </w:p>
        <w:p w14:paraId="17272CCB" w14:textId="4B7FD416" w:rsidR="00B954F8" w:rsidRDefault="00A60585" w:rsidP="008D11E5">
          <w:pPr>
            <w:pStyle w:val="Prrafodelista"/>
            <w:spacing w:after="120"/>
            <w:ind w:left="1416"/>
            <w:contextualSpacing w:val="0"/>
            <w:rPr>
              <w:i/>
              <w:iCs/>
              <w:color w:val="44546A"/>
            </w:rPr>
          </w:pPr>
          <w:sdt>
            <w:sdtPr>
              <w:rPr>
                <w:rFonts w:ascii="MS Gothic" w:eastAsia="MS Gothic" w:hAnsi="MS Gothic" w:hint="eastAsia"/>
              </w:rPr>
              <w:id w:val="-1054230345"/>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t xml:space="preserve">Cuando la puntuación en el criterio de calidad de mayor peso de los apartados 7.3 y 7.4 se encuentre por encima del siguiente umbral, con respecto a la media de los valores ofertados: </w:t>
          </w:r>
          <w:sdt>
            <w:sdtPr>
              <w:rPr>
                <w:i/>
                <w:color w:val="0070C0"/>
              </w:rPr>
              <w:id w:val="903107318"/>
              <w:placeholder>
                <w:docPart w:val="79C76D20DC06412CB3F86F07F689B667"/>
              </w:placeholder>
              <w:text/>
            </w:sdtPr>
            <w:sdtEndPr/>
            <w:sdtContent>
              <w:r w:rsidR="00B954F8" w:rsidRPr="00CE1CAC">
                <w:rPr>
                  <w:i/>
                  <w:color w:val="0070C0"/>
                </w:rPr>
                <w:t>i</w:t>
              </w:r>
              <w:r w:rsidR="00B954F8">
                <w:rPr>
                  <w:i/>
                  <w:color w:val="0070C0"/>
                </w:rPr>
                <w:t>n</w:t>
              </w:r>
              <w:r w:rsidR="00B954F8" w:rsidRPr="00CE1CAC">
                <w:rPr>
                  <w:i/>
                  <w:color w:val="0070C0"/>
                </w:rPr>
                <w:t>dicar % o importe</w:t>
              </w:r>
            </w:sdtContent>
          </w:sdt>
          <w:r w:rsidR="00B954F8" w:rsidRPr="002548E2">
            <w:rPr>
              <w:i/>
              <w:color w:val="5B9BD5" w:themeColor="accent1"/>
            </w:rPr>
            <w:t>.</w:t>
          </w:r>
          <w:r w:rsidR="00B954F8" w:rsidRPr="002548E2">
            <w:rPr>
              <w:color w:val="5B9BD5" w:themeColor="accent1"/>
            </w:rPr>
            <w:t xml:space="preserve"> </w:t>
          </w:r>
        </w:p>
        <w:p w14:paraId="54EE2A6E" w14:textId="790E9727" w:rsidR="00B954F8" w:rsidRDefault="00A60585" w:rsidP="008D11E5">
          <w:pPr>
            <w:pStyle w:val="Prrafodelista"/>
            <w:ind w:left="1416"/>
            <w:rPr>
              <w:i/>
              <w:iCs/>
              <w:color w:val="44546A"/>
            </w:rPr>
          </w:pPr>
          <w:sdt>
            <w:sdtPr>
              <w:rPr>
                <w:rFonts w:ascii="MS Gothic" w:eastAsia="MS Gothic" w:hAnsi="MS Gothic" w:hint="eastAsia"/>
              </w:rPr>
              <w:id w:val="1436634286"/>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t xml:space="preserve">Cuando la puntuación conjunta de todos los criterios de los apartados 7.3 y 7.4 se encuentre por encima del siguiente umbral, con respecto a la media la puntuación de todas las ofertas en estos criterios: </w:t>
          </w:r>
          <w:sdt>
            <w:sdtPr>
              <w:rPr>
                <w:i/>
                <w:iCs/>
                <w:color w:val="0070C0"/>
              </w:rPr>
              <w:id w:val="1629204887"/>
              <w:placeholder>
                <w:docPart w:val="79C76D20DC06412CB3F86F07F689B667"/>
              </w:placeholder>
              <w:text/>
            </w:sdtPr>
            <w:sdtEndPr/>
            <w:sdtContent>
              <w:r w:rsidR="00B954F8" w:rsidRPr="00CE1CAC">
                <w:rPr>
                  <w:i/>
                  <w:iCs/>
                  <w:color w:val="0070C0"/>
                </w:rPr>
                <w:t>indicar % o importe</w:t>
              </w:r>
            </w:sdtContent>
          </w:sdt>
          <w:r w:rsidR="00B954F8" w:rsidRPr="001E1925">
            <w:t>.</w:t>
          </w:r>
        </w:p>
        <w:p w14:paraId="4FDEB120" w14:textId="77777777" w:rsidR="00B954F8" w:rsidRDefault="00B954F8" w:rsidP="008D11E5">
          <w:pPr>
            <w:pStyle w:val="Prrafodelista"/>
            <w:rPr>
              <w:i/>
              <w:iCs/>
              <w:color w:val="44546A"/>
            </w:rPr>
          </w:pPr>
        </w:p>
        <w:sdt>
          <w:sdtPr>
            <w:rPr>
              <w:i/>
              <w:iCs/>
              <w:color w:val="0070C0"/>
            </w:rPr>
            <w:id w:val="-253670238"/>
            <w:placeholder>
              <w:docPart w:val="79C76D20DC06412CB3F86F07F689B667"/>
            </w:placeholder>
          </w:sdtPr>
          <w:sdtEndPr/>
          <w:sdtContent>
            <w:p w14:paraId="2D3DF96F" w14:textId="77777777" w:rsidR="00B954F8" w:rsidRPr="008737F9" w:rsidRDefault="00B954F8" w:rsidP="008D11E5">
              <w:pPr>
                <w:rPr>
                  <w:i/>
                  <w:iCs/>
                  <w:color w:val="0070C0"/>
                </w:rPr>
              </w:pPr>
              <w:r>
                <w:rPr>
                  <w:i/>
                  <w:iCs/>
                  <w:color w:val="0070C0"/>
                </w:rPr>
                <w:t>Alternativamente, se podrá</w:t>
              </w:r>
              <w:r w:rsidRPr="008737F9">
                <w:rPr>
                  <w:i/>
                  <w:iCs/>
                  <w:color w:val="0070C0"/>
                </w:rPr>
                <w:t xml:space="preserve"> </w:t>
              </w:r>
              <w:r>
                <w:rPr>
                  <w:i/>
                  <w:iCs/>
                  <w:color w:val="0070C0"/>
                </w:rPr>
                <w:t>sustituir la anterior regla general por</w:t>
              </w:r>
              <w:r w:rsidRPr="008737F9">
                <w:rPr>
                  <w:i/>
                  <w:iCs/>
                  <w:color w:val="0070C0"/>
                </w:rPr>
                <w:t xml:space="preserve"> una regla </w:t>
              </w:r>
              <w:r>
                <w:rPr>
                  <w:i/>
                  <w:iCs/>
                  <w:color w:val="0070C0"/>
                </w:rPr>
                <w:t xml:space="preserve">particular </w:t>
              </w:r>
              <w:r w:rsidRPr="008737F9">
                <w:rPr>
                  <w:i/>
                  <w:iCs/>
                  <w:color w:val="0070C0"/>
                </w:rPr>
                <w:t xml:space="preserve">conforme al artículo 149 de la LCSP. </w:t>
              </w:r>
              <w:r w:rsidRPr="008737F9">
                <w:rPr>
                  <w:i/>
                  <w:iCs/>
                  <w:color w:val="0070C0"/>
                  <w:u w:val="single"/>
                </w:rPr>
                <w:t>La inclusión de una regla particular requerirá que ésta haya sido previamente validada por el Servicio Jurídico del organismo destinatario.</w:t>
              </w:r>
              <w:r>
                <w:rPr>
                  <w:i/>
                  <w:iCs/>
                  <w:color w:val="0070C0"/>
                </w:rPr>
                <w:t xml:space="preserve"> </w:t>
              </w:r>
            </w:p>
          </w:sdtContent>
        </w:sdt>
      </w:sdtContent>
    </w:sdt>
    <w:p w14:paraId="3D96E4E0" w14:textId="77777777" w:rsidR="00B954F8" w:rsidRPr="00592781" w:rsidRDefault="00B954F8" w:rsidP="008D11E5">
      <w:pPr>
        <w:pStyle w:val="Prrafodelista"/>
        <w:rPr>
          <w:i/>
          <w:iCs/>
          <w:color w:val="0070C0"/>
        </w:rPr>
      </w:pPr>
    </w:p>
    <w:bookmarkStart w:id="50" w:name="_Toc188370976" w:displacedByCustomXml="next"/>
    <w:sdt>
      <w:sdtPr>
        <w:rPr>
          <w:sz w:val="20"/>
        </w:rPr>
        <w:id w:val="-2006201265"/>
        <w:lock w:val="contentLocked"/>
        <w:placeholder>
          <w:docPart w:val="79C76D20DC06412CB3F86F07F689B667"/>
        </w:placeholder>
      </w:sdtPr>
      <w:sdtEndPr/>
      <w:sdtContent>
        <w:p w14:paraId="60D73F23" w14:textId="77777777" w:rsidR="00B954F8" w:rsidRDefault="00B954F8" w:rsidP="008D11E5">
          <w:pPr>
            <w:pStyle w:val="CaptuloDL1"/>
            <w:numPr>
              <w:ilvl w:val="0"/>
              <w:numId w:val="15"/>
            </w:numPr>
            <w:outlineLvl w:val="0"/>
          </w:pPr>
          <w:r w:rsidRPr="00BB617D">
            <w:t xml:space="preserve">CONDICIONES DE </w:t>
          </w:r>
          <w:r w:rsidRPr="00EC320F">
            <w:t>EJECUCIÓN</w:t>
          </w:r>
          <w:r w:rsidRPr="000E52A9">
            <w:t xml:space="preserve"> Y OTRAS OBLIGACIONES DEL CONTRATISTA</w:t>
          </w:r>
          <w:bookmarkEnd w:id="49"/>
          <w:bookmarkEnd w:id="50"/>
          <w:r>
            <w:t xml:space="preserve"> </w:t>
          </w:r>
        </w:p>
        <w:p w14:paraId="3C9E12C8" w14:textId="77777777" w:rsidR="00B954F8" w:rsidRPr="004D099F" w:rsidRDefault="00B954F8" w:rsidP="008D11E5">
          <w:pPr>
            <w:pStyle w:val="CaptuloDL2"/>
            <w:numPr>
              <w:ilvl w:val="1"/>
              <w:numId w:val="15"/>
            </w:numPr>
            <w:outlineLvl w:val="1"/>
          </w:pPr>
          <w:bookmarkStart w:id="51" w:name="_Toc188370977"/>
          <w:bookmarkStart w:id="52" w:name="_Toc91680761"/>
          <w:bookmarkStart w:id="53" w:name="_Toc91680784"/>
          <w:r>
            <w:t>Obligaciones generales</w:t>
          </w:r>
          <w:bookmarkEnd w:id="51"/>
          <w:r>
            <w:t xml:space="preserve">  </w:t>
          </w:r>
        </w:p>
        <w:p w14:paraId="1743602B" w14:textId="77777777" w:rsidR="00B954F8" w:rsidRDefault="00B954F8" w:rsidP="008D11E5">
          <w:r>
            <w:t xml:space="preserve">Al presente contrato le resultan de aplicación las siguientes obligaciones, conforme a lo establecido en los pliegos reguladores del sistema dinámico de adquisición: </w:t>
          </w:r>
        </w:p>
        <w:p w14:paraId="0ECD1F7A" w14:textId="77777777" w:rsidR="00B954F8" w:rsidRPr="00FB45BD" w:rsidRDefault="00B954F8" w:rsidP="008D11E5">
          <w:pPr>
            <w:pStyle w:val="Prrafodelista"/>
            <w:numPr>
              <w:ilvl w:val="0"/>
              <w:numId w:val="14"/>
            </w:numPr>
            <w:spacing w:after="120"/>
            <w:ind w:left="714" w:hanging="357"/>
          </w:pPr>
          <w:r>
            <w:t xml:space="preserve">A ofertar </w:t>
          </w:r>
          <w:r w:rsidRPr="00FB45BD">
            <w:t xml:space="preserve">únicamente productos con distribución comercial, no pudiendo aplicar precios superiores a los de mercado conforme a las condiciones del apartado 17.2 b) del PCAP, y que satisfagan las prestaciones de la garantía obligatoria del fabricante previstas en el apartado III.6 del PPT. </w:t>
          </w:r>
        </w:p>
        <w:p w14:paraId="6E3D343B" w14:textId="77777777" w:rsidR="00B954F8" w:rsidRPr="00FB45BD" w:rsidRDefault="00B954F8" w:rsidP="008D11E5">
          <w:pPr>
            <w:pStyle w:val="Prrafodelista"/>
            <w:numPr>
              <w:ilvl w:val="0"/>
              <w:numId w:val="14"/>
            </w:numPr>
          </w:pPr>
          <w:r w:rsidRPr="00FB45BD">
            <w:t>La obligación de cumplimiento de la condición especial de ejecución relativa a la disponibilidad de los planes de formación conforme al apartado 27.5.6 apartado 1 del PCAP y, en su caso, las condiciones de ejecución previstas en el apartado 9.3 de este documento de invitación.</w:t>
          </w:r>
        </w:p>
        <w:p w14:paraId="3D099C04" w14:textId="77777777" w:rsidR="00B954F8" w:rsidRPr="00FB45BD" w:rsidRDefault="00B954F8" w:rsidP="008D11E5">
          <w:pPr>
            <w:pStyle w:val="Prrafodelista"/>
            <w:numPr>
              <w:ilvl w:val="0"/>
              <w:numId w:val="14"/>
            </w:numPr>
          </w:pPr>
          <w:r w:rsidRPr="00FB45BD">
            <w:t xml:space="preserve">Las obligaciones referidas a la protección de datos personales, en los términos previstos en la cláusula 27.5.6 apartado 2 del PCAP. </w:t>
          </w:r>
        </w:p>
        <w:p w14:paraId="34B3248A" w14:textId="77777777" w:rsidR="00B954F8" w:rsidRPr="00FB45BD" w:rsidRDefault="00B954F8" w:rsidP="008D11E5">
          <w:pPr>
            <w:pStyle w:val="Prrafodelista"/>
            <w:numPr>
              <w:ilvl w:val="0"/>
              <w:numId w:val="14"/>
            </w:numPr>
          </w:pPr>
          <w:r w:rsidRPr="00FB45BD">
            <w:t>La obligación de confidencialidad del apartado 27.5.8 del PCAP.</w:t>
          </w:r>
        </w:p>
        <w:p w14:paraId="578D88DD" w14:textId="77777777" w:rsidR="00B954F8" w:rsidRPr="00FB45BD" w:rsidRDefault="00B954F8" w:rsidP="008D11E5">
          <w:pPr>
            <w:pStyle w:val="Prrafodelista"/>
            <w:numPr>
              <w:ilvl w:val="0"/>
              <w:numId w:val="14"/>
            </w:numPr>
          </w:pPr>
          <w:r w:rsidRPr="00FB45BD">
            <w:t>Las obligaciones establecidas en el apartado 27.5.9 del PCAP respecto al personal laboral.</w:t>
          </w:r>
        </w:p>
        <w:p w14:paraId="6BC8721B" w14:textId="77777777" w:rsidR="00B954F8" w:rsidRPr="00FB45BD" w:rsidRDefault="00B954F8" w:rsidP="008D11E5">
          <w:pPr>
            <w:pStyle w:val="Prrafodelista"/>
            <w:numPr>
              <w:ilvl w:val="0"/>
              <w:numId w:val="14"/>
            </w:numPr>
            <w:spacing w:after="120"/>
            <w:ind w:left="714" w:hanging="357"/>
          </w:pPr>
          <w:r w:rsidRPr="00FB45BD">
            <w:t>A distribuir únicamente equipamientos que cumplan lo previsto en el apartado III.3 del PPT.</w:t>
          </w:r>
        </w:p>
        <w:p w14:paraId="03CE5E43" w14:textId="77777777" w:rsidR="00B954F8" w:rsidRPr="00AA3B87" w:rsidRDefault="00B954F8" w:rsidP="008D11E5">
          <w:pPr>
            <w:pStyle w:val="Prrafodelista"/>
            <w:numPr>
              <w:ilvl w:val="0"/>
              <w:numId w:val="14"/>
            </w:numPr>
            <w:spacing w:after="120"/>
            <w:ind w:left="714" w:hanging="357"/>
          </w:pPr>
          <w:r w:rsidRPr="00FB45BD">
            <w:t xml:space="preserve">Las obligaciones de comunicación </w:t>
          </w:r>
          <w:r>
            <w:t xml:space="preserve">de la subcontratación y la acreditación de los pagos a los subcontratistas conforme al apartado 27.11 del PCAP. En su caso, y </w:t>
          </w:r>
          <w:r w:rsidRPr="00111B2D">
            <w:t xml:space="preserve">conforme a lo previsto en el </w:t>
          </w:r>
          <w:r>
            <w:t>artículo</w:t>
          </w:r>
          <w:r w:rsidRPr="00111B2D">
            <w:t xml:space="preserve"> 215.2.e) </w:t>
          </w:r>
          <w:r>
            <w:t xml:space="preserve">de la LCSP, </w:t>
          </w:r>
          <w:r w:rsidRPr="00111B2D">
            <w:t>el contratista principal no podrá subcontratar</w:t>
          </w:r>
          <w:r>
            <w:t xml:space="preserve"> las siguientes tareas críticas:</w:t>
          </w:r>
        </w:p>
        <w:sdt>
          <w:sdtPr>
            <w:id w:val="-1602942251"/>
            <w:placeholder>
              <w:docPart w:val="79C76D20DC06412CB3F86F07F689B667"/>
            </w:placeholder>
          </w:sdtPr>
          <w:sdtEndPr/>
          <w:sdtContent>
            <w:p w14:paraId="1F02EBE9" w14:textId="77777777" w:rsidR="00B954F8" w:rsidRDefault="00B954F8" w:rsidP="008D11E5">
              <w:pPr>
                <w:spacing w:after="0"/>
                <w:ind w:left="1077"/>
                <w:rPr>
                  <w:rFonts w:cstheme="minorHAnsi"/>
                  <w:i/>
                  <w:color w:val="0070C0"/>
                </w:rPr>
              </w:pPr>
              <w:r w:rsidRPr="00AA3B87">
                <w:rPr>
                  <w:rFonts w:cstheme="minorHAnsi"/>
                  <w:i/>
                  <w:color w:val="0070C0"/>
                </w:rPr>
                <w:t xml:space="preserve">(Indicar, </w:t>
              </w:r>
              <w:r>
                <w:rPr>
                  <w:rFonts w:cstheme="minorHAnsi"/>
                  <w:i/>
                  <w:color w:val="0070C0"/>
                </w:rPr>
                <w:t>si las hay</w:t>
              </w:r>
              <w:r w:rsidRPr="00AA3B87">
                <w:rPr>
                  <w:rFonts w:cstheme="minorHAnsi"/>
                  <w:i/>
                  <w:color w:val="0070C0"/>
                </w:rPr>
                <w:t>, las tareas críticas que no pueden ser subcontratadas)</w:t>
              </w:r>
              <w:r>
                <w:rPr>
                  <w:rFonts w:cstheme="minorHAnsi"/>
                  <w:i/>
                  <w:color w:val="0070C0"/>
                </w:rPr>
                <w:t>:</w:t>
              </w:r>
            </w:p>
            <w:p w14:paraId="4E210CA1" w14:textId="77777777" w:rsidR="00B954F8" w:rsidRDefault="00B954F8" w:rsidP="008D11E5">
              <w:pPr>
                <w:pStyle w:val="Prrafodelista"/>
                <w:numPr>
                  <w:ilvl w:val="0"/>
                  <w:numId w:val="29"/>
                </w:numPr>
                <w:spacing w:after="120"/>
                <w:rPr>
                  <w:rFonts w:cstheme="minorHAnsi"/>
                  <w:i/>
                  <w:color w:val="0070C0"/>
                </w:rPr>
              </w:pPr>
              <w:r>
                <w:rPr>
                  <w:rFonts w:cstheme="minorHAnsi"/>
                  <w:i/>
                  <w:color w:val="0070C0"/>
                </w:rPr>
                <w:t>Tarea crítica 1</w:t>
              </w:r>
            </w:p>
            <w:p w14:paraId="64EE6529" w14:textId="77777777" w:rsidR="00B954F8" w:rsidRDefault="00B954F8" w:rsidP="008D11E5">
              <w:pPr>
                <w:pStyle w:val="Prrafodelista"/>
                <w:numPr>
                  <w:ilvl w:val="0"/>
                  <w:numId w:val="29"/>
                </w:numPr>
                <w:spacing w:after="120"/>
                <w:rPr>
                  <w:rFonts w:cstheme="minorHAnsi"/>
                  <w:i/>
                  <w:color w:val="0070C0"/>
                </w:rPr>
              </w:pPr>
              <w:r>
                <w:rPr>
                  <w:rFonts w:cstheme="minorHAnsi"/>
                  <w:i/>
                  <w:color w:val="0070C0"/>
                </w:rPr>
                <w:t>Tarea crítica 2</w:t>
              </w:r>
            </w:p>
            <w:p w14:paraId="28ABCC95" w14:textId="77777777" w:rsidR="00B954F8" w:rsidRPr="00327C97" w:rsidRDefault="00B954F8" w:rsidP="008D11E5">
              <w:pPr>
                <w:pStyle w:val="Prrafodelista"/>
                <w:numPr>
                  <w:ilvl w:val="0"/>
                  <w:numId w:val="29"/>
                </w:numPr>
                <w:spacing w:after="120"/>
                <w:rPr>
                  <w:rFonts w:cstheme="minorHAnsi"/>
                  <w:i/>
                  <w:color w:val="0070C0"/>
                </w:rPr>
              </w:pPr>
              <w:r>
                <w:rPr>
                  <w:rFonts w:cstheme="minorHAnsi"/>
                  <w:i/>
                  <w:color w:val="0070C0"/>
                </w:rPr>
                <w:t xml:space="preserve">… </w:t>
              </w:r>
            </w:p>
          </w:sdtContent>
        </w:sdt>
        <w:p w14:paraId="61D43F2D" w14:textId="77777777" w:rsidR="00B954F8" w:rsidRPr="000B667B" w:rsidRDefault="00B954F8" w:rsidP="008D11E5">
          <w:pPr>
            <w:pStyle w:val="Prrafodelista"/>
            <w:numPr>
              <w:ilvl w:val="0"/>
              <w:numId w:val="14"/>
            </w:numPr>
          </w:pPr>
          <w:r w:rsidRPr="00B34E80">
            <w:t xml:space="preserve">Si el contrato incluye servicios a prestar por el adjudicatario, estará obligado </w:t>
          </w:r>
          <w:r>
            <w:t>al</w:t>
          </w:r>
          <w:r w:rsidRPr="000B667B">
            <w:t xml:space="preserve"> cumplimiento de las condiciones salariales de los trabajadores conforme al convenio colectivo sectorial de aplicación conforme al artículo 122.2 de la LCSP.</w:t>
          </w:r>
        </w:p>
        <w:p w14:paraId="26889364" w14:textId="77777777" w:rsidR="00B954F8" w:rsidRDefault="00B954F8" w:rsidP="008D11E5">
          <w:pPr>
            <w:pStyle w:val="Prrafodelista"/>
            <w:numPr>
              <w:ilvl w:val="0"/>
              <w:numId w:val="14"/>
            </w:numPr>
            <w:ind w:left="709" w:hanging="283"/>
          </w:pPr>
          <w:r w:rsidRPr="000B667B">
            <w:t xml:space="preserve">El adjudicatario nombrará un Coordinador Técnico del Contrato que actuará como interlocutor único a todos los efectos frente a la entidad destinataria del contrato, canalizando las comunicaciones y responsabilizándose de la gestión de </w:t>
          </w:r>
          <w:r>
            <w:t>la prestación</w:t>
          </w:r>
          <w:r w:rsidRPr="000B667B">
            <w:t xml:space="preserve"> por parte de la empresa adjudicataria. </w:t>
          </w:r>
        </w:p>
        <w:p w14:paraId="608B2856" w14:textId="77777777" w:rsidR="00B954F8" w:rsidRDefault="00B954F8" w:rsidP="008D11E5">
          <w:pPr>
            <w:pStyle w:val="CaptuloDL2"/>
            <w:numPr>
              <w:ilvl w:val="1"/>
              <w:numId w:val="15"/>
            </w:numPr>
            <w:outlineLvl w:val="1"/>
          </w:pPr>
          <w:bookmarkStart w:id="54" w:name="_Toc102641754"/>
          <w:bookmarkStart w:id="55" w:name="_Toc188370978"/>
          <w:bookmarkEnd w:id="54"/>
          <w:r>
            <w:t>Otras condiciones de ejecución del contrato</w:t>
          </w:r>
        </w:p>
      </w:sdtContent>
    </w:sdt>
    <w:bookmarkEnd w:id="55" w:displacedByCustomXml="prev"/>
    <w:sdt>
      <w:sdtPr>
        <w:rPr>
          <w:rFonts w:cstheme="minorHAnsi"/>
          <w:i/>
          <w:color w:val="0070C0"/>
        </w:rPr>
        <w:id w:val="1551955951"/>
        <w:placeholder>
          <w:docPart w:val="79C76D20DC06412CB3F86F07F689B667"/>
        </w:placeholder>
      </w:sdtPr>
      <w:sdtEndPr/>
      <w:sdtContent>
        <w:p w14:paraId="5597503F" w14:textId="77777777" w:rsidR="00B954F8" w:rsidRDefault="00B954F8" w:rsidP="008D11E5">
          <w:pPr>
            <w:rPr>
              <w:rFonts w:cstheme="minorHAnsi"/>
              <w:i/>
              <w:color w:val="0070C0"/>
            </w:rPr>
          </w:pPr>
          <w:r w:rsidRPr="00C13F85">
            <w:rPr>
              <w:rFonts w:cstheme="minorHAnsi"/>
              <w:i/>
              <w:color w:val="0070C0"/>
            </w:rPr>
            <w:t>(</w:t>
          </w:r>
          <w:r>
            <w:rPr>
              <w:rFonts w:cstheme="minorHAnsi"/>
              <w:i/>
              <w:color w:val="0070C0"/>
            </w:rPr>
            <w:t>Rellenar sólo si existen necesidades especiales del organismo destinatario</w:t>
          </w:r>
          <w:r w:rsidRPr="00C13F85">
            <w:rPr>
              <w:rFonts w:cstheme="minorHAnsi"/>
              <w:i/>
              <w:color w:val="0070C0"/>
            </w:rPr>
            <w:t>)</w:t>
          </w:r>
        </w:p>
        <w:p w14:paraId="28EE5508" w14:textId="77777777" w:rsidR="00B954F8" w:rsidRDefault="00B954F8" w:rsidP="008D11E5">
          <w:pPr>
            <w:pStyle w:val="Instrucciones"/>
          </w:pPr>
          <w:r w:rsidRPr="00592781">
            <w:rPr>
              <w:iCs/>
              <w:u w:val="single"/>
            </w:rPr>
            <w:t xml:space="preserve">La inclusión de </w:t>
          </w:r>
          <w:r>
            <w:rPr>
              <w:iCs/>
              <w:u w:val="single"/>
            </w:rPr>
            <w:t>otras condiciones especiales</w:t>
          </w:r>
          <w:r w:rsidRPr="00592781">
            <w:rPr>
              <w:iCs/>
              <w:u w:val="single"/>
            </w:rPr>
            <w:t xml:space="preserve"> requerirá que ésta</w:t>
          </w:r>
          <w:r>
            <w:rPr>
              <w:iCs/>
              <w:u w:val="single"/>
            </w:rPr>
            <w:t>s</w:t>
          </w:r>
          <w:r w:rsidRPr="00592781">
            <w:rPr>
              <w:iCs/>
              <w:u w:val="single"/>
            </w:rPr>
            <w:t xml:space="preserve"> haya</w:t>
          </w:r>
          <w:r>
            <w:rPr>
              <w:iCs/>
              <w:u w:val="single"/>
            </w:rPr>
            <w:t>n</w:t>
          </w:r>
          <w:r w:rsidRPr="00592781">
            <w:rPr>
              <w:iCs/>
              <w:u w:val="single"/>
            </w:rPr>
            <w:t xml:space="preserve"> sido previamente validada</w:t>
          </w:r>
          <w:r>
            <w:rPr>
              <w:iCs/>
              <w:u w:val="single"/>
            </w:rPr>
            <w:t>s</w:t>
          </w:r>
          <w:r w:rsidRPr="00592781">
            <w:rPr>
              <w:iCs/>
              <w:u w:val="single"/>
            </w:rPr>
            <w:t xml:space="preserve"> por el Servicio Jurídico del organismo destinatario</w:t>
          </w:r>
          <w:r>
            <w:rPr>
              <w:iCs/>
              <w:u w:val="single"/>
            </w:rPr>
            <w:t>.</w:t>
          </w:r>
        </w:p>
        <w:p w14:paraId="5A40ED12" w14:textId="77777777" w:rsidR="00B954F8" w:rsidRDefault="00B954F8" w:rsidP="008D11E5">
          <w:pPr>
            <w:pStyle w:val="Instrucciones"/>
          </w:pPr>
          <w:r>
            <w:t>Las condiciones de ejecución podrán referirse</w:t>
          </w:r>
          <w:r w:rsidRPr="00263D4F">
            <w:t xml:space="preserve"> a consideraciones económicas, relacionadas con la innovación, de tipo medioambiental o de tipo social según la previsión del artículo 202 LCSP apartados 1 y 2. Dichas condiciones se exigirán al contratista y a los subcontratistas, en su caso.</w:t>
          </w:r>
        </w:p>
        <w:p w14:paraId="07D3AB3A" w14:textId="77777777" w:rsidR="00B954F8" w:rsidRDefault="00B954F8" w:rsidP="008D11E5">
          <w:pPr>
            <w:rPr>
              <w:rFonts w:cstheme="minorHAnsi"/>
              <w:i/>
              <w:color w:val="0070C0"/>
            </w:rPr>
          </w:pPr>
          <w:r>
            <w:rPr>
              <w:rFonts w:cstheme="minorHAnsi"/>
              <w:i/>
              <w:color w:val="0070C0"/>
            </w:rPr>
            <w:t>Para cada condición de ejecución deberá elegirse una de estas dos opciones:</w:t>
          </w:r>
        </w:p>
        <w:p w14:paraId="5E5C81D2" w14:textId="77777777" w:rsidR="00B954F8" w:rsidRDefault="00B954F8" w:rsidP="008D11E5">
          <w:pPr>
            <w:pStyle w:val="Prrafodelista"/>
            <w:numPr>
              <w:ilvl w:val="0"/>
              <w:numId w:val="5"/>
            </w:numPr>
            <w:rPr>
              <w:rFonts w:cstheme="minorHAnsi"/>
              <w:i/>
              <w:color w:val="0070C0"/>
            </w:rPr>
          </w:pPr>
          <w:r>
            <w:rPr>
              <w:rFonts w:cstheme="minorHAnsi"/>
              <w:i/>
              <w:color w:val="0070C0"/>
            </w:rPr>
            <w:lastRenderedPageBreak/>
            <w:t>La condición tiene</w:t>
          </w:r>
          <w:r w:rsidRPr="00C253C9">
            <w:rPr>
              <w:rFonts w:cstheme="minorHAnsi"/>
              <w:i/>
              <w:color w:val="0070C0"/>
            </w:rPr>
            <w:t xml:space="preserve"> el carácter de obligación esencial de ejecución a los efectos de la letra f) del apartado 1 del artículo 211 de la LCSP</w:t>
          </w:r>
          <w:r>
            <w:rPr>
              <w:rFonts w:cstheme="minorHAnsi"/>
              <w:i/>
              <w:color w:val="0070C0"/>
            </w:rPr>
            <w:t>, indicándose así, o bien</w:t>
          </w:r>
        </w:p>
        <w:p w14:paraId="1DED4682" w14:textId="77777777" w:rsidR="00B954F8" w:rsidRDefault="00B954F8" w:rsidP="008D11E5">
          <w:pPr>
            <w:pStyle w:val="Prrafodelista"/>
            <w:numPr>
              <w:ilvl w:val="0"/>
              <w:numId w:val="5"/>
            </w:numPr>
            <w:rPr>
              <w:rFonts w:cstheme="minorHAnsi"/>
              <w:i/>
              <w:color w:val="0070C0"/>
            </w:rPr>
          </w:pPr>
          <w:r>
            <w:rPr>
              <w:rFonts w:cstheme="minorHAnsi"/>
              <w:i/>
              <w:color w:val="0070C0"/>
            </w:rPr>
            <w:t>Se establece una penalidad en el apartado 15.2 para el caso de su incumplimiento.</w:t>
          </w:r>
        </w:p>
      </w:sdtContent>
    </w:sdt>
    <w:bookmarkStart w:id="56" w:name="_Toc188370979" w:displacedByCustomXml="next"/>
    <w:sdt>
      <w:sdtPr>
        <w:rPr>
          <w:rFonts w:asciiTheme="minorHAnsi" w:hAnsiTheme="minorHAnsi" w:cstheme="minorBidi"/>
          <w:b w:val="0"/>
          <w:caps w:val="0"/>
          <w:kern w:val="0"/>
          <w:sz w:val="22"/>
          <w:lang w:val="es-ES"/>
        </w:rPr>
        <w:id w:val="1609931145"/>
        <w:lock w:val="contentLocked"/>
        <w:placeholder>
          <w:docPart w:val="79C76D20DC06412CB3F86F07F689B667"/>
        </w:placeholder>
      </w:sdtPr>
      <w:sdtEndPr/>
      <w:sdtContent>
        <w:p w14:paraId="32B6AE50" w14:textId="77777777" w:rsidR="00B954F8" w:rsidRDefault="00B954F8" w:rsidP="008D11E5">
          <w:pPr>
            <w:pStyle w:val="CaptuloDL2"/>
            <w:numPr>
              <w:ilvl w:val="1"/>
              <w:numId w:val="15"/>
            </w:numPr>
            <w:outlineLvl w:val="1"/>
          </w:pPr>
          <w:r>
            <w:t>Obligaciones de seguridad en cumplimiento del ENS</w:t>
          </w:r>
          <w:bookmarkEnd w:id="56"/>
          <w:r>
            <w:t xml:space="preserve"> </w:t>
          </w:r>
        </w:p>
        <w:p w14:paraId="2549F8AC" w14:textId="77777777" w:rsidR="00B954F8" w:rsidRPr="00587E9B" w:rsidRDefault="00B954F8" w:rsidP="008D11E5">
          <w:r w:rsidRPr="00587E9B">
            <w:t xml:space="preserve">A efectos del artículo 11 del RD 311/2022, en adelante ENS, </w:t>
          </w:r>
          <w:r w:rsidRPr="001C360A">
            <w:t xml:space="preserve">el responsable del sistema, será el que se indique en este documento de invitación o, en caso de no indicarse explícitamente, </w:t>
          </w:r>
          <w:r w:rsidRPr="00587E9B">
            <w:t xml:space="preserve">el responsable del sistema será el responsable del contrato específico que figura en el apartado 1 del presente documento. </w:t>
          </w:r>
        </w:p>
        <w:p w14:paraId="21D5AE83" w14:textId="77777777" w:rsidR="00B954F8" w:rsidRDefault="00B954F8" w:rsidP="008D11E5">
          <w:r>
            <w:t xml:space="preserve">En cumplimiento del artículo 13.5 del ENS, es obligación del adjudicatario designar una Persona de Contacto (POC) que canalice y supervise el cumplimiento de los requisitos de seguridad exigidos en esta cláusula y las comunicaciones relativas a la seguridad de la información y la gestión de los incidentes de seguridad durante la ejecución del contrato específico. Dicha Persona de Contacto será el propio Responsable de Seguridad de la organización contratada, formará parte de su área o tendrá comunicación directa con la misma. </w:t>
          </w:r>
        </w:p>
        <w:p w14:paraId="1D948AC5" w14:textId="77777777" w:rsidR="00B954F8" w:rsidRDefault="00B954F8" w:rsidP="008D11E5">
          <w:r>
            <w:rPr>
              <w:lang w:val="es-ES_tradnl"/>
            </w:rPr>
            <w:t xml:space="preserve">En caso de que el contrato específico incluya la prestación de servicios por parte del adjudicatario, el organismo destinatario </w:t>
          </w:r>
          <w:r w:rsidRPr="00A83129">
            <w:t>informará de sus deberes, obligaciones y responsabilidades en materia de seguridad en lo relativo al sistema de información al personal p</w:t>
          </w:r>
          <w:r>
            <w:t>uesto a disposición para la prestación del citado servicio</w:t>
          </w:r>
          <w:r w:rsidRPr="00A83129">
            <w:t>, en cumplimiento del artículo 15 del ENS. Esta información se realizará en la fase de ejecución del contrato. Es obligación del adjudicatario supervisar la actuación de dicho personal, para verificar que se siguen los procedimientos establecidos por el organismo, se aplican las normas indicadas y los procedimientos operativos de seguridad aprobados en el desempeño de sus cometidos.</w:t>
          </w:r>
        </w:p>
        <w:p w14:paraId="669C5D5D" w14:textId="77777777" w:rsidR="00B954F8" w:rsidRDefault="00B954F8" w:rsidP="008D11E5">
          <w:pPr>
            <w:rPr>
              <w:lang w:val="es-ES_tradnl"/>
            </w:rPr>
          </w:pPr>
          <w:r>
            <w:t xml:space="preserve">Si </w:t>
          </w:r>
          <w:r>
            <w:rPr>
              <w:lang w:val="es-ES_tradnl"/>
            </w:rPr>
            <w:t>alguno de los sistemas de información en los que se van a util</w:t>
          </w:r>
          <w:r w:rsidRPr="00FB45BD">
            <w:rPr>
              <w:lang w:val="es-ES_tradnl"/>
            </w:rPr>
            <w:t>izar los equipos o programas en infraestructura local es de categoría media o alta, el adjudicatario del contrato específico debe proporcionar al Responsable del Contrato Específico durante la ejecución del contrato la lista de componentes software incluidos en el equipo ofertado, en cumplimiento de la medida [op.pl.5.r2.1] del ENS.</w:t>
          </w:r>
        </w:p>
      </w:sdtContent>
    </w:sdt>
    <w:bookmarkEnd w:id="53" w:displacedByCustomXml="next"/>
    <w:bookmarkEnd w:id="52" w:displacedByCustomXml="next"/>
    <w:bookmarkStart w:id="57" w:name="_Toc91680772" w:displacedByCustomXml="next"/>
    <w:bookmarkStart w:id="58" w:name="_Toc188370980" w:displacedByCustomXml="next"/>
    <w:sdt>
      <w:sdtPr>
        <w:rPr>
          <w:rFonts w:asciiTheme="minorHAnsi" w:hAnsiTheme="minorHAnsi" w:cstheme="minorHAnsi"/>
          <w:b w:val="0"/>
          <w:i/>
          <w:caps w:val="0"/>
          <w:color w:val="0070C0"/>
          <w:kern w:val="0"/>
          <w:sz w:val="22"/>
          <w:lang w:val="es-ES"/>
        </w:rPr>
        <w:id w:val="1257329955"/>
        <w:lock w:val="contentLocked"/>
        <w:placeholder>
          <w:docPart w:val="79C76D20DC06412CB3F86F07F689B667"/>
        </w:placeholder>
      </w:sdtPr>
      <w:sdtEndPr/>
      <w:sdtContent>
        <w:p w14:paraId="17B6A2A9" w14:textId="77777777" w:rsidR="00B954F8" w:rsidRPr="00BB617D" w:rsidRDefault="00B954F8" w:rsidP="008D11E5">
          <w:pPr>
            <w:pStyle w:val="CaptuloDL1"/>
            <w:numPr>
              <w:ilvl w:val="0"/>
              <w:numId w:val="15"/>
            </w:numPr>
            <w:outlineLvl w:val="0"/>
          </w:pPr>
          <w:r>
            <w:t>PAGO Y FACTURACIÓN</w:t>
          </w:r>
          <w:bookmarkEnd w:id="58"/>
          <w:bookmarkEnd w:id="57"/>
        </w:p>
        <w:p w14:paraId="548AFA1F" w14:textId="77777777" w:rsidR="00B954F8" w:rsidRPr="00F44FE9" w:rsidRDefault="00B954F8" w:rsidP="008D11E5">
          <w:pPr>
            <w:pStyle w:val="CaptuloDL2"/>
            <w:numPr>
              <w:ilvl w:val="1"/>
              <w:numId w:val="15"/>
            </w:numPr>
            <w:outlineLvl w:val="1"/>
          </w:pPr>
          <w:bookmarkStart w:id="59" w:name="_Toc188370981"/>
          <w:r>
            <w:t>Pago del precio</w:t>
          </w:r>
          <w:bookmarkEnd w:id="59"/>
        </w:p>
        <w:p w14:paraId="72AA5119" w14:textId="77777777" w:rsidR="00B954F8" w:rsidRDefault="00B954F8" w:rsidP="008D11E5">
          <w:pPr>
            <w:spacing w:after="0"/>
            <w:rPr>
              <w:rFonts w:cstheme="minorHAnsi"/>
            </w:rPr>
          </w:pPr>
          <w:r w:rsidRPr="005A79F9">
            <w:rPr>
              <w:rFonts w:cstheme="minorHAnsi"/>
            </w:rPr>
            <w:t xml:space="preserve">Se abonará el precio </w:t>
          </w:r>
          <w:r>
            <w:rPr>
              <w:rFonts w:cstheme="minorHAnsi"/>
            </w:rPr>
            <w:t xml:space="preserve">del </w:t>
          </w:r>
          <w:r w:rsidRPr="002558F4">
            <w:rPr>
              <w:rFonts w:cstheme="minorHAnsi"/>
              <w:b/>
            </w:rPr>
            <w:t xml:space="preserve">suministro </w:t>
          </w:r>
          <w:r w:rsidRPr="005A79F9">
            <w:rPr>
              <w:rFonts w:cstheme="minorHAnsi"/>
            </w:rPr>
            <w:t>dentro de los treinta días siguientes a la fecha de aprobación de las certificaciones (parciales o totales</w:t>
          </w:r>
          <w:r>
            <w:rPr>
              <w:rFonts w:cstheme="minorHAnsi"/>
            </w:rPr>
            <w:t>, según se indique en el apartado 3.2 de este documento de invitación</w:t>
          </w:r>
          <w:r w:rsidRPr="005A79F9">
            <w:rPr>
              <w:rFonts w:cstheme="minorHAnsi"/>
            </w:rPr>
            <w:t>) o de los documentos que acrediten la conformidad con lo dispuesto en el contrato de los bienes entregados, conforme a las previsiones del art. 198.4 del LCSP.</w:t>
          </w:r>
          <w:r>
            <w:rPr>
              <w:rFonts w:cstheme="minorHAnsi"/>
            </w:rPr>
            <w:t xml:space="preserve"> </w:t>
          </w:r>
        </w:p>
        <w:p w14:paraId="0AF6241F" w14:textId="77777777" w:rsidR="00B954F8" w:rsidRDefault="00B954F8" w:rsidP="008D11E5">
          <w:pPr>
            <w:spacing w:after="0"/>
            <w:rPr>
              <w:rFonts w:cstheme="minorHAnsi"/>
            </w:rPr>
          </w:pPr>
        </w:p>
        <w:p w14:paraId="1FD46C71" w14:textId="77777777" w:rsidR="00B954F8" w:rsidRDefault="00B954F8" w:rsidP="008D11E5">
          <w:pPr>
            <w:spacing w:after="0"/>
            <w:rPr>
              <w:rFonts w:cstheme="minorHAnsi"/>
            </w:rPr>
          </w:pPr>
          <w:r>
            <w:rPr>
              <w:rFonts w:cstheme="minorHAnsi"/>
            </w:rPr>
            <w:t xml:space="preserve">Si en el apartado </w:t>
          </w:r>
          <w:r w:rsidRPr="004A2F58">
            <w:rPr>
              <w:rFonts w:cstheme="minorHAnsi"/>
            </w:rPr>
            <w:t xml:space="preserve">2.2 y </w:t>
          </w:r>
          <w:r>
            <w:rPr>
              <w:rFonts w:cstheme="minorHAnsi"/>
            </w:rPr>
            <w:t xml:space="preserve">3.3 se ha indicado que se solicita un </w:t>
          </w:r>
          <w:r w:rsidRPr="002558F4">
            <w:rPr>
              <w:rFonts w:cstheme="minorHAnsi"/>
              <w:b/>
            </w:rPr>
            <w:t>servicio de instalación avanzada</w:t>
          </w:r>
          <w:r>
            <w:rPr>
              <w:rFonts w:cstheme="minorHAnsi"/>
            </w:rPr>
            <w:t xml:space="preserve"> a prestar por el adjudicatario, éste se facturará: </w:t>
          </w:r>
        </w:p>
        <w:p w14:paraId="3350E0DA" w14:textId="51B12AB4" w:rsidR="00B954F8" w:rsidRDefault="00A60585" w:rsidP="008D11E5">
          <w:pPr>
            <w:spacing w:after="0"/>
            <w:rPr>
              <w:rFonts w:cstheme="minorHAnsi"/>
            </w:rPr>
          </w:pPr>
          <w:sdt>
            <w:sdtPr>
              <w:rPr>
                <w:rFonts w:ascii="MS Gothic" w:eastAsia="MS Gothic" w:hAnsi="MS Gothic" w:hint="eastAsia"/>
              </w:rPr>
              <w:id w:val="1829477667"/>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Pr>
              <w:rFonts w:cstheme="minorHAnsi"/>
            </w:rPr>
            <w:t>A la recepción del servicio, tras su cumplimiento a satisfacción de la Administración.</w:t>
          </w:r>
          <w:r w:rsidR="00B954F8" w:rsidRPr="00E62355">
            <w:rPr>
              <w:rFonts w:cstheme="minorHAnsi"/>
            </w:rPr>
            <w:t xml:space="preserve"> </w:t>
          </w:r>
        </w:p>
        <w:p w14:paraId="40CECEB5" w14:textId="7D8F6BF6" w:rsidR="00B954F8" w:rsidRDefault="00A60585" w:rsidP="008D11E5">
          <w:pPr>
            <w:spacing w:after="0"/>
            <w:rPr>
              <w:rFonts w:cstheme="minorHAnsi"/>
            </w:rPr>
          </w:pPr>
          <w:sdt>
            <w:sdtPr>
              <w:rPr>
                <w:rFonts w:ascii="MS Gothic" w:eastAsia="MS Gothic" w:hAnsi="MS Gothic" w:hint="eastAsia"/>
              </w:rPr>
              <w:id w:val="1397635748"/>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Pr>
              <w:rFonts w:cstheme="minorHAnsi"/>
            </w:rPr>
            <w:t xml:space="preserve">Otra: </w:t>
          </w:r>
          <w:sdt>
            <w:sdtPr>
              <w:rPr>
                <w:rFonts w:cstheme="minorHAnsi"/>
              </w:rPr>
              <w:id w:val="625355535"/>
              <w:placeholder>
                <w:docPart w:val="BFC7992EB05C4E08929C967D19A6D1C9"/>
              </w:placeholder>
              <w:showingPlcHdr/>
              <w:text/>
            </w:sdtPr>
            <w:sdtEndPr/>
            <w:sdtContent>
              <w:r w:rsidR="00B954F8" w:rsidRPr="00C670A4">
                <w:rPr>
                  <w:rStyle w:val="Textodelmarcadordeposicin"/>
                </w:rPr>
                <w:t>Haga clic o pulse aquí para escribir texto.</w:t>
              </w:r>
            </w:sdtContent>
          </w:sdt>
        </w:p>
        <w:p w14:paraId="58DCC27B" w14:textId="77777777" w:rsidR="00B954F8" w:rsidRDefault="00B954F8" w:rsidP="008D11E5">
          <w:pPr>
            <w:spacing w:after="0"/>
            <w:rPr>
              <w:rFonts w:cstheme="minorHAnsi"/>
            </w:rPr>
          </w:pPr>
        </w:p>
        <w:p w14:paraId="281DC286" w14:textId="77777777" w:rsidR="00B954F8" w:rsidRDefault="00B954F8" w:rsidP="008D11E5">
          <w:pPr>
            <w:spacing w:after="0"/>
            <w:rPr>
              <w:rFonts w:cstheme="minorHAnsi"/>
            </w:rPr>
          </w:pPr>
          <w:r>
            <w:rPr>
              <w:rFonts w:cstheme="minorHAnsi"/>
            </w:rPr>
            <w:t xml:space="preserve">Si en el apartado 2.2 </w:t>
          </w:r>
          <w:r w:rsidRPr="009E2738">
            <w:rPr>
              <w:rFonts w:cstheme="minorHAnsi"/>
            </w:rPr>
            <w:t xml:space="preserve">y </w:t>
          </w:r>
          <w:r>
            <w:rPr>
              <w:rFonts w:cstheme="minorHAnsi"/>
            </w:rPr>
            <w:t xml:space="preserve">3.3 se ha indicado que se solicita un </w:t>
          </w:r>
          <w:r w:rsidRPr="00FB45BD">
            <w:rPr>
              <w:rFonts w:cstheme="minorHAnsi"/>
              <w:b/>
            </w:rPr>
            <w:t>servicio de mantenimiento o soporte</w:t>
          </w:r>
          <w:r w:rsidRPr="00FB45BD">
            <w:rPr>
              <w:rFonts w:cstheme="minorHAnsi"/>
            </w:rPr>
            <w:t xml:space="preserve"> </w:t>
          </w:r>
          <w:r>
            <w:rPr>
              <w:rFonts w:cstheme="minorHAnsi"/>
            </w:rPr>
            <w:t xml:space="preserve">a prestar por el adjudicatario, éste se facturará: </w:t>
          </w:r>
        </w:p>
        <w:p w14:paraId="18BC605B" w14:textId="14DEDCCB" w:rsidR="00B954F8" w:rsidRDefault="00A60585" w:rsidP="008D11E5">
          <w:pPr>
            <w:spacing w:after="0"/>
            <w:rPr>
              <w:rFonts w:cstheme="minorHAnsi"/>
            </w:rPr>
          </w:pPr>
          <w:sdt>
            <w:sdtPr>
              <w:rPr>
                <w:rFonts w:ascii="MS Gothic" w:eastAsia="MS Gothic" w:hAnsi="MS Gothic" w:hint="eastAsia"/>
              </w:rPr>
              <w:id w:val="1590420766"/>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5A79F9">
            <w:rPr>
              <w:rFonts w:cstheme="minorHAnsi"/>
            </w:rPr>
            <w:t>Mensual</w:t>
          </w:r>
          <w:r w:rsidR="00B954F8">
            <w:rPr>
              <w:rFonts w:cstheme="minorHAnsi"/>
            </w:rPr>
            <w:t>mente.</w:t>
          </w:r>
        </w:p>
        <w:p w14:paraId="0DC93617" w14:textId="045B7083" w:rsidR="00B954F8" w:rsidRDefault="00A60585" w:rsidP="008D11E5">
          <w:pPr>
            <w:spacing w:after="0"/>
            <w:rPr>
              <w:rFonts w:cstheme="minorHAnsi"/>
            </w:rPr>
          </w:pPr>
          <w:sdt>
            <w:sdtPr>
              <w:rPr>
                <w:rFonts w:ascii="MS Gothic" w:eastAsia="MS Gothic" w:hAnsi="MS Gothic" w:hint="eastAsia"/>
              </w:rPr>
              <w:id w:val="-447315453"/>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Pr>
              <w:rFonts w:cstheme="minorHAnsi"/>
            </w:rPr>
            <w:t>Trimestralmente, considerando los siguientes períodos trimestrales:</w:t>
          </w:r>
        </w:p>
        <w:p w14:paraId="7B2CB837" w14:textId="77777777" w:rsidR="00B954F8" w:rsidRDefault="00B954F8" w:rsidP="008D11E5">
          <w:pPr>
            <w:spacing w:after="0"/>
            <w:ind w:left="708"/>
            <w:rPr>
              <w:i/>
              <w:color w:val="0070C0"/>
            </w:rPr>
          </w:pPr>
          <w:r>
            <w:rPr>
              <w:rFonts w:cstheme="minorHAnsi"/>
            </w:rPr>
            <w:lastRenderedPageBreak/>
            <w:t xml:space="preserve">Período 1: </w:t>
          </w:r>
          <w:sdt>
            <w:sdtPr>
              <w:rPr>
                <w:rFonts w:cstheme="minorHAnsi"/>
              </w:rPr>
              <w:id w:val="-176583443"/>
              <w:placeholder>
                <w:docPart w:val="0FDB317DA26F4051940E393F9EF5E64D"/>
              </w:placeholder>
              <w:showingPlcHdr/>
              <w:text/>
            </w:sdtPr>
            <w:sdtEndPr/>
            <w:sdtContent>
              <w:r w:rsidRPr="00C670A4">
                <w:rPr>
                  <w:rStyle w:val="Textodelmarcadordeposicin"/>
                </w:rPr>
                <w:t>Haga clic o pulse aquí para escribir texto.</w:t>
              </w:r>
            </w:sdtContent>
          </w:sdt>
        </w:p>
        <w:p w14:paraId="7DA40818" w14:textId="77777777" w:rsidR="00B954F8" w:rsidRDefault="00B954F8" w:rsidP="008D11E5">
          <w:pPr>
            <w:spacing w:after="0"/>
            <w:ind w:left="708"/>
            <w:rPr>
              <w:i/>
              <w:color w:val="0070C0"/>
            </w:rPr>
          </w:pPr>
          <w:r>
            <w:rPr>
              <w:rFonts w:cstheme="minorHAnsi"/>
            </w:rPr>
            <w:t xml:space="preserve">Período 2: </w:t>
          </w:r>
          <w:sdt>
            <w:sdtPr>
              <w:rPr>
                <w:rFonts w:cstheme="minorHAnsi"/>
              </w:rPr>
              <w:id w:val="385691516"/>
              <w:placeholder>
                <w:docPart w:val="DF2CB6616E714A41A494CAB143691473"/>
              </w:placeholder>
              <w:showingPlcHdr/>
              <w:text/>
            </w:sdtPr>
            <w:sdtEndPr/>
            <w:sdtContent>
              <w:r w:rsidRPr="00C670A4">
                <w:rPr>
                  <w:rStyle w:val="Textodelmarcadordeposicin"/>
                </w:rPr>
                <w:t>Haga clic o pulse aquí para escribir texto.</w:t>
              </w:r>
            </w:sdtContent>
          </w:sdt>
        </w:p>
        <w:p w14:paraId="18D77323" w14:textId="77777777" w:rsidR="00B954F8" w:rsidRDefault="00B954F8" w:rsidP="008D11E5">
          <w:pPr>
            <w:spacing w:after="0"/>
            <w:ind w:left="708"/>
            <w:rPr>
              <w:i/>
              <w:color w:val="0070C0"/>
            </w:rPr>
          </w:pPr>
          <w:r>
            <w:rPr>
              <w:rFonts w:cstheme="minorHAnsi"/>
            </w:rPr>
            <w:t xml:space="preserve">Período 3: </w:t>
          </w:r>
          <w:sdt>
            <w:sdtPr>
              <w:rPr>
                <w:rFonts w:cstheme="minorHAnsi"/>
              </w:rPr>
              <w:id w:val="-1063478961"/>
              <w:placeholder>
                <w:docPart w:val="0F19CFF099494276A19B4F9C569003B6"/>
              </w:placeholder>
              <w:showingPlcHdr/>
              <w:text/>
            </w:sdtPr>
            <w:sdtEndPr/>
            <w:sdtContent>
              <w:r w:rsidRPr="00C670A4">
                <w:rPr>
                  <w:rStyle w:val="Textodelmarcadordeposicin"/>
                </w:rPr>
                <w:t>Haga clic o pulse aquí para escribir texto.</w:t>
              </w:r>
            </w:sdtContent>
          </w:sdt>
        </w:p>
        <w:p w14:paraId="1C68C748" w14:textId="77777777" w:rsidR="00B954F8" w:rsidRDefault="00B954F8" w:rsidP="008D11E5">
          <w:pPr>
            <w:spacing w:after="0"/>
            <w:ind w:left="708"/>
            <w:rPr>
              <w:rFonts w:cstheme="minorHAnsi"/>
            </w:rPr>
          </w:pPr>
          <w:r>
            <w:rPr>
              <w:rFonts w:cstheme="minorHAnsi"/>
            </w:rPr>
            <w:t xml:space="preserve">Período 4: </w:t>
          </w:r>
          <w:sdt>
            <w:sdtPr>
              <w:rPr>
                <w:rFonts w:cstheme="minorHAnsi"/>
              </w:rPr>
              <w:id w:val="501782390"/>
              <w:placeholder>
                <w:docPart w:val="D8C0162E0B634E82B8DA0039D93E5E03"/>
              </w:placeholder>
              <w:showingPlcHdr/>
              <w:text/>
            </w:sdtPr>
            <w:sdtEndPr/>
            <w:sdtContent>
              <w:r w:rsidRPr="00C670A4">
                <w:rPr>
                  <w:rStyle w:val="Textodelmarcadordeposicin"/>
                </w:rPr>
                <w:t>Haga clic o pulse aquí para escribir texto.</w:t>
              </w:r>
            </w:sdtContent>
          </w:sdt>
        </w:p>
        <w:p w14:paraId="7AB1C628" w14:textId="08F12776" w:rsidR="00B954F8" w:rsidRDefault="00A60585" w:rsidP="008D11E5">
          <w:pPr>
            <w:spacing w:after="0"/>
            <w:rPr>
              <w:rFonts w:cstheme="minorHAnsi"/>
            </w:rPr>
          </w:pPr>
          <w:sdt>
            <w:sdtPr>
              <w:rPr>
                <w:rFonts w:ascii="MS Gothic" w:eastAsia="MS Gothic" w:hAnsi="MS Gothic" w:hint="eastAsia"/>
              </w:rPr>
              <w:id w:val="2133984031"/>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Pr>
              <w:rFonts w:cstheme="minorHAnsi"/>
            </w:rPr>
            <w:t xml:space="preserve">Otra: </w:t>
          </w:r>
          <w:sdt>
            <w:sdtPr>
              <w:rPr>
                <w:rFonts w:cstheme="minorHAnsi"/>
              </w:rPr>
              <w:id w:val="-1594008296"/>
              <w:placeholder>
                <w:docPart w:val="68E7547C9DD64E4C89963CA512D21E66"/>
              </w:placeholder>
              <w:showingPlcHdr/>
              <w:text/>
            </w:sdtPr>
            <w:sdtEndPr/>
            <w:sdtContent>
              <w:r w:rsidR="00B954F8" w:rsidRPr="00420073">
                <w:rPr>
                  <w:rStyle w:val="Textodelmarcadordeposicin"/>
                  <w:color w:val="808080" w:themeColor="background1" w:themeShade="80"/>
                </w:rPr>
                <w:t>Especificar…</w:t>
              </w:r>
            </w:sdtContent>
          </w:sdt>
        </w:p>
        <w:p w14:paraId="110BE4CB" w14:textId="77777777" w:rsidR="00B954F8" w:rsidRPr="00F44FE9" w:rsidRDefault="00B954F8" w:rsidP="008D11E5">
          <w:pPr>
            <w:pStyle w:val="CaptuloDL2"/>
            <w:numPr>
              <w:ilvl w:val="1"/>
              <w:numId w:val="15"/>
            </w:numPr>
            <w:outlineLvl w:val="1"/>
          </w:pPr>
          <w:bookmarkStart w:id="60" w:name="_Toc102735311"/>
          <w:bookmarkStart w:id="61" w:name="_Toc102735312"/>
          <w:bookmarkStart w:id="62" w:name="_Toc102735313"/>
          <w:bookmarkStart w:id="63" w:name="_Toc102735336"/>
          <w:bookmarkStart w:id="64" w:name="_Toc102735337"/>
          <w:bookmarkStart w:id="65" w:name="_Toc102735350"/>
          <w:bookmarkStart w:id="66" w:name="_Toc91680776"/>
          <w:bookmarkStart w:id="67" w:name="_Toc188370982"/>
          <w:bookmarkEnd w:id="60"/>
          <w:bookmarkEnd w:id="61"/>
          <w:bookmarkEnd w:id="62"/>
          <w:bookmarkEnd w:id="63"/>
          <w:bookmarkEnd w:id="64"/>
          <w:bookmarkEnd w:id="65"/>
          <w:r>
            <w:t>Condiciones de presentación de las facturas</w:t>
          </w:r>
          <w:bookmarkEnd w:id="66"/>
          <w:bookmarkEnd w:id="67"/>
        </w:p>
        <w:p w14:paraId="105507C1" w14:textId="57EA1818" w:rsidR="00B954F8" w:rsidRDefault="00B954F8" w:rsidP="008D11E5">
          <w:r>
            <w:t xml:space="preserve"> </w:t>
          </w:r>
          <w:sdt>
            <w:sdtPr>
              <w:rPr>
                <w:rFonts w:ascii="MS Gothic" w:eastAsia="MS Gothic" w:hAnsi="MS Gothic" w:hint="eastAsia"/>
              </w:rPr>
              <w:id w:val="1089199373"/>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t>Organismo incluido en el ámbito subjetivo, art 229.2 LCSP.</w:t>
          </w:r>
        </w:p>
        <w:p w14:paraId="29173FF2" w14:textId="77777777" w:rsidR="00B954F8" w:rsidRDefault="00B954F8" w:rsidP="008D11E5">
          <w:pPr>
            <w:ind w:left="708"/>
          </w:pPr>
          <w:r w:rsidRPr="00625F77">
            <w:t>Las facturas se presentarán obligatoriamente en formato electrónico firmadas con firma electrónica avanzada basada en un certificado reconocido. En concreto, las facturas electrónicas que se remitan a las Administraciones Públicas se ajustarán al formato estructurado de la factura electrónica Facturae y de firma electrónica conforme a la especificación XMLAdvanced Electronic Signatures (XAdES).</w:t>
          </w:r>
        </w:p>
        <w:p w14:paraId="7BFCEFAB" w14:textId="77777777" w:rsidR="00B954F8" w:rsidRDefault="00B954F8" w:rsidP="008D11E5">
          <w:pPr>
            <w:ind w:left="708"/>
          </w:pPr>
          <w:r w:rsidRPr="00F35BE0">
            <w:t>En las facturas deberán constar los siguientes datos, de conformidad con lo dispuesto en la disposición adicional trigésima segunda de la LCSP:</w:t>
          </w:r>
        </w:p>
        <w:p w14:paraId="31835B46" w14:textId="77777777" w:rsidR="00B954F8" w:rsidRDefault="00B954F8" w:rsidP="008D11E5">
          <w:pPr>
            <w:pStyle w:val="Prrafodelista"/>
            <w:numPr>
              <w:ilvl w:val="0"/>
              <w:numId w:val="8"/>
            </w:numPr>
            <w:ind w:left="1428"/>
          </w:pPr>
          <w:r>
            <w:t>Órgano de contratación: Dirección General de Racionalización y Centralización de la Contratación - E04962703.</w:t>
          </w:r>
        </w:p>
        <w:p w14:paraId="1751527E" w14:textId="77777777" w:rsidR="00B954F8" w:rsidRDefault="00B954F8" w:rsidP="008D11E5">
          <w:pPr>
            <w:pStyle w:val="Prrafodelista"/>
            <w:numPr>
              <w:ilvl w:val="0"/>
              <w:numId w:val="8"/>
            </w:numPr>
            <w:ind w:left="1428"/>
          </w:pPr>
          <w:r>
            <w:t xml:space="preserve">Órgano responsable del contrato específico (DIR3): </w:t>
          </w:r>
          <w:sdt>
            <w:sdtPr>
              <w:id w:val="-1441759870"/>
              <w:placeholder>
                <w:docPart w:val="F5873D3387554AC2BF58B774E2EC6B45"/>
              </w:placeholder>
              <w:showingPlcHdr/>
              <w:text/>
            </w:sdtPr>
            <w:sdtEndPr/>
            <w:sdtContent>
              <w:r w:rsidRPr="00C670A4">
                <w:rPr>
                  <w:rStyle w:val="Textodelmarcadordeposicin"/>
                </w:rPr>
                <w:t>Haga clic o pulse aquí para escribir texto.</w:t>
              </w:r>
            </w:sdtContent>
          </w:sdt>
        </w:p>
        <w:p w14:paraId="25D658E2" w14:textId="77777777" w:rsidR="00B954F8" w:rsidRDefault="00B954F8" w:rsidP="008D11E5">
          <w:pPr>
            <w:pStyle w:val="Prrafodelista"/>
            <w:numPr>
              <w:ilvl w:val="0"/>
              <w:numId w:val="8"/>
            </w:numPr>
            <w:ind w:left="1428"/>
          </w:pPr>
          <w:r>
            <w:t xml:space="preserve">Órgano gestor (DIR3): </w:t>
          </w:r>
          <w:sdt>
            <w:sdtPr>
              <w:id w:val="-1036811833"/>
              <w:placeholder>
                <w:docPart w:val="F558D634AC4D46F6A60CFB9FEFC3DE50"/>
              </w:placeholder>
              <w:showingPlcHdr/>
              <w:text/>
            </w:sdtPr>
            <w:sdtEndPr/>
            <w:sdtContent>
              <w:r w:rsidRPr="00C670A4">
                <w:rPr>
                  <w:rStyle w:val="Textodelmarcadordeposicin"/>
                </w:rPr>
                <w:t>Haga clic o pulse aquí para escribir texto.</w:t>
              </w:r>
            </w:sdtContent>
          </w:sdt>
        </w:p>
        <w:p w14:paraId="2B1C96EB" w14:textId="77777777" w:rsidR="00B954F8" w:rsidRDefault="00B954F8" w:rsidP="008D11E5">
          <w:pPr>
            <w:pStyle w:val="Prrafodelista"/>
            <w:numPr>
              <w:ilvl w:val="0"/>
              <w:numId w:val="8"/>
            </w:numPr>
            <w:ind w:left="1428"/>
          </w:pPr>
          <w:r>
            <w:t xml:space="preserve">Unidad tramitadora (DIR3): </w:t>
          </w:r>
          <w:sdt>
            <w:sdtPr>
              <w:id w:val="-2007902346"/>
              <w:placeholder>
                <w:docPart w:val="DE512DD591D4445F83098D01BB9F55B3"/>
              </w:placeholder>
              <w:showingPlcHdr/>
              <w:text/>
            </w:sdtPr>
            <w:sdtEndPr/>
            <w:sdtContent>
              <w:r w:rsidRPr="00C670A4">
                <w:rPr>
                  <w:rStyle w:val="Textodelmarcadordeposicin"/>
                </w:rPr>
                <w:t>Haga clic o pulse aquí para escribir texto.</w:t>
              </w:r>
            </w:sdtContent>
          </w:sdt>
        </w:p>
        <w:p w14:paraId="02D66D6C" w14:textId="77777777" w:rsidR="00B954F8" w:rsidRPr="00F35BE0" w:rsidRDefault="00B954F8" w:rsidP="008D11E5">
          <w:pPr>
            <w:pStyle w:val="Prrafodelista"/>
            <w:numPr>
              <w:ilvl w:val="0"/>
              <w:numId w:val="8"/>
            </w:numPr>
            <w:ind w:left="1428"/>
          </w:pPr>
          <w:r>
            <w:t xml:space="preserve">Órgano administrativo con competencias en materia de contabilidad pública (DIR3): </w:t>
          </w:r>
          <w:sdt>
            <w:sdtPr>
              <w:id w:val="-681356579"/>
              <w:placeholder>
                <w:docPart w:val="58C9A359132A49319AFA8763D20F29E8"/>
              </w:placeholder>
              <w:showingPlcHdr/>
              <w:text/>
            </w:sdtPr>
            <w:sdtEndPr/>
            <w:sdtContent>
              <w:r w:rsidRPr="00C670A4">
                <w:rPr>
                  <w:rStyle w:val="Textodelmarcadordeposicin"/>
                </w:rPr>
                <w:t>Haga clic o pulse aquí para escribir texto.</w:t>
              </w:r>
            </w:sdtContent>
          </w:sdt>
        </w:p>
        <w:p w14:paraId="7730769D" w14:textId="77777777" w:rsidR="00B954F8" w:rsidRDefault="00B954F8" w:rsidP="008D11E5">
          <w:pPr>
            <w:ind w:left="708"/>
          </w:pPr>
          <w:r>
            <w:t>Asimismo, en el ámbito de la facturación electrónica deberán incluir:</w:t>
          </w:r>
        </w:p>
        <w:p w14:paraId="19434F97" w14:textId="77777777" w:rsidR="00B954F8" w:rsidRPr="00FB45BD" w:rsidRDefault="00B954F8" w:rsidP="008D11E5">
          <w:pPr>
            <w:pStyle w:val="Prrafodelista"/>
            <w:numPr>
              <w:ilvl w:val="0"/>
              <w:numId w:val="9"/>
            </w:numPr>
            <w:ind w:left="1428"/>
          </w:pPr>
          <w:r>
            <w:t xml:space="preserve">Campo </w:t>
          </w:r>
          <w:r w:rsidRPr="00F35BE0">
            <w:rPr>
              <w:i/>
            </w:rPr>
            <w:t>&lt;FileReference</w:t>
          </w:r>
          <w:r w:rsidRPr="00FB45BD">
            <w:rPr>
              <w:i/>
            </w:rPr>
            <w:t>&gt;</w:t>
          </w:r>
          <w:r w:rsidRPr="00FB45BD">
            <w:t>: SDA 24/2022.</w:t>
          </w:r>
        </w:p>
        <w:p w14:paraId="46510349" w14:textId="77777777" w:rsidR="00B954F8" w:rsidRDefault="00B954F8" w:rsidP="008D11E5">
          <w:pPr>
            <w:pStyle w:val="Prrafodelista"/>
            <w:numPr>
              <w:ilvl w:val="0"/>
              <w:numId w:val="9"/>
            </w:numPr>
            <w:ind w:left="1428"/>
          </w:pPr>
          <w:r>
            <w:t xml:space="preserve">Campo </w:t>
          </w:r>
          <w:r w:rsidRPr="00F35BE0">
            <w:rPr>
              <w:i/>
            </w:rPr>
            <w:t>&lt;Receiver transaction reference&gt;</w:t>
          </w:r>
          <w:r>
            <w:t xml:space="preserve">: </w:t>
          </w:r>
          <w:r w:rsidRPr="009759E2">
            <w:t>código del contrato específico</w:t>
          </w:r>
          <w:r>
            <w:t>.</w:t>
          </w:r>
        </w:p>
        <w:p w14:paraId="2CF7E089" w14:textId="77777777" w:rsidR="00B954F8" w:rsidRDefault="00B954F8" w:rsidP="008D11E5"/>
        <w:p w14:paraId="3C6DB984" w14:textId="27BA1E42" w:rsidR="00B954F8" w:rsidRDefault="00A60585" w:rsidP="008D11E5">
          <w:sdt>
            <w:sdtPr>
              <w:rPr>
                <w:rFonts w:ascii="MS Gothic" w:eastAsia="MS Gothic" w:hAnsi="MS Gothic" w:hint="eastAsia"/>
              </w:rPr>
              <w:id w:val="1173990697"/>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t>Organismo adherido al Sistema Estatal de Contratación Centralizada.</w:t>
          </w:r>
        </w:p>
        <w:sdt>
          <w:sdtPr>
            <w:id w:val="-1233923760"/>
            <w:placeholder>
              <w:docPart w:val="79C76D20DC06412CB3F86F07F689B667"/>
            </w:placeholder>
          </w:sdtPr>
          <w:sdtEndPr/>
          <w:sdtContent>
            <w:p w14:paraId="5872DD4F" w14:textId="77777777" w:rsidR="00B954F8" w:rsidRDefault="00B954F8" w:rsidP="008D11E5">
              <w:pPr>
                <w:pStyle w:val="Instrucciones"/>
              </w:pPr>
              <w:r>
                <w:t>El pago de los servicios se efectuará por el organismo destinatario, según lo previsto en las normas que regulen el procedimiento para el pago de sus obligaciones.</w:t>
              </w:r>
            </w:p>
            <w:p w14:paraId="49A1102B" w14:textId="77777777" w:rsidR="00B954F8" w:rsidRDefault="00B954F8" w:rsidP="008D11E5">
              <w:pPr>
                <w:pStyle w:val="Instrucciones"/>
              </w:pPr>
              <w:r>
                <w:t>En caso de ser de aplicación los preceptos indicados en el apartado anterior, deberán copiarse y consignarse aquí. En caso de que exista normativa específica, deberá incluirse aquí.</w:t>
              </w:r>
            </w:p>
          </w:sdtContent>
        </w:sdt>
      </w:sdtContent>
    </w:sdt>
    <w:p w14:paraId="42F60DC0" w14:textId="77777777" w:rsidR="00B954F8" w:rsidRPr="00970063" w:rsidRDefault="00B954F8" w:rsidP="008D11E5">
      <w:pPr>
        <w:pStyle w:val="Instrucciones"/>
      </w:pPr>
    </w:p>
    <w:bookmarkStart w:id="68" w:name="_Toc188370983" w:displacedByCustomXml="next"/>
    <w:sdt>
      <w:sdtPr>
        <w:rPr>
          <w:rFonts w:asciiTheme="minorHAnsi" w:hAnsiTheme="minorHAnsi" w:cstheme="minorBidi"/>
          <w:b w:val="0"/>
          <w:caps w:val="0"/>
          <w:kern w:val="0"/>
          <w:sz w:val="22"/>
          <w:lang w:val="es-ES"/>
        </w:rPr>
        <w:id w:val="-1871213815"/>
        <w:lock w:val="contentLocked"/>
        <w:placeholder>
          <w:docPart w:val="79C76D20DC06412CB3F86F07F689B667"/>
        </w:placeholder>
      </w:sdtPr>
      <w:sdtEndPr/>
      <w:sdtContent>
        <w:p w14:paraId="747A4734" w14:textId="77777777" w:rsidR="00B954F8" w:rsidRPr="00BB617D" w:rsidRDefault="00B954F8" w:rsidP="008D11E5">
          <w:pPr>
            <w:pStyle w:val="CaptuloDL1"/>
            <w:numPr>
              <w:ilvl w:val="0"/>
              <w:numId w:val="15"/>
            </w:numPr>
            <w:outlineLvl w:val="0"/>
          </w:pPr>
          <w:r>
            <w:t>GARANTÍA DE LOS BIENES</w:t>
          </w:r>
          <w:bookmarkEnd w:id="68"/>
        </w:p>
        <w:p w14:paraId="120A8889" w14:textId="77777777" w:rsidR="00B954F8" w:rsidRPr="00FB45BD" w:rsidRDefault="00B954F8" w:rsidP="008D11E5">
          <w:r w:rsidRPr="00375895">
            <w:t xml:space="preserve">Una vez efectuada la </w:t>
          </w:r>
          <w:r w:rsidRPr="00FB45BD">
            <w:t>recepción de los suministros, comenzará el plazo de garantía de según lo establecido en los artículos 210 y 305 de la LCSP.</w:t>
          </w:r>
        </w:p>
        <w:p w14:paraId="39249FF3" w14:textId="77777777" w:rsidR="00B954F8" w:rsidRPr="00FB45BD" w:rsidRDefault="00B954F8" w:rsidP="008D11E5">
          <w:r w:rsidRPr="00FB45BD">
            <w:t xml:space="preserve">Esta garantía, denominada </w:t>
          </w:r>
          <w:r w:rsidRPr="00FB45BD">
            <w:rPr>
              <w:b/>
            </w:rPr>
            <w:t>garantía obligatoria del adjudicatario</w:t>
          </w:r>
          <w:r w:rsidRPr="00FB45BD">
            <w:t xml:space="preserve">, se ajustará a lo descrito en el apartado III.7 del PPT y tendrá una duración de 2 años independientemente del periodo de </w:t>
          </w:r>
          <w:r w:rsidRPr="00FB45BD">
            <w:rPr>
              <w:b/>
            </w:rPr>
            <w:t>garantía obligatoria del fabricante</w:t>
          </w:r>
          <w:r w:rsidRPr="00FB45BD">
            <w:t xml:space="preserve"> del apartado III.6 del PPT, que será de 3 años o un plazo </w:t>
          </w:r>
          <w:r w:rsidRPr="00FB45BD">
            <w:lastRenderedPageBreak/>
            <w:t xml:space="preserve">superior (hasta 5 años) según lo previsto en el documento de invitación (Anexo I.3) o el ofrecido por el adjudicatario, en su caso. </w:t>
          </w:r>
        </w:p>
        <w:p w14:paraId="4D18FF40" w14:textId="789BAF32" w:rsidR="00B954F8" w:rsidRPr="00FB45BD" w:rsidRDefault="00B954F8" w:rsidP="008D11E5">
          <w:r w:rsidRPr="00FB45BD">
            <w:t xml:space="preserve">En caso de haberse solicitado en el apartado 2.2, a la anterior garantía obligatoria del adjudicatario, será obligatoria una </w:t>
          </w:r>
          <w:r w:rsidRPr="00FB45BD">
            <w:rPr>
              <w:b/>
            </w:rPr>
            <w:t>garantía extendida del adjudicatario</w:t>
          </w:r>
          <w:r w:rsidRPr="00FB45BD">
            <w:t xml:space="preserve"> con la cobertura del apartado III.8 del PPT, concretada en el </w:t>
          </w:r>
          <w:r w:rsidRPr="00FB45BD">
            <w:rPr>
              <w:b/>
            </w:rPr>
            <w:t xml:space="preserve">Anexo </w:t>
          </w:r>
          <w:r w:rsidR="00073D39">
            <w:rPr>
              <w:b/>
            </w:rPr>
            <w:t>I</w:t>
          </w:r>
          <w:r w:rsidRPr="00FB45BD">
            <w:rPr>
              <w:b/>
            </w:rPr>
            <w:t>V</w:t>
          </w:r>
          <w:r w:rsidRPr="00FB45BD">
            <w:t xml:space="preserve"> de este documento, cuya duración se extenderá durante todo el periodo de garantía obligatoria del fabricante de los bienes.</w:t>
          </w:r>
        </w:p>
        <w:p w14:paraId="53050926" w14:textId="77777777" w:rsidR="00B954F8" w:rsidRPr="00FB45BD" w:rsidRDefault="00B954F8" w:rsidP="008D11E5">
          <w:r w:rsidRPr="00FB45BD">
            <w:t>El contratista tendrá derecho a conocer y ser oído sobre las observaciones que se formulen en relación con el cumplimiento de la prestación contratada.</w:t>
          </w:r>
        </w:p>
        <w:p w14:paraId="033CDAEA" w14:textId="77777777" w:rsidR="00B954F8" w:rsidRDefault="00B954F8" w:rsidP="008D11E5">
          <w:r w:rsidRPr="00FB45BD">
            <w:t xml:space="preserve">Terminado el plazo de garantía sin que la Administración haya formalizado ningún reparo o denuncia, el contratista quedará exento de </w:t>
          </w:r>
          <w:r w:rsidRPr="00375895">
            <w:t>responsabilidad por razón de la prestación efectuada.</w:t>
          </w:r>
        </w:p>
      </w:sdtContent>
    </w:sdt>
    <w:p w14:paraId="50A6E9E5" w14:textId="77777777" w:rsidR="00B954F8" w:rsidRDefault="00B954F8" w:rsidP="008D11E5"/>
    <w:p w14:paraId="2E67DA73" w14:textId="77777777" w:rsidR="00B954F8" w:rsidRPr="00BB617D" w:rsidRDefault="00B954F8" w:rsidP="008D11E5">
      <w:pPr>
        <w:pStyle w:val="CaptuloDL1"/>
        <w:numPr>
          <w:ilvl w:val="0"/>
          <w:numId w:val="15"/>
        </w:numPr>
        <w:outlineLvl w:val="0"/>
      </w:pPr>
      <w:bookmarkStart w:id="69" w:name="_Toc91680792"/>
      <w:bookmarkStart w:id="70" w:name="_Toc188370984"/>
      <w:r>
        <w:t>PENALIDADES</w:t>
      </w:r>
      <w:bookmarkEnd w:id="69"/>
      <w:bookmarkEnd w:id="70"/>
    </w:p>
    <w:p w14:paraId="6134399A" w14:textId="77777777" w:rsidR="00B954F8" w:rsidRDefault="00B954F8" w:rsidP="008D11E5">
      <w:pPr>
        <w:pStyle w:val="CaptuloDL2"/>
        <w:numPr>
          <w:ilvl w:val="1"/>
          <w:numId w:val="15"/>
        </w:numPr>
        <w:outlineLvl w:val="1"/>
      </w:pPr>
      <w:bookmarkStart w:id="71" w:name="_Toc188370985"/>
      <w:r>
        <w:t>Penalidades fijadas en el sistema dinámico de adquisición</w:t>
      </w:r>
      <w:bookmarkEnd w:id="71"/>
    </w:p>
    <w:p w14:paraId="2B92C241" w14:textId="77777777" w:rsidR="00B954F8" w:rsidRDefault="00B954F8" w:rsidP="008D11E5">
      <w:r>
        <w:t xml:space="preserve">En los siguientes casos </w:t>
      </w:r>
      <w:r w:rsidRPr="00186E47">
        <w:t xml:space="preserve">se aplicarán las previsiones de la cláusula </w:t>
      </w:r>
      <w:r w:rsidRPr="002043FE">
        <w:t>27.1</w:t>
      </w:r>
      <w:r>
        <w:t>6</w:t>
      </w:r>
      <w:r w:rsidRPr="00186E47">
        <w:t xml:space="preserve"> del PCAP</w:t>
      </w:r>
      <w:r>
        <w:t>:</w:t>
      </w:r>
      <w:r w:rsidRPr="00186E47">
        <w:t xml:space="preserve"> </w:t>
      </w:r>
    </w:p>
    <w:tbl>
      <w:tblPr>
        <w:tblStyle w:val="Tablaconcuadrcula"/>
        <w:tblW w:w="0" w:type="auto"/>
        <w:tblLook w:val="04A0" w:firstRow="1" w:lastRow="0" w:firstColumn="1" w:lastColumn="0" w:noHBand="0" w:noVBand="1"/>
      </w:tblPr>
      <w:tblGrid>
        <w:gridCol w:w="3681"/>
        <w:gridCol w:w="1559"/>
        <w:gridCol w:w="1985"/>
        <w:gridCol w:w="1269"/>
      </w:tblGrid>
      <w:tr w:rsidR="00B954F8" w14:paraId="590C09CA" w14:textId="77777777" w:rsidTr="008D11E5">
        <w:tc>
          <w:tcPr>
            <w:tcW w:w="3681" w:type="dxa"/>
            <w:shd w:val="clear" w:color="auto" w:fill="FFF2CC" w:themeFill="accent4" w:themeFillTint="33"/>
          </w:tcPr>
          <w:p w14:paraId="38331460" w14:textId="77777777" w:rsidR="00B954F8" w:rsidRDefault="00B954F8" w:rsidP="008D11E5"/>
        </w:tc>
        <w:tc>
          <w:tcPr>
            <w:tcW w:w="1559" w:type="dxa"/>
            <w:shd w:val="clear" w:color="auto" w:fill="FFF2CC" w:themeFill="accent4" w:themeFillTint="33"/>
          </w:tcPr>
          <w:p w14:paraId="1AA17BC5" w14:textId="77777777" w:rsidR="00B954F8" w:rsidRPr="004D3A2F" w:rsidRDefault="00B954F8" w:rsidP="008D11E5">
            <w:pPr>
              <w:rPr>
                <w:b/>
              </w:rPr>
            </w:pPr>
            <w:r w:rsidRPr="004D3A2F">
              <w:rPr>
                <w:b/>
              </w:rPr>
              <w:t>Valor fijado en el SDA</w:t>
            </w:r>
          </w:p>
        </w:tc>
        <w:tc>
          <w:tcPr>
            <w:tcW w:w="1985" w:type="dxa"/>
            <w:shd w:val="clear" w:color="auto" w:fill="FFF2CC" w:themeFill="accent4" w:themeFillTint="33"/>
          </w:tcPr>
          <w:p w14:paraId="401606B0" w14:textId="77777777" w:rsidR="00B954F8" w:rsidRPr="004D3A2F" w:rsidRDefault="00B954F8" w:rsidP="008D11E5">
            <w:pPr>
              <w:rPr>
                <w:b/>
              </w:rPr>
            </w:pPr>
            <w:r w:rsidRPr="004D3A2F">
              <w:rPr>
                <w:b/>
              </w:rPr>
              <w:t>Valor fijado en el contrato específico</w:t>
            </w:r>
          </w:p>
        </w:tc>
        <w:tc>
          <w:tcPr>
            <w:tcW w:w="1269" w:type="dxa"/>
            <w:shd w:val="clear" w:color="auto" w:fill="FFF2CC" w:themeFill="accent4" w:themeFillTint="33"/>
          </w:tcPr>
          <w:p w14:paraId="280B6AC7" w14:textId="77777777" w:rsidR="00B954F8" w:rsidRPr="004D3A2F" w:rsidRDefault="00B954F8" w:rsidP="008D11E5">
            <w:pPr>
              <w:rPr>
                <w:b/>
              </w:rPr>
            </w:pPr>
            <w:r>
              <w:rPr>
                <w:b/>
              </w:rPr>
              <w:t>Fórmula de cálculo</w:t>
            </w:r>
          </w:p>
        </w:tc>
      </w:tr>
      <w:tr w:rsidR="00B954F8" w14:paraId="29425771" w14:textId="77777777" w:rsidTr="008D11E5">
        <w:tc>
          <w:tcPr>
            <w:tcW w:w="3681" w:type="dxa"/>
          </w:tcPr>
          <w:p w14:paraId="3DE07EBF" w14:textId="77777777" w:rsidR="00B954F8" w:rsidRDefault="00B954F8" w:rsidP="008D11E5">
            <w:r w:rsidRPr="00C70639">
              <w:t>Incumplimiento de las condiciones</w:t>
            </w:r>
            <w:r>
              <w:t xml:space="preserve"> especiales</w:t>
            </w:r>
            <w:r w:rsidRPr="00C70639">
              <w:t xml:space="preserve"> de ejecución</w:t>
            </w:r>
            <w:r>
              <w:t>, excepto las relativas a subcontratación</w:t>
            </w:r>
            <w:r w:rsidRPr="00C70639">
              <w:t>.</w:t>
            </w:r>
          </w:p>
          <w:p w14:paraId="686B4298" w14:textId="77777777" w:rsidR="00B954F8" w:rsidRPr="00D82088" w:rsidRDefault="00B954F8" w:rsidP="008D11E5">
            <w:pPr>
              <w:rPr>
                <w:rFonts w:cstheme="minorHAnsi"/>
                <w:i/>
                <w:color w:val="0070C0"/>
              </w:rPr>
            </w:pPr>
            <w:r w:rsidRPr="00D82088">
              <w:rPr>
                <w:rFonts w:cstheme="minorHAnsi"/>
                <w:i/>
                <w:color w:val="0070C0"/>
              </w:rPr>
              <w:t>Si fuera necesario, detallar los supuestos de ejecución defectuosa:</w:t>
            </w:r>
          </w:p>
          <w:p w14:paraId="75E6BFEB" w14:textId="77777777" w:rsidR="00B954F8" w:rsidRPr="00D82088" w:rsidRDefault="00B954F8" w:rsidP="00B954F8">
            <w:pPr>
              <w:pStyle w:val="Prrafodelista"/>
              <w:numPr>
                <w:ilvl w:val="0"/>
                <w:numId w:val="1"/>
              </w:numPr>
              <w:spacing w:after="0"/>
              <w:rPr>
                <w:rFonts w:cstheme="minorHAnsi"/>
                <w:i/>
                <w:color w:val="0070C0"/>
              </w:rPr>
            </w:pPr>
            <w:r w:rsidRPr="00D82088">
              <w:rPr>
                <w:rFonts w:cstheme="minorHAnsi"/>
                <w:i/>
                <w:color w:val="0070C0"/>
              </w:rPr>
              <w:t>…</w:t>
            </w:r>
          </w:p>
          <w:p w14:paraId="305DA07E" w14:textId="77777777" w:rsidR="00B954F8" w:rsidRPr="00D82088" w:rsidRDefault="00B954F8" w:rsidP="00B954F8">
            <w:pPr>
              <w:pStyle w:val="Prrafodelista"/>
              <w:numPr>
                <w:ilvl w:val="0"/>
                <w:numId w:val="1"/>
              </w:numPr>
              <w:spacing w:after="0"/>
              <w:rPr>
                <w:i/>
                <w:color w:val="44546A" w:themeColor="text2"/>
              </w:rPr>
            </w:pPr>
            <w:r w:rsidRPr="00D82088">
              <w:rPr>
                <w:rFonts w:cstheme="minorHAnsi"/>
                <w:i/>
                <w:color w:val="0070C0"/>
              </w:rPr>
              <w:t>…</w:t>
            </w:r>
          </w:p>
        </w:tc>
        <w:tc>
          <w:tcPr>
            <w:tcW w:w="1559" w:type="dxa"/>
          </w:tcPr>
          <w:p w14:paraId="12E2E103" w14:textId="77777777" w:rsidR="00B954F8" w:rsidRDefault="00B954F8" w:rsidP="008D11E5">
            <w:r>
              <w:t xml:space="preserve">2% de la facturación del periodo </w:t>
            </w:r>
          </w:p>
        </w:tc>
        <w:tc>
          <w:tcPr>
            <w:tcW w:w="1985" w:type="dxa"/>
          </w:tcPr>
          <w:p w14:paraId="24DEDE66" w14:textId="77777777" w:rsidR="00B954F8" w:rsidRDefault="00B954F8" w:rsidP="008D11E5">
            <w:pPr>
              <w:pStyle w:val="Instrucciones"/>
            </w:pPr>
            <w:r>
              <w:t>Grave: hasta el 5% del importe del contrato</w:t>
            </w:r>
          </w:p>
          <w:p w14:paraId="1506AC46" w14:textId="77777777" w:rsidR="00B954F8" w:rsidRDefault="00B954F8" w:rsidP="008D11E5">
            <w:pPr>
              <w:pStyle w:val="Instrucciones"/>
            </w:pPr>
            <w:r>
              <w:t>Muy grave: hasta el 10% del importe del contrato</w:t>
            </w:r>
          </w:p>
        </w:tc>
        <w:tc>
          <w:tcPr>
            <w:tcW w:w="1269" w:type="dxa"/>
          </w:tcPr>
          <w:p w14:paraId="3C0BBC44" w14:textId="77777777" w:rsidR="00B954F8" w:rsidRDefault="00B954F8" w:rsidP="008D11E5">
            <w:r>
              <w:t>Apartado 12.2</w:t>
            </w:r>
          </w:p>
        </w:tc>
      </w:tr>
      <w:tr w:rsidR="00B954F8" w14:paraId="1C1ABDF4" w14:textId="77777777" w:rsidTr="008D11E5">
        <w:tc>
          <w:tcPr>
            <w:tcW w:w="3681" w:type="dxa"/>
          </w:tcPr>
          <w:p w14:paraId="7121629D" w14:textId="77777777" w:rsidR="00B954F8" w:rsidRPr="00E21582" w:rsidRDefault="00B954F8" w:rsidP="008D11E5">
            <w:pPr>
              <w:rPr>
                <w:i/>
              </w:rPr>
            </w:pPr>
            <w:r>
              <w:t xml:space="preserve">Incumplimiento de los ANS. </w:t>
            </w:r>
          </w:p>
        </w:tc>
        <w:tc>
          <w:tcPr>
            <w:tcW w:w="1559" w:type="dxa"/>
          </w:tcPr>
          <w:p w14:paraId="28D115B3" w14:textId="77777777" w:rsidR="00B954F8" w:rsidRDefault="00B954F8" w:rsidP="008D11E5">
            <w:r>
              <w:t>2% de la facturación del periodo</w:t>
            </w:r>
          </w:p>
        </w:tc>
        <w:tc>
          <w:tcPr>
            <w:tcW w:w="1985" w:type="dxa"/>
          </w:tcPr>
          <w:p w14:paraId="783A46D2" w14:textId="77777777" w:rsidR="00B954F8" w:rsidRDefault="00B954F8" w:rsidP="008D11E5">
            <w:pPr>
              <w:pStyle w:val="Instrucciones"/>
            </w:pPr>
            <w:r>
              <w:t>Grave: hasta el 5% del importe del contrato</w:t>
            </w:r>
          </w:p>
          <w:p w14:paraId="6EBBDB79" w14:textId="77777777" w:rsidR="00B954F8" w:rsidRDefault="00B954F8" w:rsidP="008D11E5">
            <w:pPr>
              <w:pStyle w:val="Instrucciones"/>
            </w:pPr>
            <w:r>
              <w:t>Muy grave: hasta el 10% del importe del contrato</w:t>
            </w:r>
          </w:p>
        </w:tc>
        <w:tc>
          <w:tcPr>
            <w:tcW w:w="1269" w:type="dxa"/>
          </w:tcPr>
          <w:p w14:paraId="37DFB475" w14:textId="77777777" w:rsidR="00B954F8" w:rsidRDefault="00B954F8" w:rsidP="008D11E5">
            <w:pPr>
              <w:pStyle w:val="Instrucciones"/>
            </w:pPr>
            <w:r>
              <w:t>Según ANS.</w:t>
            </w:r>
          </w:p>
        </w:tc>
      </w:tr>
      <w:tr w:rsidR="00B954F8" w14:paraId="7E3EB568" w14:textId="77777777" w:rsidTr="008D11E5">
        <w:tc>
          <w:tcPr>
            <w:tcW w:w="3681" w:type="dxa"/>
          </w:tcPr>
          <w:p w14:paraId="48F5FE20" w14:textId="77777777" w:rsidR="00B954F8" w:rsidRPr="000E580B" w:rsidRDefault="00B954F8" w:rsidP="008D11E5">
            <w:r w:rsidRPr="000E580B">
              <w:t>Incumplimiento de los compromisos de adscripción de medios</w:t>
            </w:r>
            <w:r>
              <w:t>.</w:t>
            </w:r>
          </w:p>
        </w:tc>
        <w:tc>
          <w:tcPr>
            <w:tcW w:w="1559" w:type="dxa"/>
          </w:tcPr>
          <w:p w14:paraId="2022EC37" w14:textId="77777777" w:rsidR="00B954F8" w:rsidRDefault="00B954F8" w:rsidP="008D11E5">
            <w:r>
              <w:t>2% de la facturación del periodo</w:t>
            </w:r>
          </w:p>
        </w:tc>
        <w:tc>
          <w:tcPr>
            <w:tcW w:w="1985" w:type="dxa"/>
          </w:tcPr>
          <w:p w14:paraId="76CCC49B" w14:textId="77777777" w:rsidR="00B954F8" w:rsidRDefault="00B954F8" w:rsidP="008D11E5">
            <w:pPr>
              <w:pStyle w:val="Instrucciones"/>
            </w:pPr>
            <w:r>
              <w:t>Grave: hasta el 5% del importe del contrato</w:t>
            </w:r>
          </w:p>
          <w:p w14:paraId="289F6B37" w14:textId="77777777" w:rsidR="00B954F8" w:rsidRDefault="00B954F8" w:rsidP="008D11E5">
            <w:pPr>
              <w:pStyle w:val="Instrucciones"/>
            </w:pPr>
            <w:r>
              <w:t>Muy grave: hasta el 10% del importe del contrato</w:t>
            </w:r>
          </w:p>
        </w:tc>
        <w:tc>
          <w:tcPr>
            <w:tcW w:w="1269" w:type="dxa"/>
          </w:tcPr>
          <w:p w14:paraId="06E0EF08" w14:textId="77777777" w:rsidR="00B954F8" w:rsidRDefault="00B954F8" w:rsidP="008D11E5">
            <w:r>
              <w:t>Apartado 12.2</w:t>
            </w:r>
          </w:p>
        </w:tc>
      </w:tr>
      <w:tr w:rsidR="00B954F8" w14:paraId="69D1E8FD" w14:textId="77777777" w:rsidTr="008D11E5">
        <w:tc>
          <w:tcPr>
            <w:tcW w:w="3681" w:type="dxa"/>
          </w:tcPr>
          <w:p w14:paraId="46C25D21" w14:textId="77777777" w:rsidR="00B954F8" w:rsidRDefault="00B954F8" w:rsidP="008D11E5">
            <w:r>
              <w:lastRenderedPageBreak/>
              <w:t>Incumplimiento de las condiciones ofertadas en los criterios de adjudicación y que fueron valoradas.</w:t>
            </w:r>
          </w:p>
        </w:tc>
        <w:tc>
          <w:tcPr>
            <w:tcW w:w="1559" w:type="dxa"/>
          </w:tcPr>
          <w:p w14:paraId="297B88B1" w14:textId="77777777" w:rsidR="00B954F8" w:rsidRDefault="00B954F8" w:rsidP="008D11E5">
            <w:r>
              <w:t>2% de la facturación del periodo</w:t>
            </w:r>
          </w:p>
        </w:tc>
        <w:tc>
          <w:tcPr>
            <w:tcW w:w="1985" w:type="dxa"/>
          </w:tcPr>
          <w:p w14:paraId="0337AFA4" w14:textId="77777777" w:rsidR="00B954F8" w:rsidRDefault="00B954F8" w:rsidP="008D11E5">
            <w:pPr>
              <w:pStyle w:val="Instrucciones"/>
            </w:pPr>
            <w:r>
              <w:t>Grave: hasta el 5% del importe del contrato</w:t>
            </w:r>
          </w:p>
          <w:p w14:paraId="0A59E90B" w14:textId="77777777" w:rsidR="00B954F8" w:rsidRDefault="00B954F8" w:rsidP="008D11E5">
            <w:pPr>
              <w:pStyle w:val="Instrucciones"/>
            </w:pPr>
            <w:r>
              <w:t>Muy grave: hasta el 10% del importe del contrato</w:t>
            </w:r>
          </w:p>
        </w:tc>
        <w:tc>
          <w:tcPr>
            <w:tcW w:w="1269" w:type="dxa"/>
          </w:tcPr>
          <w:p w14:paraId="364E02E5" w14:textId="77777777" w:rsidR="00B954F8" w:rsidRDefault="00B954F8" w:rsidP="008D11E5">
            <w:r>
              <w:t>Apartado 12.2</w:t>
            </w:r>
          </w:p>
        </w:tc>
      </w:tr>
      <w:tr w:rsidR="00B954F8" w14:paraId="5DF19E53" w14:textId="77777777" w:rsidTr="008D11E5">
        <w:tc>
          <w:tcPr>
            <w:tcW w:w="3681" w:type="dxa"/>
          </w:tcPr>
          <w:p w14:paraId="34E432B6" w14:textId="77777777" w:rsidR="00B954F8" w:rsidRDefault="00B954F8" w:rsidP="008D11E5">
            <w:r>
              <w:t>Demora en el cumplimiento del plazo total del contrato</w:t>
            </w:r>
          </w:p>
        </w:tc>
        <w:tc>
          <w:tcPr>
            <w:tcW w:w="3544" w:type="dxa"/>
            <w:gridSpan w:val="2"/>
          </w:tcPr>
          <w:p w14:paraId="317A532C" w14:textId="77777777" w:rsidR="00B954F8" w:rsidRDefault="00B954F8" w:rsidP="008D11E5">
            <w:r>
              <w:t>Resolución /</w:t>
            </w:r>
          </w:p>
          <w:p w14:paraId="3CD59DC5" w14:textId="77777777" w:rsidR="00B954F8" w:rsidRDefault="00B954F8" w:rsidP="008D11E5">
            <w:r>
              <w:t>0,60 euros por cada día y 1.000 euros del precio del contrato, IVA excluido</w:t>
            </w:r>
          </w:p>
        </w:tc>
        <w:tc>
          <w:tcPr>
            <w:tcW w:w="1269" w:type="dxa"/>
          </w:tcPr>
          <w:p w14:paraId="6A125FC9" w14:textId="77777777" w:rsidR="00B954F8" w:rsidRDefault="00B954F8" w:rsidP="008D11E5">
            <w:r>
              <w:t>Valor fijado en el SDA</w:t>
            </w:r>
          </w:p>
        </w:tc>
      </w:tr>
      <w:tr w:rsidR="00B954F8" w14:paraId="6DD2EF0B" w14:textId="77777777" w:rsidTr="008D11E5">
        <w:tc>
          <w:tcPr>
            <w:tcW w:w="3681" w:type="dxa"/>
          </w:tcPr>
          <w:p w14:paraId="1953BD1B" w14:textId="77777777" w:rsidR="00B954F8" w:rsidRDefault="00B954F8" w:rsidP="008D11E5">
            <w:r>
              <w:t>Incumplimiento de obligaciones en materia medioambiental, social o laboral</w:t>
            </w:r>
          </w:p>
        </w:tc>
        <w:tc>
          <w:tcPr>
            <w:tcW w:w="3544" w:type="dxa"/>
            <w:gridSpan w:val="2"/>
          </w:tcPr>
          <w:p w14:paraId="3C8A7E50" w14:textId="77777777" w:rsidR="00B954F8" w:rsidRDefault="00B954F8" w:rsidP="008D11E5">
            <w:r>
              <w:t>2% de la facturación del periodo</w:t>
            </w:r>
          </w:p>
        </w:tc>
        <w:tc>
          <w:tcPr>
            <w:tcW w:w="1269" w:type="dxa"/>
          </w:tcPr>
          <w:p w14:paraId="281CA42C" w14:textId="77777777" w:rsidR="00B954F8" w:rsidRDefault="00B954F8" w:rsidP="008D11E5">
            <w:r>
              <w:t>Apartado 12.2</w:t>
            </w:r>
          </w:p>
        </w:tc>
      </w:tr>
      <w:tr w:rsidR="00B954F8" w14:paraId="696689A2" w14:textId="77777777" w:rsidTr="008D11E5">
        <w:tc>
          <w:tcPr>
            <w:tcW w:w="3681" w:type="dxa"/>
          </w:tcPr>
          <w:p w14:paraId="502968A3" w14:textId="77777777" w:rsidR="00B954F8" w:rsidRDefault="00B954F8" w:rsidP="008D11E5">
            <w:r>
              <w:t>Incumplimiento de las condiciones de subcontratación</w:t>
            </w:r>
          </w:p>
        </w:tc>
        <w:tc>
          <w:tcPr>
            <w:tcW w:w="3544" w:type="dxa"/>
            <w:gridSpan w:val="2"/>
          </w:tcPr>
          <w:p w14:paraId="5FA027EE" w14:textId="77777777" w:rsidR="00B954F8" w:rsidRDefault="00B954F8" w:rsidP="008D11E5">
            <w:r>
              <w:t>2% del importe del subcontrato</w:t>
            </w:r>
          </w:p>
          <w:p w14:paraId="1E28B2D3" w14:textId="77777777" w:rsidR="00B954F8" w:rsidRPr="007B3369" w:rsidRDefault="00B954F8" w:rsidP="008D11E5">
            <w:pPr>
              <w:rPr>
                <w:rFonts w:cstheme="minorHAnsi"/>
                <w:i/>
                <w:color w:val="0070C0"/>
              </w:rPr>
            </w:pPr>
            <w:r w:rsidRPr="007B3369">
              <w:rPr>
                <w:rFonts w:cstheme="minorHAnsi"/>
                <w:i/>
                <w:color w:val="0070C0"/>
              </w:rPr>
              <w:t>Grave: 5%</w:t>
            </w:r>
          </w:p>
          <w:p w14:paraId="1A610892" w14:textId="77777777" w:rsidR="00B954F8" w:rsidRDefault="00B954F8" w:rsidP="008D11E5">
            <w:r w:rsidRPr="007B3369">
              <w:rPr>
                <w:rFonts w:cstheme="minorHAnsi"/>
                <w:i/>
                <w:color w:val="0070C0"/>
              </w:rPr>
              <w:t>Muy grave: 10%</w:t>
            </w:r>
          </w:p>
        </w:tc>
        <w:tc>
          <w:tcPr>
            <w:tcW w:w="1269" w:type="dxa"/>
          </w:tcPr>
          <w:p w14:paraId="17927A32" w14:textId="77777777" w:rsidR="00B954F8" w:rsidRDefault="00B954F8" w:rsidP="008D11E5">
            <w:r>
              <w:t>Valor fijado en el SDA</w:t>
            </w:r>
          </w:p>
        </w:tc>
      </w:tr>
      <w:tr w:rsidR="00B954F8" w14:paraId="4C7B2F9E" w14:textId="77777777" w:rsidTr="008D11E5">
        <w:tc>
          <w:tcPr>
            <w:tcW w:w="3681" w:type="dxa"/>
          </w:tcPr>
          <w:p w14:paraId="1DBAF1E8" w14:textId="77777777" w:rsidR="00B954F8" w:rsidRDefault="00B954F8" w:rsidP="008D11E5">
            <w:r>
              <w:t>Incumplimiento de las obligaciones de información y pago sobre suministradores y subcontratistas.</w:t>
            </w:r>
          </w:p>
        </w:tc>
        <w:tc>
          <w:tcPr>
            <w:tcW w:w="3544" w:type="dxa"/>
            <w:gridSpan w:val="2"/>
          </w:tcPr>
          <w:p w14:paraId="27DF13E5" w14:textId="77777777" w:rsidR="00B954F8" w:rsidRDefault="00B954F8" w:rsidP="008D11E5">
            <w:r>
              <w:t>2% del importe del subcontrato</w:t>
            </w:r>
          </w:p>
          <w:p w14:paraId="340AFE07" w14:textId="77777777" w:rsidR="00B954F8" w:rsidRPr="007B3369" w:rsidRDefault="00B954F8" w:rsidP="008D11E5">
            <w:pPr>
              <w:rPr>
                <w:rFonts w:cstheme="minorHAnsi"/>
                <w:i/>
                <w:color w:val="0070C0"/>
              </w:rPr>
            </w:pPr>
            <w:r w:rsidRPr="007B3369">
              <w:rPr>
                <w:rFonts w:cstheme="minorHAnsi"/>
                <w:i/>
                <w:color w:val="0070C0"/>
              </w:rPr>
              <w:t>Grave: 5%</w:t>
            </w:r>
          </w:p>
          <w:p w14:paraId="24C0111C" w14:textId="77777777" w:rsidR="00B954F8" w:rsidRDefault="00B954F8" w:rsidP="008D11E5">
            <w:r w:rsidRPr="007B3369">
              <w:rPr>
                <w:rFonts w:cstheme="minorHAnsi"/>
                <w:i/>
                <w:color w:val="0070C0"/>
              </w:rPr>
              <w:t>Muy grave: 10%</w:t>
            </w:r>
          </w:p>
        </w:tc>
        <w:tc>
          <w:tcPr>
            <w:tcW w:w="1269" w:type="dxa"/>
          </w:tcPr>
          <w:p w14:paraId="775D2C58" w14:textId="77777777" w:rsidR="00B954F8" w:rsidRDefault="00B954F8" w:rsidP="008D11E5">
            <w:r>
              <w:t>Valor fijado en el SDA</w:t>
            </w:r>
          </w:p>
        </w:tc>
      </w:tr>
    </w:tbl>
    <w:p w14:paraId="2CDE9FC9" w14:textId="77777777" w:rsidR="00B954F8" w:rsidRDefault="00B954F8" w:rsidP="008D11E5">
      <w:pPr>
        <w:pStyle w:val="Instrucciones"/>
      </w:pPr>
    </w:p>
    <w:p w14:paraId="73A49E42" w14:textId="77777777" w:rsidR="00B954F8" w:rsidRDefault="00B954F8" w:rsidP="008D11E5">
      <w:pPr>
        <w:pStyle w:val="Instrucciones"/>
        <w:spacing w:after="120"/>
      </w:pPr>
      <w:r>
        <w:t xml:space="preserve">Sólo es posible agravar las penalidades por causa motivada y justificada. Si se agravan, deberán justificarse las razones particulares que aplican al contrato. </w:t>
      </w:r>
    </w:p>
    <w:sdt>
      <w:sdtPr>
        <w:id w:val="-31659523"/>
        <w:placeholder>
          <w:docPart w:val="79C76D20DC06412CB3F86F07F689B667"/>
        </w:placeholder>
      </w:sdtPr>
      <w:sdtEndPr/>
      <w:sdtContent>
        <w:p w14:paraId="0D584BAE" w14:textId="77777777" w:rsidR="00B954F8" w:rsidRDefault="00B954F8" w:rsidP="008D11E5">
          <w:r>
            <w:t>Definición y motivación de incumplimientos graves y muy graves aplicables al contrato específico:</w:t>
          </w:r>
        </w:p>
        <w:p w14:paraId="0F5C15E0" w14:textId="77777777" w:rsidR="00B954F8" w:rsidRPr="00C67412" w:rsidRDefault="00B954F8" w:rsidP="008D11E5">
          <w:pPr>
            <w:pStyle w:val="Prrafodelista"/>
            <w:numPr>
              <w:ilvl w:val="0"/>
              <w:numId w:val="32"/>
            </w:numPr>
            <w:rPr>
              <w:lang w:val="es-ES_tradnl"/>
            </w:rPr>
          </w:pPr>
          <w:r w:rsidRPr="00C67412">
            <w:rPr>
              <w:lang w:val="es-ES_tradnl"/>
            </w:rPr>
            <w:t xml:space="preserve">El incumplimiento de las medidas </w:t>
          </w:r>
          <w:r>
            <w:rPr>
              <w:lang w:val="es-ES_tradnl"/>
            </w:rPr>
            <w:t>relativa</w:t>
          </w:r>
          <w:r w:rsidRPr="00C67412">
            <w:rPr>
              <w:lang w:val="es-ES_tradnl"/>
            </w:rPr>
            <w:t xml:space="preserve">s a la seguridad en cumplimiento del ENS, o de los requisitos de seguridad para la protección de datos personales tendrá la consideración de incumplimiento </w:t>
          </w:r>
          <w:r w:rsidRPr="00C67412">
            <w:rPr>
              <w:b/>
              <w:lang w:val="es-ES_tradnl"/>
            </w:rPr>
            <w:t>muy grave</w:t>
          </w:r>
          <w:r w:rsidRPr="00C67412">
            <w:rPr>
              <w:lang w:val="es-ES_tradnl"/>
            </w:rPr>
            <w:t xml:space="preserve"> dando lugar a una penalidad de hasta el </w:t>
          </w:r>
          <w:r w:rsidRPr="00C67412">
            <w:rPr>
              <w:b/>
              <w:lang w:val="es-ES_tradnl"/>
            </w:rPr>
            <w:t>10% del importe total del contrato</w:t>
          </w:r>
          <w:r w:rsidRPr="00C67412">
            <w:rPr>
              <w:lang w:val="es-ES_tradnl"/>
            </w:rPr>
            <w:t>.</w:t>
          </w:r>
        </w:p>
        <w:p w14:paraId="5ABFE6AC" w14:textId="77777777" w:rsidR="00B954F8" w:rsidRPr="007F7346" w:rsidRDefault="00B954F8" w:rsidP="008D11E5">
          <w:pPr>
            <w:pStyle w:val="Prrafodelista"/>
            <w:rPr>
              <w:color w:val="FF0000"/>
              <w:lang w:val="es-ES_tradnl"/>
            </w:rPr>
          </w:pPr>
          <w:r>
            <w:rPr>
              <w:color w:val="FF0000"/>
              <w:lang w:val="es-ES_tradnl"/>
            </w:rPr>
            <w:t xml:space="preserve">  </w:t>
          </w:r>
        </w:p>
        <w:p w14:paraId="0F014C73" w14:textId="77777777" w:rsidR="00B954F8" w:rsidRDefault="00B954F8" w:rsidP="008D11E5">
          <w:pPr>
            <w:pStyle w:val="Prrafodelista"/>
            <w:numPr>
              <w:ilvl w:val="0"/>
              <w:numId w:val="7"/>
            </w:numPr>
          </w:pPr>
          <w:r>
            <w:t>Incumplimiento del resto de las condiciones especiales de ejecución</w:t>
          </w:r>
        </w:p>
      </w:sdtContent>
    </w:sdt>
    <w:p w14:paraId="3FDE83D6" w14:textId="77777777" w:rsidR="00B954F8" w:rsidRDefault="00B954F8" w:rsidP="008D11E5">
      <w:pPr>
        <w:pStyle w:val="Prrafodelista"/>
        <w:numPr>
          <w:ilvl w:val="1"/>
          <w:numId w:val="7"/>
        </w:numPr>
      </w:pPr>
      <w:r>
        <w:t xml:space="preserve">Grave: </w:t>
      </w:r>
      <w:r w:rsidRPr="00F020B9">
        <w:rPr>
          <w:rFonts w:cstheme="minorHAnsi"/>
          <w:i/>
          <w:color w:val="0070C0"/>
        </w:rPr>
        <w:t>definición</w:t>
      </w:r>
      <w:r>
        <w:rPr>
          <w:rFonts w:cstheme="minorHAnsi"/>
          <w:i/>
          <w:color w:val="0070C0"/>
        </w:rPr>
        <w:t xml:space="preserve"> y </w:t>
      </w:r>
      <w:r w:rsidRPr="00F020B9">
        <w:rPr>
          <w:rFonts w:cstheme="minorHAnsi"/>
          <w:i/>
          <w:color w:val="0070C0"/>
        </w:rPr>
        <w:t>justificación</w:t>
      </w:r>
      <w:r>
        <w:rPr>
          <w:rFonts w:cstheme="minorHAnsi"/>
          <w:i/>
          <w:color w:val="0070C0"/>
        </w:rPr>
        <w:t xml:space="preserve"> </w:t>
      </w:r>
    </w:p>
    <w:p w14:paraId="56747B16" w14:textId="77777777" w:rsidR="00B954F8" w:rsidRDefault="00B954F8" w:rsidP="008D11E5">
      <w:pPr>
        <w:pStyle w:val="Prrafodelista"/>
        <w:numPr>
          <w:ilvl w:val="1"/>
          <w:numId w:val="7"/>
        </w:numPr>
      </w:pPr>
      <w:r>
        <w:t>Muy grave:</w:t>
      </w:r>
      <w:r w:rsidRPr="00F020B9">
        <w:rPr>
          <w:rFonts w:cstheme="minorHAnsi"/>
          <w:i/>
          <w:color w:val="0070C0"/>
        </w:rPr>
        <w:t xml:space="preserve"> definición</w:t>
      </w:r>
      <w:r>
        <w:rPr>
          <w:rFonts w:cstheme="minorHAnsi"/>
          <w:i/>
          <w:color w:val="0070C0"/>
        </w:rPr>
        <w:t xml:space="preserve"> y </w:t>
      </w:r>
      <w:r w:rsidRPr="00F020B9">
        <w:rPr>
          <w:rFonts w:cstheme="minorHAnsi"/>
          <w:i/>
          <w:color w:val="0070C0"/>
        </w:rPr>
        <w:t>justificación</w:t>
      </w:r>
    </w:p>
    <w:p w14:paraId="4DA2ECBC" w14:textId="77777777" w:rsidR="00B954F8" w:rsidRDefault="00B954F8" w:rsidP="008D11E5">
      <w:pPr>
        <w:pStyle w:val="Prrafodelista"/>
        <w:numPr>
          <w:ilvl w:val="0"/>
          <w:numId w:val="7"/>
        </w:numPr>
      </w:pPr>
      <w:r>
        <w:t>Incumplimiento de los ANS:</w:t>
      </w:r>
    </w:p>
    <w:p w14:paraId="7E60B7CB" w14:textId="77777777" w:rsidR="00B954F8" w:rsidRDefault="00B954F8" w:rsidP="008D11E5">
      <w:pPr>
        <w:pStyle w:val="Prrafodelista"/>
        <w:numPr>
          <w:ilvl w:val="1"/>
          <w:numId w:val="7"/>
        </w:numPr>
      </w:pPr>
      <w:r>
        <w:t>Grave:</w:t>
      </w:r>
      <w:r w:rsidRPr="00F020B9">
        <w:rPr>
          <w:rFonts w:cstheme="minorHAnsi"/>
          <w:i/>
          <w:color w:val="0070C0"/>
        </w:rPr>
        <w:t xml:space="preserve"> definición</w:t>
      </w:r>
      <w:r>
        <w:rPr>
          <w:rFonts w:cstheme="minorHAnsi"/>
          <w:i/>
          <w:color w:val="0070C0"/>
        </w:rPr>
        <w:t xml:space="preserve"> y </w:t>
      </w:r>
      <w:r w:rsidRPr="00F020B9">
        <w:rPr>
          <w:rFonts w:cstheme="minorHAnsi"/>
          <w:i/>
          <w:color w:val="0070C0"/>
        </w:rPr>
        <w:t>justificación</w:t>
      </w:r>
    </w:p>
    <w:p w14:paraId="5F77DC3B" w14:textId="77777777" w:rsidR="00B954F8" w:rsidRDefault="00B954F8" w:rsidP="008D11E5">
      <w:pPr>
        <w:pStyle w:val="Prrafodelista"/>
        <w:numPr>
          <w:ilvl w:val="1"/>
          <w:numId w:val="7"/>
        </w:numPr>
      </w:pPr>
      <w:r>
        <w:t>Muy grave:</w:t>
      </w:r>
      <w:r w:rsidRPr="00F020B9">
        <w:rPr>
          <w:rFonts w:cstheme="minorHAnsi"/>
          <w:i/>
          <w:color w:val="0070C0"/>
        </w:rPr>
        <w:t xml:space="preserve"> definición</w:t>
      </w:r>
      <w:r>
        <w:rPr>
          <w:rFonts w:cstheme="minorHAnsi"/>
          <w:i/>
          <w:color w:val="0070C0"/>
        </w:rPr>
        <w:t xml:space="preserve"> y </w:t>
      </w:r>
      <w:r w:rsidRPr="00F020B9">
        <w:rPr>
          <w:rFonts w:cstheme="minorHAnsi"/>
          <w:i/>
          <w:color w:val="0070C0"/>
        </w:rPr>
        <w:t>justificación</w:t>
      </w:r>
    </w:p>
    <w:p w14:paraId="1448BC72" w14:textId="77777777" w:rsidR="00B954F8" w:rsidRDefault="00B954F8" w:rsidP="008D11E5">
      <w:pPr>
        <w:pStyle w:val="Prrafodelista"/>
        <w:numPr>
          <w:ilvl w:val="0"/>
          <w:numId w:val="7"/>
        </w:numPr>
      </w:pPr>
      <w:r>
        <w:t>Incumplimiento de los compromisos de adscripción de medios</w:t>
      </w:r>
    </w:p>
    <w:p w14:paraId="4572224D" w14:textId="77777777" w:rsidR="00B954F8" w:rsidRDefault="00B954F8" w:rsidP="008D11E5">
      <w:pPr>
        <w:pStyle w:val="Prrafodelista"/>
        <w:numPr>
          <w:ilvl w:val="1"/>
          <w:numId w:val="7"/>
        </w:numPr>
      </w:pPr>
      <w:r>
        <w:t>Grave:</w:t>
      </w:r>
      <w:r w:rsidRPr="00F020B9">
        <w:rPr>
          <w:rFonts w:cstheme="minorHAnsi"/>
          <w:i/>
          <w:color w:val="0070C0"/>
        </w:rPr>
        <w:t xml:space="preserve"> definición</w:t>
      </w:r>
      <w:r>
        <w:rPr>
          <w:rFonts w:cstheme="minorHAnsi"/>
          <w:i/>
          <w:color w:val="0070C0"/>
        </w:rPr>
        <w:t xml:space="preserve"> y </w:t>
      </w:r>
      <w:r w:rsidRPr="00F020B9">
        <w:rPr>
          <w:rFonts w:cstheme="minorHAnsi"/>
          <w:i/>
          <w:color w:val="0070C0"/>
        </w:rPr>
        <w:t>justificación</w:t>
      </w:r>
    </w:p>
    <w:p w14:paraId="469AC95A" w14:textId="77777777" w:rsidR="00B954F8" w:rsidRDefault="00B954F8" w:rsidP="008D11E5">
      <w:pPr>
        <w:pStyle w:val="Prrafodelista"/>
        <w:numPr>
          <w:ilvl w:val="1"/>
          <w:numId w:val="7"/>
        </w:numPr>
      </w:pPr>
      <w:r>
        <w:t>Muy grave:</w:t>
      </w:r>
      <w:r w:rsidRPr="00F020B9">
        <w:rPr>
          <w:rFonts w:cstheme="minorHAnsi"/>
          <w:i/>
          <w:color w:val="0070C0"/>
        </w:rPr>
        <w:t xml:space="preserve"> definición</w:t>
      </w:r>
      <w:r>
        <w:rPr>
          <w:rFonts w:cstheme="minorHAnsi"/>
          <w:i/>
          <w:color w:val="0070C0"/>
        </w:rPr>
        <w:t xml:space="preserve"> y </w:t>
      </w:r>
      <w:r w:rsidRPr="00F020B9">
        <w:rPr>
          <w:rFonts w:cstheme="minorHAnsi"/>
          <w:i/>
          <w:color w:val="0070C0"/>
        </w:rPr>
        <w:t>justificación</w:t>
      </w:r>
    </w:p>
    <w:p w14:paraId="3B2B5252" w14:textId="77777777" w:rsidR="00B954F8" w:rsidRDefault="00B954F8" w:rsidP="008D11E5">
      <w:pPr>
        <w:pStyle w:val="Prrafodelista"/>
        <w:numPr>
          <w:ilvl w:val="0"/>
          <w:numId w:val="7"/>
        </w:numPr>
      </w:pPr>
      <w:r>
        <w:t>Incumplimiento de las condiciones ofertadas en los criterios de adjudicación y que fueron valoradas</w:t>
      </w:r>
    </w:p>
    <w:p w14:paraId="0801D85A" w14:textId="77777777" w:rsidR="00B954F8" w:rsidRDefault="00B954F8" w:rsidP="008D11E5">
      <w:pPr>
        <w:pStyle w:val="Prrafodelista"/>
        <w:numPr>
          <w:ilvl w:val="1"/>
          <w:numId w:val="7"/>
        </w:numPr>
      </w:pPr>
      <w:r>
        <w:t>Grave:</w:t>
      </w:r>
      <w:r w:rsidRPr="00F020B9">
        <w:rPr>
          <w:rFonts w:cstheme="minorHAnsi"/>
          <w:i/>
          <w:color w:val="0070C0"/>
        </w:rPr>
        <w:t xml:space="preserve"> definición</w:t>
      </w:r>
      <w:r>
        <w:rPr>
          <w:rFonts w:cstheme="minorHAnsi"/>
          <w:i/>
          <w:color w:val="0070C0"/>
        </w:rPr>
        <w:t xml:space="preserve"> y </w:t>
      </w:r>
      <w:r w:rsidRPr="00F020B9">
        <w:rPr>
          <w:rFonts w:cstheme="minorHAnsi"/>
          <w:i/>
          <w:color w:val="0070C0"/>
        </w:rPr>
        <w:t>justificación</w:t>
      </w:r>
    </w:p>
    <w:p w14:paraId="49D5AFE3" w14:textId="77777777" w:rsidR="00B954F8" w:rsidRPr="001E748F" w:rsidRDefault="00B954F8" w:rsidP="008D11E5">
      <w:pPr>
        <w:pStyle w:val="Prrafodelista"/>
        <w:numPr>
          <w:ilvl w:val="1"/>
          <w:numId w:val="7"/>
        </w:numPr>
      </w:pPr>
      <w:r>
        <w:t>Muy grave:</w:t>
      </w:r>
      <w:r w:rsidRPr="00F020B9">
        <w:rPr>
          <w:rFonts w:cstheme="minorHAnsi"/>
          <w:i/>
          <w:color w:val="0070C0"/>
        </w:rPr>
        <w:t xml:space="preserve"> definición</w:t>
      </w:r>
      <w:r>
        <w:rPr>
          <w:rFonts w:cstheme="minorHAnsi"/>
          <w:i/>
          <w:color w:val="0070C0"/>
        </w:rPr>
        <w:t xml:space="preserve"> y </w:t>
      </w:r>
      <w:r w:rsidRPr="00F020B9">
        <w:rPr>
          <w:rFonts w:cstheme="minorHAnsi"/>
          <w:i/>
          <w:color w:val="0070C0"/>
        </w:rPr>
        <w:t>justificación</w:t>
      </w:r>
    </w:p>
    <w:bookmarkStart w:id="72" w:name="_Toc188370986" w:displacedByCustomXml="next"/>
    <w:bookmarkStart w:id="73" w:name="_Toc91680796" w:displacedByCustomXml="next"/>
    <w:sdt>
      <w:sdtPr>
        <w:rPr>
          <w:rFonts w:asciiTheme="minorHAnsi" w:hAnsiTheme="minorHAnsi" w:cstheme="minorBidi"/>
          <w:b w:val="0"/>
          <w:caps w:val="0"/>
          <w:kern w:val="0"/>
          <w:sz w:val="22"/>
          <w:lang w:val="es-ES"/>
        </w:rPr>
        <w:id w:val="429020501"/>
        <w:lock w:val="contentLocked"/>
        <w:placeholder>
          <w:docPart w:val="79C76D20DC06412CB3F86F07F689B667"/>
        </w:placeholder>
      </w:sdtPr>
      <w:sdtEndPr>
        <w:rPr>
          <w:sz w:val="18"/>
          <w:szCs w:val="18"/>
        </w:rPr>
      </w:sdtEndPr>
      <w:sdtContent>
        <w:p w14:paraId="25C98456" w14:textId="77777777" w:rsidR="00B954F8" w:rsidRDefault="00B954F8" w:rsidP="008D11E5">
          <w:pPr>
            <w:pStyle w:val="CaptuloDL2"/>
            <w:numPr>
              <w:ilvl w:val="1"/>
              <w:numId w:val="15"/>
            </w:numPr>
            <w:outlineLvl w:val="1"/>
          </w:pPr>
          <w:r>
            <w:t>Fórmula para la aplicación de penalidades</w:t>
          </w:r>
          <w:bookmarkEnd w:id="72"/>
        </w:p>
        <w:p w14:paraId="3EE6AE29" w14:textId="77777777" w:rsidR="00B954F8" w:rsidRDefault="00B954F8" w:rsidP="008D11E5">
          <w:r>
            <w:t>L</w:t>
          </w:r>
          <w:r w:rsidRPr="00AE385A">
            <w:t xml:space="preserve">os porcentajes </w:t>
          </w:r>
          <w:r>
            <w:t xml:space="preserve">para los incumplimientos que no deban calificarse como graves o muy graves, </w:t>
          </w:r>
          <w:r w:rsidRPr="00AE385A">
            <w:t>se aplican sobre el importe de la facturación del período en el que se produzca el incumplimie</w:t>
          </w:r>
          <w:r>
            <w:t>nto que da lugar a la penalidad, mediante la siguiente fórmula:</w:t>
          </w:r>
        </w:p>
        <w:p w14:paraId="32B42958" w14:textId="77777777" w:rsidR="00B954F8" w:rsidRPr="00AE385A" w:rsidRDefault="00A60585" w:rsidP="008D11E5">
          <w:pPr>
            <w:rPr>
              <w:rFonts w:eastAsiaTheme="minorEastAsia"/>
            </w:rPr>
          </w:pPr>
          <m:oMathPara>
            <m:oMath>
              <m:sSub>
                <m:sSubPr>
                  <m:ctrlPr>
                    <w:rPr>
                      <w:rFonts w:ascii="Cambria Math" w:hAnsi="Cambria Math"/>
                      <w:i/>
                    </w:rPr>
                  </m:ctrlPr>
                </m:sSubPr>
                <m:e>
                  <m:r>
                    <w:rPr>
                      <w:rFonts w:ascii="Cambria Math" w:hAnsi="Cambria Math"/>
                    </w:rPr>
                    <m:t>I</m:t>
                  </m:r>
                </m:e>
                <m:sub>
                  <m:r>
                    <w:rPr>
                      <w:rFonts w:ascii="Cambria Math" w:hAnsi="Cambria Math"/>
                    </w:rPr>
                    <m:t>P</m:t>
                  </m:r>
                </m:sub>
              </m:sSub>
              <m:r>
                <w:rPr>
                  <w:rFonts w:ascii="Cambria Math" w:hAnsi="Cambria Math"/>
                </w:rPr>
                <m:t xml:space="preserve">=0.02× </m:t>
              </m:r>
              <m:sSub>
                <m:sSubPr>
                  <m:ctrlPr>
                    <w:rPr>
                      <w:rFonts w:ascii="Cambria Math" w:hAnsi="Cambria Math"/>
                      <w:i/>
                    </w:rPr>
                  </m:ctrlPr>
                </m:sSubPr>
                <m:e>
                  <m:r>
                    <w:rPr>
                      <w:rFonts w:ascii="Cambria Math" w:hAnsi="Cambria Math"/>
                    </w:rPr>
                    <m:t>I</m:t>
                  </m:r>
                </m:e>
                <m:sub>
                  <m:r>
                    <w:rPr>
                      <w:rFonts w:ascii="Cambria Math" w:hAnsi="Cambria Math"/>
                    </w:rPr>
                    <m:t>F</m:t>
                  </m:r>
                </m:sub>
              </m:sSub>
              <m:f>
                <m:fPr>
                  <m:ctrlPr>
                    <w:rPr>
                      <w:rFonts w:ascii="Cambria Math" w:hAnsi="Cambria Math"/>
                      <w:i/>
                    </w:rPr>
                  </m:ctrlPr>
                </m:fPr>
                <m:num>
                  <m:r>
                    <w:rPr>
                      <w:rFonts w:ascii="Cambria Math" w:hAnsi="Cambria Math"/>
                    </w:rPr>
                    <m:t>d</m:t>
                  </m:r>
                </m:num>
                <m:den>
                  <m:r>
                    <w:rPr>
                      <w:rFonts w:ascii="Cambria Math" w:hAnsi="Cambria Math"/>
                    </w:rPr>
                    <m:t>D</m:t>
                  </m:r>
                </m:den>
              </m:f>
              <m:r>
                <w:rPr>
                  <w:rFonts w:ascii="Cambria Math" w:hAnsi="Cambria Math"/>
                </w:rPr>
                <m:t xml:space="preserve"> </m:t>
              </m:r>
            </m:oMath>
          </m:oMathPara>
        </w:p>
        <w:p w14:paraId="44A2F5A0" w14:textId="77777777" w:rsidR="00B954F8" w:rsidRPr="00AD6A67" w:rsidRDefault="00B954F8" w:rsidP="008D11E5">
          <w:pPr>
            <w:rPr>
              <w:rFonts w:eastAsiaTheme="minorEastAsia"/>
              <w:sz w:val="18"/>
              <w:szCs w:val="18"/>
            </w:rPr>
          </w:pPr>
          <w:r w:rsidRPr="00AD6A67">
            <w:rPr>
              <w:rFonts w:eastAsiaTheme="minorEastAsia"/>
              <w:sz w:val="18"/>
              <w:szCs w:val="18"/>
            </w:rPr>
            <w:t>Donde:</w:t>
          </w:r>
        </w:p>
        <w:p w14:paraId="3AB5E11A" w14:textId="77777777" w:rsidR="00B954F8" w:rsidRPr="00AD6A67" w:rsidRDefault="00B954F8" w:rsidP="008D11E5">
          <w:pPr>
            <w:pStyle w:val="Prrafodelista"/>
            <w:numPr>
              <w:ilvl w:val="0"/>
              <w:numId w:val="13"/>
            </w:numPr>
            <w:rPr>
              <w:sz w:val="18"/>
              <w:szCs w:val="18"/>
            </w:rPr>
          </w:pPr>
          <w:r w:rsidRPr="00AD6A67">
            <w:rPr>
              <w:sz w:val="18"/>
              <w:szCs w:val="18"/>
            </w:rPr>
            <w:t>I</w:t>
          </w:r>
          <w:r w:rsidRPr="00AD6A67">
            <w:rPr>
              <w:sz w:val="18"/>
              <w:szCs w:val="18"/>
              <w:vertAlign w:val="subscript"/>
            </w:rPr>
            <w:t>P</w:t>
          </w:r>
          <w:r w:rsidRPr="00AD6A67">
            <w:rPr>
              <w:sz w:val="18"/>
              <w:szCs w:val="18"/>
            </w:rPr>
            <w:t xml:space="preserve"> es el importe de la penalidad a aplicar</w:t>
          </w:r>
        </w:p>
        <w:p w14:paraId="6E898473" w14:textId="77777777" w:rsidR="00B954F8" w:rsidRPr="00AD6A67" w:rsidRDefault="00B954F8" w:rsidP="008D11E5">
          <w:pPr>
            <w:pStyle w:val="Prrafodelista"/>
            <w:numPr>
              <w:ilvl w:val="0"/>
              <w:numId w:val="13"/>
            </w:numPr>
            <w:rPr>
              <w:sz w:val="18"/>
              <w:szCs w:val="18"/>
            </w:rPr>
          </w:pPr>
          <w:r w:rsidRPr="00AD6A67">
            <w:rPr>
              <w:sz w:val="18"/>
              <w:szCs w:val="18"/>
            </w:rPr>
            <w:t>I</w:t>
          </w:r>
          <w:r w:rsidRPr="00AD6A67">
            <w:rPr>
              <w:sz w:val="18"/>
              <w:szCs w:val="18"/>
              <w:vertAlign w:val="subscript"/>
            </w:rPr>
            <w:t>F</w:t>
          </w:r>
          <w:r w:rsidRPr="00AD6A67">
            <w:rPr>
              <w:sz w:val="18"/>
              <w:szCs w:val="18"/>
            </w:rPr>
            <w:t xml:space="preserve"> es el importe del periodo de facturación, antes de la aplicación de ninguna penalidad</w:t>
          </w:r>
        </w:p>
        <w:p w14:paraId="2CAB2019" w14:textId="77777777" w:rsidR="00B954F8" w:rsidRPr="00AD6A67" w:rsidRDefault="00B954F8" w:rsidP="008D11E5">
          <w:pPr>
            <w:pStyle w:val="Prrafodelista"/>
            <w:numPr>
              <w:ilvl w:val="0"/>
              <w:numId w:val="13"/>
            </w:numPr>
            <w:rPr>
              <w:sz w:val="18"/>
              <w:szCs w:val="18"/>
            </w:rPr>
          </w:pPr>
          <w:r w:rsidRPr="00AD6A67">
            <w:rPr>
              <w:sz w:val="18"/>
              <w:szCs w:val="18"/>
            </w:rPr>
            <w:t xml:space="preserve">d es el número de días hábiles durante los que ha subsistido el incumplimiento dentro del periodo de facturación, y </w:t>
          </w:r>
        </w:p>
        <w:p w14:paraId="3BFB1D59" w14:textId="77777777" w:rsidR="00B954F8" w:rsidRDefault="00B954F8" w:rsidP="008D11E5">
          <w:pPr>
            <w:pStyle w:val="Prrafodelista"/>
            <w:numPr>
              <w:ilvl w:val="0"/>
              <w:numId w:val="13"/>
            </w:numPr>
            <w:rPr>
              <w:sz w:val="18"/>
              <w:szCs w:val="18"/>
            </w:rPr>
          </w:pPr>
          <w:r w:rsidRPr="00AD6A67">
            <w:rPr>
              <w:sz w:val="18"/>
              <w:szCs w:val="18"/>
            </w:rPr>
            <w:t>D es el número de días hábiles contenidos en el periodo de facturación.</w:t>
          </w:r>
        </w:p>
      </w:sdtContent>
    </w:sdt>
    <w:p w14:paraId="2BA1B700" w14:textId="77777777" w:rsidR="00B954F8" w:rsidRPr="002B1704" w:rsidRDefault="00B954F8" w:rsidP="008D11E5">
      <w:pPr>
        <w:rPr>
          <w:sz w:val="18"/>
          <w:szCs w:val="18"/>
        </w:rPr>
      </w:pPr>
    </w:p>
    <w:bookmarkStart w:id="74" w:name="_Toc188370987" w:displacedByCustomXml="next"/>
    <w:sdt>
      <w:sdtPr>
        <w:rPr>
          <w:rFonts w:asciiTheme="minorHAnsi" w:hAnsiTheme="minorHAnsi" w:cstheme="minorHAnsi"/>
          <w:b w:val="0"/>
          <w:i/>
          <w:caps w:val="0"/>
          <w:color w:val="0070C0"/>
          <w:kern w:val="0"/>
          <w:sz w:val="22"/>
          <w:lang w:val="es-ES"/>
        </w:rPr>
        <w:id w:val="-335623213"/>
        <w:lock w:val="contentLocked"/>
        <w:placeholder>
          <w:docPart w:val="79C76D20DC06412CB3F86F07F689B667"/>
        </w:placeholder>
      </w:sdtPr>
      <w:sdtEndPr/>
      <w:sdtContent>
        <w:p w14:paraId="75F64267" w14:textId="77777777" w:rsidR="00B954F8" w:rsidRPr="00BB617D" w:rsidRDefault="00B954F8" w:rsidP="008D11E5">
          <w:pPr>
            <w:pStyle w:val="CaptuloDL1"/>
            <w:numPr>
              <w:ilvl w:val="0"/>
              <w:numId w:val="15"/>
            </w:numPr>
            <w:outlineLvl w:val="0"/>
          </w:pPr>
          <w:r>
            <w:t>CAUSAS DE RESOLUCIÓN DEL CONTRATO ESPECÍFICO</w:t>
          </w:r>
          <w:bookmarkEnd w:id="74"/>
        </w:p>
        <w:p w14:paraId="035E6D98" w14:textId="77777777" w:rsidR="00B954F8" w:rsidRDefault="00B954F8" w:rsidP="008D11E5">
          <w:pPr>
            <w:rPr>
              <w:lang w:val="es-ES_tradnl"/>
            </w:rPr>
          </w:pPr>
          <w:r>
            <w:rPr>
              <w:lang w:val="es-ES_tradnl"/>
            </w:rPr>
            <w:t xml:space="preserve">Son de aplicación las causas de resolución previstas en el apartado 27.18 del PCAP del sistema dinámico de adquisición. </w:t>
          </w:r>
        </w:p>
        <w:sdt>
          <w:sdtPr>
            <w:id w:val="301896467"/>
            <w:placeholder>
              <w:docPart w:val="79C76D20DC06412CB3F86F07F689B667"/>
            </w:placeholder>
          </w:sdtPr>
          <w:sdtEndPr/>
          <w:sdtContent>
            <w:p w14:paraId="589F2394" w14:textId="77777777" w:rsidR="00B954F8" w:rsidRPr="00592781" w:rsidRDefault="00B954F8" w:rsidP="008D11E5">
              <w:pPr>
                <w:pStyle w:val="Instrucciones"/>
                <w:rPr>
                  <w:u w:val="single"/>
                </w:rPr>
              </w:pPr>
              <w:r>
                <w:t>S</w:t>
              </w:r>
              <w:r w:rsidRPr="00305D90">
                <w:t>i</w:t>
              </w:r>
              <w:r>
                <w:t>,</w:t>
              </w:r>
              <w:r w:rsidRPr="00305D90">
                <w:t xml:space="preserve"> </w:t>
              </w:r>
              <w:r>
                <w:t>en virtud de</w:t>
              </w:r>
              <w:r w:rsidRPr="00305D90">
                <w:t xml:space="preserve"> las especiales características del contrato específico</w:t>
              </w:r>
              <w:r>
                <w:t>,</w:t>
              </w:r>
              <w:r w:rsidRPr="00305D90">
                <w:t xml:space="preserve"> </w:t>
              </w:r>
              <w:r>
                <w:t>fuera</w:t>
              </w:r>
              <w:r w:rsidRPr="00305D90">
                <w:t xml:space="preserve"> necesario contemplar causas de resolución distintas a las previstas en el PCAP del </w:t>
              </w:r>
              <w:r w:rsidRPr="00C67412">
                <w:t xml:space="preserve">SDA </w:t>
              </w:r>
              <w:r>
                <w:t>24</w:t>
              </w:r>
              <w:r w:rsidRPr="00C67412">
                <w:t>/2022</w:t>
              </w:r>
              <w:r>
                <w:t xml:space="preserve">, se podrán incluir en este apartado. </w:t>
              </w:r>
              <w:r w:rsidRPr="00305D90">
                <w:t xml:space="preserve">La inclusión de causas de resolución </w:t>
              </w:r>
              <w:r>
                <w:t>adicionales</w:t>
              </w:r>
              <w:r w:rsidRPr="00305D90">
                <w:t xml:space="preserve"> a las previstas en el PCAP del SDA</w:t>
              </w:r>
              <w:r>
                <w:t xml:space="preserve"> </w:t>
              </w:r>
              <w:r w:rsidRPr="00305D90">
                <w:t>2</w:t>
              </w:r>
              <w:r>
                <w:t>4/2022</w:t>
              </w:r>
              <w:r w:rsidRPr="00305D90">
                <w:t xml:space="preserve"> requerirá que éstas hayan sido </w:t>
              </w:r>
              <w:r w:rsidRPr="00592781">
                <w:rPr>
                  <w:u w:val="single"/>
                </w:rPr>
                <w:t>previamente validadas por el Servicio Jurídico</w:t>
              </w:r>
              <w:r w:rsidRPr="00305D90">
                <w:t xml:space="preserve"> del organismo destinatario.</w:t>
              </w:r>
            </w:p>
          </w:sdtContent>
        </w:sdt>
      </w:sdtContent>
    </w:sdt>
    <w:p w14:paraId="6C24C9EB" w14:textId="77777777" w:rsidR="00B954F8" w:rsidRPr="00305D90" w:rsidRDefault="00B954F8" w:rsidP="008D11E5">
      <w:pPr>
        <w:rPr>
          <w:lang w:val="es-ES_tradnl"/>
        </w:rPr>
      </w:pPr>
      <w:r w:rsidRPr="00305D90">
        <w:rPr>
          <w:lang w:val="es-ES_tradnl"/>
        </w:rPr>
        <w:t xml:space="preserve"> </w:t>
      </w:r>
    </w:p>
    <w:bookmarkStart w:id="75" w:name="_Toc102641776" w:displacedByCustomXml="next"/>
    <w:bookmarkEnd w:id="75" w:displacedByCustomXml="next"/>
    <w:bookmarkStart w:id="76" w:name="_Toc102641775" w:displacedByCustomXml="next"/>
    <w:bookmarkEnd w:id="76" w:displacedByCustomXml="next"/>
    <w:bookmarkStart w:id="77" w:name="_Toc102641774" w:displacedByCustomXml="next"/>
    <w:bookmarkEnd w:id="77" w:displacedByCustomXml="next"/>
    <w:bookmarkStart w:id="78" w:name="_Toc188370988" w:displacedByCustomXml="next"/>
    <w:sdt>
      <w:sdtPr>
        <w:rPr>
          <w:rFonts w:asciiTheme="minorHAnsi" w:hAnsiTheme="minorHAnsi" w:cstheme="minorBidi"/>
          <w:b w:val="0"/>
          <w:caps w:val="0"/>
          <w:kern w:val="0"/>
          <w:sz w:val="22"/>
          <w:lang w:val="es-ES"/>
        </w:rPr>
        <w:id w:val="-1967736282"/>
        <w:lock w:val="contentLocked"/>
        <w:placeholder>
          <w:docPart w:val="79C76D20DC06412CB3F86F07F689B667"/>
        </w:placeholder>
      </w:sdtPr>
      <w:sdtEndPr>
        <w:rPr>
          <w:rFonts w:cstheme="minorHAnsi"/>
          <w:i/>
          <w:color w:val="FF0000"/>
        </w:rPr>
      </w:sdtEndPr>
      <w:sdtContent>
        <w:p w14:paraId="5A631E73" w14:textId="77777777" w:rsidR="00B954F8" w:rsidRPr="00BB617D" w:rsidRDefault="00B954F8" w:rsidP="008D11E5">
          <w:pPr>
            <w:pStyle w:val="CaptuloDL1"/>
            <w:numPr>
              <w:ilvl w:val="0"/>
              <w:numId w:val="15"/>
            </w:numPr>
            <w:outlineLvl w:val="0"/>
          </w:pPr>
          <w:r w:rsidRPr="00BB617D">
            <w:t>FORMA DE PRESENTACIÓN</w:t>
          </w:r>
          <w:r>
            <w:t xml:space="preserve"> Y CONTENIDO</w:t>
          </w:r>
          <w:r w:rsidRPr="00BB617D">
            <w:t xml:space="preserve"> DE</w:t>
          </w:r>
          <w:r>
            <w:t xml:space="preserve"> LAS</w:t>
          </w:r>
          <w:r w:rsidRPr="00BB617D">
            <w:t xml:space="preserve"> OFERTAS</w:t>
          </w:r>
          <w:bookmarkEnd w:id="78"/>
          <w:bookmarkEnd w:id="73"/>
        </w:p>
        <w:p w14:paraId="27941924" w14:textId="77777777" w:rsidR="00B954F8" w:rsidRDefault="00B954F8" w:rsidP="008D11E5">
          <w:pPr>
            <w:spacing w:after="0"/>
            <w:rPr>
              <w:rFonts w:ascii="Calibri" w:eastAsia="Calibri" w:hAnsi="Calibri"/>
              <w:u w:val="single"/>
            </w:rPr>
          </w:pPr>
          <w:r>
            <w:rPr>
              <w:rFonts w:ascii="Calibri" w:eastAsia="Calibri" w:hAnsi="Calibri"/>
              <w:u w:val="single"/>
            </w:rPr>
            <w:t xml:space="preserve">Las ofertas </w:t>
          </w:r>
          <w:r w:rsidRPr="005D3859">
            <w:rPr>
              <w:rFonts w:ascii="Calibri" w:eastAsia="Calibri" w:hAnsi="Calibri"/>
              <w:u w:val="single"/>
            </w:rPr>
            <w:t xml:space="preserve">se presentarán </w:t>
          </w:r>
          <w:r>
            <w:rPr>
              <w:rFonts w:ascii="Calibri" w:eastAsia="Calibri" w:hAnsi="Calibri"/>
              <w:u w:val="single"/>
            </w:rPr>
            <w:t>obligatoriamente en formato electrónico</w:t>
          </w:r>
          <w:r w:rsidRPr="0027271F">
            <w:rPr>
              <w:rFonts w:ascii="Calibri" w:eastAsia="Calibri" w:hAnsi="Calibri"/>
            </w:rPr>
            <w:t>, a través de la PLACSP</w:t>
          </w:r>
          <w:r>
            <w:rPr>
              <w:rStyle w:val="Refdenotaalpie"/>
              <w:rFonts w:ascii="Calibri" w:eastAsia="Calibri" w:hAnsi="Calibri"/>
            </w:rPr>
            <w:footnoteReference w:id="9"/>
          </w:r>
          <w:r w:rsidRPr="0027271F">
            <w:rPr>
              <w:rFonts w:ascii="Calibri" w:eastAsia="Calibri" w:hAnsi="Calibri"/>
            </w:rPr>
            <w:t xml:space="preserve"> u otra plataforma de contratación a disposición del organismo.</w:t>
          </w:r>
        </w:p>
        <w:p w14:paraId="77953B1D" w14:textId="77777777" w:rsidR="00B954F8" w:rsidRPr="00BF365F" w:rsidRDefault="00B954F8" w:rsidP="008D11E5">
          <w:pPr>
            <w:spacing w:after="0"/>
            <w:rPr>
              <w:rFonts w:cstheme="minorHAnsi"/>
              <w:u w:val="single"/>
            </w:rPr>
          </w:pPr>
        </w:p>
        <w:p w14:paraId="3309BADA" w14:textId="77777777" w:rsidR="00B954F8" w:rsidRDefault="00B954F8" w:rsidP="008D11E5">
          <w:pPr>
            <w:rPr>
              <w:rFonts w:cstheme="minorHAnsi"/>
            </w:rPr>
          </w:pPr>
          <w:r>
            <w:rPr>
              <w:rFonts w:cstheme="minorHAnsi"/>
            </w:rPr>
            <w:t>Las ofertas deberán firmarse electrónicamente por el representante legal de la empresa</w:t>
          </w:r>
          <w:r>
            <w:rPr>
              <w:rStyle w:val="Refdenotaalpie"/>
              <w:rFonts w:cstheme="minorHAnsi"/>
            </w:rPr>
            <w:footnoteReference w:id="10"/>
          </w:r>
          <w:r>
            <w:rPr>
              <w:rFonts w:cstheme="minorHAnsi"/>
            </w:rPr>
            <w:t>.</w:t>
          </w:r>
        </w:p>
        <w:p w14:paraId="175205A7" w14:textId="77777777" w:rsidR="00B954F8" w:rsidRDefault="00B954F8" w:rsidP="008D11E5">
          <w:r w:rsidRPr="00BB617D">
            <w:t>El organismo destinatario deberá realizar el trámite de apertura de las ofertas siguiendo los preceptos de la licitación electrónica.</w:t>
          </w:r>
        </w:p>
        <w:p w14:paraId="0727C050" w14:textId="08CEF087" w:rsidR="00F15620" w:rsidRPr="00F15620" w:rsidRDefault="00F15620" w:rsidP="00077EF5">
          <w:pPr>
            <w:jc w:val="left"/>
          </w:pPr>
          <w:r w:rsidRPr="00F15620">
            <w:t xml:space="preserve">La oferta económica </w:t>
          </w:r>
          <w:r w:rsidRPr="00F15620">
            <w:rPr>
              <w:b/>
              <w:bCs/>
            </w:rPr>
            <w:t>deberá incluir como mínimo</w:t>
          </w:r>
          <w:r w:rsidRPr="00F15620">
            <w:t> </w:t>
          </w:r>
          <w:r w:rsidRPr="00F15620">
            <w:rPr>
              <w:b/>
              <w:bCs/>
            </w:rPr>
            <w:t>el desglose de los importes</w:t>
          </w:r>
          <w:r w:rsidRPr="00F15620">
            <w:t> correspondientes según los conceptos presupuestarios indicados en la tabla de detalle del presupuesto de licitación del apartado 4.1., para lo cual se deberá utilizar el modelo de oferta disponible en el Portal de Contratación Centralizada, en la siguiente dirección: </w:t>
          </w:r>
          <w:hyperlink r:id="rId8" w:tooltip="https://contratacioncentralizada.gob.es/documents/11614/217411/Modelos+de+Oferta+SDA24_2022.zip/8fd8b709-6ed2-4581-9bd2-f88f0940780a" w:history="1">
            <w:r w:rsidR="00077EF5">
              <w:rPr>
                <w:rStyle w:val="Hipervnculo"/>
              </w:rPr>
              <w:t>https://contratacioncentralizada.gob.es/documents/32143/48244/Modelos+de+Oferta+SDA24_2022.zip/b31306b1-17e9-1a17-b660-2a01b8802268?t=1748343172534</w:t>
            </w:r>
          </w:hyperlink>
          <w:r>
            <w:t>.</w:t>
          </w:r>
          <w:r w:rsidR="00077EF5">
            <w:t xml:space="preserve"> </w:t>
          </w:r>
          <w:r w:rsidRPr="00F15620">
            <w:rPr>
              <w:b/>
              <w:bCs/>
            </w:rPr>
            <w:t>La omisión de este desglose será causa de exclusión de la oferta</w:t>
          </w:r>
          <w:r w:rsidRPr="00F15620">
            <w:t>.</w:t>
          </w:r>
        </w:p>
        <w:p w14:paraId="5509A5FA" w14:textId="0FC95570" w:rsidR="00F15620" w:rsidRPr="00F15620" w:rsidRDefault="00F15620" w:rsidP="00F15620">
          <w:r w:rsidRPr="00F15620">
            <w:lastRenderedPageBreak/>
            <w:t> Además, la oferta deberá incluir el </w:t>
          </w:r>
          <w:r w:rsidRPr="00F15620">
            <w:rPr>
              <w:b/>
              <w:bCs/>
            </w:rPr>
            <w:t>desglose detallado</w:t>
          </w:r>
          <w:r w:rsidRPr="00F15620">
            <w:t> de los precios individuales de cada producto o servicio incluido. Junto con la invitación, el organismo destinatario podrá adjuntar un modelo de oferta económica más detallado, que complemente la información exigida en el citado modelo de oferta económica. </w:t>
          </w:r>
        </w:p>
        <w:p w14:paraId="4A5356ED" w14:textId="77777777" w:rsidR="00F15620" w:rsidRDefault="00F15620" w:rsidP="008D11E5">
          <w:pPr>
            <w:spacing w:after="0"/>
            <w:rPr>
              <w:rFonts w:cstheme="minorHAnsi"/>
            </w:rPr>
          </w:pPr>
        </w:p>
        <w:p w14:paraId="580907BC" w14:textId="39DF65DB" w:rsidR="00B954F8" w:rsidRPr="006C01B5" w:rsidRDefault="00B954F8" w:rsidP="008D11E5">
          <w:pPr>
            <w:spacing w:after="0"/>
            <w:rPr>
              <w:rFonts w:cstheme="minorHAnsi"/>
            </w:rPr>
          </w:pPr>
          <w:r w:rsidRPr="006C01B5">
            <w:rPr>
              <w:rFonts w:cstheme="minorHAnsi"/>
            </w:rPr>
            <w:t>La oferta técnica deber</w:t>
          </w:r>
          <w:r>
            <w:rPr>
              <w:rFonts w:cstheme="minorHAnsi"/>
            </w:rPr>
            <w:t>á contener</w:t>
          </w:r>
          <w:r w:rsidRPr="006C01B5">
            <w:rPr>
              <w:rFonts w:cstheme="minorHAnsi"/>
            </w:rPr>
            <w:t xml:space="preserve"> la siguiente documentación: </w:t>
          </w:r>
        </w:p>
        <w:p w14:paraId="6D7A8E70" w14:textId="77777777" w:rsidR="00B954F8" w:rsidRPr="00563BCF" w:rsidRDefault="00B954F8" w:rsidP="008D11E5">
          <w:pPr>
            <w:pStyle w:val="Prrafodelista"/>
            <w:numPr>
              <w:ilvl w:val="0"/>
              <w:numId w:val="33"/>
            </w:numPr>
            <w:spacing w:after="0"/>
            <w:rPr>
              <w:rFonts w:cstheme="minorHAnsi"/>
            </w:rPr>
          </w:pPr>
          <w:r w:rsidRPr="00563BCF">
            <w:rPr>
              <w:rFonts w:cstheme="minorHAnsi"/>
            </w:rPr>
            <w:t xml:space="preserve">Relación de los </w:t>
          </w:r>
          <w:r w:rsidRPr="002A5696">
            <w:rPr>
              <w:rFonts w:cstheme="minorHAnsi"/>
            </w:rPr>
            <w:t xml:space="preserve">equipos y/o programas que se </w:t>
          </w:r>
          <w:r w:rsidRPr="00563BCF">
            <w:rPr>
              <w:rFonts w:cstheme="minorHAnsi"/>
            </w:rPr>
            <w:t>oferta</w:t>
          </w:r>
          <w:r>
            <w:rPr>
              <w:rFonts w:cstheme="minorHAnsi"/>
            </w:rPr>
            <w:t>n</w:t>
          </w:r>
          <w:r w:rsidRPr="00563BCF">
            <w:rPr>
              <w:rFonts w:cstheme="minorHAnsi"/>
            </w:rPr>
            <w:t xml:space="preserve"> </w:t>
          </w:r>
        </w:p>
        <w:p w14:paraId="11B7420C" w14:textId="77777777" w:rsidR="00B954F8" w:rsidRPr="00563BCF" w:rsidRDefault="00B954F8" w:rsidP="008D11E5">
          <w:pPr>
            <w:pStyle w:val="Prrafodelista"/>
            <w:numPr>
              <w:ilvl w:val="0"/>
              <w:numId w:val="33"/>
            </w:numPr>
            <w:spacing w:after="0"/>
            <w:rPr>
              <w:rFonts w:cstheme="minorHAnsi"/>
            </w:rPr>
          </w:pPr>
          <w:r w:rsidRPr="00563BCF">
            <w:rPr>
              <w:rFonts w:cstheme="minorHAnsi"/>
            </w:rPr>
            <w:t>La información de los requisitos mínimos de los productos o referencias a las fichas técnicas o catálogos que permitan acreditar</w:t>
          </w:r>
          <w:r>
            <w:rPr>
              <w:rFonts w:cstheme="minorHAnsi"/>
            </w:rPr>
            <w:t xml:space="preserve"> los criterios automáticos</w:t>
          </w:r>
          <w:r w:rsidRPr="00563BCF">
            <w:rPr>
              <w:rFonts w:cstheme="minorHAnsi"/>
            </w:rPr>
            <w:t xml:space="preserve">: </w:t>
          </w:r>
        </w:p>
        <w:sdt>
          <w:sdtPr>
            <w:rPr>
              <w:rFonts w:cstheme="minorHAnsi"/>
              <w:i/>
              <w:color w:val="0070C0"/>
            </w:rPr>
            <w:id w:val="-1690909464"/>
            <w:placeholder>
              <w:docPart w:val="79C76D20DC06412CB3F86F07F689B667"/>
            </w:placeholder>
          </w:sdtPr>
          <w:sdtEndPr/>
          <w:sdtContent>
            <w:p w14:paraId="3E6D7471" w14:textId="77777777" w:rsidR="00B954F8" w:rsidRPr="00C67412" w:rsidRDefault="00B954F8" w:rsidP="008D11E5">
              <w:pPr>
                <w:pStyle w:val="Prrafodelista"/>
                <w:numPr>
                  <w:ilvl w:val="1"/>
                  <w:numId w:val="33"/>
                </w:numPr>
                <w:spacing w:after="0"/>
                <w:rPr>
                  <w:rFonts w:cstheme="minorHAnsi"/>
                  <w:i/>
                  <w:color w:val="00B0F0"/>
                </w:rPr>
              </w:pPr>
              <w:r w:rsidRPr="00CE1CAC">
                <w:rPr>
                  <w:rFonts w:cstheme="minorHAnsi"/>
                  <w:i/>
                  <w:color w:val="0070C0"/>
                </w:rPr>
                <w:t>Incluir relación de requisitos o referencia a Anexo para cumplimentación por parte de los licitadores</w:t>
              </w:r>
            </w:p>
          </w:sdtContent>
        </w:sdt>
        <w:p w14:paraId="0818E1BB" w14:textId="77777777" w:rsidR="00B954F8" w:rsidRDefault="00B954F8" w:rsidP="008D11E5">
          <w:pPr>
            <w:pStyle w:val="Prrafodelista"/>
            <w:numPr>
              <w:ilvl w:val="0"/>
              <w:numId w:val="33"/>
            </w:numPr>
            <w:spacing w:after="0"/>
            <w:rPr>
              <w:rFonts w:cstheme="minorHAnsi"/>
            </w:rPr>
          </w:pPr>
          <w:r w:rsidRPr="00563BCF">
            <w:rPr>
              <w:rFonts w:cstheme="minorHAnsi"/>
            </w:rPr>
            <w:t>La información necesaria para la evaluación de los criterios automáticos de la instalación avanzada y/o soporte y su acreditación</w:t>
          </w:r>
          <w:r>
            <w:rPr>
              <w:rFonts w:cstheme="minorHAnsi"/>
            </w:rPr>
            <w:t xml:space="preserve">, siguientes: </w:t>
          </w:r>
        </w:p>
        <w:sdt>
          <w:sdtPr>
            <w:rPr>
              <w:rFonts w:cstheme="minorHAnsi"/>
              <w:i/>
              <w:color w:val="0070C0"/>
            </w:rPr>
            <w:id w:val="1528840467"/>
            <w:placeholder>
              <w:docPart w:val="79C76D20DC06412CB3F86F07F689B667"/>
            </w:placeholder>
          </w:sdtPr>
          <w:sdtEndPr/>
          <w:sdtContent>
            <w:p w14:paraId="3D986BC5" w14:textId="77777777" w:rsidR="00B954F8" w:rsidRPr="00CE1CAC" w:rsidRDefault="00B954F8" w:rsidP="008D11E5">
              <w:pPr>
                <w:pStyle w:val="Prrafodelista"/>
                <w:numPr>
                  <w:ilvl w:val="1"/>
                  <w:numId w:val="33"/>
                </w:numPr>
                <w:spacing w:after="0"/>
                <w:rPr>
                  <w:rFonts w:cstheme="minorHAnsi"/>
                  <w:i/>
                  <w:color w:val="0070C0"/>
                </w:rPr>
              </w:pPr>
              <w:r w:rsidRPr="00CE1CAC">
                <w:rPr>
                  <w:rFonts w:cstheme="minorHAnsi"/>
                  <w:i/>
                  <w:color w:val="0070C0"/>
                </w:rPr>
                <w:t>Incluir relación de requisitos o referencia a Anexo para cumplimentación por parte de los licitadores</w:t>
              </w:r>
            </w:p>
          </w:sdtContent>
        </w:sdt>
        <w:p w14:paraId="1B6B3E2F" w14:textId="77777777" w:rsidR="00B954F8" w:rsidRDefault="00B954F8" w:rsidP="008D11E5">
          <w:pPr>
            <w:pStyle w:val="Prrafodelista"/>
            <w:numPr>
              <w:ilvl w:val="0"/>
              <w:numId w:val="33"/>
            </w:numPr>
            <w:autoSpaceDE w:val="0"/>
            <w:autoSpaceDN w:val="0"/>
            <w:adjustRightInd w:val="0"/>
            <w:spacing w:after="0"/>
            <w:rPr>
              <w:rFonts w:cstheme="minorHAnsi"/>
            </w:rPr>
          </w:pPr>
          <w:r w:rsidRPr="00983E61">
            <w:rPr>
              <w:rFonts w:cstheme="minorHAnsi"/>
            </w:rPr>
            <w:t xml:space="preserve">Si la oferta incluye </w:t>
          </w:r>
          <w:r>
            <w:rPr>
              <w:rFonts w:cstheme="minorHAnsi"/>
            </w:rPr>
            <w:t xml:space="preserve">equipos y/o programas </w:t>
          </w:r>
          <w:r w:rsidRPr="00983E61">
            <w:rPr>
              <w:rFonts w:cstheme="minorHAnsi"/>
            </w:rPr>
            <w:t xml:space="preserve">que forman parte de la arquitectura de seguridad del organismo </w:t>
          </w:r>
          <w:r w:rsidRPr="00D944C3">
            <w:rPr>
              <w:rFonts w:cstheme="minorHAnsi"/>
              <w:b/>
            </w:rPr>
            <w:t>se deberá incluir la acreditación de los requisitos de seguridad</w:t>
          </w:r>
          <w:r w:rsidRPr="00983E61">
            <w:rPr>
              <w:rFonts w:cstheme="minorHAnsi"/>
            </w:rPr>
            <w:t xml:space="preserve"> exigidos por cualquiera de los medios descritos en el apartado III.2.2 o III.2.3 del PPT, según corresponda. La falta de acreditación será motivo de exclusión de la oferta.</w:t>
          </w:r>
        </w:p>
        <w:p w14:paraId="7C3D4DD6" w14:textId="77777777" w:rsidR="00B954F8" w:rsidRDefault="00B954F8" w:rsidP="008D11E5">
          <w:pPr>
            <w:spacing w:after="0"/>
            <w:rPr>
              <w:color w:val="FF0000"/>
              <w:u w:val="single"/>
            </w:rPr>
          </w:pPr>
        </w:p>
        <w:p w14:paraId="56E016DB" w14:textId="77777777" w:rsidR="00B954F8" w:rsidRPr="00D944C3" w:rsidRDefault="00B954F8" w:rsidP="008D11E5">
          <w:pPr>
            <w:spacing w:after="0"/>
            <w:rPr>
              <w:rFonts w:cstheme="minorHAnsi"/>
              <w:i/>
            </w:rPr>
          </w:pPr>
          <w:r w:rsidRPr="00983E61">
            <w:rPr>
              <w:u w:val="single"/>
            </w:rPr>
            <w:t>En el supuesto de que se hayan definido criterios sujetos a juicio de valor, se deberá incluir en</w:t>
          </w:r>
          <w:r>
            <w:rPr>
              <w:u w:val="single"/>
            </w:rPr>
            <w:t xml:space="preserve"> el Sobre 1 de </w:t>
          </w:r>
          <w:r w:rsidRPr="00983E61">
            <w:rPr>
              <w:u w:val="single"/>
            </w:rPr>
            <w:t>la oferta técnica, la</w:t>
          </w:r>
          <w:r w:rsidRPr="00983E61">
            <w:t xml:space="preserve"> documentación que permita evaluar los planes de implantación o las soluciones técnicas conforme a los criterios sujetos a un juicio de valor</w:t>
          </w:r>
          <w:r>
            <w:t xml:space="preserve">, </w:t>
          </w:r>
          <w:r w:rsidRPr="00983E61">
            <w:t>sin que sea posible incluir en este sobre información económica o correspondiente a criterios automáticos</w:t>
          </w:r>
          <w:r>
            <w:t xml:space="preserve"> que se presentará en el Sobre 2. </w:t>
          </w:r>
          <w:r w:rsidRPr="00D944C3">
            <w:t xml:space="preserve">El Sobre 1 se deberá valorar de forma previa a la apertura del sobre que contiene la documentación económica y de los criterios evaluables mediante fórmulas. </w:t>
          </w:r>
        </w:p>
        <w:sdt>
          <w:sdtPr>
            <w:rPr>
              <w:rFonts w:cstheme="minorHAnsi"/>
              <w:i/>
              <w:color w:val="0070C0"/>
            </w:rPr>
            <w:id w:val="1562910272"/>
            <w:placeholder>
              <w:docPart w:val="79C76D20DC06412CB3F86F07F689B667"/>
            </w:placeholder>
          </w:sdtPr>
          <w:sdtEndPr>
            <w:rPr>
              <w:rFonts w:cstheme="minorBidi"/>
              <w:i w:val="0"/>
              <w:color w:val="auto"/>
            </w:rPr>
          </w:sdtEndPr>
          <w:sdtContent>
            <w:p w14:paraId="6DD9C32C" w14:textId="77777777" w:rsidR="00B954F8" w:rsidRPr="00CE1CAC" w:rsidRDefault="00B954F8" w:rsidP="008D11E5">
              <w:pPr>
                <w:pStyle w:val="Prrafodelista"/>
                <w:numPr>
                  <w:ilvl w:val="1"/>
                  <w:numId w:val="10"/>
                </w:numPr>
                <w:spacing w:after="0"/>
                <w:rPr>
                  <w:rFonts w:cstheme="minorHAnsi"/>
                  <w:i/>
                  <w:color w:val="0070C0"/>
                </w:rPr>
              </w:pPr>
              <w:r w:rsidRPr="00CE1CAC">
                <w:rPr>
                  <w:rFonts w:cstheme="minorHAnsi"/>
                  <w:i/>
                  <w:color w:val="0070C0"/>
                </w:rPr>
                <w:t>El organismo detallará si en este apartado debe incluirse de forma necesaria algún documento para valorar los criterios sujetos a juicio de valor</w:t>
              </w:r>
              <w:r>
                <w:rPr>
                  <w:rFonts w:cstheme="minorHAnsi"/>
                  <w:i/>
                  <w:color w:val="0070C0"/>
                </w:rPr>
                <w:t>.</w:t>
              </w:r>
            </w:p>
            <w:p w14:paraId="5621533D" w14:textId="77777777" w:rsidR="00B954F8" w:rsidRPr="00D944C3" w:rsidRDefault="00A60585" w:rsidP="008D11E5">
              <w:pPr>
                <w:spacing w:after="0"/>
                <w:ind w:left="1080"/>
                <w:rPr>
                  <w:rFonts w:cstheme="minorHAnsi"/>
                  <w:i/>
                  <w:color w:val="FF0000"/>
                </w:rPr>
              </w:pPr>
            </w:p>
          </w:sdtContent>
        </w:sdt>
        <w:p w14:paraId="5783267F" w14:textId="77777777" w:rsidR="00B954F8" w:rsidRPr="00DA24A9" w:rsidRDefault="00A60585" w:rsidP="008D11E5">
          <w:pPr>
            <w:pStyle w:val="Prrafodelista"/>
            <w:spacing w:after="0"/>
            <w:ind w:left="1440"/>
            <w:rPr>
              <w:rFonts w:cstheme="minorHAnsi"/>
              <w:i/>
              <w:color w:val="FF0000"/>
            </w:rPr>
          </w:pPr>
        </w:p>
      </w:sdtContent>
    </w:sdt>
    <w:p w14:paraId="5D68C015" w14:textId="77777777" w:rsidR="00B954F8" w:rsidRPr="00321FE6" w:rsidRDefault="00B954F8" w:rsidP="008D11E5">
      <w:pPr>
        <w:rPr>
          <w:rFonts w:cstheme="minorHAnsi"/>
        </w:rPr>
      </w:pPr>
    </w:p>
    <w:sdt>
      <w:sdtPr>
        <w:rPr>
          <w:rFonts w:cstheme="minorHAnsi"/>
          <w:b/>
          <w:u w:val="single"/>
        </w:rPr>
        <w:id w:val="1230970685"/>
        <w:lock w:val="contentLocked"/>
        <w:placeholder>
          <w:docPart w:val="79C76D20DC06412CB3F86F07F689B667"/>
        </w:placeholder>
      </w:sdtPr>
      <w:sdtEndPr>
        <w:rPr>
          <w:b w:val="0"/>
          <w:u w:val="none"/>
        </w:rPr>
      </w:sdtEndPr>
      <w:sdtContent>
        <w:p w14:paraId="169DDFB1" w14:textId="77777777" w:rsidR="00B954F8" w:rsidRDefault="00B954F8" w:rsidP="008D11E5">
          <w:pPr>
            <w:rPr>
              <w:rFonts w:cstheme="minorHAnsi"/>
            </w:rPr>
          </w:pPr>
          <w:r w:rsidRPr="00D26046">
            <w:rPr>
              <w:rFonts w:cstheme="minorHAnsi"/>
              <w:b/>
              <w:u w:val="single"/>
            </w:rPr>
            <w:t>NOTA</w:t>
          </w:r>
          <w:r>
            <w:rPr>
              <w:rFonts w:cstheme="minorHAnsi"/>
              <w:b/>
              <w:u w:val="single"/>
            </w:rPr>
            <w:t>S</w:t>
          </w:r>
          <w:r w:rsidRPr="00D26046">
            <w:rPr>
              <w:rFonts w:cstheme="minorHAnsi"/>
              <w:b/>
              <w:u w:val="single"/>
            </w:rPr>
            <w:t xml:space="preserve"> IMPORTANTE</w:t>
          </w:r>
          <w:r>
            <w:rPr>
              <w:rFonts w:cstheme="minorHAnsi"/>
              <w:b/>
              <w:u w:val="single"/>
            </w:rPr>
            <w:t>S</w:t>
          </w:r>
          <w:r w:rsidRPr="00D26046">
            <w:rPr>
              <w:rFonts w:cstheme="minorHAnsi"/>
              <w:b/>
              <w:u w:val="single"/>
            </w:rPr>
            <w:t>:</w:t>
          </w:r>
          <w:r w:rsidRPr="00D26046">
            <w:rPr>
              <w:rFonts w:cstheme="minorHAnsi"/>
            </w:rPr>
            <w:t xml:space="preserve"> </w:t>
          </w:r>
          <w:r>
            <w:rPr>
              <w:rFonts w:cstheme="minorHAnsi"/>
            </w:rPr>
            <w:t>LOS CANDIDATOS ADMITIDOS AL SISTEMA DINÁMICO NO ESTÁN OBLIGADOS A PRESENTAR OFERTA NI A COMUNICAR QUE NO VAN A CONCURRIR A LA LICITACIÓN.</w:t>
          </w:r>
        </w:p>
        <w:p w14:paraId="419B38A8" w14:textId="77777777" w:rsidR="00B954F8" w:rsidRDefault="00B954F8" w:rsidP="008D11E5">
          <w:pPr>
            <w:rPr>
              <w:rFonts w:cstheme="minorHAnsi"/>
            </w:rPr>
          </w:pPr>
          <w:r>
            <w:rPr>
              <w:rFonts w:cstheme="minorHAnsi"/>
            </w:rPr>
            <w:t>EN LO QUE ESTE DOCUMENTO DE INVITACIÓN SE OPONGA A LOS PLIEGOS DEL SISTEMA DINÁMICO DE ADQUISICIÓN, PREVALECERÁN ESTOS ÚLTIMOS.</w:t>
          </w:r>
        </w:p>
        <w:p w14:paraId="7AD95713" w14:textId="77777777" w:rsidR="00B954F8" w:rsidRDefault="00B954F8" w:rsidP="008D11E5">
          <w:pPr>
            <w:rPr>
              <w:rFonts w:cstheme="minorHAnsi"/>
            </w:rPr>
          </w:pPr>
          <w:r>
            <w:rPr>
              <w:rFonts w:cstheme="minorHAnsi"/>
            </w:rPr>
            <w:t>NO ES VÁLIDO INTRODUCIR EL CONTENIDO DE LOS APARTADOS 1 A 14 DE ESTA INVITACIÓN EN LOS ANEXOS U OTROS ESPACIOS DIFERENTES A LOS PREVISTOS EN ESTE MODELO PARA CONTENER ESA INFORMACIÓN</w:t>
          </w:r>
        </w:p>
        <w:p w14:paraId="7EEE7021" w14:textId="77777777" w:rsidR="00B954F8" w:rsidRPr="00BB617D" w:rsidRDefault="00B954F8" w:rsidP="008D11E5">
          <w:pPr>
            <w:rPr>
              <w:rFonts w:cstheme="minorHAnsi"/>
              <w:color w:val="000000" w:themeColor="text1"/>
            </w:rPr>
          </w:pPr>
        </w:p>
        <w:p w14:paraId="1C50A87D" w14:textId="77777777" w:rsidR="00B954F8" w:rsidRPr="00BB617D" w:rsidRDefault="00B954F8" w:rsidP="008D11E5">
          <w:pPr>
            <w:rPr>
              <w:rFonts w:cstheme="minorHAnsi"/>
              <w:b/>
            </w:rPr>
          </w:pPr>
          <w:r w:rsidRPr="00BB617D">
            <w:rPr>
              <w:rFonts w:cstheme="minorHAnsi"/>
              <w:color w:val="000000" w:themeColor="text1"/>
            </w:rPr>
            <w:t xml:space="preserve"> </w:t>
          </w:r>
          <w:r w:rsidRPr="00BB617D">
            <w:rPr>
              <w:rFonts w:cstheme="minorHAnsi"/>
              <w:b/>
            </w:rPr>
            <w:t>EL TITULAR DEL ÓRGANO DESTINATARIO</w:t>
          </w:r>
          <w:r>
            <w:rPr>
              <w:rFonts w:cstheme="minorHAnsi"/>
              <w:b/>
            </w:rPr>
            <w:t xml:space="preserve"> (CARGO)</w:t>
          </w:r>
          <w:r w:rsidRPr="00BB617D">
            <w:rPr>
              <w:rFonts w:cstheme="minorHAnsi"/>
              <w:b/>
            </w:rPr>
            <w:t xml:space="preserve">: </w:t>
          </w:r>
          <w:sdt>
            <w:sdtPr>
              <w:rPr>
                <w:rFonts w:cstheme="minorHAnsi"/>
                <w:b/>
              </w:rPr>
              <w:id w:val="-1358491946"/>
              <w:placeholder>
                <w:docPart w:val="89C6E26CABF14ECD8C87DFC9B6391141"/>
              </w:placeholder>
              <w:showingPlcHdr/>
              <w:text/>
            </w:sdtPr>
            <w:sdtEndPr/>
            <w:sdtContent>
              <w:r w:rsidRPr="00C670A4">
                <w:rPr>
                  <w:rStyle w:val="Textodelmarcadordeposicin"/>
                </w:rPr>
                <w:t>Haga clic o pulse aquí para escribir texto.</w:t>
              </w:r>
            </w:sdtContent>
          </w:sdt>
        </w:p>
        <w:p w14:paraId="5D5C78AF" w14:textId="77777777" w:rsidR="00B954F8" w:rsidRPr="00BB617D" w:rsidRDefault="00B954F8" w:rsidP="008D11E5">
          <w:pPr>
            <w:rPr>
              <w:rFonts w:cstheme="minorHAnsi"/>
            </w:rPr>
          </w:pPr>
        </w:p>
        <w:p w14:paraId="3F8EB109" w14:textId="77777777" w:rsidR="00B954F8" w:rsidRDefault="00B954F8" w:rsidP="008D11E5">
          <w:pPr>
            <w:rPr>
              <w:rFonts w:cstheme="minorHAnsi"/>
              <w:i/>
              <w:color w:val="0070C0"/>
            </w:rPr>
          </w:pPr>
          <w:r w:rsidRPr="00BB617D">
            <w:rPr>
              <w:rFonts w:cstheme="minorHAnsi"/>
            </w:rPr>
            <w:t>Firmado electrónicamente</w:t>
          </w:r>
          <w:r>
            <w:rPr>
              <w:rFonts w:cstheme="minorHAnsi"/>
            </w:rPr>
            <w:t xml:space="preserve"> (nombre y apellidos)</w:t>
          </w:r>
          <w:r w:rsidRPr="00BB617D">
            <w:rPr>
              <w:rFonts w:cstheme="minorHAnsi"/>
            </w:rPr>
            <w:t xml:space="preserve">: </w:t>
          </w:r>
          <w:sdt>
            <w:sdtPr>
              <w:rPr>
                <w:rFonts w:cstheme="minorHAnsi"/>
              </w:rPr>
              <w:id w:val="-1180972320"/>
              <w:placeholder>
                <w:docPart w:val="3D79851659D34952AABB86EE1C7C685F"/>
              </w:placeholder>
              <w:showingPlcHdr/>
              <w:text/>
            </w:sdtPr>
            <w:sdtEndPr/>
            <w:sdtContent>
              <w:r w:rsidRPr="00C670A4">
                <w:rPr>
                  <w:rStyle w:val="Textodelmarcadordeposicin"/>
                </w:rPr>
                <w:t>Haga clic o pulse aquí para escribir texto.</w:t>
              </w:r>
            </w:sdtContent>
          </w:sdt>
        </w:p>
      </w:sdtContent>
    </w:sdt>
    <w:p w14:paraId="602A697B" w14:textId="77777777" w:rsidR="00B954F8" w:rsidRDefault="00B954F8" w:rsidP="008D11E5">
      <w:r>
        <w:lastRenderedPageBreak/>
        <w:br w:type="page"/>
      </w:r>
    </w:p>
    <w:p w14:paraId="561D6AE6" w14:textId="77777777" w:rsidR="00B954F8" w:rsidRPr="00D3388F" w:rsidRDefault="00B954F8" w:rsidP="008D11E5">
      <w:pPr>
        <w:pStyle w:val="CaptuloDL1"/>
        <w:numPr>
          <w:ilvl w:val="0"/>
          <w:numId w:val="16"/>
        </w:numPr>
        <w:outlineLvl w:val="0"/>
      </w:pPr>
      <w:bookmarkStart w:id="79" w:name="_Toc188370989"/>
      <w:bookmarkStart w:id="80" w:name="_Toc91680798"/>
      <w:r>
        <w:lastRenderedPageBreak/>
        <w:t>PRESCRIPCIONES TÉCNICAS</w:t>
      </w:r>
      <w:bookmarkEnd w:id="79"/>
    </w:p>
    <w:p w14:paraId="419AE3E1" w14:textId="77777777" w:rsidR="00B954F8" w:rsidRPr="003C6771" w:rsidRDefault="00B954F8" w:rsidP="008D11E5">
      <w:pPr>
        <w:pStyle w:val="CaptuloDL2"/>
        <w:numPr>
          <w:ilvl w:val="1"/>
          <w:numId w:val="17"/>
        </w:numPr>
        <w:outlineLvl w:val="1"/>
      </w:pPr>
      <w:bookmarkStart w:id="81" w:name="_Toc188370990"/>
      <w:r>
        <w:t xml:space="preserve">Requisitos funcionales de </w:t>
      </w:r>
      <w:r w:rsidRPr="00B421F9">
        <w:t>los suministros</w:t>
      </w:r>
      <w:bookmarkEnd w:id="81"/>
    </w:p>
    <w:p w14:paraId="6E24FEE9" w14:textId="77777777" w:rsidR="00B954F8" w:rsidRDefault="00B954F8" w:rsidP="008D11E5">
      <w:pPr>
        <w:pStyle w:val="Instrucciones"/>
      </w:pPr>
      <w:r>
        <w:t xml:space="preserve">Describir las funcionalidades de los </w:t>
      </w:r>
      <w:r w:rsidRPr="00B421F9">
        <w:t>equipos y (en su caso y con las limitaciones previstas en el PPT) programas</w:t>
      </w:r>
      <w:r>
        <w:t xml:space="preserve"> a suministrar </w:t>
      </w:r>
      <w:r w:rsidRPr="002B6AC6">
        <w:rPr>
          <w:b/>
        </w:rPr>
        <w:t>conforme al artículo 126 de la LCSP</w:t>
      </w:r>
      <w:r>
        <w:t xml:space="preserve">: en términos de rendimiento o exigencias funcionales, y evitando referirse a fabricaciones o marcas determinadas, con la finalidad de favorecer o descartar ciertas empresas o productos. </w:t>
      </w:r>
      <w:r w:rsidRPr="008A61F1">
        <w:rPr>
          <w:b/>
        </w:rPr>
        <w:t>Se debe respetar el principio de neutralidad tecnológica</w:t>
      </w:r>
      <w:r>
        <w:t>.</w:t>
      </w:r>
    </w:p>
    <w:p w14:paraId="1C54181F" w14:textId="77777777" w:rsidR="00B954F8" w:rsidRDefault="00B954F8" w:rsidP="008D11E5">
      <w:pPr>
        <w:pStyle w:val="Instrucciones"/>
      </w:pPr>
      <w:r>
        <w:t>Con carácter excepcional, habiendo justificado de manera motivada la existencia de razones objetivas que imposibilitan hacerlo de la manera anterior, se autorizará tal referencia, acompañada obligatoriamente de la mención “</w:t>
      </w:r>
      <w:r w:rsidRPr="002B6AC6">
        <w:rPr>
          <w:b/>
        </w:rPr>
        <w:t>o equivalente</w:t>
      </w:r>
      <w:r>
        <w:t>”.</w:t>
      </w:r>
    </w:p>
    <w:p w14:paraId="612E3141" w14:textId="77777777" w:rsidR="00B954F8" w:rsidRDefault="00B954F8" w:rsidP="008D11E5">
      <w:pPr>
        <w:pStyle w:val="Instrucciones"/>
      </w:pPr>
      <w:r w:rsidRPr="00BF365F">
        <w:t>Asimismo, cuando las prescripciones técnicas se formulen haciendo referencia a  normas internacionales o a otros sistemas de referencias técnicas elaborados por los organismos europeos de normalización o a normas nacionales (normas UNE, EN, ISO) , deberán ir acompañadas del término “</w:t>
      </w:r>
      <w:r w:rsidRPr="00CA0705">
        <w:rPr>
          <w:b/>
        </w:rPr>
        <w:t>o equivalente</w:t>
      </w:r>
      <w:r w:rsidRPr="00BF365F">
        <w:t>”, salvo que existan instrucciones o reglamentos técnicos nacionales que exijan la norma obligatoriamente, en cuyo caso se recomienda ci</w:t>
      </w:r>
      <w:r>
        <w:t>tar en el documento de invitación</w:t>
      </w:r>
      <w:r w:rsidRPr="00BF365F">
        <w:t xml:space="preserve"> o en la memoria, la instrucción o reglamento técnico nacional que habilita la excepción en este supuesto.</w:t>
      </w:r>
    </w:p>
    <w:p w14:paraId="44247C34" w14:textId="77777777" w:rsidR="00B954F8" w:rsidRDefault="00B954F8" w:rsidP="008D11E5">
      <w:pPr>
        <w:pStyle w:val="Instrucciones"/>
      </w:pPr>
      <w:r w:rsidRPr="002B6AC6">
        <w:rPr>
          <w:u w:val="single"/>
        </w:rPr>
        <w:t>En los dos casos anteriores, se indicará que la equivalencia debe entenderse en los términos que define el apartado III.1 del Pliego de Prescripciones Técnicas</w:t>
      </w:r>
      <w:r>
        <w:t>.</w:t>
      </w:r>
    </w:p>
    <w:p w14:paraId="46BDBED1" w14:textId="77777777" w:rsidR="00B954F8" w:rsidRPr="00B421F9" w:rsidRDefault="00B954F8" w:rsidP="008D11E5">
      <w:pPr>
        <w:pStyle w:val="Instrucciones"/>
        <w:rPr>
          <w:i w:val="0"/>
          <w:color w:val="auto"/>
        </w:rPr>
      </w:pPr>
      <w:r w:rsidRPr="00B421F9">
        <w:rPr>
          <w:i w:val="0"/>
          <w:color w:val="auto"/>
        </w:rPr>
        <w:t>No serán admisibles en ningún caso soluciones de puesta a disposición de activos en la nube. Sólo estará permitida la conexión técnica a la nube de los equipos en los términos descritos en el apartado III.5 del PPT. Los licitadores se comprometen a que los equipos ofertados cumplen con las condiciones y límites definidos para este tipo de conexiones.</w:t>
      </w:r>
    </w:p>
    <w:p w14:paraId="784E2F4A" w14:textId="77777777" w:rsidR="00B954F8" w:rsidRPr="00B421F9" w:rsidRDefault="00B954F8" w:rsidP="008D11E5">
      <w:pPr>
        <w:pStyle w:val="CaptuloDL2"/>
        <w:numPr>
          <w:ilvl w:val="1"/>
          <w:numId w:val="17"/>
        </w:numPr>
        <w:outlineLvl w:val="1"/>
      </w:pPr>
      <w:bookmarkStart w:id="82" w:name="_Toc188370991"/>
      <w:r>
        <w:t xml:space="preserve">Requisitos no funcionales </w:t>
      </w:r>
      <w:r w:rsidRPr="00B421F9">
        <w:t>de los suministros</w:t>
      </w:r>
      <w:bookmarkEnd w:id="82"/>
    </w:p>
    <w:p w14:paraId="6A792224" w14:textId="77777777" w:rsidR="00B954F8" w:rsidRDefault="00B954F8" w:rsidP="008D11E5">
      <w:pPr>
        <w:pStyle w:val="Instrucciones"/>
      </w:pPr>
      <w:r w:rsidRPr="005F7B2D">
        <w:t>Describir</w:t>
      </w:r>
      <w:r>
        <w:t xml:space="preserve"> los requisitos de rendimiento, entorno tecnológico, usabilidad, accesibilidad, etc</w:t>
      </w:r>
      <w:r w:rsidRPr="005F7B2D">
        <w:t>.</w:t>
      </w:r>
    </w:p>
    <w:p w14:paraId="441FAD73" w14:textId="77777777" w:rsidR="00B954F8" w:rsidRDefault="00B954F8" w:rsidP="008D11E5">
      <w:pPr>
        <w:rPr>
          <w:rFonts w:cstheme="minorHAnsi"/>
          <w:i/>
          <w:color w:val="0070C0"/>
          <w:u w:val="single"/>
        </w:rPr>
      </w:pPr>
      <w:r w:rsidRPr="002A2E18">
        <w:rPr>
          <w:rFonts w:cstheme="minorHAnsi"/>
          <w:i/>
          <w:color w:val="0070C0"/>
          <w:u w:val="single"/>
        </w:rPr>
        <w:t>/!\</w:t>
      </w:r>
      <w:r>
        <w:rPr>
          <w:rFonts w:cstheme="minorHAnsi"/>
          <w:i/>
          <w:color w:val="0070C0"/>
        </w:rPr>
        <w:t xml:space="preserve"> </w:t>
      </w:r>
      <w:r w:rsidRPr="002A2E18">
        <w:rPr>
          <w:rFonts w:cstheme="minorHAnsi"/>
          <w:i/>
          <w:color w:val="0070C0"/>
          <w:u w:val="single"/>
        </w:rPr>
        <w:t xml:space="preserve">En estos apartados no se pueden exigir certificaciones del ENS ni que el producto se incluya dentro del Catálogo del CCN (CPSTI). Estos requisitos se pueden exigir, en su caso, </w:t>
      </w:r>
      <w:r>
        <w:rPr>
          <w:rFonts w:cstheme="minorHAnsi"/>
          <w:i/>
          <w:color w:val="0070C0"/>
          <w:u w:val="single"/>
        </w:rPr>
        <w:t>según el modelo apartado 2.4.</w:t>
      </w:r>
    </w:p>
    <w:p w14:paraId="0E4DDD9C" w14:textId="77777777" w:rsidR="00B954F8" w:rsidRDefault="00B954F8" w:rsidP="008D11E5">
      <w:pPr>
        <w:rPr>
          <w:rFonts w:cstheme="minorHAnsi"/>
          <w:i/>
          <w:color w:val="0070C0"/>
          <w:u w:val="single"/>
        </w:rPr>
      </w:pPr>
    </w:p>
    <w:p w14:paraId="5C3B726D" w14:textId="77777777" w:rsidR="00B954F8" w:rsidRPr="00B421F9" w:rsidRDefault="00B954F8" w:rsidP="008D11E5">
      <w:r w:rsidRPr="00B421F9">
        <w:t xml:space="preserve">Los equipamientos suministrados deberán ser conformes con las previsiones recogidas en el apartado III.3 del PPT en materia de marcado CE y acreditación de los requisitos aplicables para su comercialización en la Unión Europea, así como el cumplimiento de la normativa española y europea que </w:t>
      </w:r>
      <w:proofErr w:type="gramStart"/>
      <w:r w:rsidRPr="00B421F9">
        <w:t>sea de aplicación</w:t>
      </w:r>
      <w:proofErr w:type="gramEnd"/>
      <w:r w:rsidRPr="00B421F9">
        <w:t xml:space="preserve"> a los mismos </w:t>
      </w:r>
      <w:proofErr w:type="gramStart"/>
      <w:r w:rsidRPr="00B421F9">
        <w:t>en relación a</w:t>
      </w:r>
      <w:proofErr w:type="gramEnd"/>
      <w:r w:rsidRPr="00B421F9">
        <w:t xml:space="preserve"> la comercialización de material eléctrico, compatibilidad electromagnética, seguridad de los productos, diseño ecológico, etc.</w:t>
      </w:r>
    </w:p>
    <w:p w14:paraId="6FA1A7BF" w14:textId="77777777" w:rsidR="00B954F8" w:rsidRDefault="00B954F8" w:rsidP="008D11E5">
      <w:pPr>
        <w:rPr>
          <w:rFonts w:cstheme="minorHAnsi"/>
          <w:i/>
          <w:color w:val="0070C0"/>
        </w:rPr>
      </w:pPr>
    </w:p>
    <w:p w14:paraId="27AD36A9" w14:textId="77777777" w:rsidR="00B954F8" w:rsidRDefault="00B954F8" w:rsidP="008D11E5">
      <w:pPr>
        <w:rPr>
          <w:rFonts w:cstheme="minorHAnsi"/>
          <w:i/>
          <w:color w:val="0070C0"/>
        </w:rPr>
      </w:pPr>
    </w:p>
    <w:p w14:paraId="3B16B701" w14:textId="77777777" w:rsidR="00B954F8" w:rsidRPr="00F51D60" w:rsidRDefault="00B954F8" w:rsidP="008D11E5">
      <w:pPr>
        <w:rPr>
          <w:rFonts w:cstheme="minorHAnsi"/>
          <w:i/>
          <w:color w:val="0070C0"/>
        </w:rPr>
      </w:pPr>
    </w:p>
    <w:p w14:paraId="71777162" w14:textId="77777777" w:rsidR="00B954F8" w:rsidRPr="00AE3553" w:rsidRDefault="00B954F8" w:rsidP="008D11E5">
      <w:pPr>
        <w:pStyle w:val="CaptuloDL2"/>
        <w:numPr>
          <w:ilvl w:val="1"/>
          <w:numId w:val="17"/>
        </w:numPr>
        <w:outlineLvl w:val="1"/>
      </w:pPr>
      <w:bookmarkStart w:id="83" w:name="_Toc188370992"/>
      <w:r>
        <w:t>Características de la garantía obligatoria del fabricante</w:t>
      </w:r>
      <w:bookmarkEnd w:id="83"/>
    </w:p>
    <w:p w14:paraId="0E45BC82" w14:textId="77777777" w:rsidR="00B954F8" w:rsidRPr="00B421F9" w:rsidRDefault="00B954F8" w:rsidP="008D11E5">
      <w:pPr>
        <w:pStyle w:val="Instrucciones"/>
        <w:rPr>
          <w:i w:val="0"/>
          <w:color w:val="auto"/>
          <w:lang w:val="es-ES_tradnl"/>
        </w:rPr>
      </w:pPr>
      <w:r w:rsidRPr="00B421F9">
        <w:rPr>
          <w:i w:val="0"/>
          <w:color w:val="auto"/>
          <w:lang w:val="es-ES_tradnl"/>
        </w:rPr>
        <w:lastRenderedPageBreak/>
        <w:t>Todos los equipos suministrados están sujetos a una garantía que debe proporcionar el fabricante y que contará, como mínimo, con las siguientes características básicas, según queda recogido en el PPT:</w:t>
      </w:r>
    </w:p>
    <w:p w14:paraId="245D7D1A" w14:textId="77777777" w:rsidR="00B954F8" w:rsidRPr="00B421F9" w:rsidRDefault="00B954F8" w:rsidP="008D11E5">
      <w:pPr>
        <w:pStyle w:val="Instrucciones"/>
        <w:numPr>
          <w:ilvl w:val="0"/>
          <w:numId w:val="1"/>
        </w:numPr>
        <w:rPr>
          <w:i w:val="0"/>
          <w:color w:val="auto"/>
        </w:rPr>
      </w:pPr>
      <w:r w:rsidRPr="00B421F9">
        <w:rPr>
          <w:i w:val="0"/>
          <w:color w:val="auto"/>
          <w:lang w:val="es-ES_tradnl"/>
        </w:rPr>
        <w:t>La garantía obligatoria del fabricante responderá del malfuncionamiento y averías de los equipos.</w:t>
      </w:r>
    </w:p>
    <w:p w14:paraId="319518ED" w14:textId="77777777" w:rsidR="00B954F8" w:rsidRPr="00B421F9" w:rsidRDefault="00B954F8" w:rsidP="008D11E5">
      <w:pPr>
        <w:pStyle w:val="Instrucciones"/>
        <w:numPr>
          <w:ilvl w:val="0"/>
          <w:numId w:val="1"/>
        </w:numPr>
        <w:rPr>
          <w:i w:val="0"/>
          <w:color w:val="auto"/>
        </w:rPr>
      </w:pPr>
      <w:r w:rsidRPr="00B421F9">
        <w:rPr>
          <w:i w:val="0"/>
          <w:color w:val="auto"/>
        </w:rPr>
        <w:t xml:space="preserve">El fabricante ofrecerá la posibilidad de recibir avisos en horario de 9h a 17h de lunes a viernes, salvo festivos nacionales. El tiempo máximo de respuesta del fabricante será de 8h dentro de este horario, y el tiempo máximo de reparación de la avería desde la comunicación de la incidencia por el organismo será de 5 días laborables según el calendario laboral aplicable en el lugar donde están instalados los equipamientos. </w:t>
      </w:r>
    </w:p>
    <w:p w14:paraId="3FEA04B4" w14:textId="77777777" w:rsidR="00B954F8" w:rsidRPr="00B421F9" w:rsidRDefault="00B954F8" w:rsidP="008D11E5">
      <w:pPr>
        <w:pStyle w:val="Instrucciones"/>
        <w:numPr>
          <w:ilvl w:val="0"/>
          <w:numId w:val="1"/>
        </w:numPr>
        <w:rPr>
          <w:i w:val="0"/>
          <w:color w:val="auto"/>
        </w:rPr>
      </w:pPr>
      <w:r w:rsidRPr="00B421F9">
        <w:rPr>
          <w:i w:val="0"/>
          <w:color w:val="auto"/>
        </w:rPr>
        <w:t>Periodo de garantía mínimo de 3 años.</w:t>
      </w:r>
    </w:p>
    <w:p w14:paraId="0FC3479C" w14:textId="77777777" w:rsidR="00B954F8" w:rsidRPr="00B421F9" w:rsidRDefault="00B954F8" w:rsidP="008D11E5">
      <w:pPr>
        <w:pStyle w:val="Instrucciones"/>
        <w:rPr>
          <w:color w:val="auto"/>
        </w:rPr>
      </w:pPr>
      <w:r w:rsidRPr="00B421F9">
        <w:rPr>
          <w:color w:val="auto"/>
        </w:rPr>
        <w:t>Opcionalmente, se pueden exigir en este apartado algunas de las siguientes opciones:</w:t>
      </w:r>
    </w:p>
    <w:p w14:paraId="519ED375" w14:textId="77777777" w:rsidR="00B954F8" w:rsidRPr="00B421F9" w:rsidRDefault="00B954F8" w:rsidP="008D11E5">
      <w:pPr>
        <w:pStyle w:val="Instrucciones"/>
        <w:rPr>
          <w:color w:val="auto"/>
        </w:rPr>
      </w:pPr>
      <w:r w:rsidRPr="00B421F9">
        <w:rPr>
          <w:i w:val="0"/>
          <w:color w:val="auto"/>
        </w:rPr>
        <w:t>Adicionalmente, se solicitan la siguiente ampliación de las características de la garantía básica:</w:t>
      </w:r>
    </w:p>
    <w:p w14:paraId="55231AA7" w14:textId="77777777" w:rsidR="00B954F8" w:rsidRDefault="00B954F8" w:rsidP="008D11E5">
      <w:pPr>
        <w:spacing w:after="0"/>
        <w:rPr>
          <w:rFonts w:cstheme="minorHAnsi"/>
        </w:rPr>
      </w:pPr>
    </w:p>
    <w:p w14:paraId="3EC248C4" w14:textId="518D05FB" w:rsidR="00B954F8" w:rsidRPr="00857F43" w:rsidRDefault="00A60585" w:rsidP="008D11E5">
      <w:pPr>
        <w:rPr>
          <w:rFonts w:cstheme="minorHAnsi"/>
          <w:b/>
        </w:rPr>
      </w:pPr>
      <w:sdt>
        <w:sdtPr>
          <w:rPr>
            <w:rFonts w:ascii="MS Gothic" w:eastAsia="MS Gothic" w:hAnsi="MS Gothic" w:hint="eastAsia"/>
          </w:rPr>
          <w:id w:val="-1835524425"/>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B421F9">
        <w:t xml:space="preserve">Ampliación de horarios de soporte: </w:t>
      </w:r>
      <w:sdt>
        <w:sdtPr>
          <w:rPr>
            <w:rFonts w:cstheme="minorHAnsi"/>
            <w:i/>
            <w:color w:val="8496B0" w:themeColor="text2" w:themeTint="99"/>
          </w:rPr>
          <w:id w:val="-888418745"/>
          <w:placeholder>
            <w:docPart w:val="0FA5BB0ADC654AAA916CFDD8D1D9ACFB"/>
          </w:placeholder>
          <w:text/>
        </w:sdtPr>
        <w:sdtEndPr/>
        <w:sdtContent>
          <w:r w:rsidR="00B954F8" w:rsidRPr="00547BCB">
            <w:rPr>
              <w:rFonts w:cstheme="minorHAnsi"/>
              <w:i/>
              <w:color w:val="8496B0" w:themeColor="text2" w:themeTint="99"/>
            </w:rPr>
            <w:t>ej. De 8h a 20h</w:t>
          </w:r>
        </w:sdtContent>
      </w:sdt>
    </w:p>
    <w:p w14:paraId="3E6E67B6" w14:textId="39DF4528" w:rsidR="00B954F8" w:rsidRPr="00857F43" w:rsidRDefault="00A60585" w:rsidP="008D11E5">
      <w:pPr>
        <w:rPr>
          <w:rFonts w:cstheme="minorHAnsi"/>
          <w:b/>
        </w:rPr>
      </w:pPr>
      <w:sdt>
        <w:sdtPr>
          <w:rPr>
            <w:rFonts w:ascii="MS Gothic" w:eastAsia="MS Gothic" w:hAnsi="MS Gothic" w:hint="eastAsia"/>
          </w:rPr>
          <w:id w:val="-1260677061"/>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B421F9">
        <w:t xml:space="preserve">Reducción de los tiempos de respuesta: </w:t>
      </w:r>
      <w:sdt>
        <w:sdtPr>
          <w:rPr>
            <w:rFonts w:cstheme="minorHAnsi"/>
            <w:i/>
            <w:color w:val="8496B0" w:themeColor="text2" w:themeTint="99"/>
          </w:rPr>
          <w:id w:val="613409167"/>
          <w:placeholder>
            <w:docPart w:val="DE59F65F06524604988D03C2D453EB5B"/>
          </w:placeholder>
          <w:text/>
        </w:sdtPr>
        <w:sdtEndPr/>
        <w:sdtContent>
          <w:r w:rsidR="00B954F8" w:rsidRPr="00857F43">
            <w:rPr>
              <w:rFonts w:cstheme="minorHAnsi"/>
              <w:i/>
              <w:color w:val="8496B0" w:themeColor="text2" w:themeTint="99"/>
            </w:rPr>
            <w:t>Para todas, o para algunas tipologías de incidencias</w:t>
          </w:r>
          <w:r w:rsidR="00B954F8">
            <w:rPr>
              <w:rFonts w:cstheme="minorHAnsi"/>
              <w:i/>
              <w:color w:val="8496B0" w:themeColor="text2" w:themeTint="99"/>
            </w:rPr>
            <w:t xml:space="preserve"> según su criticidad (en su caso, definir niveles de criticidad)</w:t>
          </w:r>
          <w:r w:rsidR="00B954F8" w:rsidRPr="00857F43">
            <w:rPr>
              <w:rFonts w:cstheme="minorHAnsi"/>
              <w:i/>
              <w:color w:val="8496B0" w:themeColor="text2" w:themeTint="99"/>
            </w:rPr>
            <w:t>.</w:t>
          </w:r>
        </w:sdtContent>
      </w:sdt>
    </w:p>
    <w:p w14:paraId="2C8D8929" w14:textId="5AFB075C" w:rsidR="00B954F8" w:rsidRPr="00857F43" w:rsidRDefault="00A60585" w:rsidP="008D11E5">
      <w:pPr>
        <w:rPr>
          <w:rFonts w:cstheme="minorHAnsi"/>
          <w:b/>
        </w:rPr>
      </w:pPr>
      <w:sdt>
        <w:sdtPr>
          <w:rPr>
            <w:rFonts w:ascii="MS Gothic" w:eastAsia="MS Gothic" w:hAnsi="MS Gothic" w:hint="eastAsia"/>
          </w:rPr>
          <w:id w:val="-109051568"/>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B421F9">
        <w:t xml:space="preserve">Reducción de los tiempos de resolución: </w:t>
      </w:r>
      <w:sdt>
        <w:sdtPr>
          <w:rPr>
            <w:rFonts w:cstheme="minorHAnsi"/>
            <w:i/>
            <w:color w:val="8496B0" w:themeColor="text2" w:themeTint="99"/>
          </w:rPr>
          <w:id w:val="-697926968"/>
          <w:placeholder>
            <w:docPart w:val="FE117300DEE34E61B4DF4E58AEE1C328"/>
          </w:placeholder>
          <w:text/>
        </w:sdtPr>
        <w:sdtEndPr/>
        <w:sdtContent>
          <w:r w:rsidR="00B954F8" w:rsidRPr="00547BCB">
            <w:rPr>
              <w:rFonts w:cstheme="minorHAnsi"/>
              <w:i/>
              <w:color w:val="8496B0" w:themeColor="text2" w:themeTint="99"/>
            </w:rPr>
            <w:t>Para todas, o para algunas tipologías de incidencias según su criticidad (en su caso, definir niveles de criticidad).</w:t>
          </w:r>
        </w:sdtContent>
      </w:sdt>
    </w:p>
    <w:p w14:paraId="4CD3ADC7" w14:textId="32EAFFE3" w:rsidR="00B954F8" w:rsidRPr="00857F43" w:rsidRDefault="00A60585" w:rsidP="008D11E5">
      <w:pPr>
        <w:rPr>
          <w:rFonts w:cstheme="minorHAnsi"/>
          <w:b/>
        </w:rPr>
      </w:pPr>
      <w:sdt>
        <w:sdtPr>
          <w:rPr>
            <w:rFonts w:ascii="MS Gothic" w:eastAsia="MS Gothic" w:hAnsi="MS Gothic" w:hint="eastAsia"/>
          </w:rPr>
          <w:id w:val="-909773014"/>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B421F9">
        <w:t xml:space="preserve">Periodo de garantía superior: </w:t>
      </w:r>
      <w:sdt>
        <w:sdtPr>
          <w:rPr>
            <w:rFonts w:cstheme="minorHAnsi"/>
            <w:i/>
            <w:color w:val="8496B0" w:themeColor="text2" w:themeTint="99"/>
          </w:rPr>
          <w:id w:val="1792945098"/>
          <w:placeholder>
            <w:docPart w:val="E49CD6004ED2417FB1850A2D8BF7B3E9"/>
          </w:placeholder>
          <w:text/>
        </w:sdtPr>
        <w:sdtEndPr/>
        <w:sdtContent>
          <w:r w:rsidR="00B954F8">
            <w:rPr>
              <w:rFonts w:cstheme="minorHAnsi"/>
              <w:i/>
              <w:color w:val="8496B0" w:themeColor="text2" w:themeTint="99"/>
            </w:rPr>
            <w:t>indicar, hasta un máximo de 5 años</w:t>
          </w:r>
        </w:sdtContent>
      </w:sdt>
    </w:p>
    <w:p w14:paraId="6FBE9ADC" w14:textId="10373DF6" w:rsidR="00B954F8" w:rsidRPr="00857F43" w:rsidRDefault="00A60585" w:rsidP="008D11E5">
      <w:pPr>
        <w:rPr>
          <w:rFonts w:cstheme="minorHAnsi"/>
          <w:b/>
        </w:rPr>
      </w:pPr>
      <w:sdt>
        <w:sdtPr>
          <w:rPr>
            <w:rFonts w:ascii="MS Gothic" w:eastAsia="MS Gothic" w:hAnsi="MS Gothic" w:hint="eastAsia"/>
          </w:rPr>
          <w:id w:val="1307593903"/>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B421F9">
        <w:t xml:space="preserve">Otras condiciones adicionales exigibles al fabricante: </w:t>
      </w:r>
      <w:sdt>
        <w:sdtPr>
          <w:rPr>
            <w:rFonts w:cstheme="minorHAnsi"/>
            <w:i/>
            <w:color w:val="8496B0" w:themeColor="text2" w:themeTint="99"/>
          </w:rPr>
          <w:id w:val="-1583979857"/>
          <w:placeholder>
            <w:docPart w:val="A62B7041C94241FD96937CE83F30EEEE"/>
          </w:placeholder>
          <w:text/>
        </w:sdtPr>
        <w:sdtEndPr/>
        <w:sdtContent>
          <w:r w:rsidR="00B954F8" w:rsidRPr="00547BCB">
            <w:rPr>
              <w:rFonts w:cstheme="minorHAnsi"/>
              <w:i/>
              <w:color w:val="8496B0" w:themeColor="text2" w:themeTint="99"/>
            </w:rPr>
            <w:t xml:space="preserve">En ningún caso se podrán solicitar </w:t>
          </w:r>
          <w:r w:rsidR="00B954F8">
            <w:rPr>
              <w:rFonts w:cstheme="minorHAnsi"/>
              <w:i/>
              <w:color w:val="8496B0" w:themeColor="text2" w:themeTint="99"/>
            </w:rPr>
            <w:t>servicios personalizados</w:t>
          </w:r>
          <w:r w:rsidR="00B954F8" w:rsidRPr="00547BCB">
            <w:rPr>
              <w:rFonts w:cstheme="minorHAnsi"/>
              <w:i/>
              <w:color w:val="8496B0" w:themeColor="text2" w:themeTint="99"/>
            </w:rPr>
            <w:t xml:space="preserve"> del fabricante u otras prestaciones impropias de una garantía</w:t>
          </w:r>
        </w:sdtContent>
      </w:sdt>
    </w:p>
    <w:p w14:paraId="7E47D584" w14:textId="77777777" w:rsidR="00B954F8" w:rsidRDefault="00B954F8" w:rsidP="008D11E5">
      <w:pPr>
        <w:pStyle w:val="Instrucciones"/>
        <w:rPr>
          <w:i w:val="0"/>
          <w:color w:val="FF0000"/>
        </w:rPr>
      </w:pPr>
    </w:p>
    <w:p w14:paraId="24D722DD" w14:textId="77777777" w:rsidR="00B954F8" w:rsidRPr="00B421F9" w:rsidRDefault="00B954F8" w:rsidP="008D11E5">
      <w:pPr>
        <w:pStyle w:val="Instrucciones"/>
        <w:rPr>
          <w:i w:val="0"/>
          <w:color w:val="auto"/>
        </w:rPr>
      </w:pPr>
      <w:r w:rsidRPr="00B421F9">
        <w:rPr>
          <w:i w:val="0"/>
          <w:color w:val="auto"/>
        </w:rPr>
        <w:t>Los licitadores deberán ofertar los equipamientos bajo una modalidad de garantía del fabricante que dé cuenta de las exigencias contenidas en este apartado.</w:t>
      </w:r>
    </w:p>
    <w:p w14:paraId="6C614024" w14:textId="77777777" w:rsidR="00B954F8" w:rsidRPr="00857F43" w:rsidRDefault="00B954F8" w:rsidP="008D11E5">
      <w:pPr>
        <w:pStyle w:val="Instrucciones"/>
        <w:rPr>
          <w:i w:val="0"/>
          <w:color w:val="FF0000"/>
        </w:rPr>
      </w:pPr>
    </w:p>
    <w:p w14:paraId="69E68655" w14:textId="77777777" w:rsidR="00B954F8" w:rsidRPr="00AE3553" w:rsidRDefault="00B954F8" w:rsidP="008D11E5">
      <w:pPr>
        <w:pStyle w:val="CaptuloDL2"/>
        <w:numPr>
          <w:ilvl w:val="1"/>
          <w:numId w:val="17"/>
        </w:numPr>
        <w:outlineLvl w:val="1"/>
      </w:pPr>
      <w:bookmarkStart w:id="84" w:name="_Toc188370993"/>
      <w:bookmarkStart w:id="85" w:name="_Toc91680757"/>
      <w:r w:rsidRPr="00AE3553">
        <w:t>Periodo de vigencia y modalidad de licenciamiento</w:t>
      </w:r>
      <w:bookmarkEnd w:id="84"/>
    </w:p>
    <w:p w14:paraId="4BBC6264" w14:textId="77777777" w:rsidR="00B954F8" w:rsidRPr="00B421F9" w:rsidRDefault="00B954F8" w:rsidP="008D11E5">
      <w:pPr>
        <w:pStyle w:val="Instrucciones"/>
      </w:pPr>
      <w:r w:rsidRPr="00B421F9">
        <w:t xml:space="preserve">Rellenar únicamente en caso de que el objeto del contrato incluya o consista en el suministro de software embarcado; o bien (únicamente en el caso del Lote 2), se adquieran (con carácter </w:t>
      </w:r>
      <w:r w:rsidRPr="00B421F9">
        <w:rPr>
          <w:b/>
        </w:rPr>
        <w:t>accesorio a los equipos suministrados y sin constituir el objeto principal del contrato</w:t>
      </w:r>
      <w:r w:rsidRPr="00B421F9">
        <w:t>):</w:t>
      </w:r>
    </w:p>
    <w:p w14:paraId="1517654E" w14:textId="77777777" w:rsidR="00B954F8" w:rsidRPr="00B421F9" w:rsidRDefault="00B954F8" w:rsidP="008D11E5">
      <w:pPr>
        <w:pStyle w:val="Instrucciones"/>
        <w:numPr>
          <w:ilvl w:val="0"/>
          <w:numId w:val="1"/>
        </w:numPr>
      </w:pPr>
      <w:r w:rsidRPr="00B421F9">
        <w:t>Licencias de sistemas operativos de servidor.</w:t>
      </w:r>
    </w:p>
    <w:p w14:paraId="3D96260C" w14:textId="77777777" w:rsidR="00B954F8" w:rsidRPr="00B421F9" w:rsidRDefault="00B954F8" w:rsidP="008D11E5">
      <w:pPr>
        <w:pStyle w:val="Instrucciones"/>
        <w:numPr>
          <w:ilvl w:val="0"/>
          <w:numId w:val="1"/>
        </w:numPr>
      </w:pPr>
      <w:r w:rsidRPr="00B421F9">
        <w:t>Licencias de programas de virtualización de servidores, de almacenamiento, de redes y para la creación de nubes privadas, cuando se ejecuten instalados en servidores o en equipos de almacenamiento</w:t>
      </w:r>
    </w:p>
    <w:p w14:paraId="443E637D" w14:textId="77777777" w:rsidR="00B954F8" w:rsidRPr="00B421F9" w:rsidRDefault="00B954F8" w:rsidP="008D11E5">
      <w:pPr>
        <w:pStyle w:val="Instrucciones"/>
        <w:numPr>
          <w:ilvl w:val="0"/>
          <w:numId w:val="1"/>
        </w:numPr>
      </w:pPr>
      <w:r w:rsidRPr="00B421F9">
        <w:t>Licencias de programas para la realización de copias de respaldo y de seguridad.</w:t>
      </w:r>
    </w:p>
    <w:p w14:paraId="287B970A" w14:textId="77777777" w:rsidR="00B954F8" w:rsidRPr="00B421F9" w:rsidRDefault="00B954F8" w:rsidP="008D11E5">
      <w:pPr>
        <w:pStyle w:val="Instrucciones"/>
      </w:pPr>
      <w:r w:rsidRPr="00B421F9">
        <w:t>(En caso contrario, dejar el apartado sin contenido o indicar “no aplica”)</w:t>
      </w:r>
    </w:p>
    <w:p w14:paraId="285E324D" w14:textId="77777777" w:rsidR="00B954F8" w:rsidRDefault="00B954F8" w:rsidP="008D11E5">
      <w:r>
        <w:lastRenderedPageBreak/>
        <w:t>Vigencia de las licencias:</w:t>
      </w:r>
    </w:p>
    <w:tbl>
      <w:tblPr>
        <w:tblStyle w:val="Tablaconcuadrcula"/>
        <w:tblW w:w="9209" w:type="dxa"/>
        <w:tblLook w:val="04A0" w:firstRow="1" w:lastRow="0" w:firstColumn="1" w:lastColumn="0" w:noHBand="0" w:noVBand="1"/>
      </w:tblPr>
      <w:tblGrid>
        <w:gridCol w:w="4106"/>
        <w:gridCol w:w="5103"/>
      </w:tblGrid>
      <w:tr w:rsidR="00B954F8" w14:paraId="4518B415" w14:textId="77777777" w:rsidTr="008D11E5">
        <w:tc>
          <w:tcPr>
            <w:tcW w:w="4106" w:type="dxa"/>
            <w:shd w:val="clear" w:color="auto" w:fill="DEEAF6" w:themeFill="accent1" w:themeFillTint="33"/>
          </w:tcPr>
          <w:p w14:paraId="40BC7B61" w14:textId="77777777" w:rsidR="00B954F8" w:rsidRPr="0085696C" w:rsidRDefault="00B954F8" w:rsidP="008D11E5">
            <w:pPr>
              <w:rPr>
                <w:b/>
              </w:rPr>
            </w:pPr>
            <w:r>
              <w:rPr>
                <w:b/>
              </w:rPr>
              <w:t>Programa</w:t>
            </w:r>
          </w:p>
        </w:tc>
        <w:tc>
          <w:tcPr>
            <w:tcW w:w="5103" w:type="dxa"/>
            <w:shd w:val="clear" w:color="auto" w:fill="DEEAF6" w:themeFill="accent1" w:themeFillTint="33"/>
          </w:tcPr>
          <w:p w14:paraId="19D6160D" w14:textId="77777777" w:rsidR="00B954F8" w:rsidRPr="0085696C" w:rsidRDefault="00B954F8" w:rsidP="008D11E5">
            <w:pPr>
              <w:rPr>
                <w:b/>
              </w:rPr>
            </w:pPr>
            <w:r>
              <w:rPr>
                <w:b/>
              </w:rPr>
              <w:t>Periodo de v</w:t>
            </w:r>
            <w:r w:rsidRPr="0085696C">
              <w:rPr>
                <w:b/>
              </w:rPr>
              <w:t xml:space="preserve">igencia </w:t>
            </w:r>
            <w:r>
              <w:rPr>
                <w:b/>
              </w:rPr>
              <w:t>del licenciamiento</w:t>
            </w:r>
          </w:p>
        </w:tc>
      </w:tr>
      <w:tr w:rsidR="00B954F8" w14:paraId="652BB395" w14:textId="77777777" w:rsidTr="008D11E5">
        <w:tc>
          <w:tcPr>
            <w:tcW w:w="4106" w:type="dxa"/>
            <w:vAlign w:val="center"/>
          </w:tcPr>
          <w:p w14:paraId="5FC16EC8" w14:textId="77777777" w:rsidR="00B954F8" w:rsidRDefault="00B954F8" w:rsidP="008D11E5">
            <w:pPr>
              <w:pStyle w:val="Instrucciones"/>
              <w:jc w:val="left"/>
            </w:pPr>
            <w:r>
              <w:t>Programa</w:t>
            </w:r>
          </w:p>
        </w:tc>
        <w:tc>
          <w:tcPr>
            <w:tcW w:w="5103" w:type="dxa"/>
          </w:tcPr>
          <w:p w14:paraId="1AC3D0BD" w14:textId="77777777" w:rsidR="00B954F8" w:rsidRPr="00A849E2" w:rsidRDefault="00B954F8" w:rsidP="008D11E5">
            <w:pPr>
              <w:pStyle w:val="Instrucciones"/>
              <w:jc w:val="left"/>
            </w:pPr>
            <w:r>
              <w:t>Indicar periodo de vigencia para este programa</w:t>
            </w:r>
          </w:p>
        </w:tc>
      </w:tr>
      <w:tr w:rsidR="00B954F8" w14:paraId="5052A1F8" w14:textId="77777777" w:rsidTr="008D11E5">
        <w:tc>
          <w:tcPr>
            <w:tcW w:w="4106" w:type="dxa"/>
            <w:vAlign w:val="center"/>
          </w:tcPr>
          <w:p w14:paraId="58953B8F" w14:textId="77777777" w:rsidR="00B954F8" w:rsidRDefault="00B954F8" w:rsidP="008D11E5">
            <w:pPr>
              <w:pStyle w:val="Instrucciones"/>
              <w:jc w:val="left"/>
            </w:pPr>
            <w:r>
              <w:t>Programa</w:t>
            </w:r>
          </w:p>
        </w:tc>
        <w:tc>
          <w:tcPr>
            <w:tcW w:w="5103" w:type="dxa"/>
          </w:tcPr>
          <w:p w14:paraId="701AD462" w14:textId="77777777" w:rsidR="00B954F8" w:rsidRDefault="00B954F8" w:rsidP="008D11E5">
            <w:pPr>
              <w:pStyle w:val="Instrucciones"/>
              <w:jc w:val="left"/>
            </w:pPr>
            <w:r>
              <w:t>Indicar periodo de vigencia para este programa</w:t>
            </w:r>
          </w:p>
        </w:tc>
      </w:tr>
      <w:tr w:rsidR="00B954F8" w14:paraId="3C618842" w14:textId="77777777" w:rsidTr="008D11E5">
        <w:tc>
          <w:tcPr>
            <w:tcW w:w="4106" w:type="dxa"/>
            <w:vAlign w:val="center"/>
          </w:tcPr>
          <w:p w14:paraId="0D1C965E" w14:textId="77777777" w:rsidR="00B954F8" w:rsidRDefault="00B954F8" w:rsidP="008D11E5">
            <w:pPr>
              <w:pStyle w:val="Instrucciones"/>
            </w:pPr>
            <w:proofErr w:type="spellStart"/>
            <w:r>
              <w:t>Etc</w:t>
            </w:r>
            <w:proofErr w:type="spellEnd"/>
            <w:r>
              <w:t xml:space="preserve"> …</w:t>
            </w:r>
          </w:p>
        </w:tc>
        <w:tc>
          <w:tcPr>
            <w:tcW w:w="5103" w:type="dxa"/>
          </w:tcPr>
          <w:p w14:paraId="1CC13D83" w14:textId="77777777" w:rsidR="00B954F8" w:rsidRDefault="00B954F8" w:rsidP="008D11E5">
            <w:pPr>
              <w:pStyle w:val="Instrucciones"/>
            </w:pPr>
            <w:proofErr w:type="spellStart"/>
            <w:r>
              <w:t>Etc</w:t>
            </w:r>
            <w:proofErr w:type="spellEnd"/>
            <w:r>
              <w:t xml:space="preserve"> </w:t>
            </w:r>
            <w:r w:rsidRPr="00DF2CDA">
              <w:t>…</w:t>
            </w:r>
          </w:p>
        </w:tc>
      </w:tr>
    </w:tbl>
    <w:p w14:paraId="04B51243" w14:textId="77777777" w:rsidR="00B954F8" w:rsidRDefault="00B954F8" w:rsidP="00B954F8"/>
    <w:p w14:paraId="318A565A" w14:textId="77777777" w:rsidR="00B954F8" w:rsidRDefault="00B954F8" w:rsidP="00B954F8">
      <w:r>
        <w:t xml:space="preserve">Los programas deben bajo alguna modalidad de licenciamiento tal, que garantice al menos los siguientes </w:t>
      </w:r>
      <w:r w:rsidRPr="00A849E2">
        <w:rPr>
          <w:b/>
        </w:rPr>
        <w:t>derechos ante el fabricante</w:t>
      </w:r>
      <w:r>
        <w:t>:</w:t>
      </w:r>
    </w:p>
    <w:tbl>
      <w:tblPr>
        <w:tblStyle w:val="Tablaconcuadrcula"/>
        <w:tblW w:w="9209" w:type="dxa"/>
        <w:tblLook w:val="04A0" w:firstRow="1" w:lastRow="0" w:firstColumn="1" w:lastColumn="0" w:noHBand="0" w:noVBand="1"/>
      </w:tblPr>
      <w:tblGrid>
        <w:gridCol w:w="2405"/>
        <w:gridCol w:w="6804"/>
      </w:tblGrid>
      <w:tr w:rsidR="00B954F8" w14:paraId="5313B205" w14:textId="77777777" w:rsidTr="008D11E5">
        <w:tc>
          <w:tcPr>
            <w:tcW w:w="2405" w:type="dxa"/>
            <w:shd w:val="clear" w:color="auto" w:fill="DEEAF6" w:themeFill="accent1" w:themeFillTint="33"/>
          </w:tcPr>
          <w:p w14:paraId="231F9583" w14:textId="77777777" w:rsidR="00B954F8" w:rsidRPr="0085696C" w:rsidRDefault="00B954F8" w:rsidP="008D11E5">
            <w:pPr>
              <w:rPr>
                <w:b/>
              </w:rPr>
            </w:pPr>
            <w:r w:rsidRPr="0085696C">
              <w:rPr>
                <w:b/>
              </w:rPr>
              <w:t>Prog</w:t>
            </w:r>
            <w:r>
              <w:rPr>
                <w:b/>
              </w:rPr>
              <w:t>rama</w:t>
            </w:r>
          </w:p>
        </w:tc>
        <w:tc>
          <w:tcPr>
            <w:tcW w:w="6804" w:type="dxa"/>
            <w:shd w:val="clear" w:color="auto" w:fill="DEEAF6" w:themeFill="accent1" w:themeFillTint="33"/>
          </w:tcPr>
          <w:p w14:paraId="0DB77BC3" w14:textId="77777777" w:rsidR="00B954F8" w:rsidRPr="0085696C" w:rsidRDefault="00B954F8" w:rsidP="008D11E5">
            <w:pPr>
              <w:rPr>
                <w:b/>
              </w:rPr>
            </w:pPr>
            <w:r w:rsidRPr="0085696C">
              <w:rPr>
                <w:b/>
              </w:rPr>
              <w:t>Derechos durante la vigencia de las licencias</w:t>
            </w:r>
          </w:p>
        </w:tc>
      </w:tr>
      <w:tr w:rsidR="00B954F8" w14:paraId="285F6124" w14:textId="77777777" w:rsidTr="008D11E5">
        <w:tc>
          <w:tcPr>
            <w:tcW w:w="2405" w:type="dxa"/>
            <w:vAlign w:val="center"/>
          </w:tcPr>
          <w:p w14:paraId="35A13CEA" w14:textId="77777777" w:rsidR="00B954F8" w:rsidRDefault="00B954F8" w:rsidP="008D11E5">
            <w:pPr>
              <w:pStyle w:val="Instrucciones"/>
              <w:jc w:val="left"/>
            </w:pPr>
            <w:r>
              <w:t>Programas bajo una modalidad de licenciamiento</w:t>
            </w:r>
          </w:p>
        </w:tc>
        <w:tc>
          <w:tcPr>
            <w:tcW w:w="6804" w:type="dxa"/>
          </w:tcPr>
          <w:p w14:paraId="05AAA159" w14:textId="77777777" w:rsidR="00B954F8" w:rsidRPr="003F2086" w:rsidRDefault="00B954F8" w:rsidP="00B954F8">
            <w:pPr>
              <w:pStyle w:val="Prrafodelista"/>
              <w:numPr>
                <w:ilvl w:val="0"/>
                <w:numId w:val="26"/>
              </w:numPr>
              <w:spacing w:after="0"/>
              <w:rPr>
                <w:sz w:val="20"/>
                <w:szCs w:val="20"/>
              </w:rPr>
            </w:pPr>
            <w:r w:rsidRPr="003F2086">
              <w:rPr>
                <w:sz w:val="20"/>
                <w:szCs w:val="20"/>
              </w:rPr>
              <w:t xml:space="preserve">Derecho de uso: </w:t>
            </w:r>
            <w:r w:rsidRPr="003F2086">
              <w:rPr>
                <w:rFonts w:cstheme="minorHAnsi"/>
                <w:i/>
                <w:color w:val="0070C0"/>
                <w:sz w:val="20"/>
                <w:szCs w:val="20"/>
              </w:rPr>
              <w:t xml:space="preserve">por </w:t>
            </w:r>
            <w:proofErr w:type="spellStart"/>
            <w:r w:rsidRPr="003F2086">
              <w:rPr>
                <w:rFonts w:cstheme="minorHAnsi"/>
                <w:i/>
                <w:color w:val="0070C0"/>
                <w:sz w:val="20"/>
                <w:szCs w:val="20"/>
              </w:rPr>
              <w:t>core</w:t>
            </w:r>
            <w:proofErr w:type="spellEnd"/>
            <w:r w:rsidRPr="003F2086">
              <w:rPr>
                <w:rFonts w:cstheme="minorHAnsi"/>
                <w:i/>
                <w:color w:val="0070C0"/>
                <w:sz w:val="20"/>
                <w:szCs w:val="20"/>
              </w:rPr>
              <w:t>, por memoria, por dispositivo, por usuario…</w:t>
            </w:r>
          </w:p>
          <w:p w14:paraId="7DFC799E" w14:textId="77777777" w:rsidR="00B954F8" w:rsidRPr="003F2086" w:rsidRDefault="00B954F8" w:rsidP="00B954F8">
            <w:pPr>
              <w:pStyle w:val="Prrafodelista"/>
              <w:numPr>
                <w:ilvl w:val="0"/>
                <w:numId w:val="26"/>
              </w:numPr>
              <w:spacing w:after="0"/>
              <w:rPr>
                <w:sz w:val="20"/>
                <w:szCs w:val="20"/>
              </w:rPr>
            </w:pPr>
            <w:r w:rsidRPr="003F2086">
              <w:rPr>
                <w:sz w:val="20"/>
                <w:szCs w:val="20"/>
              </w:rPr>
              <w:t xml:space="preserve">Derecho de actualización: </w:t>
            </w:r>
            <w:r w:rsidRPr="003F2086">
              <w:rPr>
                <w:rFonts w:cstheme="minorHAnsi"/>
                <w:i/>
                <w:color w:val="0070C0"/>
                <w:sz w:val="20"/>
                <w:szCs w:val="20"/>
              </w:rPr>
              <w:t>parches de seguridad, versiones menores, versiones mayores, otros…</w:t>
            </w:r>
          </w:p>
          <w:p w14:paraId="59D29BA2" w14:textId="77777777" w:rsidR="00B954F8" w:rsidRPr="003F2086" w:rsidRDefault="00B954F8" w:rsidP="00B954F8">
            <w:pPr>
              <w:pStyle w:val="Prrafodelista"/>
              <w:numPr>
                <w:ilvl w:val="0"/>
                <w:numId w:val="26"/>
              </w:numPr>
              <w:spacing w:after="0"/>
              <w:rPr>
                <w:sz w:val="20"/>
                <w:szCs w:val="20"/>
              </w:rPr>
            </w:pPr>
            <w:r w:rsidRPr="003F2086">
              <w:rPr>
                <w:sz w:val="20"/>
                <w:szCs w:val="20"/>
              </w:rPr>
              <w:t xml:space="preserve">Derecho de acceso a documentación: </w:t>
            </w:r>
            <w:r w:rsidRPr="003F2086">
              <w:rPr>
                <w:rFonts w:cstheme="minorHAnsi"/>
                <w:i/>
                <w:color w:val="0070C0"/>
                <w:sz w:val="20"/>
                <w:szCs w:val="20"/>
              </w:rPr>
              <w:t>detalle, si aplica</w:t>
            </w:r>
          </w:p>
          <w:p w14:paraId="7FA96BCA" w14:textId="77777777" w:rsidR="00B954F8" w:rsidRPr="003F2086" w:rsidRDefault="00B954F8" w:rsidP="00B954F8">
            <w:pPr>
              <w:pStyle w:val="Prrafodelista"/>
              <w:numPr>
                <w:ilvl w:val="0"/>
                <w:numId w:val="26"/>
              </w:numPr>
              <w:spacing w:after="0"/>
              <w:rPr>
                <w:sz w:val="20"/>
                <w:szCs w:val="20"/>
              </w:rPr>
            </w:pPr>
            <w:r w:rsidRPr="003F2086">
              <w:rPr>
                <w:sz w:val="20"/>
                <w:szCs w:val="20"/>
              </w:rPr>
              <w:t>Derecho de consulta al fabricante (soporte del fabricante):</w:t>
            </w:r>
          </w:p>
          <w:p w14:paraId="219931B3" w14:textId="77777777" w:rsidR="00B954F8" w:rsidRDefault="00B954F8" w:rsidP="00B954F8">
            <w:pPr>
              <w:pStyle w:val="Prrafodelista"/>
              <w:numPr>
                <w:ilvl w:val="1"/>
                <w:numId w:val="26"/>
              </w:numPr>
              <w:spacing w:after="0"/>
              <w:rPr>
                <w:sz w:val="20"/>
                <w:szCs w:val="20"/>
              </w:rPr>
            </w:pPr>
            <w:r>
              <w:rPr>
                <w:sz w:val="20"/>
                <w:szCs w:val="20"/>
              </w:rPr>
              <w:t xml:space="preserve">Horario: </w:t>
            </w:r>
            <w:r w:rsidRPr="00234E0F">
              <w:rPr>
                <w:rFonts w:cstheme="minorHAnsi"/>
                <w:i/>
                <w:color w:val="0070C0"/>
                <w:sz w:val="20"/>
                <w:szCs w:val="20"/>
              </w:rPr>
              <w:t>indicar el horario de consulta</w:t>
            </w:r>
          </w:p>
          <w:p w14:paraId="0D1469AF" w14:textId="77777777" w:rsidR="00B954F8" w:rsidRDefault="00B954F8" w:rsidP="00B954F8">
            <w:pPr>
              <w:pStyle w:val="Prrafodelista"/>
              <w:numPr>
                <w:ilvl w:val="1"/>
                <w:numId w:val="26"/>
              </w:numPr>
              <w:spacing w:after="0"/>
              <w:rPr>
                <w:sz w:val="20"/>
                <w:szCs w:val="20"/>
              </w:rPr>
            </w:pPr>
            <w:r>
              <w:rPr>
                <w:sz w:val="20"/>
                <w:szCs w:val="20"/>
              </w:rPr>
              <w:t xml:space="preserve">Tiempo de respuesta: </w:t>
            </w:r>
            <w:r w:rsidRPr="00234E0F">
              <w:rPr>
                <w:rFonts w:cstheme="minorHAnsi"/>
                <w:i/>
                <w:color w:val="0070C0"/>
                <w:sz w:val="20"/>
                <w:szCs w:val="20"/>
              </w:rPr>
              <w:t>5 días laborables, o más estricto</w:t>
            </w:r>
          </w:p>
          <w:p w14:paraId="63272741" w14:textId="77777777" w:rsidR="00B954F8" w:rsidRPr="00234E0F" w:rsidRDefault="00B954F8" w:rsidP="00B954F8">
            <w:pPr>
              <w:pStyle w:val="Prrafodelista"/>
              <w:numPr>
                <w:ilvl w:val="1"/>
                <w:numId w:val="26"/>
              </w:numPr>
              <w:spacing w:after="0"/>
              <w:rPr>
                <w:rFonts w:cstheme="minorHAnsi"/>
                <w:i/>
                <w:color w:val="0070C0"/>
                <w:sz w:val="20"/>
                <w:szCs w:val="20"/>
              </w:rPr>
            </w:pPr>
            <w:r w:rsidRPr="00234E0F">
              <w:rPr>
                <w:rFonts w:cstheme="minorHAnsi"/>
                <w:i/>
                <w:color w:val="0070C0"/>
                <w:sz w:val="20"/>
                <w:szCs w:val="20"/>
              </w:rPr>
              <w:t>Otros aspectos</w:t>
            </w:r>
          </w:p>
          <w:p w14:paraId="7019C9CB" w14:textId="77777777" w:rsidR="00B954F8" w:rsidRPr="003F2086" w:rsidRDefault="00B954F8" w:rsidP="00B954F8">
            <w:pPr>
              <w:pStyle w:val="Prrafodelista"/>
              <w:numPr>
                <w:ilvl w:val="0"/>
                <w:numId w:val="26"/>
              </w:numPr>
              <w:spacing w:after="0"/>
              <w:rPr>
                <w:sz w:val="20"/>
                <w:szCs w:val="20"/>
              </w:rPr>
            </w:pPr>
            <w:r>
              <w:rPr>
                <w:sz w:val="20"/>
                <w:szCs w:val="20"/>
              </w:rPr>
              <w:t xml:space="preserve">Otros derechos: </w:t>
            </w:r>
            <w:r w:rsidRPr="00234E0F">
              <w:rPr>
                <w:rFonts w:cstheme="minorHAnsi"/>
                <w:i/>
                <w:color w:val="0070C0"/>
                <w:sz w:val="20"/>
                <w:szCs w:val="20"/>
              </w:rPr>
              <w:t>describirlos</w:t>
            </w:r>
          </w:p>
        </w:tc>
      </w:tr>
      <w:tr w:rsidR="00B954F8" w14:paraId="27796B46" w14:textId="77777777" w:rsidTr="008D11E5">
        <w:tc>
          <w:tcPr>
            <w:tcW w:w="2405" w:type="dxa"/>
            <w:vAlign w:val="center"/>
          </w:tcPr>
          <w:p w14:paraId="6E1E673C" w14:textId="77777777" w:rsidR="00B954F8" w:rsidRDefault="00B954F8" w:rsidP="008D11E5">
            <w:pPr>
              <w:pStyle w:val="Instrucciones"/>
              <w:jc w:val="left"/>
            </w:pPr>
            <w:r>
              <w:t>Programas bajo</w:t>
            </w:r>
            <w:r w:rsidRPr="00DF2CDA">
              <w:t xml:space="preserve"> </w:t>
            </w:r>
            <w:r>
              <w:t>otra</w:t>
            </w:r>
            <w:r w:rsidRPr="00DF2CDA">
              <w:t xml:space="preserve"> modalidad de licenciamiento</w:t>
            </w:r>
            <w:r>
              <w:t xml:space="preserve"> (si se necesitan varias diferentes)</w:t>
            </w:r>
          </w:p>
        </w:tc>
        <w:tc>
          <w:tcPr>
            <w:tcW w:w="6804" w:type="dxa"/>
          </w:tcPr>
          <w:p w14:paraId="1F6B5BBD" w14:textId="77777777" w:rsidR="00B954F8" w:rsidRPr="003F2086" w:rsidRDefault="00B954F8" w:rsidP="00B954F8">
            <w:pPr>
              <w:pStyle w:val="Prrafodelista"/>
              <w:numPr>
                <w:ilvl w:val="0"/>
                <w:numId w:val="26"/>
              </w:numPr>
              <w:spacing w:after="0"/>
              <w:rPr>
                <w:sz w:val="20"/>
                <w:szCs w:val="20"/>
              </w:rPr>
            </w:pPr>
            <w:r w:rsidRPr="003F2086">
              <w:rPr>
                <w:sz w:val="20"/>
                <w:szCs w:val="20"/>
              </w:rPr>
              <w:t xml:space="preserve">Derecho de uso: </w:t>
            </w:r>
            <w:r w:rsidRPr="003F2086">
              <w:rPr>
                <w:rFonts w:cstheme="minorHAnsi"/>
                <w:i/>
                <w:color w:val="0070C0"/>
                <w:sz w:val="20"/>
                <w:szCs w:val="20"/>
              </w:rPr>
              <w:t xml:space="preserve">por </w:t>
            </w:r>
            <w:proofErr w:type="spellStart"/>
            <w:r w:rsidRPr="003F2086">
              <w:rPr>
                <w:rFonts w:cstheme="minorHAnsi"/>
                <w:i/>
                <w:color w:val="0070C0"/>
                <w:sz w:val="20"/>
                <w:szCs w:val="20"/>
              </w:rPr>
              <w:t>core</w:t>
            </w:r>
            <w:proofErr w:type="spellEnd"/>
            <w:r w:rsidRPr="003F2086">
              <w:rPr>
                <w:rFonts w:cstheme="minorHAnsi"/>
                <w:i/>
                <w:color w:val="0070C0"/>
                <w:sz w:val="20"/>
                <w:szCs w:val="20"/>
              </w:rPr>
              <w:t>, por memoria, por dispositivo, por usuario…</w:t>
            </w:r>
          </w:p>
          <w:p w14:paraId="74AB2DB6" w14:textId="77777777" w:rsidR="00B954F8" w:rsidRPr="003F2086" w:rsidRDefault="00B954F8" w:rsidP="00B954F8">
            <w:pPr>
              <w:pStyle w:val="Prrafodelista"/>
              <w:numPr>
                <w:ilvl w:val="0"/>
                <w:numId w:val="26"/>
              </w:numPr>
              <w:spacing w:after="0"/>
              <w:rPr>
                <w:sz w:val="20"/>
                <w:szCs w:val="20"/>
              </w:rPr>
            </w:pPr>
            <w:r w:rsidRPr="003F2086">
              <w:rPr>
                <w:sz w:val="20"/>
                <w:szCs w:val="20"/>
              </w:rPr>
              <w:t xml:space="preserve">Derecho de actualización: </w:t>
            </w:r>
            <w:r w:rsidRPr="003F2086">
              <w:rPr>
                <w:rFonts w:cstheme="minorHAnsi"/>
                <w:i/>
                <w:color w:val="0070C0"/>
                <w:sz w:val="20"/>
                <w:szCs w:val="20"/>
              </w:rPr>
              <w:t>parches de seguridad, versiones menores, versiones mayores, otros…</w:t>
            </w:r>
          </w:p>
          <w:p w14:paraId="660586F7" w14:textId="77777777" w:rsidR="00B954F8" w:rsidRPr="003F2086" w:rsidRDefault="00B954F8" w:rsidP="00B954F8">
            <w:pPr>
              <w:pStyle w:val="Prrafodelista"/>
              <w:numPr>
                <w:ilvl w:val="0"/>
                <w:numId w:val="26"/>
              </w:numPr>
              <w:spacing w:after="0"/>
              <w:rPr>
                <w:sz w:val="20"/>
                <w:szCs w:val="20"/>
              </w:rPr>
            </w:pPr>
            <w:r w:rsidRPr="003F2086">
              <w:rPr>
                <w:sz w:val="20"/>
                <w:szCs w:val="20"/>
              </w:rPr>
              <w:t xml:space="preserve">Derecho de acceso a documentación: </w:t>
            </w:r>
            <w:r w:rsidRPr="003F2086">
              <w:rPr>
                <w:rFonts w:cstheme="minorHAnsi"/>
                <w:i/>
                <w:color w:val="0070C0"/>
                <w:sz w:val="20"/>
                <w:szCs w:val="20"/>
              </w:rPr>
              <w:t>detalle, si aplica</w:t>
            </w:r>
          </w:p>
          <w:p w14:paraId="7D17A8A3" w14:textId="77777777" w:rsidR="00B954F8" w:rsidRPr="003F2086" w:rsidRDefault="00B954F8" w:rsidP="00B954F8">
            <w:pPr>
              <w:pStyle w:val="Prrafodelista"/>
              <w:numPr>
                <w:ilvl w:val="0"/>
                <w:numId w:val="26"/>
              </w:numPr>
              <w:spacing w:after="0"/>
              <w:rPr>
                <w:sz w:val="20"/>
                <w:szCs w:val="20"/>
              </w:rPr>
            </w:pPr>
            <w:r w:rsidRPr="003F2086">
              <w:rPr>
                <w:sz w:val="20"/>
                <w:szCs w:val="20"/>
              </w:rPr>
              <w:t>Derecho de consulta al fabricante (soporte del fabricante):</w:t>
            </w:r>
          </w:p>
          <w:p w14:paraId="0FAD7F89" w14:textId="77777777" w:rsidR="00B954F8" w:rsidRDefault="00B954F8" w:rsidP="00B954F8">
            <w:pPr>
              <w:pStyle w:val="Prrafodelista"/>
              <w:numPr>
                <w:ilvl w:val="1"/>
                <w:numId w:val="26"/>
              </w:numPr>
              <w:spacing w:after="0"/>
              <w:rPr>
                <w:sz w:val="20"/>
                <w:szCs w:val="20"/>
              </w:rPr>
            </w:pPr>
            <w:r>
              <w:rPr>
                <w:sz w:val="20"/>
                <w:szCs w:val="20"/>
              </w:rPr>
              <w:t xml:space="preserve">Horario: </w:t>
            </w:r>
            <w:r w:rsidRPr="00234E0F">
              <w:rPr>
                <w:rFonts w:cstheme="minorHAnsi"/>
                <w:i/>
                <w:color w:val="0070C0"/>
                <w:sz w:val="20"/>
                <w:szCs w:val="20"/>
              </w:rPr>
              <w:t>indicar el horario de consulta</w:t>
            </w:r>
          </w:p>
          <w:p w14:paraId="0E026A3D" w14:textId="77777777" w:rsidR="00B954F8" w:rsidRDefault="00B954F8" w:rsidP="00B954F8">
            <w:pPr>
              <w:pStyle w:val="Prrafodelista"/>
              <w:numPr>
                <w:ilvl w:val="1"/>
                <w:numId w:val="26"/>
              </w:numPr>
              <w:spacing w:after="0"/>
              <w:rPr>
                <w:sz w:val="20"/>
                <w:szCs w:val="20"/>
              </w:rPr>
            </w:pPr>
            <w:r>
              <w:rPr>
                <w:sz w:val="20"/>
                <w:szCs w:val="20"/>
              </w:rPr>
              <w:t xml:space="preserve">Tiempo de respuesta: </w:t>
            </w:r>
            <w:r w:rsidRPr="00234E0F">
              <w:rPr>
                <w:rFonts w:cstheme="minorHAnsi"/>
                <w:i/>
                <w:color w:val="0070C0"/>
                <w:sz w:val="20"/>
                <w:szCs w:val="20"/>
              </w:rPr>
              <w:t>5 días laborables, o más estricto</w:t>
            </w:r>
          </w:p>
          <w:p w14:paraId="0DB253DF" w14:textId="77777777" w:rsidR="00B954F8" w:rsidRPr="00DF2CDA" w:rsidRDefault="00B954F8" w:rsidP="00B954F8">
            <w:pPr>
              <w:pStyle w:val="Prrafodelista"/>
              <w:numPr>
                <w:ilvl w:val="1"/>
                <w:numId w:val="26"/>
              </w:numPr>
              <w:spacing w:after="0"/>
            </w:pPr>
            <w:r w:rsidRPr="00234E0F">
              <w:rPr>
                <w:rFonts w:cstheme="minorHAnsi"/>
                <w:i/>
                <w:color w:val="0070C0"/>
                <w:sz w:val="20"/>
                <w:szCs w:val="20"/>
              </w:rPr>
              <w:t>Otros aspectos</w:t>
            </w:r>
          </w:p>
          <w:p w14:paraId="0D483DD9" w14:textId="77777777" w:rsidR="00B954F8" w:rsidRDefault="00B954F8" w:rsidP="00B954F8">
            <w:pPr>
              <w:pStyle w:val="Prrafodelista"/>
              <w:numPr>
                <w:ilvl w:val="0"/>
                <w:numId w:val="26"/>
              </w:numPr>
              <w:spacing w:after="0"/>
            </w:pPr>
            <w:r>
              <w:rPr>
                <w:sz w:val="20"/>
                <w:szCs w:val="20"/>
              </w:rPr>
              <w:t xml:space="preserve">Otros derechos: </w:t>
            </w:r>
            <w:r w:rsidRPr="00234E0F">
              <w:rPr>
                <w:rFonts w:cstheme="minorHAnsi"/>
                <w:i/>
                <w:color w:val="0070C0"/>
                <w:sz w:val="20"/>
                <w:szCs w:val="20"/>
              </w:rPr>
              <w:t>describirlos</w:t>
            </w:r>
          </w:p>
        </w:tc>
      </w:tr>
      <w:tr w:rsidR="00B954F8" w14:paraId="0E548544" w14:textId="77777777" w:rsidTr="008D11E5">
        <w:tc>
          <w:tcPr>
            <w:tcW w:w="2405" w:type="dxa"/>
            <w:vAlign w:val="center"/>
          </w:tcPr>
          <w:p w14:paraId="7815342B" w14:textId="77777777" w:rsidR="00B954F8" w:rsidRDefault="00B954F8" w:rsidP="008D11E5">
            <w:pPr>
              <w:pStyle w:val="Instrucciones"/>
            </w:pPr>
            <w:r>
              <w:t>…</w:t>
            </w:r>
          </w:p>
        </w:tc>
        <w:tc>
          <w:tcPr>
            <w:tcW w:w="6804" w:type="dxa"/>
          </w:tcPr>
          <w:p w14:paraId="607F4A5C" w14:textId="77777777" w:rsidR="00B954F8" w:rsidRDefault="00B954F8" w:rsidP="008D11E5">
            <w:pPr>
              <w:pStyle w:val="Instrucciones"/>
            </w:pPr>
            <w:r w:rsidRPr="00DF2CDA">
              <w:t>…</w:t>
            </w:r>
          </w:p>
        </w:tc>
      </w:tr>
    </w:tbl>
    <w:p w14:paraId="5B892D03" w14:textId="77777777" w:rsidR="00B954F8" w:rsidRDefault="00B954F8" w:rsidP="00B954F8"/>
    <w:p w14:paraId="3890A57B" w14:textId="77777777" w:rsidR="00B954F8" w:rsidRDefault="00B954F8" w:rsidP="00B954F8"/>
    <w:p w14:paraId="20292DE9" w14:textId="77777777" w:rsidR="00B954F8" w:rsidRPr="00F420F8" w:rsidRDefault="00B954F8" w:rsidP="00B954F8">
      <w:pPr>
        <w:pStyle w:val="CaptuloDL1"/>
        <w:numPr>
          <w:ilvl w:val="0"/>
          <w:numId w:val="17"/>
        </w:numPr>
        <w:outlineLvl w:val="0"/>
      </w:pPr>
      <w:bookmarkStart w:id="86" w:name="_Toc188370994"/>
      <w:r>
        <w:t>SERVICIOS</w:t>
      </w:r>
      <w:r w:rsidRPr="00BF365F">
        <w:t xml:space="preserve"> </w:t>
      </w:r>
      <w:bookmarkEnd w:id="85"/>
      <w:r>
        <w:t>DE INSTALACIÓN AVANZADA Y/O SOPORTE A PROPORCIONAR POR EL ADJUDICATARIO</w:t>
      </w:r>
      <w:bookmarkEnd w:id="86"/>
    </w:p>
    <w:p w14:paraId="66D30F65" w14:textId="77777777" w:rsidR="00B954F8" w:rsidRDefault="00B954F8" w:rsidP="00B954F8">
      <w:pPr>
        <w:pStyle w:val="CaptuloDL2"/>
        <w:numPr>
          <w:ilvl w:val="1"/>
          <w:numId w:val="17"/>
        </w:numPr>
        <w:outlineLvl w:val="1"/>
      </w:pPr>
      <w:bookmarkStart w:id="87" w:name="_Toc188370995"/>
      <w:r>
        <w:t xml:space="preserve">Servicios de instalación avanzada de los </w:t>
      </w:r>
      <w:r w:rsidRPr="00B421F9">
        <w:t>suministros</w:t>
      </w:r>
      <w:bookmarkEnd w:id="87"/>
    </w:p>
    <w:p w14:paraId="4A028808" w14:textId="77777777" w:rsidR="00B954F8" w:rsidRPr="00ED1210" w:rsidRDefault="00B954F8" w:rsidP="00B954F8">
      <w:pPr>
        <w:rPr>
          <w:u w:val="single"/>
          <w:lang w:val="es-ES_tradnl"/>
        </w:rPr>
      </w:pPr>
      <w:r w:rsidRPr="00ED1210">
        <w:rPr>
          <w:u w:val="single"/>
          <w:lang w:val="es-ES_tradnl"/>
        </w:rPr>
        <w:t>Alcance</w:t>
      </w:r>
    </w:p>
    <w:p w14:paraId="5E297BC9" w14:textId="77777777" w:rsidR="00B954F8" w:rsidRDefault="00B954F8" w:rsidP="00B954F8">
      <w:pPr>
        <w:rPr>
          <w:rFonts w:cstheme="minorHAnsi"/>
          <w:i/>
          <w:color w:val="0070C0"/>
        </w:rPr>
      </w:pPr>
      <w:r w:rsidRPr="00E63E5F">
        <w:rPr>
          <w:rFonts w:cstheme="minorHAnsi"/>
          <w:i/>
          <w:color w:val="0070C0"/>
        </w:rPr>
        <w:t>Describir las tareas</w:t>
      </w:r>
      <w:r>
        <w:rPr>
          <w:rFonts w:cstheme="minorHAnsi"/>
          <w:i/>
          <w:color w:val="0070C0"/>
        </w:rPr>
        <w:t xml:space="preserve"> que debe realizar el adjudicatario del contrato específico. </w:t>
      </w:r>
    </w:p>
    <w:p w14:paraId="787EC8E6" w14:textId="77777777" w:rsidR="00B954F8" w:rsidRDefault="00B954F8" w:rsidP="00B954F8">
      <w:pPr>
        <w:rPr>
          <w:rFonts w:cstheme="minorHAnsi"/>
          <w:i/>
          <w:color w:val="0070C0"/>
        </w:rPr>
      </w:pPr>
      <w:r w:rsidRPr="00F621E7">
        <w:rPr>
          <w:rFonts w:cstheme="minorHAnsi"/>
          <w:i/>
          <w:color w:val="0070C0"/>
        </w:rPr>
        <w:t>Estos servicios se podrán exigir con carácter complementario y accesorio al suministro del bien principal sin que puedan constituir el objeto principal del contrato.</w:t>
      </w:r>
    </w:p>
    <w:p w14:paraId="32EE1B90" w14:textId="77777777" w:rsidR="00B954F8" w:rsidRDefault="00B954F8" w:rsidP="00B954F8">
      <w:pPr>
        <w:rPr>
          <w:rFonts w:cstheme="minorHAnsi"/>
          <w:i/>
          <w:color w:val="0070C0"/>
        </w:rPr>
      </w:pPr>
      <w:r w:rsidRPr="00E26BD6">
        <w:rPr>
          <w:rFonts w:cstheme="minorHAnsi"/>
          <w:i/>
          <w:color w:val="0070C0"/>
          <w:u w:val="single"/>
        </w:rPr>
        <w:t>/!\</w:t>
      </w:r>
      <w:r w:rsidRPr="00E26BD6">
        <w:rPr>
          <w:rFonts w:cstheme="minorHAnsi"/>
          <w:i/>
          <w:color w:val="0070C0"/>
        </w:rPr>
        <w:t xml:space="preserve"> Los servicios de</w:t>
      </w:r>
      <w:r>
        <w:rPr>
          <w:rFonts w:cstheme="minorHAnsi"/>
          <w:i/>
          <w:color w:val="0070C0"/>
        </w:rPr>
        <w:t xml:space="preserve"> configuración </w:t>
      </w:r>
      <w:r w:rsidRPr="00E26BD6">
        <w:rPr>
          <w:rFonts w:cstheme="minorHAnsi"/>
          <w:i/>
          <w:color w:val="0070C0"/>
        </w:rPr>
        <w:t xml:space="preserve">avanzada deben estar </w:t>
      </w:r>
      <w:r>
        <w:rPr>
          <w:rFonts w:cstheme="minorHAnsi"/>
          <w:i/>
          <w:color w:val="0070C0"/>
        </w:rPr>
        <w:t>relacionados con la instalación de los</w:t>
      </w:r>
      <w:r w:rsidRPr="00B421F9">
        <w:rPr>
          <w:rFonts w:cstheme="minorHAnsi"/>
          <w:i/>
          <w:color w:val="0070C0"/>
        </w:rPr>
        <w:t xml:space="preserve"> equipos o</w:t>
      </w:r>
      <w:r>
        <w:rPr>
          <w:rFonts w:cstheme="minorHAnsi"/>
          <w:i/>
          <w:color w:val="0070C0"/>
        </w:rPr>
        <w:t xml:space="preserve"> programas objeto del suministro, que realizará el adjudicatario de manera </w:t>
      </w:r>
      <w:r>
        <w:rPr>
          <w:rFonts w:cstheme="minorHAnsi"/>
          <w:i/>
          <w:color w:val="0070C0"/>
        </w:rPr>
        <w:lastRenderedPageBreak/>
        <w:t>personalizada para el organismo, teniendo en cuenta la singularidad de su entorno tecnológico y operacional.</w:t>
      </w:r>
    </w:p>
    <w:p w14:paraId="73A42E76" w14:textId="77777777" w:rsidR="00B954F8" w:rsidRDefault="00B954F8" w:rsidP="00B954F8">
      <w:pPr>
        <w:rPr>
          <w:rFonts w:cstheme="minorHAnsi"/>
          <w:i/>
          <w:color w:val="0070C0"/>
        </w:rPr>
      </w:pPr>
      <w:r w:rsidRPr="00E26BD6">
        <w:rPr>
          <w:rFonts w:cstheme="minorHAnsi"/>
          <w:i/>
          <w:color w:val="0070C0"/>
        </w:rPr>
        <w:t>Estos trabajos deberán ir destinados a la realización de actuaciones que permitan garantizar la puesta en marcha de la instalación, docu</w:t>
      </w:r>
      <w:r>
        <w:rPr>
          <w:rFonts w:cstheme="minorHAnsi"/>
          <w:i/>
          <w:color w:val="0070C0"/>
        </w:rPr>
        <w:t>mentar la instalación realizada y/o</w:t>
      </w:r>
      <w:r w:rsidRPr="00E26BD6">
        <w:rPr>
          <w:rFonts w:cstheme="minorHAnsi"/>
          <w:i/>
          <w:color w:val="0070C0"/>
        </w:rPr>
        <w:t xml:space="preserve"> probar y garantizar la integ</w:t>
      </w:r>
      <w:r>
        <w:rPr>
          <w:rFonts w:cstheme="minorHAnsi"/>
          <w:i/>
          <w:color w:val="0070C0"/>
        </w:rPr>
        <w:t>ración con elementos existentes</w:t>
      </w:r>
      <w:r w:rsidRPr="00016B15">
        <w:rPr>
          <w:rFonts w:cstheme="minorHAnsi"/>
          <w:i/>
          <w:color w:val="0070C0"/>
        </w:rPr>
        <w:t>.</w:t>
      </w:r>
    </w:p>
    <w:p w14:paraId="7C976C2F" w14:textId="77777777" w:rsidR="00B954F8" w:rsidRPr="00B421F9" w:rsidRDefault="00B954F8" w:rsidP="00B954F8">
      <w:pPr>
        <w:rPr>
          <w:rFonts w:cstheme="minorHAnsi"/>
          <w:i/>
          <w:color w:val="0070C0"/>
        </w:rPr>
      </w:pPr>
      <w:r w:rsidRPr="00B421F9">
        <w:rPr>
          <w:rFonts w:cstheme="minorHAnsi"/>
          <w:i/>
          <w:color w:val="0070C0"/>
        </w:rPr>
        <w:t xml:space="preserve">No podrán contratarse </w:t>
      </w:r>
      <w:proofErr w:type="gramStart"/>
      <w:r w:rsidRPr="00B421F9">
        <w:rPr>
          <w:rFonts w:cstheme="minorHAnsi"/>
          <w:i/>
          <w:color w:val="0070C0"/>
        </w:rPr>
        <w:t>conjuntamente con</w:t>
      </w:r>
      <w:proofErr w:type="gramEnd"/>
      <w:r w:rsidRPr="00B421F9">
        <w:rPr>
          <w:rFonts w:cstheme="minorHAnsi"/>
          <w:i/>
          <w:color w:val="0070C0"/>
        </w:rPr>
        <w:t xml:space="preserve"> los equipos:</w:t>
      </w:r>
    </w:p>
    <w:p w14:paraId="581E4913" w14:textId="77777777" w:rsidR="00B954F8" w:rsidRPr="00AA5E2E" w:rsidRDefault="00B954F8" w:rsidP="00B954F8">
      <w:pPr>
        <w:pStyle w:val="Prrafodelista"/>
        <w:numPr>
          <w:ilvl w:val="0"/>
          <w:numId w:val="30"/>
        </w:numPr>
        <w:rPr>
          <w:rFonts w:cstheme="minorHAnsi"/>
          <w:i/>
          <w:color w:val="0070C0"/>
        </w:rPr>
      </w:pPr>
      <w:r w:rsidRPr="00AA5E2E">
        <w:rPr>
          <w:rFonts w:cstheme="minorHAnsi"/>
          <w:i/>
          <w:color w:val="0070C0"/>
        </w:rPr>
        <w:t>los servicios que recibiendo cualquier nombre (i.e. consultoría estratégica), impliquen fomentar la compra o incremento de uso de suministros o servicios diferentes a los adquiridos o fomentar el uso promocional o con coste de otros suministros de una marca concreta;</w:t>
      </w:r>
    </w:p>
    <w:p w14:paraId="1CE63D70" w14:textId="77777777" w:rsidR="00B954F8" w:rsidRPr="00AA5E2E" w:rsidRDefault="00B954F8" w:rsidP="00B954F8">
      <w:pPr>
        <w:pStyle w:val="Prrafodelista"/>
        <w:numPr>
          <w:ilvl w:val="0"/>
          <w:numId w:val="30"/>
        </w:numPr>
        <w:rPr>
          <w:rFonts w:cstheme="minorHAnsi"/>
          <w:i/>
          <w:color w:val="0070C0"/>
        </w:rPr>
      </w:pPr>
      <w:r w:rsidRPr="00AA5E2E">
        <w:rPr>
          <w:rFonts w:cstheme="minorHAnsi"/>
          <w:i/>
          <w:color w:val="0070C0"/>
        </w:rPr>
        <w:t>servicios de formación genérica ni cursos so</w:t>
      </w:r>
      <w:r>
        <w:rPr>
          <w:rFonts w:cstheme="minorHAnsi"/>
          <w:i/>
          <w:color w:val="0070C0"/>
        </w:rPr>
        <w:t>bre los</w:t>
      </w:r>
      <w:r w:rsidRPr="00B421F9">
        <w:rPr>
          <w:rFonts w:cstheme="minorHAnsi"/>
          <w:i/>
          <w:color w:val="0070C0"/>
        </w:rPr>
        <w:t xml:space="preserve"> equipos o</w:t>
      </w:r>
      <w:r>
        <w:rPr>
          <w:rFonts w:cstheme="minorHAnsi"/>
          <w:i/>
          <w:color w:val="0070C0"/>
        </w:rPr>
        <w:t xml:space="preserve"> programas suministrados.</w:t>
      </w:r>
    </w:p>
    <w:p w14:paraId="47CFBBDE" w14:textId="77777777" w:rsidR="00B954F8" w:rsidRDefault="00B954F8" w:rsidP="00B954F8">
      <w:pPr>
        <w:rPr>
          <w:u w:val="single"/>
          <w:lang w:val="es-ES_tradnl"/>
        </w:rPr>
      </w:pPr>
      <w:r>
        <w:rPr>
          <w:u w:val="single"/>
          <w:lang w:val="es-ES_tradnl"/>
        </w:rPr>
        <w:t>Hitos y entregables</w:t>
      </w:r>
    </w:p>
    <w:tbl>
      <w:tblPr>
        <w:tblStyle w:val="Tablaconcuadrcula"/>
        <w:tblW w:w="9775" w:type="dxa"/>
        <w:tblLook w:val="04A0" w:firstRow="1" w:lastRow="0" w:firstColumn="1" w:lastColumn="0" w:noHBand="0" w:noVBand="1"/>
      </w:tblPr>
      <w:tblGrid>
        <w:gridCol w:w="1133"/>
        <w:gridCol w:w="6097"/>
        <w:gridCol w:w="1272"/>
        <w:gridCol w:w="1273"/>
      </w:tblGrid>
      <w:tr w:rsidR="00B954F8" w14:paraId="7377E5B0" w14:textId="77777777" w:rsidTr="008D11E5">
        <w:tc>
          <w:tcPr>
            <w:tcW w:w="1133" w:type="dxa"/>
            <w:shd w:val="clear" w:color="auto" w:fill="FFF2CC" w:themeFill="accent4" w:themeFillTint="33"/>
          </w:tcPr>
          <w:p w14:paraId="076706BF" w14:textId="77777777" w:rsidR="00B954F8" w:rsidRPr="00770BD5" w:rsidRDefault="00B954F8" w:rsidP="008D11E5">
            <w:pPr>
              <w:rPr>
                <w:b/>
              </w:rPr>
            </w:pPr>
            <w:r w:rsidRPr="00770BD5">
              <w:rPr>
                <w:b/>
              </w:rPr>
              <w:t>Hito</w:t>
            </w:r>
          </w:p>
        </w:tc>
        <w:tc>
          <w:tcPr>
            <w:tcW w:w="6097" w:type="dxa"/>
            <w:shd w:val="clear" w:color="auto" w:fill="FFF2CC" w:themeFill="accent4" w:themeFillTint="33"/>
          </w:tcPr>
          <w:p w14:paraId="167A91B9" w14:textId="77777777" w:rsidR="00B954F8" w:rsidRPr="00770BD5" w:rsidRDefault="00B954F8" w:rsidP="008D11E5">
            <w:pPr>
              <w:rPr>
                <w:b/>
              </w:rPr>
            </w:pPr>
            <w:r w:rsidRPr="00770BD5">
              <w:rPr>
                <w:b/>
              </w:rPr>
              <w:t>Descripción del hito</w:t>
            </w:r>
            <w:r>
              <w:rPr>
                <w:b/>
              </w:rPr>
              <w:t xml:space="preserve"> y sus entregables</w:t>
            </w:r>
          </w:p>
        </w:tc>
        <w:tc>
          <w:tcPr>
            <w:tcW w:w="1272" w:type="dxa"/>
            <w:shd w:val="clear" w:color="auto" w:fill="FFF2CC" w:themeFill="accent4" w:themeFillTint="33"/>
          </w:tcPr>
          <w:p w14:paraId="773532DB" w14:textId="77777777" w:rsidR="00B954F8" w:rsidRDefault="00B954F8" w:rsidP="008D11E5">
            <w:pPr>
              <w:rPr>
                <w:b/>
              </w:rPr>
            </w:pPr>
            <w:r>
              <w:rPr>
                <w:b/>
              </w:rPr>
              <w:t>Plazo</w:t>
            </w:r>
          </w:p>
        </w:tc>
        <w:tc>
          <w:tcPr>
            <w:tcW w:w="1273" w:type="dxa"/>
            <w:shd w:val="clear" w:color="auto" w:fill="FFF2CC" w:themeFill="accent4" w:themeFillTint="33"/>
          </w:tcPr>
          <w:p w14:paraId="4EECF4CB" w14:textId="77777777" w:rsidR="00B954F8" w:rsidRPr="00770BD5" w:rsidRDefault="00B954F8" w:rsidP="008D11E5">
            <w:pPr>
              <w:jc w:val="left"/>
              <w:rPr>
                <w:b/>
              </w:rPr>
            </w:pPr>
            <w:r>
              <w:rPr>
                <w:b/>
              </w:rPr>
              <w:t>Porcentaje de la prestación</w:t>
            </w:r>
          </w:p>
        </w:tc>
      </w:tr>
      <w:tr w:rsidR="00B954F8" w14:paraId="13BC17A3" w14:textId="77777777" w:rsidTr="008D11E5">
        <w:tc>
          <w:tcPr>
            <w:tcW w:w="1133" w:type="dxa"/>
          </w:tcPr>
          <w:p w14:paraId="59B377E3" w14:textId="77777777" w:rsidR="00B954F8" w:rsidRDefault="00B954F8" w:rsidP="008D11E5">
            <w:r>
              <w:t>HITO_01</w:t>
            </w:r>
          </w:p>
        </w:tc>
        <w:tc>
          <w:tcPr>
            <w:tcW w:w="6097" w:type="dxa"/>
          </w:tcPr>
          <w:p w14:paraId="550B2F7B" w14:textId="77777777" w:rsidR="00B954F8" w:rsidRDefault="00B954F8" w:rsidP="008D11E5">
            <w:pPr>
              <w:pStyle w:val="Instrucciones"/>
            </w:pPr>
            <w:r>
              <w:t>Descripción del hito: detallar las tareas a realizar.</w:t>
            </w:r>
          </w:p>
          <w:p w14:paraId="292970BB" w14:textId="77777777" w:rsidR="00B954F8" w:rsidRDefault="00B954F8" w:rsidP="008D11E5">
            <w:pPr>
              <w:pStyle w:val="Instrucciones"/>
            </w:pPr>
          </w:p>
          <w:p w14:paraId="35D670C1" w14:textId="77777777" w:rsidR="00B954F8" w:rsidRDefault="00B954F8" w:rsidP="008D11E5">
            <w:pPr>
              <w:pStyle w:val="Instrucciones"/>
            </w:pPr>
            <w:r>
              <w:t>Entregables:</w:t>
            </w:r>
          </w:p>
          <w:p w14:paraId="7EB06624" w14:textId="77777777" w:rsidR="00B954F8" w:rsidRDefault="00B954F8" w:rsidP="00B954F8">
            <w:pPr>
              <w:pStyle w:val="Instrucciones"/>
              <w:numPr>
                <w:ilvl w:val="0"/>
                <w:numId w:val="12"/>
              </w:numPr>
              <w:spacing w:after="0"/>
            </w:pPr>
            <w:r>
              <w:t>Listado de documentación a entregar</w:t>
            </w:r>
          </w:p>
          <w:p w14:paraId="504B5E99" w14:textId="77777777" w:rsidR="00B954F8" w:rsidRDefault="00B954F8" w:rsidP="00B954F8">
            <w:pPr>
              <w:pStyle w:val="Instrucciones"/>
              <w:numPr>
                <w:ilvl w:val="0"/>
                <w:numId w:val="12"/>
              </w:numPr>
              <w:spacing w:after="0"/>
            </w:pPr>
            <w:r>
              <w:t>Cuaderno de pruebas u otras evidencias de que se han realizado las tareas</w:t>
            </w:r>
          </w:p>
          <w:p w14:paraId="76790698" w14:textId="77777777" w:rsidR="00B954F8" w:rsidRDefault="00B954F8" w:rsidP="00B954F8">
            <w:pPr>
              <w:pStyle w:val="Instrucciones"/>
              <w:numPr>
                <w:ilvl w:val="0"/>
                <w:numId w:val="12"/>
              </w:numPr>
              <w:spacing w:after="0"/>
            </w:pPr>
            <w:r>
              <w:t>...</w:t>
            </w:r>
          </w:p>
          <w:p w14:paraId="1BFEEE75" w14:textId="77777777" w:rsidR="00B954F8" w:rsidRDefault="00B954F8" w:rsidP="008D11E5">
            <w:pPr>
              <w:pStyle w:val="Instrucciones"/>
            </w:pPr>
          </w:p>
        </w:tc>
        <w:tc>
          <w:tcPr>
            <w:tcW w:w="1272" w:type="dxa"/>
          </w:tcPr>
          <w:p w14:paraId="1E0EAE16" w14:textId="77777777" w:rsidR="00B954F8" w:rsidRDefault="00B954F8" w:rsidP="008D11E5">
            <w:pPr>
              <w:pStyle w:val="Instrucciones"/>
            </w:pPr>
            <w:r>
              <w:t xml:space="preserve">2 meses a partir del inicio de la ejecución </w:t>
            </w:r>
          </w:p>
        </w:tc>
        <w:tc>
          <w:tcPr>
            <w:tcW w:w="1273" w:type="dxa"/>
          </w:tcPr>
          <w:p w14:paraId="34394295" w14:textId="77777777" w:rsidR="00B954F8" w:rsidRDefault="00B954F8" w:rsidP="008D11E5">
            <w:pPr>
              <w:pStyle w:val="Instrucciones"/>
            </w:pPr>
            <w:r>
              <w:t>20%</w:t>
            </w:r>
          </w:p>
        </w:tc>
      </w:tr>
      <w:tr w:rsidR="00B954F8" w14:paraId="3B18749F" w14:textId="77777777" w:rsidTr="008D11E5">
        <w:tc>
          <w:tcPr>
            <w:tcW w:w="1133" w:type="dxa"/>
          </w:tcPr>
          <w:p w14:paraId="31E382F6" w14:textId="77777777" w:rsidR="00B954F8" w:rsidRDefault="00B954F8" w:rsidP="008D11E5">
            <w:r>
              <w:t>HITO_02</w:t>
            </w:r>
          </w:p>
        </w:tc>
        <w:tc>
          <w:tcPr>
            <w:tcW w:w="6097" w:type="dxa"/>
          </w:tcPr>
          <w:p w14:paraId="0023DA6F" w14:textId="77777777" w:rsidR="00B954F8" w:rsidRDefault="00B954F8" w:rsidP="008D11E5">
            <w:pPr>
              <w:pStyle w:val="Instrucciones"/>
            </w:pPr>
            <w:r>
              <w:t>Descripción del hito: detallar las tareas a realizar.</w:t>
            </w:r>
          </w:p>
          <w:p w14:paraId="7A7F773D" w14:textId="77777777" w:rsidR="00B954F8" w:rsidRDefault="00B954F8" w:rsidP="008D11E5">
            <w:pPr>
              <w:pStyle w:val="Instrucciones"/>
            </w:pPr>
          </w:p>
          <w:p w14:paraId="070E51BB" w14:textId="77777777" w:rsidR="00B954F8" w:rsidRDefault="00B954F8" w:rsidP="008D11E5">
            <w:pPr>
              <w:pStyle w:val="Instrucciones"/>
            </w:pPr>
            <w:r>
              <w:t>Entregables:</w:t>
            </w:r>
          </w:p>
          <w:p w14:paraId="4B622A75" w14:textId="77777777" w:rsidR="00B954F8" w:rsidRDefault="00B954F8" w:rsidP="00B954F8">
            <w:pPr>
              <w:pStyle w:val="Instrucciones"/>
              <w:numPr>
                <w:ilvl w:val="0"/>
                <w:numId w:val="12"/>
              </w:numPr>
              <w:spacing w:after="0"/>
            </w:pPr>
            <w:r>
              <w:t>Listado de documentación a entregar</w:t>
            </w:r>
          </w:p>
          <w:p w14:paraId="100394D6" w14:textId="77777777" w:rsidR="00B954F8" w:rsidRDefault="00B954F8" w:rsidP="00B954F8">
            <w:pPr>
              <w:pStyle w:val="Instrucciones"/>
              <w:numPr>
                <w:ilvl w:val="0"/>
                <w:numId w:val="12"/>
              </w:numPr>
              <w:spacing w:after="0"/>
            </w:pPr>
            <w:r>
              <w:t>Cuaderno de pruebas u otras evidencias de que se han realizado las tareas</w:t>
            </w:r>
          </w:p>
          <w:p w14:paraId="74719068" w14:textId="77777777" w:rsidR="00B954F8" w:rsidRDefault="00B954F8" w:rsidP="00B954F8">
            <w:pPr>
              <w:pStyle w:val="Instrucciones"/>
              <w:numPr>
                <w:ilvl w:val="0"/>
                <w:numId w:val="12"/>
              </w:numPr>
              <w:spacing w:after="0"/>
            </w:pPr>
            <w:r>
              <w:t>…</w:t>
            </w:r>
          </w:p>
          <w:p w14:paraId="43BDEE9A" w14:textId="77777777" w:rsidR="00B954F8" w:rsidRDefault="00B954F8" w:rsidP="008D11E5">
            <w:pPr>
              <w:pStyle w:val="Instrucciones"/>
            </w:pPr>
          </w:p>
        </w:tc>
        <w:tc>
          <w:tcPr>
            <w:tcW w:w="1272" w:type="dxa"/>
          </w:tcPr>
          <w:p w14:paraId="6877577E" w14:textId="77777777" w:rsidR="00B954F8" w:rsidRDefault="00B954F8" w:rsidP="008D11E5">
            <w:pPr>
              <w:pStyle w:val="Instrucciones"/>
            </w:pPr>
            <w:r>
              <w:t xml:space="preserve">2 meses después de la </w:t>
            </w:r>
            <w:proofErr w:type="gramStart"/>
            <w:r>
              <w:t>aceptación  del</w:t>
            </w:r>
            <w:proofErr w:type="gramEnd"/>
            <w:r>
              <w:t xml:space="preserve"> HITO_01</w:t>
            </w:r>
          </w:p>
        </w:tc>
        <w:tc>
          <w:tcPr>
            <w:tcW w:w="1273" w:type="dxa"/>
          </w:tcPr>
          <w:p w14:paraId="45647CE7" w14:textId="77777777" w:rsidR="00B954F8" w:rsidRDefault="00B954F8" w:rsidP="008D11E5">
            <w:pPr>
              <w:pStyle w:val="Instrucciones"/>
            </w:pPr>
            <w:r>
              <w:t>25%</w:t>
            </w:r>
          </w:p>
        </w:tc>
      </w:tr>
      <w:tr w:rsidR="00B954F8" w14:paraId="63E6E431" w14:textId="77777777" w:rsidTr="008D11E5">
        <w:tc>
          <w:tcPr>
            <w:tcW w:w="1133" w:type="dxa"/>
          </w:tcPr>
          <w:p w14:paraId="343ED546" w14:textId="77777777" w:rsidR="00B954F8" w:rsidRDefault="00B954F8" w:rsidP="008D11E5">
            <w:r>
              <w:t>HITO_03</w:t>
            </w:r>
          </w:p>
        </w:tc>
        <w:tc>
          <w:tcPr>
            <w:tcW w:w="6097" w:type="dxa"/>
          </w:tcPr>
          <w:p w14:paraId="6988AC47" w14:textId="77777777" w:rsidR="00B954F8" w:rsidRDefault="00B954F8" w:rsidP="008D11E5">
            <w:pPr>
              <w:pStyle w:val="Instrucciones"/>
            </w:pPr>
            <w:r>
              <w:t>Descripción del hito: detallar las tareas a realizar.</w:t>
            </w:r>
          </w:p>
          <w:p w14:paraId="3B46156E" w14:textId="77777777" w:rsidR="00B954F8" w:rsidRDefault="00B954F8" w:rsidP="008D11E5">
            <w:pPr>
              <w:pStyle w:val="Instrucciones"/>
            </w:pPr>
          </w:p>
          <w:p w14:paraId="0AB0FD8C" w14:textId="77777777" w:rsidR="00B954F8" w:rsidRDefault="00B954F8" w:rsidP="008D11E5">
            <w:pPr>
              <w:pStyle w:val="Instrucciones"/>
            </w:pPr>
            <w:r>
              <w:t>Entregables:</w:t>
            </w:r>
          </w:p>
          <w:p w14:paraId="42FB9C81" w14:textId="77777777" w:rsidR="00B954F8" w:rsidRDefault="00B954F8" w:rsidP="00B954F8">
            <w:pPr>
              <w:pStyle w:val="Instrucciones"/>
              <w:numPr>
                <w:ilvl w:val="0"/>
                <w:numId w:val="12"/>
              </w:numPr>
              <w:spacing w:after="0"/>
            </w:pPr>
            <w:r>
              <w:t>Listado de documentación a entregar</w:t>
            </w:r>
          </w:p>
          <w:p w14:paraId="49AFE6FE" w14:textId="77777777" w:rsidR="00B954F8" w:rsidRDefault="00B954F8" w:rsidP="00B954F8">
            <w:pPr>
              <w:pStyle w:val="Instrucciones"/>
              <w:numPr>
                <w:ilvl w:val="0"/>
                <w:numId w:val="12"/>
              </w:numPr>
              <w:spacing w:after="0"/>
            </w:pPr>
            <w:r>
              <w:t>Cuaderno de pruebas u otras evidencias de que se han realizado las tareas</w:t>
            </w:r>
          </w:p>
          <w:p w14:paraId="7C3D67DA" w14:textId="77777777" w:rsidR="00B954F8" w:rsidRDefault="00B954F8" w:rsidP="00B954F8">
            <w:pPr>
              <w:pStyle w:val="Instrucciones"/>
              <w:numPr>
                <w:ilvl w:val="0"/>
                <w:numId w:val="12"/>
              </w:numPr>
              <w:spacing w:after="0"/>
            </w:pPr>
            <w:r>
              <w:t>...</w:t>
            </w:r>
          </w:p>
          <w:p w14:paraId="5AC5FE45" w14:textId="77777777" w:rsidR="00B954F8" w:rsidRPr="00006090" w:rsidRDefault="00B954F8" w:rsidP="008D11E5">
            <w:pPr>
              <w:rPr>
                <w:rFonts w:cstheme="minorHAnsi"/>
                <w:i/>
                <w:color w:val="0070C0"/>
              </w:rPr>
            </w:pPr>
          </w:p>
        </w:tc>
        <w:tc>
          <w:tcPr>
            <w:tcW w:w="1272" w:type="dxa"/>
          </w:tcPr>
          <w:p w14:paraId="78B88271" w14:textId="77777777" w:rsidR="00B954F8" w:rsidRDefault="00B954F8" w:rsidP="008D11E5">
            <w:pPr>
              <w:pStyle w:val="Instrucciones"/>
            </w:pPr>
            <w:r>
              <w:lastRenderedPageBreak/>
              <w:t xml:space="preserve">2 meses después de la </w:t>
            </w:r>
            <w:proofErr w:type="gramStart"/>
            <w:r>
              <w:t>aceptación  del</w:t>
            </w:r>
            <w:proofErr w:type="gramEnd"/>
            <w:r>
              <w:t xml:space="preserve"> HITO_02</w:t>
            </w:r>
          </w:p>
        </w:tc>
        <w:tc>
          <w:tcPr>
            <w:tcW w:w="1273" w:type="dxa"/>
          </w:tcPr>
          <w:p w14:paraId="59712009" w14:textId="77777777" w:rsidR="00B954F8" w:rsidRDefault="00B954F8" w:rsidP="008D11E5">
            <w:pPr>
              <w:pStyle w:val="Instrucciones"/>
            </w:pPr>
            <w:r>
              <w:t>15%</w:t>
            </w:r>
          </w:p>
        </w:tc>
      </w:tr>
      <w:tr w:rsidR="00B954F8" w14:paraId="71318C98" w14:textId="77777777" w:rsidTr="008D11E5">
        <w:tc>
          <w:tcPr>
            <w:tcW w:w="1133" w:type="dxa"/>
          </w:tcPr>
          <w:p w14:paraId="2BCD0D5C" w14:textId="77777777" w:rsidR="00B954F8" w:rsidRDefault="00B954F8" w:rsidP="008D11E5">
            <w:pPr>
              <w:pStyle w:val="Instrucciones"/>
            </w:pPr>
            <w:r>
              <w:t>…</w:t>
            </w:r>
          </w:p>
        </w:tc>
        <w:tc>
          <w:tcPr>
            <w:tcW w:w="6097" w:type="dxa"/>
          </w:tcPr>
          <w:p w14:paraId="748648ED" w14:textId="77777777" w:rsidR="00B954F8" w:rsidRDefault="00B954F8" w:rsidP="008D11E5">
            <w:pPr>
              <w:pStyle w:val="Instrucciones"/>
            </w:pPr>
            <w:r>
              <w:t>…</w:t>
            </w:r>
          </w:p>
        </w:tc>
        <w:tc>
          <w:tcPr>
            <w:tcW w:w="1272" w:type="dxa"/>
          </w:tcPr>
          <w:p w14:paraId="5EA8A960" w14:textId="77777777" w:rsidR="00B954F8" w:rsidRDefault="00B954F8" w:rsidP="008D11E5">
            <w:pPr>
              <w:pStyle w:val="Instrucciones"/>
            </w:pPr>
          </w:p>
        </w:tc>
        <w:tc>
          <w:tcPr>
            <w:tcW w:w="1273" w:type="dxa"/>
          </w:tcPr>
          <w:p w14:paraId="0776BCB1" w14:textId="77777777" w:rsidR="00B954F8" w:rsidRDefault="00B954F8" w:rsidP="008D11E5">
            <w:pPr>
              <w:pStyle w:val="Instrucciones"/>
            </w:pPr>
          </w:p>
        </w:tc>
      </w:tr>
    </w:tbl>
    <w:p w14:paraId="14EB8933" w14:textId="77777777" w:rsidR="00B954F8" w:rsidRDefault="00B954F8" w:rsidP="00B954F8">
      <w:pPr>
        <w:rPr>
          <w:u w:val="single"/>
          <w:lang w:val="es-ES_tradnl"/>
        </w:rPr>
      </w:pPr>
    </w:p>
    <w:p w14:paraId="2AFB253F" w14:textId="77777777" w:rsidR="00B954F8" w:rsidRDefault="00B954F8" w:rsidP="00B954F8">
      <w:pPr>
        <w:pStyle w:val="CaptuloDL2"/>
        <w:numPr>
          <w:ilvl w:val="1"/>
          <w:numId w:val="17"/>
        </w:numPr>
        <w:outlineLvl w:val="1"/>
      </w:pPr>
      <w:bookmarkStart w:id="88" w:name="_Toc188370996"/>
      <w:r>
        <w:t xml:space="preserve">Servicios de soporte </w:t>
      </w:r>
      <w:r w:rsidRPr="00B421F9">
        <w:t>de los suministros</w:t>
      </w:r>
      <w:bookmarkEnd w:id="88"/>
    </w:p>
    <w:p w14:paraId="7FD0B2CE" w14:textId="77777777" w:rsidR="00B954F8" w:rsidRPr="00ED1210" w:rsidRDefault="00B954F8" w:rsidP="00B954F8">
      <w:pPr>
        <w:rPr>
          <w:u w:val="single"/>
          <w:lang w:val="es-ES_tradnl"/>
        </w:rPr>
      </w:pPr>
      <w:r w:rsidRPr="00ED1210">
        <w:rPr>
          <w:u w:val="single"/>
          <w:lang w:val="es-ES_tradnl"/>
        </w:rPr>
        <w:t>Alcance</w:t>
      </w:r>
    </w:p>
    <w:p w14:paraId="04688FA3" w14:textId="77777777" w:rsidR="00B954F8" w:rsidRDefault="00B954F8" w:rsidP="00B954F8">
      <w:pPr>
        <w:rPr>
          <w:rFonts w:cstheme="minorHAnsi"/>
          <w:i/>
          <w:color w:val="0070C0"/>
        </w:rPr>
      </w:pPr>
      <w:r w:rsidRPr="00E63E5F">
        <w:rPr>
          <w:rFonts w:cstheme="minorHAnsi"/>
          <w:i/>
          <w:color w:val="0070C0"/>
        </w:rPr>
        <w:t>Describir las tareas</w:t>
      </w:r>
      <w:r>
        <w:rPr>
          <w:rFonts w:cstheme="minorHAnsi"/>
          <w:i/>
          <w:color w:val="0070C0"/>
        </w:rPr>
        <w:t xml:space="preserve"> de soporte que debe realizar el adjudicatario del contrato específico.</w:t>
      </w:r>
    </w:p>
    <w:p w14:paraId="3A5B0B00" w14:textId="77777777" w:rsidR="00B954F8" w:rsidRDefault="00B954F8" w:rsidP="00B954F8">
      <w:pPr>
        <w:rPr>
          <w:rFonts w:cstheme="minorHAnsi"/>
          <w:i/>
          <w:color w:val="0070C0"/>
        </w:rPr>
      </w:pPr>
      <w:r w:rsidRPr="00F621E7">
        <w:rPr>
          <w:rFonts w:cstheme="minorHAnsi"/>
          <w:i/>
          <w:color w:val="0070C0"/>
        </w:rPr>
        <w:t>Estos servicios se podrán exigir con carácter complementario y accesorio al suministro del bien principal sin que puedan constituir el objeto principal del contrato.</w:t>
      </w:r>
    </w:p>
    <w:p w14:paraId="51C1CDF9" w14:textId="77777777" w:rsidR="00B954F8" w:rsidRDefault="00B954F8" w:rsidP="00B954F8">
      <w:pPr>
        <w:rPr>
          <w:rFonts w:cstheme="minorHAnsi"/>
          <w:i/>
          <w:color w:val="0070C0"/>
        </w:rPr>
      </w:pPr>
      <w:r w:rsidRPr="00E26BD6">
        <w:rPr>
          <w:rFonts w:cstheme="minorHAnsi"/>
          <w:i/>
          <w:color w:val="0070C0"/>
          <w:u w:val="single"/>
        </w:rPr>
        <w:t>/!\</w:t>
      </w:r>
      <w:r w:rsidRPr="00E26BD6">
        <w:rPr>
          <w:rFonts w:cstheme="minorHAnsi"/>
          <w:i/>
          <w:color w:val="0070C0"/>
        </w:rPr>
        <w:t xml:space="preserve"> Los servicios de </w:t>
      </w:r>
      <w:r>
        <w:rPr>
          <w:rFonts w:cstheme="minorHAnsi"/>
          <w:i/>
          <w:color w:val="0070C0"/>
        </w:rPr>
        <w:t xml:space="preserve">soporte </w:t>
      </w:r>
      <w:r w:rsidRPr="00E26BD6">
        <w:rPr>
          <w:rFonts w:cstheme="minorHAnsi"/>
          <w:i/>
          <w:color w:val="0070C0"/>
        </w:rPr>
        <w:t xml:space="preserve">deben estar </w:t>
      </w:r>
      <w:r>
        <w:rPr>
          <w:rFonts w:cstheme="minorHAnsi"/>
          <w:i/>
          <w:color w:val="0070C0"/>
        </w:rPr>
        <w:t>relacionados con las tareas del mantenimiento de los</w:t>
      </w:r>
      <w:r w:rsidRPr="00B421F9">
        <w:rPr>
          <w:rFonts w:cstheme="minorHAnsi"/>
          <w:i/>
          <w:color w:val="0070C0"/>
        </w:rPr>
        <w:t xml:space="preserve"> equipos o </w:t>
      </w:r>
      <w:r>
        <w:rPr>
          <w:rFonts w:cstheme="minorHAnsi"/>
          <w:i/>
          <w:color w:val="0070C0"/>
        </w:rPr>
        <w:t>programas objeto del suministro, que realizará el adjudicatario de manera personalizada para el organismo, teniendo en cuenta la singularidad de su entorno tecnológico y operacional.</w:t>
      </w:r>
    </w:p>
    <w:p w14:paraId="1307B488" w14:textId="77777777" w:rsidR="00B954F8" w:rsidRDefault="00B954F8" w:rsidP="00B954F8">
      <w:pPr>
        <w:rPr>
          <w:rFonts w:cstheme="minorHAnsi"/>
          <w:i/>
          <w:color w:val="0070C0"/>
        </w:rPr>
      </w:pPr>
      <w:r w:rsidRPr="00C3159F">
        <w:rPr>
          <w:rFonts w:cstheme="minorHAnsi"/>
          <w:i/>
          <w:color w:val="0070C0"/>
        </w:rPr>
        <w:t xml:space="preserve">Estos trabajos deberán ir destinados a la realización de actuaciones que permitan </w:t>
      </w:r>
      <w:r>
        <w:rPr>
          <w:rFonts w:cstheme="minorHAnsi"/>
          <w:i/>
          <w:color w:val="0070C0"/>
        </w:rPr>
        <w:t xml:space="preserve">que los programas </w:t>
      </w:r>
      <w:r w:rsidRPr="00C3159F">
        <w:rPr>
          <w:rFonts w:cstheme="minorHAnsi"/>
          <w:i/>
          <w:color w:val="0070C0"/>
        </w:rPr>
        <w:t>manten</w:t>
      </w:r>
      <w:r>
        <w:rPr>
          <w:rFonts w:cstheme="minorHAnsi"/>
          <w:i/>
          <w:color w:val="0070C0"/>
        </w:rPr>
        <w:t>gan</w:t>
      </w:r>
      <w:r w:rsidRPr="00C3159F">
        <w:rPr>
          <w:rFonts w:cstheme="minorHAnsi"/>
          <w:i/>
          <w:color w:val="0070C0"/>
        </w:rPr>
        <w:t xml:space="preserve"> el nivel operativo conseguido en el momento de la instalación</w:t>
      </w:r>
      <w:r>
        <w:rPr>
          <w:rFonts w:cstheme="minorHAnsi"/>
          <w:i/>
          <w:color w:val="0070C0"/>
        </w:rPr>
        <w:t>.</w:t>
      </w:r>
    </w:p>
    <w:p w14:paraId="29A58E8A" w14:textId="77777777" w:rsidR="00B954F8" w:rsidRPr="00B421F9" w:rsidRDefault="00B954F8" w:rsidP="00B954F8">
      <w:pPr>
        <w:rPr>
          <w:rFonts w:cstheme="minorHAnsi"/>
          <w:i/>
          <w:color w:val="0070C0"/>
        </w:rPr>
      </w:pPr>
      <w:r w:rsidRPr="00B421F9">
        <w:rPr>
          <w:rFonts w:cstheme="minorHAnsi"/>
          <w:i/>
          <w:color w:val="0070C0"/>
        </w:rPr>
        <w:t xml:space="preserve">No podrán contratarse </w:t>
      </w:r>
      <w:proofErr w:type="gramStart"/>
      <w:r w:rsidRPr="00B421F9">
        <w:rPr>
          <w:rFonts w:cstheme="minorHAnsi"/>
          <w:i/>
          <w:color w:val="0070C0"/>
        </w:rPr>
        <w:t>conjuntamente con</w:t>
      </w:r>
      <w:proofErr w:type="gramEnd"/>
      <w:r w:rsidRPr="00B421F9">
        <w:rPr>
          <w:rFonts w:cstheme="minorHAnsi"/>
          <w:i/>
          <w:color w:val="0070C0"/>
        </w:rPr>
        <w:t xml:space="preserve"> los equipos:</w:t>
      </w:r>
    </w:p>
    <w:p w14:paraId="4F5A0266" w14:textId="77777777" w:rsidR="00B954F8" w:rsidRPr="00C3159F" w:rsidRDefault="00B954F8" w:rsidP="00B954F8">
      <w:pPr>
        <w:pStyle w:val="Prrafodelista"/>
        <w:numPr>
          <w:ilvl w:val="0"/>
          <w:numId w:val="31"/>
        </w:numPr>
        <w:rPr>
          <w:rFonts w:cstheme="minorHAnsi"/>
          <w:i/>
          <w:color w:val="0070C0"/>
        </w:rPr>
      </w:pPr>
      <w:r w:rsidRPr="00C3159F">
        <w:rPr>
          <w:rFonts w:cstheme="minorHAnsi"/>
          <w:i/>
          <w:color w:val="0070C0"/>
        </w:rPr>
        <w:t>los servicios que recibiendo cualquier nombre (i.e. consultoría estratégica), impliquen fomentar la compra o incremento de uso de suministros o servicios diferentes a los adquiridos o fomentar el uso promocional o con coste de otros suministros de una marca concreta;</w:t>
      </w:r>
    </w:p>
    <w:p w14:paraId="4B1ADAB8" w14:textId="77777777" w:rsidR="00B954F8" w:rsidRDefault="00B954F8" w:rsidP="00B954F8">
      <w:pPr>
        <w:pStyle w:val="Prrafodelista"/>
        <w:numPr>
          <w:ilvl w:val="0"/>
          <w:numId w:val="31"/>
        </w:numPr>
        <w:rPr>
          <w:rFonts w:cstheme="minorHAnsi"/>
          <w:i/>
          <w:color w:val="0070C0"/>
        </w:rPr>
      </w:pPr>
      <w:r w:rsidRPr="00C3159F">
        <w:rPr>
          <w:rFonts w:cstheme="minorHAnsi"/>
          <w:i/>
          <w:color w:val="0070C0"/>
        </w:rPr>
        <w:t>servicios de formación genérica ni cursos so</w:t>
      </w:r>
      <w:r>
        <w:rPr>
          <w:rFonts w:cstheme="minorHAnsi"/>
          <w:i/>
          <w:color w:val="0070C0"/>
        </w:rPr>
        <w:t xml:space="preserve">bre los </w:t>
      </w:r>
      <w:r w:rsidRPr="00B421F9">
        <w:rPr>
          <w:rFonts w:cstheme="minorHAnsi"/>
          <w:i/>
          <w:color w:val="0070C0"/>
        </w:rPr>
        <w:t xml:space="preserve">equipos o </w:t>
      </w:r>
      <w:r>
        <w:rPr>
          <w:rFonts w:cstheme="minorHAnsi"/>
          <w:i/>
          <w:color w:val="0070C0"/>
        </w:rPr>
        <w:t>programas suministrados.</w:t>
      </w:r>
    </w:p>
    <w:p w14:paraId="6045B29D" w14:textId="77777777" w:rsidR="00B954F8" w:rsidRPr="00C3159F" w:rsidRDefault="00B954F8" w:rsidP="00B954F8">
      <w:pPr>
        <w:rPr>
          <w:rFonts w:cstheme="minorHAnsi"/>
          <w:i/>
          <w:color w:val="0070C0"/>
        </w:rPr>
      </w:pPr>
    </w:p>
    <w:p w14:paraId="6CE20ED8" w14:textId="77777777" w:rsidR="00B954F8" w:rsidRPr="00B41D18" w:rsidRDefault="00B954F8" w:rsidP="00B954F8">
      <w:pPr>
        <w:rPr>
          <w:u w:val="single"/>
        </w:rPr>
      </w:pPr>
      <w:r w:rsidRPr="00B41D18">
        <w:rPr>
          <w:u w:val="single"/>
        </w:rPr>
        <w:t>Horario de servicio</w:t>
      </w:r>
    </w:p>
    <w:p w14:paraId="37605E32" w14:textId="77777777" w:rsidR="00B954F8" w:rsidRDefault="00B954F8" w:rsidP="00B954F8">
      <w:pPr>
        <w:pStyle w:val="Instrucciones"/>
      </w:pPr>
      <w:r>
        <w:t>Describir el horario de servicio que debe prestar el personal de la adjudicataria.</w:t>
      </w:r>
    </w:p>
    <w:p w14:paraId="070A6308" w14:textId="77777777" w:rsidR="00B954F8" w:rsidRDefault="00B954F8" w:rsidP="00B954F8">
      <w:pPr>
        <w:pStyle w:val="CaptuloDL2"/>
        <w:numPr>
          <w:ilvl w:val="2"/>
          <w:numId w:val="17"/>
        </w:numPr>
        <w:outlineLvl w:val="1"/>
      </w:pPr>
      <w:bookmarkStart w:id="89" w:name="_Toc188370997"/>
      <w:r>
        <w:t>Dimensionamiento del servicio</w:t>
      </w:r>
      <w:bookmarkEnd w:id="89"/>
    </w:p>
    <w:p w14:paraId="3485EC98" w14:textId="77777777" w:rsidR="00B954F8" w:rsidRPr="00E63E5F" w:rsidRDefault="00B954F8" w:rsidP="00B954F8">
      <w:pPr>
        <w:rPr>
          <w:rFonts w:cstheme="minorHAnsi"/>
          <w:i/>
          <w:color w:val="0070C0"/>
        </w:rPr>
      </w:pPr>
      <w:r w:rsidRPr="00E63E5F">
        <w:rPr>
          <w:rFonts w:cstheme="minorHAnsi"/>
          <w:i/>
          <w:color w:val="0070C0"/>
        </w:rPr>
        <w:t xml:space="preserve">El organismo podrá dimensionar el servicio en función de las categorías de incidencias y número, esfuerzo de resolución de incidencias estimado u otras métricas que considere. </w:t>
      </w:r>
    </w:p>
    <w:p w14:paraId="10D25006" w14:textId="77777777" w:rsidR="00B954F8" w:rsidRDefault="00B954F8" w:rsidP="00B954F8">
      <w:pPr>
        <w:pStyle w:val="CaptuloDL2"/>
        <w:numPr>
          <w:ilvl w:val="2"/>
          <w:numId w:val="17"/>
        </w:numPr>
        <w:outlineLvl w:val="1"/>
      </w:pPr>
      <w:bookmarkStart w:id="90" w:name="_Toc188370998"/>
      <w:r>
        <w:t>Acuerdos de nivel de servicio</w:t>
      </w:r>
      <w:bookmarkEnd w:id="90"/>
    </w:p>
    <w:p w14:paraId="6F54B09F" w14:textId="77777777" w:rsidR="00B954F8" w:rsidRPr="00E63E5F" w:rsidRDefault="00B954F8" w:rsidP="00B954F8">
      <w:pPr>
        <w:rPr>
          <w:rFonts w:cstheme="minorHAnsi"/>
          <w:i/>
          <w:color w:val="0070C0"/>
        </w:rPr>
      </w:pPr>
      <w:r w:rsidRPr="00E63E5F">
        <w:rPr>
          <w:rFonts w:cstheme="minorHAnsi"/>
          <w:i/>
          <w:color w:val="0070C0"/>
        </w:rPr>
        <w:t xml:space="preserve">Se podrán dimensionar el servicio con los ANS que resulten más adecuados a la metodología de medición y/o sistema, según determine el organismo.  </w:t>
      </w:r>
    </w:p>
    <w:p w14:paraId="1F08B7AE" w14:textId="77777777" w:rsidR="00B954F8" w:rsidRPr="00B13304" w:rsidRDefault="00B954F8" w:rsidP="00B954F8">
      <w:pPr>
        <w:rPr>
          <w:lang w:val="es-ES_tradnl"/>
        </w:rPr>
      </w:pPr>
      <w:r>
        <w:rPr>
          <w:lang w:val="es-ES_tradnl"/>
        </w:rPr>
        <w:t>A efectos de cálculo del cumplimiento de los ANS, sólo computa el tiempo transcurrido dentro del horario de prestación del servicio descrito en el apartado anterior y atendiendo al dimensionamiento anterior. No se considerará el incorrecto desempeño del contratista por incumplimiento de los ANS si las incidencias superan el dimensionamiento del servicio previstos en el apartado anterior.</w:t>
      </w:r>
    </w:p>
    <w:tbl>
      <w:tblPr>
        <w:tblStyle w:val="Tablaconcuadrcula"/>
        <w:tblW w:w="8500" w:type="dxa"/>
        <w:tblLook w:val="04A0" w:firstRow="1" w:lastRow="0" w:firstColumn="1" w:lastColumn="0" w:noHBand="0" w:noVBand="1"/>
      </w:tblPr>
      <w:tblGrid>
        <w:gridCol w:w="988"/>
        <w:gridCol w:w="2126"/>
        <w:gridCol w:w="4252"/>
        <w:gridCol w:w="1134"/>
      </w:tblGrid>
      <w:tr w:rsidR="00B954F8" w14:paraId="1662BF63" w14:textId="77777777" w:rsidTr="008D11E5">
        <w:tc>
          <w:tcPr>
            <w:tcW w:w="988" w:type="dxa"/>
            <w:shd w:val="clear" w:color="auto" w:fill="FFF2CC" w:themeFill="accent4" w:themeFillTint="33"/>
          </w:tcPr>
          <w:p w14:paraId="2C7B41B0" w14:textId="77777777" w:rsidR="00B954F8" w:rsidRDefault="00B954F8" w:rsidP="008D11E5">
            <w:r>
              <w:lastRenderedPageBreak/>
              <w:t>Id.</w:t>
            </w:r>
          </w:p>
        </w:tc>
        <w:tc>
          <w:tcPr>
            <w:tcW w:w="2126" w:type="dxa"/>
            <w:shd w:val="clear" w:color="auto" w:fill="FFF2CC" w:themeFill="accent4" w:themeFillTint="33"/>
          </w:tcPr>
          <w:p w14:paraId="0F93CE9D" w14:textId="77777777" w:rsidR="00B954F8" w:rsidRDefault="00B954F8" w:rsidP="008D11E5">
            <w:r>
              <w:t>Nombre</w:t>
            </w:r>
          </w:p>
        </w:tc>
        <w:tc>
          <w:tcPr>
            <w:tcW w:w="4252" w:type="dxa"/>
            <w:shd w:val="clear" w:color="auto" w:fill="FFF2CC" w:themeFill="accent4" w:themeFillTint="33"/>
          </w:tcPr>
          <w:p w14:paraId="346A1010" w14:textId="77777777" w:rsidR="00B954F8" w:rsidRDefault="00B954F8" w:rsidP="008D11E5">
            <w:r>
              <w:t>Descripción del indicador</w:t>
            </w:r>
          </w:p>
        </w:tc>
        <w:tc>
          <w:tcPr>
            <w:tcW w:w="1134" w:type="dxa"/>
            <w:shd w:val="clear" w:color="auto" w:fill="FFF2CC" w:themeFill="accent4" w:themeFillTint="33"/>
          </w:tcPr>
          <w:p w14:paraId="63F70409" w14:textId="77777777" w:rsidR="00B954F8" w:rsidRDefault="00B954F8" w:rsidP="008D11E5">
            <w:r>
              <w:t>Valor</w:t>
            </w:r>
          </w:p>
        </w:tc>
      </w:tr>
      <w:tr w:rsidR="00B954F8" w14:paraId="5BDDE79D" w14:textId="77777777" w:rsidTr="008D11E5">
        <w:tc>
          <w:tcPr>
            <w:tcW w:w="988" w:type="dxa"/>
          </w:tcPr>
          <w:p w14:paraId="655504F1" w14:textId="77777777" w:rsidR="00B954F8" w:rsidRDefault="00B954F8" w:rsidP="008D11E5">
            <w:r>
              <w:t>ANS_01</w:t>
            </w:r>
          </w:p>
        </w:tc>
        <w:tc>
          <w:tcPr>
            <w:tcW w:w="2126" w:type="dxa"/>
          </w:tcPr>
          <w:p w14:paraId="09AB7270" w14:textId="77777777" w:rsidR="00B954F8" w:rsidRDefault="00B954F8" w:rsidP="008D11E5">
            <w:pPr>
              <w:pStyle w:val="Instrucciones"/>
            </w:pPr>
            <w:r>
              <w:t>Tiempo de respuesta</w:t>
            </w:r>
          </w:p>
        </w:tc>
        <w:tc>
          <w:tcPr>
            <w:tcW w:w="4252" w:type="dxa"/>
          </w:tcPr>
          <w:p w14:paraId="1151E0D9" w14:textId="77777777" w:rsidR="00B954F8" w:rsidRDefault="00B954F8" w:rsidP="008D11E5">
            <w:pPr>
              <w:pStyle w:val="Instrucciones"/>
            </w:pPr>
            <w:r>
              <w:t>Tiempo transcurrido desde la comunicación de la incidencia hasta que el equipo de soporte comunica que ha empezado a trabajar en su resolución.</w:t>
            </w:r>
          </w:p>
        </w:tc>
        <w:tc>
          <w:tcPr>
            <w:tcW w:w="1134" w:type="dxa"/>
          </w:tcPr>
          <w:p w14:paraId="0D2B941D" w14:textId="77777777" w:rsidR="00B954F8" w:rsidRDefault="00B954F8" w:rsidP="008D11E5">
            <w:pPr>
              <w:pStyle w:val="Instrucciones"/>
            </w:pPr>
            <w:r>
              <w:t>X horas / días</w:t>
            </w:r>
          </w:p>
        </w:tc>
      </w:tr>
      <w:tr w:rsidR="00B954F8" w14:paraId="45963931" w14:textId="77777777" w:rsidTr="008D11E5">
        <w:tc>
          <w:tcPr>
            <w:tcW w:w="988" w:type="dxa"/>
          </w:tcPr>
          <w:p w14:paraId="6B0B4C06" w14:textId="77777777" w:rsidR="00B954F8" w:rsidRDefault="00B954F8" w:rsidP="008D11E5">
            <w:r>
              <w:t>ANS_02</w:t>
            </w:r>
          </w:p>
        </w:tc>
        <w:tc>
          <w:tcPr>
            <w:tcW w:w="2126" w:type="dxa"/>
          </w:tcPr>
          <w:p w14:paraId="2B7061CA" w14:textId="77777777" w:rsidR="00B954F8" w:rsidRDefault="00B954F8" w:rsidP="008D11E5">
            <w:pPr>
              <w:pStyle w:val="Instrucciones"/>
            </w:pPr>
            <w:r>
              <w:t>Tiempo de resolución de incidencia leve</w:t>
            </w:r>
          </w:p>
        </w:tc>
        <w:tc>
          <w:tcPr>
            <w:tcW w:w="4252" w:type="dxa"/>
            <w:vMerge w:val="restart"/>
          </w:tcPr>
          <w:p w14:paraId="11645389" w14:textId="77777777" w:rsidR="00B954F8" w:rsidRPr="00ED5EE7" w:rsidRDefault="00B954F8" w:rsidP="008D11E5">
            <w:pPr>
              <w:pStyle w:val="Instrucciones"/>
              <w:spacing w:after="120"/>
            </w:pPr>
            <w:r>
              <w:t xml:space="preserve">Tiempo transcurrido desde el final del tiempo de respuesta hasta que el equipo de soporte ha solucionado la incidencia. </w:t>
            </w:r>
          </w:p>
          <w:p w14:paraId="50E55761" w14:textId="77777777" w:rsidR="00B954F8" w:rsidRDefault="00B954F8" w:rsidP="008D11E5">
            <w:pPr>
              <w:pStyle w:val="Instrucciones"/>
            </w:pPr>
            <w:r>
              <w:t>No incluye el tiempo necesario para la aprobación por el Responsable del Contrato Específico.</w:t>
            </w:r>
          </w:p>
        </w:tc>
        <w:tc>
          <w:tcPr>
            <w:tcW w:w="1134" w:type="dxa"/>
          </w:tcPr>
          <w:p w14:paraId="09560F51" w14:textId="77777777" w:rsidR="00B954F8" w:rsidRDefault="00B954F8" w:rsidP="008D11E5">
            <w:pPr>
              <w:pStyle w:val="Instrucciones"/>
            </w:pPr>
            <w:r>
              <w:t>X horas / días</w:t>
            </w:r>
          </w:p>
        </w:tc>
      </w:tr>
      <w:tr w:rsidR="00B954F8" w14:paraId="78B1BBB8" w14:textId="77777777" w:rsidTr="008D11E5">
        <w:tc>
          <w:tcPr>
            <w:tcW w:w="988" w:type="dxa"/>
          </w:tcPr>
          <w:p w14:paraId="2F1CF16E" w14:textId="77777777" w:rsidR="00B954F8" w:rsidRDefault="00B954F8" w:rsidP="008D11E5">
            <w:r>
              <w:t>ANS_03</w:t>
            </w:r>
          </w:p>
        </w:tc>
        <w:tc>
          <w:tcPr>
            <w:tcW w:w="2126" w:type="dxa"/>
          </w:tcPr>
          <w:p w14:paraId="0466E0A2" w14:textId="77777777" w:rsidR="00B954F8" w:rsidRPr="00006090" w:rsidRDefault="00B954F8" w:rsidP="008D11E5">
            <w:pPr>
              <w:pStyle w:val="Instrucciones"/>
            </w:pPr>
            <w:r>
              <w:t>Tiempo de resolución de incidencia grave</w:t>
            </w:r>
          </w:p>
        </w:tc>
        <w:tc>
          <w:tcPr>
            <w:tcW w:w="4252" w:type="dxa"/>
            <w:vMerge/>
          </w:tcPr>
          <w:p w14:paraId="79C447E4" w14:textId="77777777" w:rsidR="00B954F8" w:rsidRPr="00006090" w:rsidRDefault="00B954F8" w:rsidP="008D11E5">
            <w:pPr>
              <w:pStyle w:val="Instrucciones"/>
            </w:pPr>
          </w:p>
        </w:tc>
        <w:tc>
          <w:tcPr>
            <w:tcW w:w="1134" w:type="dxa"/>
          </w:tcPr>
          <w:p w14:paraId="7A06FA00" w14:textId="77777777" w:rsidR="00B954F8" w:rsidRPr="00006090" w:rsidRDefault="00B954F8" w:rsidP="008D11E5">
            <w:pPr>
              <w:pStyle w:val="Instrucciones"/>
            </w:pPr>
            <w:r>
              <w:t>X horas / días</w:t>
            </w:r>
          </w:p>
        </w:tc>
      </w:tr>
      <w:tr w:rsidR="00B954F8" w14:paraId="75CE3E86" w14:textId="77777777" w:rsidTr="008D11E5">
        <w:tc>
          <w:tcPr>
            <w:tcW w:w="988" w:type="dxa"/>
          </w:tcPr>
          <w:p w14:paraId="557B8D6F" w14:textId="77777777" w:rsidR="00B954F8" w:rsidRDefault="00B954F8" w:rsidP="008D11E5">
            <w:r>
              <w:t>ANS_04</w:t>
            </w:r>
          </w:p>
        </w:tc>
        <w:tc>
          <w:tcPr>
            <w:tcW w:w="2126" w:type="dxa"/>
          </w:tcPr>
          <w:p w14:paraId="7FEDC472" w14:textId="77777777" w:rsidR="00B954F8" w:rsidRDefault="00B954F8" w:rsidP="008D11E5">
            <w:pPr>
              <w:pStyle w:val="Instrucciones"/>
            </w:pPr>
            <w:r>
              <w:t>Tiempo de resolución de incidencia crítica</w:t>
            </w:r>
          </w:p>
        </w:tc>
        <w:tc>
          <w:tcPr>
            <w:tcW w:w="4252" w:type="dxa"/>
            <w:vMerge/>
          </w:tcPr>
          <w:p w14:paraId="5F96438C" w14:textId="77777777" w:rsidR="00B954F8" w:rsidRPr="00006090" w:rsidRDefault="00B954F8" w:rsidP="008D11E5">
            <w:pPr>
              <w:pStyle w:val="Instrucciones"/>
            </w:pPr>
          </w:p>
        </w:tc>
        <w:tc>
          <w:tcPr>
            <w:tcW w:w="1134" w:type="dxa"/>
          </w:tcPr>
          <w:p w14:paraId="22AA2EB3" w14:textId="77777777" w:rsidR="00B954F8" w:rsidRPr="00006090" w:rsidRDefault="00B954F8" w:rsidP="008D11E5">
            <w:pPr>
              <w:pStyle w:val="Instrucciones"/>
            </w:pPr>
            <w:r>
              <w:t>X horas / días</w:t>
            </w:r>
          </w:p>
        </w:tc>
      </w:tr>
      <w:tr w:rsidR="00B954F8" w14:paraId="687C131B" w14:textId="77777777" w:rsidTr="008D11E5">
        <w:tc>
          <w:tcPr>
            <w:tcW w:w="988" w:type="dxa"/>
          </w:tcPr>
          <w:p w14:paraId="04418F0C" w14:textId="77777777" w:rsidR="00B954F8" w:rsidRDefault="00B954F8" w:rsidP="008D11E5">
            <w:pPr>
              <w:pStyle w:val="Instrucciones"/>
            </w:pPr>
            <w:r>
              <w:t>…</w:t>
            </w:r>
          </w:p>
        </w:tc>
        <w:tc>
          <w:tcPr>
            <w:tcW w:w="2126" w:type="dxa"/>
          </w:tcPr>
          <w:p w14:paraId="62197648" w14:textId="77777777" w:rsidR="00B954F8" w:rsidRDefault="00B954F8" w:rsidP="008D11E5">
            <w:pPr>
              <w:pStyle w:val="Instrucciones"/>
            </w:pPr>
            <w:r>
              <w:t>…</w:t>
            </w:r>
          </w:p>
        </w:tc>
        <w:tc>
          <w:tcPr>
            <w:tcW w:w="4252" w:type="dxa"/>
          </w:tcPr>
          <w:p w14:paraId="05DB8778" w14:textId="77777777" w:rsidR="00B954F8" w:rsidRDefault="00B954F8" w:rsidP="008D11E5">
            <w:pPr>
              <w:pStyle w:val="Instrucciones"/>
            </w:pPr>
            <w:r>
              <w:t>…</w:t>
            </w:r>
          </w:p>
        </w:tc>
        <w:tc>
          <w:tcPr>
            <w:tcW w:w="1134" w:type="dxa"/>
          </w:tcPr>
          <w:p w14:paraId="51E8BBDE" w14:textId="77777777" w:rsidR="00B954F8" w:rsidRDefault="00B954F8" w:rsidP="008D11E5">
            <w:pPr>
              <w:pStyle w:val="Instrucciones"/>
            </w:pPr>
            <w:r>
              <w:t>…</w:t>
            </w:r>
          </w:p>
        </w:tc>
      </w:tr>
    </w:tbl>
    <w:p w14:paraId="7AF5DC61" w14:textId="77777777" w:rsidR="00B954F8" w:rsidRDefault="00B954F8" w:rsidP="00B954F8">
      <w:pPr>
        <w:pStyle w:val="Instrucciones"/>
      </w:pPr>
    </w:p>
    <w:p w14:paraId="451472D1" w14:textId="77777777" w:rsidR="00B954F8" w:rsidRDefault="00B954F8" w:rsidP="00B954F8">
      <w:r>
        <w:t xml:space="preserve">Cuando la resolución de la incidencia requiera la realización de desarrollos que por su naturaleza necesitan de un plazo material superior al indicado en la tabla precedente, el contratista estará obligado a presentar al Responsable del Contrato Específico en el organismo destinatario, dentro del plazo de tiempo de resolución inicial, un plan de actuación que incluya la duración prevista de los trabajos para la resolución, la justificación de dicha previsión y la descripción de los trabajos a realizar. Si es necesario, se incluirá la descripción de las medidas paliativas a adoptar hasta la completa resolución de la incidencia. Dicho plan deberá ser aprobado por el </w:t>
      </w:r>
      <w:r w:rsidRPr="00605BA0">
        <w:t>Responsable del Contrato Específico</w:t>
      </w:r>
      <w:r>
        <w:t xml:space="preserve">. </w:t>
      </w:r>
    </w:p>
    <w:p w14:paraId="3C85A640" w14:textId="77777777" w:rsidR="00B954F8" w:rsidRDefault="00B954F8" w:rsidP="00B954F8">
      <w:pPr>
        <w:spacing w:line="276" w:lineRule="auto"/>
        <w:jc w:val="left"/>
        <w:rPr>
          <w:rFonts w:cstheme="minorHAnsi"/>
          <w:i/>
          <w:color w:val="0070C0"/>
        </w:rPr>
      </w:pPr>
      <w:r>
        <w:rPr>
          <w:rFonts w:cstheme="minorHAnsi"/>
          <w:i/>
          <w:color w:val="0070C0"/>
        </w:rPr>
        <w:t>Pueden</w:t>
      </w:r>
      <w:r w:rsidRPr="00E63E5F">
        <w:rPr>
          <w:rFonts w:cstheme="minorHAnsi"/>
          <w:i/>
          <w:color w:val="0070C0"/>
        </w:rPr>
        <w:t xml:space="preserve"> añadirse aspectos de calidad, metodología o gestión del proyecto específicos</w:t>
      </w:r>
      <w:r>
        <w:rPr>
          <w:rFonts w:cstheme="minorHAnsi"/>
          <w:i/>
          <w:color w:val="0070C0"/>
        </w:rPr>
        <w:t>.</w:t>
      </w:r>
    </w:p>
    <w:p w14:paraId="6E47B56C" w14:textId="77777777" w:rsidR="00B954F8" w:rsidRPr="00B421F9" w:rsidRDefault="00B954F8" w:rsidP="00B954F8">
      <w:pPr>
        <w:spacing w:line="276" w:lineRule="auto"/>
        <w:jc w:val="left"/>
        <w:rPr>
          <w:rFonts w:cstheme="minorHAnsi"/>
          <w:i/>
          <w:color w:val="0070C0"/>
        </w:rPr>
      </w:pPr>
      <w:r w:rsidRPr="00B421F9">
        <w:rPr>
          <w:rFonts w:cstheme="minorHAnsi"/>
          <w:i/>
          <w:color w:val="0070C0"/>
        </w:rPr>
        <w:t>Pueden incluirse fórmulas</w:t>
      </w:r>
      <w:r>
        <w:rPr>
          <w:rFonts w:cstheme="minorHAnsi"/>
          <w:i/>
          <w:color w:val="0070C0"/>
        </w:rPr>
        <w:t xml:space="preserve"> u otras reglas</w:t>
      </w:r>
      <w:r w:rsidRPr="00B421F9">
        <w:rPr>
          <w:rFonts w:cstheme="minorHAnsi"/>
          <w:i/>
          <w:color w:val="0070C0"/>
        </w:rPr>
        <w:t xml:space="preserve"> para el cálculo de las penalidades asociadas al incumplimiento de los ANS y/o determinar su gravedad, pero siempre sin superar el límite establecido en el PCAP de hasta el 1% o, cuando se justifique la posibilidad de agravamiento de </w:t>
      </w:r>
      <w:proofErr w:type="gramStart"/>
      <w:r w:rsidRPr="00B421F9">
        <w:rPr>
          <w:rFonts w:cstheme="minorHAnsi"/>
          <w:i/>
          <w:color w:val="0070C0"/>
        </w:rPr>
        <w:t>las mismas</w:t>
      </w:r>
      <w:proofErr w:type="gramEnd"/>
      <w:r w:rsidRPr="00B421F9">
        <w:rPr>
          <w:rFonts w:cstheme="minorHAnsi"/>
          <w:i/>
          <w:color w:val="0070C0"/>
        </w:rPr>
        <w:t>, hasta el 3 o 5%.</w:t>
      </w:r>
    </w:p>
    <w:p w14:paraId="5007D7B6" w14:textId="77777777" w:rsidR="00B954F8" w:rsidRDefault="00B954F8" w:rsidP="00B954F8">
      <w:pPr>
        <w:pStyle w:val="CaptuloDL2"/>
        <w:numPr>
          <w:ilvl w:val="1"/>
          <w:numId w:val="17"/>
        </w:numPr>
        <w:outlineLvl w:val="1"/>
      </w:pPr>
      <w:bookmarkStart w:id="91" w:name="_Toc188370999"/>
      <w:r>
        <w:t>Requisitos de los perfiles profesionales</w:t>
      </w:r>
      <w:bookmarkEnd w:id="91"/>
    </w:p>
    <w:p w14:paraId="57EB351C" w14:textId="77777777" w:rsidR="00B954F8" w:rsidRDefault="00B954F8" w:rsidP="00B954F8">
      <w:pPr>
        <w:pStyle w:val="Instrucciones"/>
      </w:pPr>
      <w:r w:rsidRPr="00132A2E">
        <w:t>En este apartado se identificará si resulta necesario la titulación, experiencia y/o formación que se demanda para los perfiles profesionales. No se admitirán requisitos no justificados.</w:t>
      </w:r>
    </w:p>
    <w:p w14:paraId="756164C3" w14:textId="77777777" w:rsidR="00B954F8" w:rsidRDefault="00B954F8" w:rsidP="00B954F8">
      <w:pPr>
        <w:pStyle w:val="Instrucciones"/>
        <w:rPr>
          <w:i w:val="0"/>
          <w:color w:val="002060"/>
        </w:rPr>
      </w:pPr>
      <w:r>
        <w:t>No se pueden exigir requisitos de empresa, tales como certificados de empresa. Sí se pueden exigir certificaciones individuales de formación o conocimiento para el personal implicado en la ejecución del servicio, cuando estén directamente relacionadas con el trabajo de implantación a realizar.</w:t>
      </w:r>
      <w:r>
        <w:rPr>
          <w:i w:val="0"/>
          <w:color w:val="002060"/>
        </w:rPr>
        <w:br w:type="page"/>
      </w:r>
    </w:p>
    <w:p w14:paraId="575DD539" w14:textId="77777777" w:rsidR="00B954F8" w:rsidRPr="00F420F8" w:rsidRDefault="00B954F8" w:rsidP="00B954F8">
      <w:pPr>
        <w:pStyle w:val="CaptuloDL1"/>
        <w:numPr>
          <w:ilvl w:val="0"/>
          <w:numId w:val="17"/>
        </w:numPr>
        <w:outlineLvl w:val="0"/>
      </w:pPr>
      <w:bookmarkStart w:id="92" w:name="_Toc188371000"/>
      <w:r>
        <w:lastRenderedPageBreak/>
        <w:t>ENTREGAS PARCIALES</w:t>
      </w:r>
      <w:bookmarkEnd w:id="92"/>
    </w:p>
    <w:p w14:paraId="45C9C758" w14:textId="77777777" w:rsidR="00B954F8" w:rsidRDefault="00B954F8" w:rsidP="00B954F8"/>
    <w:tbl>
      <w:tblPr>
        <w:tblStyle w:val="Tablaconcuadrcula"/>
        <w:tblW w:w="0" w:type="auto"/>
        <w:tblLook w:val="04A0" w:firstRow="1" w:lastRow="0" w:firstColumn="1" w:lastColumn="0" w:noHBand="0" w:noVBand="1"/>
      </w:tblPr>
      <w:tblGrid>
        <w:gridCol w:w="2972"/>
        <w:gridCol w:w="3260"/>
        <w:gridCol w:w="2262"/>
      </w:tblGrid>
      <w:tr w:rsidR="00B954F8" w14:paraId="7F1E1AD9" w14:textId="77777777" w:rsidTr="008D11E5">
        <w:tc>
          <w:tcPr>
            <w:tcW w:w="2972" w:type="dxa"/>
          </w:tcPr>
          <w:p w14:paraId="68F15A6D" w14:textId="77777777" w:rsidR="00B954F8" w:rsidRDefault="00B954F8" w:rsidP="008D11E5">
            <w:pPr>
              <w:pStyle w:val="Instrucciones"/>
              <w:jc w:val="left"/>
            </w:pPr>
            <w:r>
              <w:t>Entrega 1: descripción de las licencias a entregar</w:t>
            </w:r>
          </w:p>
        </w:tc>
        <w:tc>
          <w:tcPr>
            <w:tcW w:w="3260" w:type="dxa"/>
          </w:tcPr>
          <w:p w14:paraId="0E26F12D" w14:textId="77777777" w:rsidR="00B954F8" w:rsidRDefault="00B954F8" w:rsidP="008D11E5">
            <w:pPr>
              <w:pStyle w:val="Instrucciones"/>
              <w:jc w:val="left"/>
            </w:pPr>
            <w:r>
              <w:t>Número máximo de días naturales desde la notificación de la adjudicación</w:t>
            </w:r>
          </w:p>
        </w:tc>
        <w:tc>
          <w:tcPr>
            <w:tcW w:w="2262" w:type="dxa"/>
          </w:tcPr>
          <w:p w14:paraId="06FEFC34" w14:textId="77777777" w:rsidR="00B954F8" w:rsidRDefault="00B954F8" w:rsidP="008D11E5">
            <w:pPr>
              <w:pStyle w:val="Instrucciones"/>
              <w:jc w:val="left"/>
            </w:pPr>
            <w:r>
              <w:t>Datos del lugar de entrega</w:t>
            </w:r>
          </w:p>
        </w:tc>
      </w:tr>
      <w:tr w:rsidR="00B954F8" w14:paraId="578C8066" w14:textId="77777777" w:rsidTr="008D11E5">
        <w:tc>
          <w:tcPr>
            <w:tcW w:w="2972" w:type="dxa"/>
          </w:tcPr>
          <w:p w14:paraId="40F8ED5E" w14:textId="77777777" w:rsidR="00B954F8" w:rsidRDefault="00B954F8" w:rsidP="008D11E5">
            <w:pPr>
              <w:pStyle w:val="Instrucciones"/>
              <w:jc w:val="left"/>
            </w:pPr>
            <w:r>
              <w:t>Entrega 2: descripción de las licencias a entregar</w:t>
            </w:r>
          </w:p>
        </w:tc>
        <w:tc>
          <w:tcPr>
            <w:tcW w:w="3260" w:type="dxa"/>
          </w:tcPr>
          <w:p w14:paraId="28B716C7" w14:textId="77777777" w:rsidR="00B954F8" w:rsidRDefault="00B954F8" w:rsidP="008D11E5">
            <w:pPr>
              <w:pStyle w:val="Instrucciones"/>
              <w:jc w:val="left"/>
            </w:pPr>
            <w:r>
              <w:t>Número máximo de días naturales (contados desde algún hito concreto)</w:t>
            </w:r>
          </w:p>
        </w:tc>
        <w:tc>
          <w:tcPr>
            <w:tcW w:w="2262" w:type="dxa"/>
          </w:tcPr>
          <w:p w14:paraId="12F18BCA" w14:textId="77777777" w:rsidR="00B954F8" w:rsidRDefault="00B954F8" w:rsidP="008D11E5">
            <w:pPr>
              <w:pStyle w:val="Instrucciones"/>
              <w:jc w:val="left"/>
            </w:pPr>
            <w:r>
              <w:t>Datos del lugar de entrega</w:t>
            </w:r>
          </w:p>
        </w:tc>
      </w:tr>
      <w:tr w:rsidR="00B954F8" w14:paraId="1B5B9560" w14:textId="77777777" w:rsidTr="008D11E5">
        <w:tc>
          <w:tcPr>
            <w:tcW w:w="2972" w:type="dxa"/>
          </w:tcPr>
          <w:p w14:paraId="4426B5DA" w14:textId="77777777" w:rsidR="00B954F8" w:rsidRDefault="00B954F8" w:rsidP="008D11E5">
            <w:pPr>
              <w:pStyle w:val="Instrucciones"/>
              <w:jc w:val="left"/>
            </w:pPr>
            <w:r>
              <w:t>Entrega 3: descripción de las licencias a entregar</w:t>
            </w:r>
          </w:p>
        </w:tc>
        <w:tc>
          <w:tcPr>
            <w:tcW w:w="3260" w:type="dxa"/>
          </w:tcPr>
          <w:p w14:paraId="1C1B3C25" w14:textId="77777777" w:rsidR="00B954F8" w:rsidRDefault="00B954F8" w:rsidP="008D11E5">
            <w:pPr>
              <w:pStyle w:val="Instrucciones"/>
              <w:jc w:val="left"/>
            </w:pPr>
            <w:r>
              <w:t>Número máximo de días naturales (contados desde algún hito concreto)</w:t>
            </w:r>
          </w:p>
        </w:tc>
        <w:tc>
          <w:tcPr>
            <w:tcW w:w="2262" w:type="dxa"/>
          </w:tcPr>
          <w:p w14:paraId="5BDF2A03" w14:textId="77777777" w:rsidR="00B954F8" w:rsidRDefault="00B954F8" w:rsidP="008D11E5">
            <w:pPr>
              <w:pStyle w:val="Instrucciones"/>
              <w:jc w:val="left"/>
            </w:pPr>
            <w:r>
              <w:t>Datos del lugar de entrega</w:t>
            </w:r>
          </w:p>
        </w:tc>
      </w:tr>
      <w:tr w:rsidR="00B954F8" w14:paraId="5434895E" w14:textId="77777777" w:rsidTr="008D11E5">
        <w:tc>
          <w:tcPr>
            <w:tcW w:w="2972" w:type="dxa"/>
          </w:tcPr>
          <w:p w14:paraId="237E4703" w14:textId="77777777" w:rsidR="00B954F8" w:rsidRDefault="00B954F8" w:rsidP="008D11E5">
            <w:pPr>
              <w:pStyle w:val="Instrucciones"/>
            </w:pPr>
            <w:r>
              <w:t>…</w:t>
            </w:r>
          </w:p>
          <w:p w14:paraId="3E770E57" w14:textId="77777777" w:rsidR="00B954F8" w:rsidRDefault="00B954F8" w:rsidP="008D11E5">
            <w:pPr>
              <w:pStyle w:val="Instrucciones"/>
            </w:pPr>
          </w:p>
        </w:tc>
        <w:tc>
          <w:tcPr>
            <w:tcW w:w="3260" w:type="dxa"/>
          </w:tcPr>
          <w:p w14:paraId="786DE7AF" w14:textId="77777777" w:rsidR="00B954F8" w:rsidRDefault="00B954F8" w:rsidP="008D11E5">
            <w:pPr>
              <w:pStyle w:val="Instrucciones"/>
            </w:pPr>
            <w:r>
              <w:t>…</w:t>
            </w:r>
          </w:p>
        </w:tc>
        <w:tc>
          <w:tcPr>
            <w:tcW w:w="2262" w:type="dxa"/>
          </w:tcPr>
          <w:p w14:paraId="2B5E1ABD" w14:textId="77777777" w:rsidR="00B954F8" w:rsidRDefault="00B954F8" w:rsidP="008D11E5">
            <w:pPr>
              <w:pStyle w:val="Instrucciones"/>
            </w:pPr>
            <w:r>
              <w:t>…</w:t>
            </w:r>
          </w:p>
        </w:tc>
      </w:tr>
    </w:tbl>
    <w:p w14:paraId="7E86CAA3" w14:textId="77777777" w:rsidR="00B954F8" w:rsidRDefault="00B954F8" w:rsidP="00B954F8">
      <w:r>
        <w:br w:type="page"/>
      </w:r>
    </w:p>
    <w:bookmarkStart w:id="93" w:name="_Toc188371001" w:displacedByCustomXml="next"/>
    <w:sdt>
      <w:sdtPr>
        <w:rPr>
          <w:rFonts w:asciiTheme="minorHAnsi" w:hAnsiTheme="minorHAnsi" w:cstheme="minorBidi"/>
          <w:b w:val="0"/>
          <w:caps w:val="0"/>
          <w:kern w:val="0"/>
          <w:sz w:val="22"/>
          <w:lang w:val="es-ES"/>
        </w:rPr>
        <w:id w:val="274074219"/>
        <w:placeholder>
          <w:docPart w:val="79C76D20DC06412CB3F86F07F689B667"/>
        </w:placeholder>
      </w:sdtPr>
      <w:sdtEndPr/>
      <w:sdtContent>
        <w:p w14:paraId="1418DA36" w14:textId="77777777" w:rsidR="00B954F8" w:rsidRDefault="00B954F8" w:rsidP="00B954F8">
          <w:pPr>
            <w:pStyle w:val="CaptuloDL1"/>
            <w:numPr>
              <w:ilvl w:val="0"/>
              <w:numId w:val="17"/>
            </w:numPr>
            <w:outlineLvl w:val="0"/>
          </w:pPr>
          <w:r>
            <w:t>COBERTURA DE LA GARANTÍA EXTENDIDA DEL ADJUDICATARIO</w:t>
          </w:r>
          <w:bookmarkEnd w:id="93"/>
        </w:p>
        <w:p w14:paraId="1877FAFF" w14:textId="77777777" w:rsidR="00B954F8" w:rsidRDefault="00B954F8" w:rsidP="00B954F8">
          <w:pPr>
            <w:rPr>
              <w:lang w:val="es-ES_tradnl"/>
            </w:rPr>
          </w:pPr>
          <w:r>
            <w:rPr>
              <w:lang w:val="es-ES_tradnl"/>
            </w:rPr>
            <w:t xml:space="preserve">La garantía extendida que debe prestar el adjudicatario durante todo el periodo de vigencia de las licencias se rige por lo descrito en el apartado III.8 del Pliego de Prescripciones Técnicas: </w:t>
          </w:r>
        </w:p>
        <w:p w14:paraId="4DE4D703" w14:textId="77777777" w:rsidR="00B954F8" w:rsidRDefault="00B954F8" w:rsidP="00B954F8">
          <w:pPr>
            <w:pStyle w:val="Prrafodelista"/>
            <w:numPr>
              <w:ilvl w:val="0"/>
              <w:numId w:val="30"/>
            </w:numPr>
            <w:rPr>
              <w:lang w:val="es-ES_tradnl"/>
            </w:rPr>
          </w:pPr>
          <w:r>
            <w:rPr>
              <w:lang w:val="es-ES_tradnl"/>
            </w:rPr>
            <w:t>Soporte de nivel 1 y nivel 2 prestado por el adjudicatario a petición del organismo destinatario, en los términos descritos en el PPT;</w:t>
          </w:r>
        </w:p>
        <w:p w14:paraId="5F1967C7" w14:textId="77777777" w:rsidR="00B954F8" w:rsidRDefault="00B954F8" w:rsidP="00B954F8">
          <w:pPr>
            <w:pStyle w:val="Prrafodelista"/>
            <w:numPr>
              <w:ilvl w:val="0"/>
              <w:numId w:val="30"/>
            </w:numPr>
            <w:rPr>
              <w:lang w:val="es-ES_tradnl"/>
            </w:rPr>
          </w:pPr>
          <w:r>
            <w:rPr>
              <w:lang w:val="es-ES_tradnl"/>
            </w:rPr>
            <w:t>Soporte del adjudicatario al organismo para el acceso a la garantía del fabricante (acceso al soporte de nivel 3), en los términos descritos en el PPT;</w:t>
          </w:r>
        </w:p>
        <w:p w14:paraId="6CAF2764" w14:textId="77777777" w:rsidR="00B954F8" w:rsidRDefault="00B954F8" w:rsidP="00B954F8">
          <w:pPr>
            <w:pStyle w:val="Prrafodelista"/>
            <w:numPr>
              <w:ilvl w:val="0"/>
              <w:numId w:val="30"/>
            </w:numPr>
            <w:rPr>
              <w:lang w:val="es-ES_tradnl"/>
            </w:rPr>
          </w:pPr>
          <w:r>
            <w:rPr>
              <w:lang w:val="es-ES_tradnl"/>
            </w:rPr>
            <w:t xml:space="preserve">Soporte a la </w:t>
          </w:r>
          <w:r w:rsidRPr="00216164">
            <w:rPr>
              <w:lang w:val="es-ES_tradnl"/>
            </w:rPr>
            <w:t>aplicación de actualizaciones de firmware y software</w:t>
          </w:r>
          <w:r>
            <w:rPr>
              <w:lang w:val="es-ES_tradnl"/>
            </w:rPr>
            <w:t>, en los términos descritos en el PPT;</w:t>
          </w:r>
        </w:p>
        <w:p w14:paraId="168708F6" w14:textId="77777777" w:rsidR="00B954F8" w:rsidRPr="00216164" w:rsidRDefault="00B954F8" w:rsidP="00B954F8">
          <w:pPr>
            <w:pStyle w:val="Prrafodelista"/>
            <w:numPr>
              <w:ilvl w:val="0"/>
              <w:numId w:val="30"/>
            </w:numPr>
            <w:rPr>
              <w:lang w:val="es-ES_tradnl"/>
            </w:rPr>
          </w:pPr>
          <w:r w:rsidRPr="00216164">
            <w:rPr>
              <w:lang w:val="es-ES_tradnl"/>
            </w:rPr>
            <w:t>Otras actuaciones preventivas encaminadas a evitar fallos del equipo, según lo indicado en el documento de invitación.</w:t>
          </w:r>
        </w:p>
        <w:p w14:paraId="556F92EB" w14:textId="77777777" w:rsidR="00B954F8" w:rsidRDefault="00B954F8" w:rsidP="00B954F8">
          <w:pPr>
            <w:rPr>
              <w:lang w:val="es-ES_tradnl"/>
            </w:rPr>
          </w:pPr>
        </w:p>
        <w:p w14:paraId="34641B23" w14:textId="77777777" w:rsidR="00B954F8" w:rsidRDefault="00B954F8" w:rsidP="00B954F8">
          <w:pPr>
            <w:rPr>
              <w:lang w:val="es-ES_tradnl"/>
            </w:rPr>
          </w:pPr>
          <w:r>
            <w:rPr>
              <w:lang w:val="es-ES_tradnl"/>
            </w:rPr>
            <w:t xml:space="preserve">Horario de contacto: </w:t>
          </w:r>
          <w:sdt>
            <w:sdtPr>
              <w:rPr>
                <w:lang w:val="es-ES_tradnl"/>
              </w:rPr>
              <w:id w:val="-202099883"/>
              <w:placeholder>
                <w:docPart w:val="113BC95C2C9041D79244F80A9C02B7B4"/>
              </w:placeholder>
              <w:showingPlcHdr/>
              <w:text/>
            </w:sdtPr>
            <w:sdtEndPr/>
            <w:sdtContent>
              <w:r w:rsidRPr="00C670A4">
                <w:rPr>
                  <w:rStyle w:val="Textodelmarcadordeposicin"/>
                </w:rPr>
                <w:t>Haga clic o pulse aquí para escribir texto.</w:t>
              </w:r>
            </w:sdtContent>
          </w:sdt>
        </w:p>
        <w:p w14:paraId="7F71D86A" w14:textId="77777777" w:rsidR="00B954F8" w:rsidRDefault="00B954F8" w:rsidP="00B954F8">
          <w:pPr>
            <w:rPr>
              <w:lang w:val="es-ES_tradnl"/>
            </w:rPr>
          </w:pPr>
          <w:r>
            <w:rPr>
              <w:lang w:val="es-ES_tradnl"/>
            </w:rPr>
            <w:t xml:space="preserve">Acuerdos de nivel de servicio: </w:t>
          </w:r>
        </w:p>
      </w:sdtContent>
    </w:sdt>
    <w:tbl>
      <w:tblPr>
        <w:tblStyle w:val="Tablaconcuadrcula"/>
        <w:tblW w:w="8500" w:type="dxa"/>
        <w:tblLook w:val="04A0" w:firstRow="1" w:lastRow="0" w:firstColumn="1" w:lastColumn="0" w:noHBand="0" w:noVBand="1"/>
      </w:tblPr>
      <w:tblGrid>
        <w:gridCol w:w="988"/>
        <w:gridCol w:w="2126"/>
        <w:gridCol w:w="4252"/>
        <w:gridCol w:w="1134"/>
      </w:tblGrid>
      <w:tr w:rsidR="00B954F8" w14:paraId="4FAED05D" w14:textId="77777777" w:rsidTr="008D11E5">
        <w:tc>
          <w:tcPr>
            <w:tcW w:w="988" w:type="dxa"/>
            <w:shd w:val="clear" w:color="auto" w:fill="FFF2CC" w:themeFill="accent4" w:themeFillTint="33"/>
          </w:tcPr>
          <w:p w14:paraId="4D885E62" w14:textId="77777777" w:rsidR="00B954F8" w:rsidRDefault="00B954F8" w:rsidP="008D11E5">
            <w:r>
              <w:t>Id.</w:t>
            </w:r>
          </w:p>
        </w:tc>
        <w:tc>
          <w:tcPr>
            <w:tcW w:w="2126" w:type="dxa"/>
            <w:shd w:val="clear" w:color="auto" w:fill="FFF2CC" w:themeFill="accent4" w:themeFillTint="33"/>
          </w:tcPr>
          <w:p w14:paraId="0399A375" w14:textId="77777777" w:rsidR="00B954F8" w:rsidRDefault="00B954F8" w:rsidP="008D11E5">
            <w:r>
              <w:t>Nombre</w:t>
            </w:r>
          </w:p>
        </w:tc>
        <w:tc>
          <w:tcPr>
            <w:tcW w:w="4252" w:type="dxa"/>
            <w:shd w:val="clear" w:color="auto" w:fill="FFF2CC" w:themeFill="accent4" w:themeFillTint="33"/>
          </w:tcPr>
          <w:p w14:paraId="3820686A" w14:textId="77777777" w:rsidR="00B954F8" w:rsidRDefault="00B954F8" w:rsidP="008D11E5">
            <w:r>
              <w:t>Descripción del indicador</w:t>
            </w:r>
          </w:p>
        </w:tc>
        <w:tc>
          <w:tcPr>
            <w:tcW w:w="1134" w:type="dxa"/>
            <w:shd w:val="clear" w:color="auto" w:fill="FFF2CC" w:themeFill="accent4" w:themeFillTint="33"/>
          </w:tcPr>
          <w:p w14:paraId="4E528B17" w14:textId="77777777" w:rsidR="00B954F8" w:rsidRDefault="00B954F8" w:rsidP="008D11E5">
            <w:r>
              <w:t>Valor</w:t>
            </w:r>
          </w:p>
        </w:tc>
      </w:tr>
      <w:tr w:rsidR="00B954F8" w14:paraId="52AA9F0D" w14:textId="77777777" w:rsidTr="008D11E5">
        <w:tc>
          <w:tcPr>
            <w:tcW w:w="988" w:type="dxa"/>
          </w:tcPr>
          <w:p w14:paraId="007C65EB" w14:textId="77777777" w:rsidR="00B954F8" w:rsidRDefault="00B954F8" w:rsidP="008D11E5">
            <w:r>
              <w:t>ANS_01</w:t>
            </w:r>
          </w:p>
        </w:tc>
        <w:tc>
          <w:tcPr>
            <w:tcW w:w="2126" w:type="dxa"/>
          </w:tcPr>
          <w:p w14:paraId="3F5E8B96" w14:textId="77777777" w:rsidR="00B954F8" w:rsidRDefault="00B954F8" w:rsidP="008D11E5">
            <w:pPr>
              <w:pStyle w:val="Instrucciones"/>
            </w:pPr>
            <w:r>
              <w:t>Tiempo de respuesta</w:t>
            </w:r>
          </w:p>
        </w:tc>
        <w:tc>
          <w:tcPr>
            <w:tcW w:w="4252" w:type="dxa"/>
          </w:tcPr>
          <w:p w14:paraId="291DE192" w14:textId="77777777" w:rsidR="00B954F8" w:rsidRDefault="00B954F8" w:rsidP="008D11E5">
            <w:pPr>
              <w:pStyle w:val="Instrucciones"/>
            </w:pPr>
            <w:r>
              <w:t xml:space="preserve">Tiempo transcurrido desde la comunicación de la incidencia hasta que el equipo de </w:t>
            </w:r>
            <w:proofErr w:type="spellStart"/>
            <w:r>
              <w:t>sopoorte</w:t>
            </w:r>
            <w:proofErr w:type="spellEnd"/>
            <w:r>
              <w:t xml:space="preserve"> comunica que ha empezado a trabajar en su resolución.</w:t>
            </w:r>
          </w:p>
        </w:tc>
        <w:tc>
          <w:tcPr>
            <w:tcW w:w="1134" w:type="dxa"/>
          </w:tcPr>
          <w:p w14:paraId="7A636871" w14:textId="77777777" w:rsidR="00B954F8" w:rsidRDefault="00B954F8" w:rsidP="008D11E5">
            <w:pPr>
              <w:pStyle w:val="Instrucciones"/>
            </w:pPr>
            <w:r>
              <w:t>X horas / días</w:t>
            </w:r>
          </w:p>
        </w:tc>
      </w:tr>
      <w:tr w:rsidR="00B954F8" w14:paraId="2F92EC1C" w14:textId="77777777" w:rsidTr="008D11E5">
        <w:tc>
          <w:tcPr>
            <w:tcW w:w="988" w:type="dxa"/>
          </w:tcPr>
          <w:p w14:paraId="76A4940E" w14:textId="77777777" w:rsidR="00B954F8" w:rsidRDefault="00B954F8" w:rsidP="008D11E5">
            <w:r>
              <w:t>ANS_02</w:t>
            </w:r>
          </w:p>
        </w:tc>
        <w:tc>
          <w:tcPr>
            <w:tcW w:w="2126" w:type="dxa"/>
          </w:tcPr>
          <w:p w14:paraId="22D0D13A" w14:textId="77777777" w:rsidR="00B954F8" w:rsidRDefault="00B954F8" w:rsidP="008D11E5">
            <w:pPr>
              <w:pStyle w:val="Instrucciones"/>
            </w:pPr>
            <w:r>
              <w:t>Tiempo de resolución de incidencia leve</w:t>
            </w:r>
          </w:p>
        </w:tc>
        <w:tc>
          <w:tcPr>
            <w:tcW w:w="4252" w:type="dxa"/>
            <w:vMerge w:val="restart"/>
          </w:tcPr>
          <w:p w14:paraId="3FF76687" w14:textId="77777777" w:rsidR="00B954F8" w:rsidRPr="00ED5EE7" w:rsidRDefault="00B954F8" w:rsidP="008D11E5">
            <w:pPr>
              <w:pStyle w:val="Instrucciones"/>
              <w:spacing w:after="120"/>
            </w:pPr>
            <w:r>
              <w:t xml:space="preserve">Tiempo transcurrido desde el final del tiempo de respuesta hasta que el equipo de soporte ha solucionado la incidencia. </w:t>
            </w:r>
          </w:p>
          <w:p w14:paraId="11251553" w14:textId="77777777" w:rsidR="00B954F8" w:rsidRDefault="00B954F8" w:rsidP="008D11E5">
            <w:pPr>
              <w:pStyle w:val="Instrucciones"/>
            </w:pPr>
            <w:r>
              <w:t>No incluye el tiempo necesario para la aprobación por el Responsable del Contrato Específico.</w:t>
            </w:r>
          </w:p>
        </w:tc>
        <w:tc>
          <w:tcPr>
            <w:tcW w:w="1134" w:type="dxa"/>
          </w:tcPr>
          <w:p w14:paraId="56AFC12E" w14:textId="77777777" w:rsidR="00B954F8" w:rsidRDefault="00B954F8" w:rsidP="008D11E5">
            <w:pPr>
              <w:pStyle w:val="Instrucciones"/>
            </w:pPr>
            <w:r>
              <w:t>X horas / días</w:t>
            </w:r>
          </w:p>
        </w:tc>
      </w:tr>
      <w:tr w:rsidR="00B954F8" w14:paraId="48AA84DD" w14:textId="77777777" w:rsidTr="008D11E5">
        <w:tc>
          <w:tcPr>
            <w:tcW w:w="988" w:type="dxa"/>
          </w:tcPr>
          <w:p w14:paraId="3278C551" w14:textId="77777777" w:rsidR="00B954F8" w:rsidRDefault="00B954F8" w:rsidP="008D11E5">
            <w:r>
              <w:t>ANS_03</w:t>
            </w:r>
          </w:p>
        </w:tc>
        <w:tc>
          <w:tcPr>
            <w:tcW w:w="2126" w:type="dxa"/>
          </w:tcPr>
          <w:p w14:paraId="5E36716A" w14:textId="77777777" w:rsidR="00B954F8" w:rsidRPr="00006090" w:rsidRDefault="00B954F8" w:rsidP="008D11E5">
            <w:pPr>
              <w:pStyle w:val="Instrucciones"/>
            </w:pPr>
            <w:r>
              <w:t>Tiempo de resolución de incidencia grave</w:t>
            </w:r>
          </w:p>
        </w:tc>
        <w:tc>
          <w:tcPr>
            <w:tcW w:w="4252" w:type="dxa"/>
            <w:vMerge/>
          </w:tcPr>
          <w:p w14:paraId="69A9EA2A" w14:textId="77777777" w:rsidR="00B954F8" w:rsidRPr="00006090" w:rsidRDefault="00B954F8" w:rsidP="008D11E5">
            <w:pPr>
              <w:pStyle w:val="Instrucciones"/>
            </w:pPr>
          </w:p>
        </w:tc>
        <w:tc>
          <w:tcPr>
            <w:tcW w:w="1134" w:type="dxa"/>
          </w:tcPr>
          <w:p w14:paraId="3689345C" w14:textId="77777777" w:rsidR="00B954F8" w:rsidRPr="00006090" w:rsidRDefault="00B954F8" w:rsidP="008D11E5">
            <w:pPr>
              <w:pStyle w:val="Instrucciones"/>
            </w:pPr>
            <w:r>
              <w:t>X horas / días</w:t>
            </w:r>
          </w:p>
        </w:tc>
      </w:tr>
      <w:tr w:rsidR="00B954F8" w14:paraId="44520507" w14:textId="77777777" w:rsidTr="008D11E5">
        <w:tc>
          <w:tcPr>
            <w:tcW w:w="988" w:type="dxa"/>
          </w:tcPr>
          <w:p w14:paraId="50B7EB26" w14:textId="77777777" w:rsidR="00B954F8" w:rsidRDefault="00B954F8" w:rsidP="008D11E5">
            <w:r>
              <w:t>ANS_04</w:t>
            </w:r>
          </w:p>
        </w:tc>
        <w:tc>
          <w:tcPr>
            <w:tcW w:w="2126" w:type="dxa"/>
          </w:tcPr>
          <w:p w14:paraId="3AC4FAFB" w14:textId="77777777" w:rsidR="00B954F8" w:rsidRDefault="00B954F8" w:rsidP="008D11E5">
            <w:pPr>
              <w:pStyle w:val="Instrucciones"/>
            </w:pPr>
            <w:r>
              <w:t>Tiempo de resolución de incidencia crítica</w:t>
            </w:r>
          </w:p>
        </w:tc>
        <w:tc>
          <w:tcPr>
            <w:tcW w:w="4252" w:type="dxa"/>
            <w:vMerge/>
          </w:tcPr>
          <w:p w14:paraId="31DD316C" w14:textId="77777777" w:rsidR="00B954F8" w:rsidRPr="00006090" w:rsidRDefault="00B954F8" w:rsidP="008D11E5">
            <w:pPr>
              <w:pStyle w:val="Instrucciones"/>
            </w:pPr>
          </w:p>
        </w:tc>
        <w:tc>
          <w:tcPr>
            <w:tcW w:w="1134" w:type="dxa"/>
          </w:tcPr>
          <w:p w14:paraId="0DBDC598" w14:textId="77777777" w:rsidR="00B954F8" w:rsidRPr="00006090" w:rsidRDefault="00B954F8" w:rsidP="008D11E5">
            <w:pPr>
              <w:pStyle w:val="Instrucciones"/>
            </w:pPr>
            <w:r>
              <w:t>X horas / días</w:t>
            </w:r>
          </w:p>
        </w:tc>
      </w:tr>
      <w:tr w:rsidR="00B954F8" w14:paraId="57563E1F" w14:textId="77777777" w:rsidTr="008D11E5">
        <w:tc>
          <w:tcPr>
            <w:tcW w:w="988" w:type="dxa"/>
          </w:tcPr>
          <w:p w14:paraId="1997A8D9" w14:textId="77777777" w:rsidR="00B954F8" w:rsidRDefault="00B954F8" w:rsidP="008D11E5">
            <w:pPr>
              <w:pStyle w:val="Instrucciones"/>
            </w:pPr>
            <w:r>
              <w:t>…</w:t>
            </w:r>
          </w:p>
        </w:tc>
        <w:tc>
          <w:tcPr>
            <w:tcW w:w="2126" w:type="dxa"/>
          </w:tcPr>
          <w:p w14:paraId="6A35555C" w14:textId="77777777" w:rsidR="00B954F8" w:rsidRDefault="00B954F8" w:rsidP="008D11E5">
            <w:pPr>
              <w:pStyle w:val="Instrucciones"/>
            </w:pPr>
            <w:r>
              <w:t>…</w:t>
            </w:r>
          </w:p>
        </w:tc>
        <w:tc>
          <w:tcPr>
            <w:tcW w:w="4252" w:type="dxa"/>
          </w:tcPr>
          <w:p w14:paraId="1B18A408" w14:textId="77777777" w:rsidR="00B954F8" w:rsidRDefault="00B954F8" w:rsidP="008D11E5">
            <w:pPr>
              <w:pStyle w:val="Instrucciones"/>
            </w:pPr>
            <w:r>
              <w:t>…</w:t>
            </w:r>
          </w:p>
        </w:tc>
        <w:tc>
          <w:tcPr>
            <w:tcW w:w="1134" w:type="dxa"/>
          </w:tcPr>
          <w:p w14:paraId="1B59992E" w14:textId="77777777" w:rsidR="00B954F8" w:rsidRDefault="00B954F8" w:rsidP="008D11E5">
            <w:pPr>
              <w:pStyle w:val="Instrucciones"/>
            </w:pPr>
            <w:r>
              <w:t>…</w:t>
            </w:r>
          </w:p>
        </w:tc>
      </w:tr>
    </w:tbl>
    <w:p w14:paraId="2299FEE2" w14:textId="77777777" w:rsidR="00B954F8" w:rsidRDefault="00B954F8" w:rsidP="00B954F8">
      <w:pPr>
        <w:rPr>
          <w:lang w:val="es-ES_tradnl"/>
        </w:rPr>
      </w:pPr>
    </w:p>
    <w:p w14:paraId="08D3F2DB" w14:textId="77777777" w:rsidR="00B954F8" w:rsidRDefault="00B954F8" w:rsidP="00B954F8">
      <w:pPr>
        <w:rPr>
          <w:lang w:val="es-ES_tradnl"/>
        </w:rPr>
      </w:pPr>
    </w:p>
    <w:p w14:paraId="78D947D4" w14:textId="77777777" w:rsidR="00320CCB" w:rsidRDefault="00320CCB" w:rsidP="00320CCB">
      <w:r>
        <w:br w:type="page"/>
      </w:r>
    </w:p>
    <w:bookmarkStart w:id="94" w:name="_Toc188371002" w:displacedByCustomXml="next"/>
    <w:sdt>
      <w:sdtPr>
        <w:rPr>
          <w:rFonts w:asciiTheme="minorHAnsi" w:hAnsiTheme="minorHAnsi" w:cstheme="minorBidi"/>
          <w:b w:val="0"/>
          <w:caps w:val="0"/>
          <w:kern w:val="0"/>
          <w:sz w:val="22"/>
          <w:lang w:val="es-ES"/>
        </w:rPr>
        <w:id w:val="-1491630668"/>
        <w:placeholder>
          <w:docPart w:val="430BF54E53D14946ABCBDDE095E036F1"/>
        </w:placeholder>
      </w:sdtPr>
      <w:sdtEndPr/>
      <w:sdtContent>
        <w:bookmarkStart w:id="95" w:name="_Toc176195306" w:displacedByCustomXml="prev"/>
        <w:p w14:paraId="42A5905E" w14:textId="3CF9BD9E" w:rsidR="00320CCB" w:rsidRDefault="00320CCB" w:rsidP="00320CCB">
          <w:pPr>
            <w:pStyle w:val="CaptuloDL1"/>
            <w:numPr>
              <w:ilvl w:val="0"/>
              <w:numId w:val="17"/>
            </w:numPr>
            <w:outlineLvl w:val="0"/>
          </w:pPr>
          <w:r w:rsidRPr="00320CCB">
            <w:rPr>
              <w:lang w:val="es-ES"/>
            </w:rPr>
            <w:t>NECESIDAD DE PRODUCTOS CONCRETOS POR COMPATIBILIDAD CON INSTALACIÓN EXISTENTE</w:t>
          </w:r>
          <w:bookmarkEnd w:id="95"/>
          <w:bookmarkEnd w:id="94"/>
        </w:p>
        <w:p w14:paraId="1CAAD411" w14:textId="77777777" w:rsidR="00320CCB" w:rsidRDefault="00320CCB" w:rsidP="00320CCB">
          <w:pPr>
            <w:pStyle w:val="Prrafodelista"/>
            <w:spacing w:line="276" w:lineRule="auto"/>
            <w:ind w:left="644"/>
            <w:jc w:val="left"/>
          </w:pPr>
          <w:r>
            <w:t>Contratos previos asociados con la instalación existente:</w:t>
          </w:r>
        </w:p>
        <w:tbl>
          <w:tblPr>
            <w:tblStyle w:val="Tablaconcuadrcula"/>
            <w:tblW w:w="10207" w:type="dxa"/>
            <w:tblInd w:w="-714" w:type="dxa"/>
            <w:tblLook w:val="04A0" w:firstRow="1" w:lastRow="0" w:firstColumn="1" w:lastColumn="0" w:noHBand="0" w:noVBand="1"/>
          </w:tblPr>
          <w:tblGrid>
            <w:gridCol w:w="2776"/>
            <w:gridCol w:w="2217"/>
            <w:gridCol w:w="2212"/>
            <w:gridCol w:w="3002"/>
          </w:tblGrid>
          <w:tr w:rsidR="00320CCB" w14:paraId="5A8DA417" w14:textId="77777777" w:rsidTr="00320CCB">
            <w:tc>
              <w:tcPr>
                <w:tcW w:w="2776" w:type="dxa"/>
                <w:tcBorders>
                  <w:top w:val="single" w:sz="4" w:space="0" w:color="auto"/>
                  <w:left w:val="single" w:sz="4" w:space="0" w:color="auto"/>
                  <w:bottom w:val="single" w:sz="4" w:space="0" w:color="auto"/>
                  <w:right w:val="single" w:sz="4" w:space="0" w:color="auto"/>
                </w:tcBorders>
                <w:hideMark/>
              </w:tcPr>
              <w:p w14:paraId="60965F13" w14:textId="77777777" w:rsidR="00320CCB" w:rsidRDefault="00320CCB">
                <w:pPr>
                  <w:spacing w:after="0" w:line="276" w:lineRule="auto"/>
                  <w:jc w:val="left"/>
                  <w:rPr>
                    <w:b/>
                    <w:bCs/>
                  </w:rPr>
                </w:pPr>
                <w:r>
                  <w:rPr>
                    <w:b/>
                    <w:bCs/>
                  </w:rPr>
                  <w:t>Contrato</w:t>
                </w:r>
              </w:p>
            </w:tc>
            <w:tc>
              <w:tcPr>
                <w:tcW w:w="2217" w:type="dxa"/>
                <w:tcBorders>
                  <w:top w:val="single" w:sz="4" w:space="0" w:color="auto"/>
                  <w:left w:val="single" w:sz="4" w:space="0" w:color="auto"/>
                  <w:bottom w:val="single" w:sz="4" w:space="0" w:color="auto"/>
                  <w:right w:val="single" w:sz="4" w:space="0" w:color="auto"/>
                </w:tcBorders>
                <w:hideMark/>
              </w:tcPr>
              <w:p w14:paraId="03CA4003" w14:textId="77777777" w:rsidR="00320CCB" w:rsidRDefault="00320CCB">
                <w:pPr>
                  <w:spacing w:after="0" w:line="276" w:lineRule="auto"/>
                  <w:jc w:val="left"/>
                  <w:rPr>
                    <w:b/>
                    <w:bCs/>
                  </w:rPr>
                </w:pPr>
                <w:r>
                  <w:rPr>
                    <w:b/>
                    <w:bCs/>
                  </w:rPr>
                  <w:t>Fecha adjudicación</w:t>
                </w:r>
              </w:p>
            </w:tc>
            <w:tc>
              <w:tcPr>
                <w:tcW w:w="2212" w:type="dxa"/>
                <w:tcBorders>
                  <w:top w:val="single" w:sz="4" w:space="0" w:color="auto"/>
                  <w:left w:val="single" w:sz="4" w:space="0" w:color="auto"/>
                  <w:bottom w:val="single" w:sz="4" w:space="0" w:color="auto"/>
                  <w:right w:val="single" w:sz="4" w:space="0" w:color="auto"/>
                </w:tcBorders>
                <w:hideMark/>
              </w:tcPr>
              <w:p w14:paraId="010659FB" w14:textId="77777777" w:rsidR="00320CCB" w:rsidRDefault="00320CCB">
                <w:pPr>
                  <w:spacing w:after="0" w:line="276" w:lineRule="auto"/>
                  <w:jc w:val="left"/>
                  <w:rPr>
                    <w:b/>
                    <w:bCs/>
                  </w:rPr>
                </w:pPr>
                <w:r>
                  <w:rPr>
                    <w:b/>
                    <w:bCs/>
                  </w:rPr>
                  <w:t>Importe</w:t>
                </w:r>
              </w:p>
            </w:tc>
            <w:tc>
              <w:tcPr>
                <w:tcW w:w="3002" w:type="dxa"/>
                <w:tcBorders>
                  <w:top w:val="single" w:sz="4" w:space="0" w:color="auto"/>
                  <w:left w:val="single" w:sz="4" w:space="0" w:color="auto"/>
                  <w:bottom w:val="single" w:sz="4" w:space="0" w:color="auto"/>
                  <w:right w:val="single" w:sz="4" w:space="0" w:color="auto"/>
                </w:tcBorders>
                <w:hideMark/>
              </w:tcPr>
              <w:p w14:paraId="6BB6B012" w14:textId="77777777" w:rsidR="00320CCB" w:rsidRDefault="00320CCB">
                <w:pPr>
                  <w:spacing w:after="0" w:line="276" w:lineRule="auto"/>
                  <w:jc w:val="left"/>
                  <w:rPr>
                    <w:b/>
                    <w:bCs/>
                  </w:rPr>
                </w:pPr>
                <w:r>
                  <w:rPr>
                    <w:b/>
                    <w:bCs/>
                  </w:rPr>
                  <w:t>Objeto</w:t>
                </w:r>
              </w:p>
            </w:tc>
          </w:tr>
          <w:tr w:rsidR="00320CCB" w14:paraId="2BB6416A" w14:textId="77777777" w:rsidTr="00320CCB">
            <w:tc>
              <w:tcPr>
                <w:tcW w:w="2776" w:type="dxa"/>
                <w:tcBorders>
                  <w:top w:val="single" w:sz="4" w:space="0" w:color="auto"/>
                  <w:left w:val="single" w:sz="4" w:space="0" w:color="auto"/>
                  <w:bottom w:val="single" w:sz="4" w:space="0" w:color="auto"/>
                  <w:right w:val="single" w:sz="4" w:space="0" w:color="auto"/>
                </w:tcBorders>
                <w:hideMark/>
              </w:tcPr>
              <w:p w14:paraId="06DCEDFC" w14:textId="77777777" w:rsidR="00320CCB" w:rsidRDefault="00320CCB">
                <w:pPr>
                  <w:spacing w:after="0" w:line="276" w:lineRule="auto"/>
                  <w:jc w:val="left"/>
                  <w:rPr>
                    <w:rFonts w:cstheme="minorHAnsi"/>
                    <w:i/>
                    <w:color w:val="0070C0"/>
                  </w:rPr>
                </w:pPr>
                <w:r>
                  <w:rPr>
                    <w:rFonts w:cstheme="minorHAnsi"/>
                    <w:i/>
                    <w:color w:val="0070C0"/>
                  </w:rPr>
                  <w:t>Enlace al contrato 1 en el perfil del contratante</w:t>
                </w:r>
              </w:p>
            </w:tc>
            <w:tc>
              <w:tcPr>
                <w:tcW w:w="2217" w:type="dxa"/>
                <w:tcBorders>
                  <w:top w:val="single" w:sz="4" w:space="0" w:color="auto"/>
                  <w:left w:val="single" w:sz="4" w:space="0" w:color="auto"/>
                  <w:bottom w:val="single" w:sz="4" w:space="0" w:color="auto"/>
                  <w:right w:val="single" w:sz="4" w:space="0" w:color="auto"/>
                </w:tcBorders>
                <w:hideMark/>
              </w:tcPr>
              <w:p w14:paraId="64A2980A" w14:textId="77777777" w:rsidR="00320CCB" w:rsidRDefault="00320CCB">
                <w:pPr>
                  <w:spacing w:after="0" w:line="276" w:lineRule="auto"/>
                  <w:jc w:val="left"/>
                  <w:rPr>
                    <w:rFonts w:cstheme="minorHAnsi"/>
                    <w:i/>
                    <w:color w:val="0070C0"/>
                  </w:rPr>
                </w:pPr>
                <w:r>
                  <w:rPr>
                    <w:rFonts w:cstheme="minorHAnsi"/>
                    <w:i/>
                    <w:color w:val="0070C0"/>
                  </w:rPr>
                  <w:t>Fecha de adjudicación</w:t>
                </w:r>
              </w:p>
            </w:tc>
            <w:tc>
              <w:tcPr>
                <w:tcW w:w="2212" w:type="dxa"/>
                <w:tcBorders>
                  <w:top w:val="single" w:sz="4" w:space="0" w:color="auto"/>
                  <w:left w:val="single" w:sz="4" w:space="0" w:color="auto"/>
                  <w:bottom w:val="single" w:sz="4" w:space="0" w:color="auto"/>
                  <w:right w:val="single" w:sz="4" w:space="0" w:color="auto"/>
                </w:tcBorders>
                <w:hideMark/>
              </w:tcPr>
              <w:p w14:paraId="4CAF9A03" w14:textId="77777777" w:rsidR="00320CCB" w:rsidRDefault="00320CCB">
                <w:pPr>
                  <w:spacing w:after="0" w:line="276" w:lineRule="auto"/>
                  <w:jc w:val="left"/>
                  <w:rPr>
                    <w:rFonts w:cstheme="minorHAnsi"/>
                    <w:i/>
                    <w:color w:val="0070C0"/>
                  </w:rPr>
                </w:pPr>
                <w:r>
                  <w:rPr>
                    <w:rFonts w:cstheme="minorHAnsi"/>
                    <w:i/>
                    <w:color w:val="0070C0"/>
                  </w:rPr>
                  <w:t>Importe de adjudicación</w:t>
                </w:r>
              </w:p>
            </w:tc>
            <w:tc>
              <w:tcPr>
                <w:tcW w:w="3002" w:type="dxa"/>
                <w:tcBorders>
                  <w:top w:val="single" w:sz="4" w:space="0" w:color="auto"/>
                  <w:left w:val="single" w:sz="4" w:space="0" w:color="auto"/>
                  <w:bottom w:val="single" w:sz="4" w:space="0" w:color="auto"/>
                  <w:right w:val="single" w:sz="4" w:space="0" w:color="auto"/>
                </w:tcBorders>
                <w:hideMark/>
              </w:tcPr>
              <w:p w14:paraId="07B451E4" w14:textId="77777777" w:rsidR="00320CCB" w:rsidRDefault="00320CCB">
                <w:pPr>
                  <w:spacing w:after="0" w:line="276" w:lineRule="auto"/>
                  <w:jc w:val="left"/>
                  <w:rPr>
                    <w:rFonts w:cstheme="minorHAnsi"/>
                    <w:i/>
                    <w:color w:val="0070C0"/>
                  </w:rPr>
                </w:pPr>
                <w:r>
                  <w:rPr>
                    <w:rFonts w:cstheme="minorHAnsi"/>
                    <w:i/>
                    <w:color w:val="0070C0"/>
                  </w:rPr>
                  <w:t>Breve descripción del objeto del contrato</w:t>
                </w:r>
              </w:p>
            </w:tc>
          </w:tr>
          <w:tr w:rsidR="00320CCB" w14:paraId="5CB67490" w14:textId="77777777" w:rsidTr="00320CCB">
            <w:tc>
              <w:tcPr>
                <w:tcW w:w="2776" w:type="dxa"/>
                <w:tcBorders>
                  <w:top w:val="single" w:sz="4" w:space="0" w:color="auto"/>
                  <w:left w:val="single" w:sz="4" w:space="0" w:color="auto"/>
                  <w:bottom w:val="single" w:sz="4" w:space="0" w:color="auto"/>
                  <w:right w:val="single" w:sz="4" w:space="0" w:color="auto"/>
                </w:tcBorders>
                <w:hideMark/>
              </w:tcPr>
              <w:p w14:paraId="09F85215" w14:textId="77777777" w:rsidR="00320CCB" w:rsidRDefault="00320CCB">
                <w:pPr>
                  <w:spacing w:after="0" w:line="276" w:lineRule="auto"/>
                  <w:jc w:val="left"/>
                  <w:rPr>
                    <w:rFonts w:cstheme="minorHAnsi"/>
                    <w:i/>
                    <w:color w:val="0070C0"/>
                  </w:rPr>
                </w:pPr>
                <w:r>
                  <w:rPr>
                    <w:rFonts w:cstheme="minorHAnsi"/>
                    <w:i/>
                    <w:color w:val="0070C0"/>
                  </w:rPr>
                  <w:t>Enlace al contrato 2 en el perfil del contratante</w:t>
                </w:r>
              </w:p>
            </w:tc>
            <w:tc>
              <w:tcPr>
                <w:tcW w:w="2217" w:type="dxa"/>
                <w:tcBorders>
                  <w:top w:val="single" w:sz="4" w:space="0" w:color="auto"/>
                  <w:left w:val="single" w:sz="4" w:space="0" w:color="auto"/>
                  <w:bottom w:val="single" w:sz="4" w:space="0" w:color="auto"/>
                  <w:right w:val="single" w:sz="4" w:space="0" w:color="auto"/>
                </w:tcBorders>
                <w:hideMark/>
              </w:tcPr>
              <w:p w14:paraId="1671A98D" w14:textId="77777777" w:rsidR="00320CCB" w:rsidRDefault="00320CCB">
                <w:pPr>
                  <w:spacing w:after="0" w:line="276" w:lineRule="auto"/>
                  <w:jc w:val="left"/>
                  <w:rPr>
                    <w:rFonts w:cstheme="minorHAnsi"/>
                    <w:i/>
                    <w:color w:val="0070C0"/>
                  </w:rPr>
                </w:pPr>
                <w:r>
                  <w:rPr>
                    <w:rFonts w:cstheme="minorHAnsi"/>
                    <w:i/>
                    <w:color w:val="0070C0"/>
                  </w:rPr>
                  <w:t>Fecha de adjudicación</w:t>
                </w:r>
              </w:p>
            </w:tc>
            <w:tc>
              <w:tcPr>
                <w:tcW w:w="2212" w:type="dxa"/>
                <w:tcBorders>
                  <w:top w:val="single" w:sz="4" w:space="0" w:color="auto"/>
                  <w:left w:val="single" w:sz="4" w:space="0" w:color="auto"/>
                  <w:bottom w:val="single" w:sz="4" w:space="0" w:color="auto"/>
                  <w:right w:val="single" w:sz="4" w:space="0" w:color="auto"/>
                </w:tcBorders>
                <w:hideMark/>
              </w:tcPr>
              <w:p w14:paraId="2182495C" w14:textId="77777777" w:rsidR="00320CCB" w:rsidRDefault="00320CCB">
                <w:pPr>
                  <w:spacing w:after="0" w:line="276" w:lineRule="auto"/>
                  <w:jc w:val="left"/>
                  <w:rPr>
                    <w:rFonts w:cstheme="minorHAnsi"/>
                    <w:i/>
                    <w:color w:val="0070C0"/>
                  </w:rPr>
                </w:pPr>
                <w:r>
                  <w:rPr>
                    <w:rFonts w:cstheme="minorHAnsi"/>
                    <w:i/>
                    <w:color w:val="0070C0"/>
                  </w:rPr>
                  <w:t>Importe de adjudicación</w:t>
                </w:r>
              </w:p>
            </w:tc>
            <w:tc>
              <w:tcPr>
                <w:tcW w:w="3002" w:type="dxa"/>
                <w:tcBorders>
                  <w:top w:val="single" w:sz="4" w:space="0" w:color="auto"/>
                  <w:left w:val="single" w:sz="4" w:space="0" w:color="auto"/>
                  <w:bottom w:val="single" w:sz="4" w:space="0" w:color="auto"/>
                  <w:right w:val="single" w:sz="4" w:space="0" w:color="auto"/>
                </w:tcBorders>
                <w:hideMark/>
              </w:tcPr>
              <w:p w14:paraId="1E451EAC" w14:textId="77777777" w:rsidR="00320CCB" w:rsidRDefault="00320CCB">
                <w:pPr>
                  <w:spacing w:after="0" w:line="276" w:lineRule="auto"/>
                  <w:jc w:val="left"/>
                  <w:rPr>
                    <w:rFonts w:cstheme="minorHAnsi"/>
                    <w:i/>
                    <w:color w:val="0070C0"/>
                  </w:rPr>
                </w:pPr>
                <w:r>
                  <w:rPr>
                    <w:rFonts w:cstheme="minorHAnsi"/>
                    <w:i/>
                    <w:color w:val="0070C0"/>
                  </w:rPr>
                  <w:t>Breve descripción del objeto del contrato</w:t>
                </w:r>
              </w:p>
            </w:tc>
          </w:tr>
          <w:tr w:rsidR="00320CCB" w14:paraId="15B95305" w14:textId="77777777" w:rsidTr="00320CCB">
            <w:tc>
              <w:tcPr>
                <w:tcW w:w="2776" w:type="dxa"/>
                <w:tcBorders>
                  <w:top w:val="single" w:sz="4" w:space="0" w:color="auto"/>
                  <w:left w:val="single" w:sz="4" w:space="0" w:color="auto"/>
                  <w:bottom w:val="single" w:sz="4" w:space="0" w:color="auto"/>
                  <w:right w:val="single" w:sz="4" w:space="0" w:color="auto"/>
                </w:tcBorders>
                <w:hideMark/>
              </w:tcPr>
              <w:p w14:paraId="5EA2AE79" w14:textId="77777777" w:rsidR="00320CCB" w:rsidRDefault="00320CCB">
                <w:pPr>
                  <w:spacing w:after="0" w:line="276" w:lineRule="auto"/>
                  <w:jc w:val="left"/>
                  <w:rPr>
                    <w:rFonts w:cstheme="minorHAnsi"/>
                    <w:i/>
                    <w:color w:val="0070C0"/>
                  </w:rPr>
                </w:pPr>
                <w:r>
                  <w:rPr>
                    <w:rFonts w:cstheme="minorHAnsi"/>
                    <w:i/>
                    <w:color w:val="0070C0"/>
                  </w:rPr>
                  <w:t>…</w:t>
                </w:r>
              </w:p>
            </w:tc>
            <w:tc>
              <w:tcPr>
                <w:tcW w:w="2217" w:type="dxa"/>
                <w:tcBorders>
                  <w:top w:val="single" w:sz="4" w:space="0" w:color="auto"/>
                  <w:left w:val="single" w:sz="4" w:space="0" w:color="auto"/>
                  <w:bottom w:val="single" w:sz="4" w:space="0" w:color="auto"/>
                  <w:right w:val="single" w:sz="4" w:space="0" w:color="auto"/>
                </w:tcBorders>
                <w:hideMark/>
              </w:tcPr>
              <w:p w14:paraId="220C42F5" w14:textId="77777777" w:rsidR="00320CCB" w:rsidRDefault="00320CCB">
                <w:pPr>
                  <w:spacing w:after="0" w:line="276" w:lineRule="auto"/>
                  <w:jc w:val="left"/>
                  <w:rPr>
                    <w:rFonts w:cstheme="minorHAnsi"/>
                    <w:i/>
                    <w:color w:val="0070C0"/>
                  </w:rPr>
                </w:pPr>
                <w:r>
                  <w:rPr>
                    <w:rFonts w:cstheme="minorHAnsi"/>
                    <w:i/>
                    <w:color w:val="0070C0"/>
                  </w:rPr>
                  <w:t>…</w:t>
                </w:r>
              </w:p>
            </w:tc>
            <w:tc>
              <w:tcPr>
                <w:tcW w:w="2212" w:type="dxa"/>
                <w:tcBorders>
                  <w:top w:val="single" w:sz="4" w:space="0" w:color="auto"/>
                  <w:left w:val="single" w:sz="4" w:space="0" w:color="auto"/>
                  <w:bottom w:val="single" w:sz="4" w:space="0" w:color="auto"/>
                  <w:right w:val="single" w:sz="4" w:space="0" w:color="auto"/>
                </w:tcBorders>
                <w:hideMark/>
              </w:tcPr>
              <w:p w14:paraId="4B71732A" w14:textId="77777777" w:rsidR="00320CCB" w:rsidRDefault="00320CCB">
                <w:pPr>
                  <w:spacing w:after="0" w:line="276" w:lineRule="auto"/>
                  <w:jc w:val="left"/>
                  <w:rPr>
                    <w:rFonts w:cstheme="minorHAnsi"/>
                    <w:i/>
                    <w:color w:val="0070C0"/>
                  </w:rPr>
                </w:pPr>
                <w:r>
                  <w:rPr>
                    <w:rFonts w:cstheme="minorHAnsi"/>
                    <w:i/>
                    <w:color w:val="0070C0"/>
                  </w:rPr>
                  <w:t>…</w:t>
                </w:r>
              </w:p>
            </w:tc>
            <w:tc>
              <w:tcPr>
                <w:tcW w:w="3002" w:type="dxa"/>
                <w:tcBorders>
                  <w:top w:val="single" w:sz="4" w:space="0" w:color="auto"/>
                  <w:left w:val="single" w:sz="4" w:space="0" w:color="auto"/>
                  <w:bottom w:val="single" w:sz="4" w:space="0" w:color="auto"/>
                  <w:right w:val="single" w:sz="4" w:space="0" w:color="auto"/>
                </w:tcBorders>
                <w:hideMark/>
              </w:tcPr>
              <w:p w14:paraId="5A5BFB02" w14:textId="77777777" w:rsidR="00320CCB" w:rsidRDefault="00320CCB">
                <w:pPr>
                  <w:spacing w:after="0" w:line="276" w:lineRule="auto"/>
                  <w:jc w:val="left"/>
                  <w:rPr>
                    <w:rFonts w:cstheme="minorHAnsi"/>
                    <w:i/>
                    <w:color w:val="0070C0"/>
                  </w:rPr>
                </w:pPr>
                <w:r>
                  <w:rPr>
                    <w:rFonts w:cstheme="minorHAnsi"/>
                    <w:i/>
                    <w:color w:val="0070C0"/>
                  </w:rPr>
                  <w:t>…</w:t>
                </w:r>
              </w:p>
            </w:tc>
          </w:tr>
        </w:tbl>
        <w:p w14:paraId="01B2B1C0" w14:textId="77777777" w:rsidR="00320CCB" w:rsidRPr="00320CCB" w:rsidRDefault="00320CCB" w:rsidP="00320CCB">
          <w:pPr>
            <w:spacing w:line="276" w:lineRule="auto"/>
            <w:jc w:val="left"/>
            <w:rPr>
              <w:rFonts w:cstheme="minorHAnsi"/>
              <w:i/>
              <w:color w:val="0070C0"/>
            </w:rPr>
          </w:pPr>
        </w:p>
        <w:p w14:paraId="3F59B870" w14:textId="77777777" w:rsidR="00320CCB" w:rsidRPr="00320CCB" w:rsidRDefault="00320CCB" w:rsidP="00320CCB">
          <w:pPr>
            <w:pStyle w:val="Prrafodelista"/>
            <w:spacing w:line="276" w:lineRule="auto"/>
            <w:ind w:left="644"/>
            <w:rPr>
              <w:rFonts w:cstheme="minorHAnsi"/>
              <w:i/>
              <w:color w:val="0070C0"/>
            </w:rPr>
          </w:pPr>
          <w:r w:rsidRPr="00320CCB">
            <w:rPr>
              <w:rFonts w:cstheme="minorHAnsi"/>
              <w:i/>
              <w:color w:val="0070C0"/>
            </w:rPr>
            <w:t>Justificación de la instalación existente y de la necesidad de compatibilidad con la misma, que haría técnicamente inviable el uso de otras soluciones, o justificación de costes desproporcionados en caso de cambio.</w:t>
          </w:r>
        </w:p>
        <w:p w14:paraId="7B0E178C" w14:textId="6FF4C808" w:rsidR="00320CCB" w:rsidRDefault="00A60585" w:rsidP="00320CCB">
          <w:pPr>
            <w:rPr>
              <w:lang w:val="es-ES_tradnl"/>
            </w:rPr>
          </w:pPr>
        </w:p>
      </w:sdtContent>
    </w:sdt>
    <w:p w14:paraId="332674B6" w14:textId="77777777" w:rsidR="00320CCB" w:rsidRDefault="00320CCB" w:rsidP="00320CCB">
      <w:pPr>
        <w:rPr>
          <w:lang w:val="es-ES_tradnl"/>
        </w:rPr>
      </w:pPr>
    </w:p>
    <w:p w14:paraId="53C530D3" w14:textId="77777777" w:rsidR="00320CCB" w:rsidRDefault="00320CCB" w:rsidP="00320CCB">
      <w:pPr>
        <w:tabs>
          <w:tab w:val="center" w:pos="4252"/>
        </w:tabs>
        <w:spacing w:line="276" w:lineRule="auto"/>
        <w:jc w:val="center"/>
        <w:rPr>
          <w:lang w:val="es-ES_tradnl"/>
        </w:rPr>
      </w:pPr>
    </w:p>
    <w:p w14:paraId="46186B5D" w14:textId="01D1415D" w:rsidR="00B954F8" w:rsidRDefault="00B954F8" w:rsidP="00320CCB">
      <w:pPr>
        <w:tabs>
          <w:tab w:val="center" w:pos="4252"/>
        </w:tabs>
        <w:spacing w:line="276" w:lineRule="auto"/>
        <w:jc w:val="left"/>
        <w:rPr>
          <w:lang w:val="es-ES_tradnl"/>
        </w:rPr>
      </w:pPr>
      <w:r w:rsidRPr="00320CCB">
        <w:rPr>
          <w:lang w:val="es-ES_tradnl"/>
        </w:rPr>
        <w:br w:type="page"/>
      </w:r>
      <w:r w:rsidR="00320CCB">
        <w:rPr>
          <w:lang w:val="es-ES_tradnl"/>
        </w:rPr>
        <w:lastRenderedPageBreak/>
        <w:tab/>
      </w:r>
    </w:p>
    <w:bookmarkEnd w:id="80" w:displacedByCustomXml="next"/>
    <w:bookmarkStart w:id="96" w:name="_Toc188371003" w:displacedByCustomXml="next"/>
    <w:bookmarkStart w:id="97" w:name="_Toc87385504" w:displacedByCustomXml="next"/>
    <w:sdt>
      <w:sdtPr>
        <w:rPr>
          <w:rFonts w:asciiTheme="minorHAnsi" w:hAnsiTheme="minorHAnsi" w:cstheme="minorHAnsi"/>
          <w:b w:val="0"/>
          <w:i/>
          <w:caps w:val="0"/>
          <w:color w:val="0070C0"/>
          <w:kern w:val="0"/>
          <w:sz w:val="22"/>
          <w:lang w:val="es-ES"/>
        </w:rPr>
        <w:id w:val="1149178240"/>
        <w:placeholder>
          <w:docPart w:val="D4A6B995172346B293DDF5FF826921FD"/>
        </w:placeholder>
      </w:sdtPr>
      <w:sdtEndPr>
        <w:rPr>
          <w:rFonts w:cstheme="minorBidi"/>
          <w:i w:val="0"/>
          <w:color w:val="auto"/>
        </w:rPr>
      </w:sdtEndPr>
      <w:sdtContent>
        <w:p w14:paraId="2179A076" w14:textId="77777777" w:rsidR="00320CCB" w:rsidRPr="002B1806" w:rsidRDefault="00320CCB" w:rsidP="00320CCB">
          <w:pPr>
            <w:pStyle w:val="CaptuloDL2"/>
            <w:numPr>
              <w:ilvl w:val="0"/>
              <w:numId w:val="17"/>
            </w:numPr>
            <w:outlineLvl w:val="0"/>
            <w:rPr>
              <w:sz w:val="24"/>
            </w:rPr>
          </w:pPr>
          <w:r w:rsidRPr="002B1806">
            <w:rPr>
              <w:sz w:val="24"/>
            </w:rPr>
            <w:t>TRATAMIENTOS DE DATOS, FINALIDAD Y MEDIDAS</w:t>
          </w:r>
          <w:bookmarkEnd w:id="96"/>
        </w:p>
        <w:p w14:paraId="520D875D" w14:textId="77777777" w:rsidR="00320CCB" w:rsidRDefault="00320CCB" w:rsidP="00320CCB">
          <w:pPr>
            <w:pStyle w:val="CaptuloDL2"/>
            <w:numPr>
              <w:ilvl w:val="1"/>
              <w:numId w:val="17"/>
            </w:numPr>
            <w:outlineLvl w:val="1"/>
          </w:pPr>
          <w:bookmarkStart w:id="98" w:name="_Toc188371004"/>
          <w:r>
            <w:t>Tratamientos de datos y finalidad de los tratamientos</w:t>
          </w:r>
          <w:bookmarkEnd w:id="98"/>
        </w:p>
        <w:p w14:paraId="6C0ED2F9" w14:textId="77777777" w:rsidR="00320CCB" w:rsidRDefault="00320CCB" w:rsidP="00320CCB">
          <w:r>
            <w:t>Si en el apartado 2.3. se ha indicado que existe tratamiento de datos personales, a continuación, se señalan los datos personales que se van a transmitir y almacenar en la nube objeto del suministro:</w:t>
          </w:r>
        </w:p>
        <w:p w14:paraId="0FC092A5" w14:textId="77777777" w:rsidR="00320CCB" w:rsidRDefault="00320CCB" w:rsidP="00320CCB">
          <w:pPr>
            <w:pStyle w:val="Prrafodelista"/>
            <w:numPr>
              <w:ilvl w:val="0"/>
              <w:numId w:val="34"/>
            </w:numPr>
          </w:pPr>
          <w:r>
            <w:t xml:space="preserve">Categorías de interesados cuyos datos personales se tratan: </w:t>
          </w:r>
          <w:sdt>
            <w:sdtPr>
              <w:id w:val="1964774066"/>
              <w:placeholder>
                <w:docPart w:val="4C931317E2B444B8BDDAFB5E7A9007F7"/>
              </w:placeholder>
              <w:showingPlcHdr/>
            </w:sdtPr>
            <w:sdtEndPr/>
            <w:sdtContent>
              <w:r w:rsidRPr="00C670A4">
                <w:rPr>
                  <w:rStyle w:val="Textodelmarcadordeposicin"/>
                </w:rPr>
                <w:t>Haga clic o pulse aquí para escribir texto.</w:t>
              </w:r>
            </w:sdtContent>
          </w:sdt>
        </w:p>
        <w:p w14:paraId="69C684E7" w14:textId="77777777" w:rsidR="00320CCB" w:rsidRDefault="00320CCB" w:rsidP="00320CCB">
          <w:pPr>
            <w:pStyle w:val="Prrafodelista"/>
            <w:numPr>
              <w:ilvl w:val="0"/>
              <w:numId w:val="34"/>
            </w:numPr>
          </w:pPr>
          <w:r>
            <w:t xml:space="preserve">Categorías de datos personales tratados: </w:t>
          </w:r>
          <w:sdt>
            <w:sdtPr>
              <w:id w:val="403581902"/>
              <w:placeholder>
                <w:docPart w:val="F5F2604BD41C434DB4A58426A8C67414"/>
              </w:placeholder>
              <w:showingPlcHdr/>
            </w:sdtPr>
            <w:sdtEndPr/>
            <w:sdtContent>
              <w:r w:rsidRPr="00C670A4">
                <w:rPr>
                  <w:rStyle w:val="Textodelmarcadordeposicin"/>
                </w:rPr>
                <w:t>Haga clic o pulse aquí para escribir texto.</w:t>
              </w:r>
            </w:sdtContent>
          </w:sdt>
        </w:p>
        <w:p w14:paraId="7FE57E43" w14:textId="77777777" w:rsidR="00320CCB" w:rsidRDefault="00320CCB" w:rsidP="00320CCB">
          <w:pPr>
            <w:pStyle w:val="Prrafodelista"/>
            <w:numPr>
              <w:ilvl w:val="0"/>
              <w:numId w:val="34"/>
            </w:numPr>
          </w:pPr>
          <w:r>
            <w:t xml:space="preserve">Datos sensibles tratados (si procede) y restricciones o garantías aplicables: </w:t>
          </w:r>
          <w:sdt>
            <w:sdtPr>
              <w:id w:val="636145782"/>
              <w:placeholder>
                <w:docPart w:val="126EA68E7C3746BE9DDBEAEAE9F6B562"/>
              </w:placeholder>
              <w:showingPlcHdr/>
            </w:sdtPr>
            <w:sdtEndPr/>
            <w:sdtContent>
              <w:r w:rsidRPr="00C670A4">
                <w:rPr>
                  <w:rStyle w:val="Textodelmarcadordeposicin"/>
                </w:rPr>
                <w:t>Haga clic o pulse aquí para escribir texto.</w:t>
              </w:r>
            </w:sdtContent>
          </w:sdt>
        </w:p>
        <w:p w14:paraId="2229C335" w14:textId="77777777" w:rsidR="00320CCB" w:rsidRDefault="00320CCB" w:rsidP="00320CCB">
          <w:pPr>
            <w:pStyle w:val="Prrafodelista"/>
            <w:numPr>
              <w:ilvl w:val="0"/>
              <w:numId w:val="34"/>
            </w:numPr>
          </w:pPr>
          <w:r>
            <w:t xml:space="preserve">Naturaleza del tratamiento: </w:t>
          </w:r>
          <w:sdt>
            <w:sdtPr>
              <w:id w:val="40715964"/>
              <w:placeholder>
                <w:docPart w:val="7EFCA52B26FE497D939B96804B49C87B"/>
              </w:placeholder>
              <w:showingPlcHdr/>
            </w:sdtPr>
            <w:sdtEndPr/>
            <w:sdtContent>
              <w:r w:rsidRPr="00C670A4">
                <w:rPr>
                  <w:rStyle w:val="Textodelmarcadordeposicin"/>
                </w:rPr>
                <w:t>Haga clic o pulse aquí para escribir texto.</w:t>
              </w:r>
            </w:sdtContent>
          </w:sdt>
        </w:p>
        <w:p w14:paraId="37328D44" w14:textId="77777777" w:rsidR="00320CCB" w:rsidRDefault="00320CCB" w:rsidP="00320CCB">
          <w:pPr>
            <w:pStyle w:val="Prrafodelista"/>
            <w:numPr>
              <w:ilvl w:val="0"/>
              <w:numId w:val="34"/>
            </w:numPr>
          </w:pPr>
          <w:r>
            <w:t xml:space="preserve">Finalidad(es) del tratamiento: </w:t>
          </w:r>
          <w:sdt>
            <w:sdtPr>
              <w:id w:val="-1043051085"/>
              <w:placeholder>
                <w:docPart w:val="3386438FE42D410C8162E527D94D3D39"/>
              </w:placeholder>
              <w:showingPlcHdr/>
            </w:sdtPr>
            <w:sdtEndPr/>
            <w:sdtContent>
              <w:r w:rsidRPr="00C670A4">
                <w:rPr>
                  <w:rStyle w:val="Textodelmarcadordeposicin"/>
                </w:rPr>
                <w:t>Haga clic o pulse aquí para escribir texto.</w:t>
              </w:r>
            </w:sdtContent>
          </w:sdt>
        </w:p>
        <w:p w14:paraId="29622858" w14:textId="77777777" w:rsidR="00320CCB" w:rsidRDefault="00320CCB" w:rsidP="00320CCB">
          <w:pPr>
            <w:pStyle w:val="Prrafodelista"/>
            <w:numPr>
              <w:ilvl w:val="0"/>
              <w:numId w:val="34"/>
            </w:numPr>
          </w:pPr>
          <w:r>
            <w:t xml:space="preserve">Duración del tratamiento: </w:t>
          </w:r>
          <w:sdt>
            <w:sdtPr>
              <w:id w:val="-791664049"/>
              <w:placeholder>
                <w:docPart w:val="2FE8E11B5CBB400E8DBD98E19A48B0E1"/>
              </w:placeholder>
              <w:showingPlcHdr/>
            </w:sdtPr>
            <w:sdtEndPr/>
            <w:sdtContent>
              <w:r w:rsidRPr="00C670A4">
                <w:rPr>
                  <w:rStyle w:val="Textodelmarcadordeposicin"/>
                </w:rPr>
                <w:t>Haga clic o pulse aquí para escribir texto.</w:t>
              </w:r>
            </w:sdtContent>
          </w:sdt>
        </w:p>
        <w:p w14:paraId="35B28C1D" w14:textId="77777777" w:rsidR="00320CCB" w:rsidRDefault="00320CCB" w:rsidP="00320CCB">
          <w:r>
            <w:t>En caso de tratamiento por parte de (sub)encargados, especifíquese también el objeto, la naturaleza y la duración del tratamiento.</w:t>
          </w:r>
        </w:p>
        <w:p w14:paraId="1DB60DB4" w14:textId="77777777" w:rsidR="00320CCB" w:rsidRDefault="00320CCB" w:rsidP="00320CCB">
          <w:pPr>
            <w:pStyle w:val="CaptuloDL2"/>
            <w:numPr>
              <w:ilvl w:val="1"/>
              <w:numId w:val="17"/>
            </w:numPr>
            <w:outlineLvl w:val="1"/>
          </w:pPr>
          <w:bookmarkStart w:id="99" w:name="_Toc188371005"/>
          <w:r>
            <w:t>Medidas técnicas y organizativas</w:t>
          </w:r>
          <w:bookmarkEnd w:id="99"/>
        </w:p>
        <w:p w14:paraId="6C386BB5" w14:textId="77777777" w:rsidR="00320CCB" w:rsidRDefault="00320CCB" w:rsidP="00320CCB">
          <w:r>
            <w:t xml:space="preserve">Serán de aplicación las medidas técnicas y organizativas para garantizar la seguridad de los datos, que resultan del análisis de riesgo o evaluación de impacto de protección de datos realizadas por el responsable del tratamiento y que se listan a continuación: </w:t>
          </w:r>
        </w:p>
        <w:sdt>
          <w:sdtPr>
            <w:rPr>
              <w:rFonts w:cstheme="minorHAnsi"/>
              <w:i/>
              <w:color w:val="0070C0"/>
            </w:rPr>
            <w:id w:val="-1072435744"/>
            <w:placeholder>
              <w:docPart w:val="D4A6B995172346B293DDF5FF826921FD"/>
            </w:placeholder>
          </w:sdtPr>
          <w:sdtEndPr/>
          <w:sdtContent>
            <w:p w14:paraId="4B88FD3C" w14:textId="77777777" w:rsidR="00320CCB" w:rsidRPr="00B05503" w:rsidRDefault="00320CCB" w:rsidP="00320CCB">
              <w:pPr>
                <w:spacing w:line="276" w:lineRule="auto"/>
                <w:rPr>
                  <w:rFonts w:cstheme="minorHAnsi"/>
                  <w:i/>
                  <w:color w:val="0070C0"/>
                </w:rPr>
              </w:pPr>
              <w:r w:rsidRPr="00B05503">
                <w:rPr>
                  <w:rFonts w:cstheme="minorHAnsi"/>
                  <w:i/>
                  <w:color w:val="0070C0"/>
                </w:rPr>
                <w:t>En este apartado deberá indicar las medidas concretas necesarias.</w:t>
              </w:r>
            </w:p>
            <w:p w14:paraId="6167B1A6" w14:textId="77777777" w:rsidR="00320CCB" w:rsidRPr="005653F5" w:rsidRDefault="00320CCB" w:rsidP="00320CCB">
              <w:pPr>
                <w:rPr>
                  <w:rFonts w:cstheme="minorHAnsi"/>
                  <w:i/>
                  <w:color w:val="0070C0"/>
                </w:rPr>
              </w:pPr>
              <w:r w:rsidRPr="00B05503">
                <w:rPr>
                  <w:rFonts w:cstheme="minorHAnsi"/>
                  <w:b/>
                  <w:i/>
                  <w:color w:val="0070C0"/>
                </w:rPr>
                <w:t>ADVERTENCIA</w:t>
              </w:r>
              <w:r w:rsidRPr="00B05503">
                <w:rPr>
                  <w:rFonts w:cstheme="minorHAnsi"/>
                  <w:i/>
                  <w:color w:val="0070C0"/>
                </w:rPr>
                <w:t xml:space="preserve">: En todo caso, se recuerda que los tratamientos y medidas técnicas </w:t>
              </w:r>
              <w:r>
                <w:rPr>
                  <w:rFonts w:cstheme="minorHAnsi"/>
                  <w:i/>
                  <w:color w:val="0070C0"/>
                </w:rPr>
                <w:t>u</w:t>
              </w:r>
              <w:r w:rsidRPr="00B05503">
                <w:rPr>
                  <w:rFonts w:cstheme="minorHAnsi"/>
                  <w:i/>
                  <w:color w:val="0070C0"/>
                </w:rPr>
                <w:t xml:space="preserve"> organizativas deben establecerse conforme al análisis de riesgos y que en los supuestos en los que se demandan soluciones concretas deberían comprobarse las qu</w:t>
              </w:r>
              <w:r>
                <w:rPr>
                  <w:rFonts w:cstheme="minorHAnsi"/>
                  <w:i/>
                  <w:color w:val="0070C0"/>
                </w:rPr>
                <w:t xml:space="preserve">e incorporan los </w:t>
              </w:r>
              <w:r w:rsidRPr="00B05503">
                <w:rPr>
                  <w:rFonts w:cstheme="minorHAnsi"/>
                  <w:i/>
                  <w:color w:val="0070C0"/>
                </w:rPr>
                <w:t xml:space="preserve">suministros que se </w:t>
              </w:r>
              <w:r>
                <w:rPr>
                  <w:rFonts w:cstheme="minorHAnsi"/>
                  <w:i/>
                  <w:color w:val="0070C0"/>
                </w:rPr>
                <w:t>adquieren.</w:t>
              </w:r>
            </w:p>
          </w:sdtContent>
        </w:sdt>
      </w:sdtContent>
    </w:sdt>
    <w:p w14:paraId="621718C0" w14:textId="77777777" w:rsidR="00320CCB" w:rsidRDefault="00320CCB" w:rsidP="00320CCB">
      <w:pPr>
        <w:spacing w:line="276" w:lineRule="auto"/>
        <w:rPr>
          <w:bCs/>
          <w:i/>
          <w:color w:val="44546A" w:themeColor="text2"/>
        </w:rPr>
      </w:pPr>
      <w:bookmarkStart w:id="100" w:name="_Toc108076696"/>
      <w:bookmarkStart w:id="101" w:name="_Toc123807607"/>
      <w:bookmarkStart w:id="102" w:name="_Toc131439706"/>
    </w:p>
    <w:p w14:paraId="2B1D69B9" w14:textId="77777777" w:rsidR="00320CCB" w:rsidRDefault="00320CCB" w:rsidP="00320CCB">
      <w:pPr>
        <w:spacing w:line="276" w:lineRule="auto"/>
        <w:rPr>
          <w:rFonts w:ascii="Calibri" w:hAnsi="Calibri" w:cs="Calibri"/>
          <w:b/>
          <w:bCs/>
          <w:caps/>
        </w:rPr>
      </w:pPr>
      <w:r>
        <w:rPr>
          <w:bCs/>
        </w:rPr>
        <w:br w:type="page"/>
      </w:r>
    </w:p>
    <w:p w14:paraId="31DBA448" w14:textId="77777777" w:rsidR="00B954F8" w:rsidRDefault="00B954F8" w:rsidP="00B954F8">
      <w:pPr>
        <w:pStyle w:val="CaptuloDL1"/>
        <w:numPr>
          <w:ilvl w:val="0"/>
          <w:numId w:val="17"/>
        </w:numPr>
        <w:outlineLvl w:val="0"/>
      </w:pPr>
      <w:bookmarkStart w:id="103" w:name="_Toc188371006"/>
      <w:bookmarkEnd w:id="100"/>
      <w:bookmarkEnd w:id="101"/>
      <w:bookmarkEnd w:id="102"/>
      <w:r>
        <w:lastRenderedPageBreak/>
        <w:t>MODELO DE NOTIFICACIÓN DE SUBCONTRATACIÓN</w:t>
      </w:r>
      <w:bookmarkEnd w:id="103"/>
    </w:p>
    <w:p w14:paraId="523A1B4C" w14:textId="29147E41" w:rsidR="00B954F8" w:rsidRPr="00C641CB" w:rsidRDefault="00B954F8" w:rsidP="00B954F8">
      <w:pPr>
        <w:widowControl w:val="0"/>
        <w:spacing w:before="240"/>
        <w:rPr>
          <w:rFonts w:cstheme="minorHAnsi"/>
        </w:rPr>
      </w:pPr>
      <w:r w:rsidRPr="00C641CB">
        <w:rPr>
          <w:rFonts w:cstheme="minorHAnsi"/>
        </w:rPr>
        <w:t xml:space="preserve">D. .........................., con DNI o documento equivalente en caso de extranjeros o. pasaporte </w:t>
      </w:r>
      <w:proofErr w:type="spellStart"/>
      <w:r w:rsidRPr="00C641CB">
        <w:rPr>
          <w:rFonts w:cstheme="minorHAnsi"/>
        </w:rPr>
        <w:t>nº</w:t>
      </w:r>
      <w:proofErr w:type="spellEnd"/>
      <w:r w:rsidRPr="00C641CB">
        <w:rPr>
          <w:rFonts w:cstheme="minorHAnsi"/>
        </w:rPr>
        <w:t xml:space="preserve">..................., en su propio nombre, o como representante legal de la empresa ………….........................., adjudicataria del CONTRATO ESPECÍFICO </w:t>
      </w:r>
      <w:proofErr w:type="spellStart"/>
      <w:r w:rsidRPr="00C641CB">
        <w:rPr>
          <w:rFonts w:cstheme="minorHAnsi"/>
        </w:rPr>
        <w:t>Nº</w:t>
      </w:r>
      <w:proofErr w:type="spellEnd"/>
      <w:r w:rsidRPr="00C641CB">
        <w:rPr>
          <w:rFonts w:cstheme="minorHAnsi"/>
        </w:rPr>
        <w:t xml:space="preserve"> ………………. del </w:t>
      </w:r>
      <w:r w:rsidRPr="00C641CB">
        <w:rPr>
          <w:rFonts w:cstheme="minorHAnsi"/>
          <w:bCs/>
        </w:rPr>
        <w:t xml:space="preserve">SISTEMA DINÁMICO PARA </w:t>
      </w:r>
      <w:r w:rsidR="00567477">
        <w:rPr>
          <w:rFonts w:cstheme="minorHAnsi"/>
          <w:bCs/>
        </w:rPr>
        <w:t xml:space="preserve">EL SUMINISTRO </w:t>
      </w:r>
      <w:r w:rsidR="00567477" w:rsidRPr="00567477">
        <w:rPr>
          <w:rFonts w:cstheme="minorHAnsi"/>
          <w:bCs/>
        </w:rPr>
        <w:t xml:space="preserve">DE EQUIPOS DE COMUNICACIONES, SERVIDORES Y SISTEMAS DE ALMACENAMIENTO </w:t>
      </w:r>
      <w:r w:rsidRPr="00216164">
        <w:rPr>
          <w:rFonts w:cstheme="minorHAnsi"/>
          <w:bCs/>
        </w:rPr>
        <w:t>(SDA 24/202</w:t>
      </w:r>
      <w:r w:rsidR="00567477">
        <w:rPr>
          <w:rFonts w:cstheme="minorHAnsi"/>
          <w:bCs/>
        </w:rPr>
        <w:t>2</w:t>
      </w:r>
      <w:r w:rsidRPr="00216164">
        <w:rPr>
          <w:rFonts w:cstheme="minorHAnsi"/>
          <w:bCs/>
        </w:rPr>
        <w:t>; Expediente 2022/68), pongo en conocimiento del órgano de contratación, a los</w:t>
      </w:r>
      <w:r w:rsidRPr="00C641CB">
        <w:rPr>
          <w:rFonts w:cstheme="minorHAnsi"/>
        </w:rPr>
        <w:t xml:space="preserve"> efectos del artículo 215.2.b) de la Ley 9/2017, de 8 de noviembre, de Contratos del Sector Público (LCSP), que, para la prestación indicada, se subcontrata con la/s siguiente/s entidad/es:</w:t>
      </w:r>
    </w:p>
    <w:p w14:paraId="1A3614D8" w14:textId="77777777" w:rsidR="00B954F8" w:rsidRPr="00C641CB" w:rsidRDefault="00B954F8" w:rsidP="00B954F8">
      <w:pPr>
        <w:widowControl w:val="0"/>
        <w:jc w:val="left"/>
        <w:rPr>
          <w:rFonts w:cstheme="minorHAnsi"/>
          <w:i/>
          <w:lang w:val="en-US"/>
        </w:rPr>
      </w:pPr>
      <w:r w:rsidRPr="00C641CB">
        <w:rPr>
          <w:rFonts w:cstheme="minorHAnsi"/>
          <w:i/>
        </w:rPr>
        <w:t>(Indicar</w:t>
      </w:r>
      <w:r w:rsidRPr="00C641CB">
        <w:rPr>
          <w:rFonts w:cstheme="minorHAnsi"/>
          <w:i/>
          <w:lang w:val="en-US"/>
        </w:rPr>
        <w:t>:</w:t>
      </w:r>
    </w:p>
    <w:p w14:paraId="27CA5AF7" w14:textId="77777777" w:rsidR="00B954F8" w:rsidRPr="00C641CB" w:rsidRDefault="00B954F8" w:rsidP="00B954F8">
      <w:pPr>
        <w:pStyle w:val="Prrafodelista"/>
        <w:widowControl w:val="0"/>
        <w:numPr>
          <w:ilvl w:val="0"/>
          <w:numId w:val="11"/>
        </w:numPr>
        <w:spacing w:after="0"/>
        <w:ind w:left="714" w:hanging="357"/>
        <w:contextualSpacing w:val="0"/>
        <w:rPr>
          <w:rFonts w:cstheme="minorHAnsi"/>
          <w:i/>
        </w:rPr>
      </w:pPr>
      <w:r w:rsidRPr="00C641CB">
        <w:rPr>
          <w:rFonts w:cstheme="minorHAnsi"/>
          <w:i/>
        </w:rPr>
        <w:t>Los sujetos intervinientes (identidad, datos de contacto y representantes legales) en el subcontrato, con indicación de la capacidad técnica y profesional del subcontratista o en su caso, clasificación, justificativa de la aptitud para prestar parte del servicio.</w:t>
      </w:r>
    </w:p>
    <w:p w14:paraId="19108DEC" w14:textId="77777777" w:rsidR="00B954F8" w:rsidRPr="00C641CB" w:rsidRDefault="00B954F8" w:rsidP="00B954F8">
      <w:pPr>
        <w:pStyle w:val="Prrafodelista"/>
        <w:widowControl w:val="0"/>
        <w:numPr>
          <w:ilvl w:val="0"/>
          <w:numId w:val="11"/>
        </w:numPr>
        <w:spacing w:after="0"/>
        <w:ind w:left="714" w:hanging="357"/>
        <w:contextualSpacing w:val="0"/>
        <w:rPr>
          <w:rFonts w:cstheme="minorHAnsi"/>
          <w:i/>
        </w:rPr>
      </w:pPr>
      <w:r w:rsidRPr="00C641CB">
        <w:rPr>
          <w:rFonts w:cstheme="minorHAnsi"/>
          <w:i/>
        </w:rPr>
        <w:t>Indicación del objeto o partes del contrato a realizar por cada uno de los subcontratistas.</w:t>
      </w:r>
    </w:p>
    <w:p w14:paraId="2B21688F" w14:textId="77777777" w:rsidR="00B954F8" w:rsidRPr="00C641CB" w:rsidRDefault="00B954F8" w:rsidP="00B954F8">
      <w:pPr>
        <w:pStyle w:val="Prrafodelista"/>
        <w:widowControl w:val="0"/>
        <w:numPr>
          <w:ilvl w:val="0"/>
          <w:numId w:val="11"/>
        </w:numPr>
        <w:spacing w:after="0"/>
        <w:ind w:left="714" w:hanging="357"/>
        <w:contextualSpacing w:val="0"/>
        <w:rPr>
          <w:rFonts w:cstheme="minorHAnsi"/>
          <w:i/>
        </w:rPr>
      </w:pPr>
      <w:r w:rsidRPr="00C641CB">
        <w:rPr>
          <w:rFonts w:cstheme="minorHAnsi"/>
          <w:i/>
        </w:rPr>
        <w:t>Importe del subcontrato y porcentaje que representa la prestación parcial sobre el precio del contrato principal.</w:t>
      </w:r>
    </w:p>
    <w:p w14:paraId="3BB4F6EA" w14:textId="77777777" w:rsidR="00B954F8" w:rsidRPr="00C641CB" w:rsidRDefault="00B954F8" w:rsidP="00B954F8">
      <w:pPr>
        <w:pStyle w:val="Prrafodelista"/>
        <w:widowControl w:val="0"/>
        <w:numPr>
          <w:ilvl w:val="0"/>
          <w:numId w:val="11"/>
        </w:numPr>
        <w:spacing w:after="0"/>
        <w:ind w:left="714" w:hanging="357"/>
        <w:contextualSpacing w:val="0"/>
        <w:rPr>
          <w:rFonts w:cstheme="minorHAnsi"/>
          <w:i/>
        </w:rPr>
      </w:pPr>
      <w:r w:rsidRPr="00C641CB">
        <w:rPr>
          <w:rFonts w:cstheme="minorHAnsi"/>
          <w:i/>
        </w:rPr>
        <w:t>Importe acumulado de subcontratación, en porcentaje, que se alcanzará con el presente subcontrato sobre el precio del contrato principal.</w:t>
      </w:r>
    </w:p>
    <w:p w14:paraId="287134FE" w14:textId="77777777" w:rsidR="00B954F8" w:rsidRPr="00C641CB" w:rsidRDefault="00B954F8" w:rsidP="00B954F8">
      <w:pPr>
        <w:pStyle w:val="Prrafodelista"/>
        <w:widowControl w:val="0"/>
        <w:numPr>
          <w:ilvl w:val="0"/>
          <w:numId w:val="11"/>
        </w:numPr>
        <w:spacing w:after="0"/>
        <w:ind w:left="714" w:hanging="357"/>
        <w:contextualSpacing w:val="0"/>
        <w:rPr>
          <w:rFonts w:cstheme="minorHAnsi"/>
          <w:i/>
        </w:rPr>
      </w:pPr>
      <w:r w:rsidRPr="00C641CB">
        <w:rPr>
          <w:rFonts w:cstheme="minorHAnsi"/>
          <w:i/>
        </w:rPr>
        <w:t>Plazos en los que el subcontratista se obliga a pagar a los subcontratistas el precio pactado.)</w:t>
      </w:r>
    </w:p>
    <w:p w14:paraId="1A0AC0C7" w14:textId="77777777" w:rsidR="00B954F8" w:rsidRPr="00C641CB" w:rsidRDefault="00B954F8" w:rsidP="00B954F8">
      <w:pPr>
        <w:widowControl w:val="0"/>
        <w:spacing w:before="240"/>
        <w:rPr>
          <w:rFonts w:cstheme="minorHAnsi"/>
        </w:rPr>
      </w:pPr>
      <w:r w:rsidRPr="00C641CB">
        <w:rPr>
          <w:rFonts w:cstheme="minorHAnsi"/>
        </w:rPr>
        <w:t>Asimismo, hago constar que en la celebración del/los subcontrato/s se cumplirán los requisitos establecidos en el artículo 216 de la LCSP.</w:t>
      </w:r>
    </w:p>
    <w:p w14:paraId="2992573B" w14:textId="77777777" w:rsidR="00B954F8" w:rsidRPr="00C641CB" w:rsidRDefault="00B954F8" w:rsidP="00B954F8">
      <w:pPr>
        <w:widowControl w:val="0"/>
        <w:rPr>
          <w:rFonts w:cstheme="minorHAnsi"/>
        </w:rPr>
      </w:pPr>
      <w:r w:rsidRPr="00C641CB">
        <w:rPr>
          <w:rFonts w:cstheme="minorHAnsi"/>
        </w:rPr>
        <w:t>A la presente comunicación se acompaña la siguiente documentación relativa a los subcontratistas:</w:t>
      </w:r>
    </w:p>
    <w:p w14:paraId="6E292A1A" w14:textId="77777777" w:rsidR="00B954F8" w:rsidRPr="00C641CB" w:rsidRDefault="00B954F8" w:rsidP="00B954F8">
      <w:pPr>
        <w:pStyle w:val="Prrafodelista"/>
        <w:widowControl w:val="0"/>
        <w:numPr>
          <w:ilvl w:val="0"/>
          <w:numId w:val="11"/>
        </w:numPr>
        <w:spacing w:after="0"/>
        <w:ind w:left="714" w:hanging="357"/>
        <w:contextualSpacing w:val="0"/>
        <w:rPr>
          <w:rFonts w:cstheme="minorHAnsi"/>
        </w:rPr>
      </w:pPr>
      <w:r w:rsidRPr="00C641CB">
        <w:rPr>
          <w:rFonts w:cstheme="minorHAnsi"/>
          <w:b/>
        </w:rPr>
        <w:t>Declaración responsable</w:t>
      </w:r>
      <w:r w:rsidRPr="00C641CB">
        <w:rPr>
          <w:rFonts w:cstheme="minorHAnsi"/>
        </w:rPr>
        <w:t xml:space="preserve"> de los subcontratistas de no hallarse incurso en prohibición de contratar, conforme el art. 71 de la LCSP.</w:t>
      </w:r>
      <w:r w:rsidRPr="00C641CB">
        <w:rPr>
          <w:rFonts w:cstheme="minorHAnsi"/>
          <w:vertAlign w:val="superscript"/>
        </w:rPr>
        <w:footnoteReference w:id="11"/>
      </w:r>
    </w:p>
    <w:p w14:paraId="3C412613" w14:textId="77777777" w:rsidR="00B954F8" w:rsidRPr="00C641CB" w:rsidRDefault="00B954F8" w:rsidP="00B954F8">
      <w:pPr>
        <w:pStyle w:val="Prrafodelista"/>
        <w:widowControl w:val="0"/>
        <w:numPr>
          <w:ilvl w:val="0"/>
          <w:numId w:val="11"/>
        </w:numPr>
        <w:spacing w:after="0"/>
        <w:ind w:left="714" w:hanging="357"/>
        <w:contextualSpacing w:val="0"/>
        <w:rPr>
          <w:rFonts w:cstheme="minorHAnsi"/>
        </w:rPr>
      </w:pPr>
      <w:r w:rsidRPr="00C641CB">
        <w:rPr>
          <w:rFonts w:cstheme="minorHAnsi"/>
          <w:b/>
        </w:rPr>
        <w:t>Certificación positiva</w:t>
      </w:r>
      <w:r w:rsidRPr="00C641CB">
        <w:rPr>
          <w:rFonts w:cstheme="minorHAnsi"/>
        </w:rPr>
        <w:t xml:space="preserve"> de la Agencia Estatal de Administración Tributaria de hallarse los subcontratistas al corriente en el cumplimiento de las obligaciones tributarias o, alternativamente, </w:t>
      </w:r>
      <w:r w:rsidRPr="00C641CB">
        <w:rPr>
          <w:rFonts w:cstheme="minorHAnsi"/>
          <w:b/>
        </w:rPr>
        <w:t>autorización</w:t>
      </w:r>
      <w:r w:rsidRPr="00C641CB">
        <w:rPr>
          <w:rFonts w:cstheme="minorHAnsi"/>
        </w:rPr>
        <w:t xml:space="preserve"> </w:t>
      </w:r>
      <w:r w:rsidRPr="00C641CB">
        <w:rPr>
          <w:rFonts w:cstheme="minorHAnsi"/>
          <w:bCs/>
        </w:rPr>
        <w:t>al órgano de contratación para obtener de forma directa la acreditación de este extremo.</w:t>
      </w:r>
    </w:p>
    <w:p w14:paraId="2A5E7FD8" w14:textId="77777777" w:rsidR="00B954F8" w:rsidRPr="00C641CB" w:rsidRDefault="00B954F8" w:rsidP="00B954F8">
      <w:pPr>
        <w:pStyle w:val="Prrafodelista"/>
        <w:widowControl w:val="0"/>
        <w:numPr>
          <w:ilvl w:val="0"/>
          <w:numId w:val="11"/>
        </w:numPr>
        <w:spacing w:after="0"/>
        <w:ind w:left="714" w:hanging="357"/>
        <w:contextualSpacing w:val="0"/>
        <w:rPr>
          <w:rFonts w:cstheme="minorHAnsi"/>
        </w:rPr>
      </w:pPr>
      <w:r w:rsidRPr="00C641CB">
        <w:rPr>
          <w:rFonts w:cstheme="minorHAnsi"/>
          <w:b/>
        </w:rPr>
        <w:t>Certificación positiva</w:t>
      </w:r>
      <w:r w:rsidRPr="00C641CB">
        <w:rPr>
          <w:rFonts w:cstheme="minorHAnsi"/>
        </w:rPr>
        <w:t xml:space="preserve"> de la Tesorería General de la Seguridad Social de hallarse los subcontratistas al corriente de sus obligaciones con la Seguridad Social o, alternativamente, </w:t>
      </w:r>
      <w:r w:rsidRPr="00C641CB">
        <w:rPr>
          <w:rFonts w:cstheme="minorHAnsi"/>
          <w:b/>
        </w:rPr>
        <w:t>autorización</w:t>
      </w:r>
      <w:r w:rsidRPr="00C641CB">
        <w:rPr>
          <w:rFonts w:cstheme="minorHAnsi"/>
        </w:rPr>
        <w:t xml:space="preserve"> </w:t>
      </w:r>
      <w:r w:rsidRPr="00C641CB">
        <w:rPr>
          <w:rFonts w:cstheme="minorHAnsi"/>
          <w:bCs/>
        </w:rPr>
        <w:t>al órgano de contratación para obtener de forma directa la acreditación de este extremo.</w:t>
      </w:r>
    </w:p>
    <w:p w14:paraId="065B4C40" w14:textId="77777777" w:rsidR="00B954F8" w:rsidRPr="00C641CB" w:rsidRDefault="00B954F8" w:rsidP="00B954F8">
      <w:pPr>
        <w:widowControl w:val="0"/>
        <w:rPr>
          <w:rFonts w:cstheme="minorHAnsi"/>
        </w:rPr>
      </w:pPr>
    </w:p>
    <w:p w14:paraId="7788F15D" w14:textId="77777777" w:rsidR="00B954F8" w:rsidRPr="00C641CB" w:rsidRDefault="00B954F8" w:rsidP="00B954F8">
      <w:pPr>
        <w:widowControl w:val="0"/>
        <w:jc w:val="center"/>
        <w:rPr>
          <w:rFonts w:cstheme="minorHAnsi"/>
        </w:rPr>
      </w:pPr>
      <w:r w:rsidRPr="00C641CB">
        <w:rPr>
          <w:rFonts w:cstheme="minorHAnsi"/>
        </w:rPr>
        <w:t>………………, a</w:t>
      </w:r>
      <w:proofErr w:type="gramStart"/>
      <w:r w:rsidRPr="00C641CB">
        <w:rPr>
          <w:rFonts w:cstheme="minorHAnsi"/>
        </w:rPr>
        <w:t xml:space="preserve"> ….</w:t>
      </w:r>
      <w:proofErr w:type="gramEnd"/>
      <w:r w:rsidRPr="00C641CB">
        <w:rPr>
          <w:rFonts w:cstheme="minorHAnsi"/>
        </w:rPr>
        <w:t>. de ................................. de ..........</w:t>
      </w:r>
    </w:p>
    <w:p w14:paraId="5BA06CE0" w14:textId="77777777" w:rsidR="00B954F8" w:rsidRDefault="00B954F8" w:rsidP="00B954F8">
      <w:pPr>
        <w:widowControl w:val="0"/>
        <w:jc w:val="center"/>
        <w:rPr>
          <w:rFonts w:cstheme="minorHAnsi"/>
        </w:rPr>
      </w:pPr>
      <w:r w:rsidRPr="00C641CB">
        <w:rPr>
          <w:rFonts w:cstheme="minorHAnsi"/>
        </w:rPr>
        <w:t>Firmado electrónicamente</w:t>
      </w:r>
    </w:p>
    <w:p w14:paraId="347DC363" w14:textId="77777777" w:rsidR="00B954F8" w:rsidRPr="00B24ED2" w:rsidRDefault="00B954F8" w:rsidP="00B954F8">
      <w:pPr>
        <w:pStyle w:val="CaptuloDL1"/>
        <w:numPr>
          <w:ilvl w:val="0"/>
          <w:numId w:val="17"/>
        </w:numPr>
        <w:outlineLvl w:val="0"/>
      </w:pPr>
      <w:bookmarkStart w:id="104" w:name="_Toc188371007"/>
      <w:bookmarkEnd w:id="97"/>
      <w:r>
        <w:lastRenderedPageBreak/>
        <w:t>DECLARACIÓN MÚLTIPLE DE LAS EMPRESAS PROPUESTAS COMO ADJUDICATARIAS DE CONTRATOS ESPECÍFICOS CON CARGO AL PLAN DE RECUPERACIÓN, TRANSFORMACIÓN Y RESILIENCIA</w:t>
      </w:r>
      <w:bookmarkEnd w:id="104"/>
    </w:p>
    <w:p w14:paraId="57BD8A06" w14:textId="77777777" w:rsidR="00B954F8" w:rsidRDefault="00B954F8" w:rsidP="00B954F8">
      <w:pPr>
        <w:pStyle w:val="Default"/>
        <w:rPr>
          <w:iCs/>
          <w:sz w:val="20"/>
          <w:szCs w:val="20"/>
        </w:rPr>
      </w:pPr>
    </w:p>
    <w:p w14:paraId="1D64F8F3" w14:textId="77777777" w:rsidR="00B954F8" w:rsidRDefault="00B954F8" w:rsidP="00B954F8">
      <w:pPr>
        <w:pStyle w:val="Default"/>
        <w:rPr>
          <w:sz w:val="20"/>
          <w:szCs w:val="20"/>
        </w:rPr>
      </w:pPr>
      <w:r>
        <w:rPr>
          <w:sz w:val="20"/>
          <w:szCs w:val="20"/>
        </w:rPr>
        <w:t>Don/Doña ……………………………………………………, DNI ………………</w:t>
      </w:r>
      <w:proofErr w:type="gramStart"/>
      <w:r>
        <w:rPr>
          <w:sz w:val="20"/>
          <w:szCs w:val="20"/>
        </w:rPr>
        <w:t>…….</w:t>
      </w:r>
      <w:proofErr w:type="gramEnd"/>
      <w:r>
        <w:rPr>
          <w:sz w:val="20"/>
          <w:szCs w:val="20"/>
        </w:rPr>
        <w:t>., como Consejero Delegado/Gerente/ de la entidad ……………………………………………………………………</w:t>
      </w:r>
      <w:proofErr w:type="gramStart"/>
      <w:r>
        <w:rPr>
          <w:sz w:val="20"/>
          <w:szCs w:val="20"/>
        </w:rPr>
        <w:t>…….</w:t>
      </w:r>
      <w:proofErr w:type="gramEnd"/>
      <w:r>
        <w:rPr>
          <w:sz w:val="20"/>
          <w:szCs w:val="20"/>
        </w:rPr>
        <w:t>., con NIF ……………………</w:t>
      </w:r>
      <w:proofErr w:type="gramStart"/>
      <w:r>
        <w:rPr>
          <w:sz w:val="20"/>
          <w:szCs w:val="20"/>
        </w:rPr>
        <w:t>…….</w:t>
      </w:r>
      <w:proofErr w:type="gramEnd"/>
      <w:r>
        <w:rPr>
          <w:sz w:val="20"/>
          <w:szCs w:val="20"/>
        </w:rPr>
        <w:t>, y domicilio fiscal en ……………………………………………………………………………………. …………………………………………………………………………………………………………………………………………………. que participa como contratista/subcontratista en el desarrollo de actuaciones necesarias para la consecución de los objetivos definidos en el Componente XX «………………………»,</w:t>
      </w:r>
    </w:p>
    <w:p w14:paraId="45AF43EA" w14:textId="77777777" w:rsidR="00B954F8" w:rsidRDefault="00B954F8" w:rsidP="00B954F8">
      <w:pPr>
        <w:pStyle w:val="Default"/>
        <w:rPr>
          <w:sz w:val="20"/>
          <w:szCs w:val="20"/>
        </w:rPr>
      </w:pPr>
    </w:p>
    <w:p w14:paraId="6FCD4657" w14:textId="77777777" w:rsidR="00B954F8" w:rsidRDefault="00B954F8" w:rsidP="00B954F8">
      <w:pPr>
        <w:pStyle w:val="Default"/>
        <w:rPr>
          <w:iCs/>
          <w:sz w:val="20"/>
          <w:szCs w:val="20"/>
        </w:rPr>
      </w:pPr>
      <w:r>
        <w:rPr>
          <w:sz w:val="20"/>
          <w:szCs w:val="20"/>
        </w:rPr>
        <w:tab/>
      </w:r>
      <w:r>
        <w:rPr>
          <w:sz w:val="20"/>
          <w:szCs w:val="20"/>
        </w:rPr>
        <w:tab/>
        <w:t xml:space="preserve">Efectúa las siguientes </w:t>
      </w:r>
      <w:r w:rsidRPr="00FF6C23">
        <w:rPr>
          <w:b/>
          <w:sz w:val="20"/>
          <w:szCs w:val="20"/>
        </w:rPr>
        <w:t>DECLARACIONES</w:t>
      </w:r>
    </w:p>
    <w:p w14:paraId="31106BBF" w14:textId="77777777" w:rsidR="00B954F8" w:rsidRDefault="00B954F8" w:rsidP="00B954F8">
      <w:pPr>
        <w:pStyle w:val="Default"/>
        <w:rPr>
          <w:iCs/>
          <w:sz w:val="20"/>
          <w:szCs w:val="20"/>
        </w:rPr>
      </w:pPr>
    </w:p>
    <w:p w14:paraId="5E0246D7" w14:textId="77777777" w:rsidR="00B954F8" w:rsidRPr="00957B6F" w:rsidRDefault="00B954F8" w:rsidP="00B954F8">
      <w:pPr>
        <w:pStyle w:val="Default"/>
        <w:rPr>
          <w:iCs/>
          <w:sz w:val="20"/>
          <w:szCs w:val="20"/>
        </w:rPr>
      </w:pPr>
    </w:p>
    <w:p w14:paraId="186498C0" w14:textId="77777777" w:rsidR="00B954F8" w:rsidRPr="00957B6F" w:rsidRDefault="00B954F8" w:rsidP="00B954F8">
      <w:pPr>
        <w:pStyle w:val="Default"/>
        <w:numPr>
          <w:ilvl w:val="1"/>
          <w:numId w:val="22"/>
        </w:numPr>
        <w:rPr>
          <w:b/>
          <w:sz w:val="20"/>
          <w:szCs w:val="20"/>
        </w:rPr>
      </w:pPr>
      <w:r>
        <w:rPr>
          <w:b/>
          <w:iCs/>
          <w:sz w:val="20"/>
          <w:szCs w:val="20"/>
        </w:rPr>
        <w:t>Declaración relativa a la obligación de c</w:t>
      </w:r>
      <w:r w:rsidRPr="00957B6F">
        <w:rPr>
          <w:b/>
          <w:iCs/>
          <w:sz w:val="20"/>
          <w:szCs w:val="20"/>
        </w:rPr>
        <w:t>esión y tratamiento de datos en relación con la ejecución de actuaciones del plan de recuperación, transformación y resiliencia</w:t>
      </w:r>
      <w:r>
        <w:rPr>
          <w:b/>
          <w:iCs/>
          <w:sz w:val="20"/>
          <w:szCs w:val="20"/>
        </w:rPr>
        <w:t xml:space="preserve"> (Modelo Anexo IV.B de la Orden HFP/1030/2021, de 29 de septiembre)</w:t>
      </w:r>
    </w:p>
    <w:p w14:paraId="6644ADC7" w14:textId="77777777" w:rsidR="00B954F8" w:rsidRDefault="00B954F8" w:rsidP="00B954F8">
      <w:pPr>
        <w:pStyle w:val="Default"/>
        <w:rPr>
          <w:sz w:val="20"/>
          <w:szCs w:val="20"/>
        </w:rPr>
      </w:pPr>
    </w:p>
    <w:p w14:paraId="73CB95B0" w14:textId="77777777" w:rsidR="00B954F8" w:rsidRDefault="00B954F8" w:rsidP="00B954F8">
      <w:pPr>
        <w:pStyle w:val="Default"/>
        <w:jc w:val="both"/>
        <w:rPr>
          <w:sz w:val="20"/>
          <w:szCs w:val="20"/>
        </w:rPr>
      </w:pPr>
      <w:r>
        <w:rPr>
          <w:sz w:val="20"/>
          <w:szCs w:val="20"/>
        </w:rPr>
        <w:t>Que conoce la normativa que es de aplicación, en particular los siguientes apartados del artículo 22, del Reglamento (UE) 2021/241 del Parlamento Europeo y del Consejo, de 12 de febrero de 2021, por el que se establece el Mecanismo de Recuperación y Resiliencia, que se define a continuación:</w:t>
      </w:r>
    </w:p>
    <w:p w14:paraId="643A7E71" w14:textId="77777777" w:rsidR="00B954F8" w:rsidRDefault="00B954F8" w:rsidP="00B954F8">
      <w:pPr>
        <w:pStyle w:val="Default"/>
        <w:jc w:val="both"/>
        <w:rPr>
          <w:sz w:val="20"/>
          <w:szCs w:val="20"/>
        </w:rPr>
      </w:pPr>
    </w:p>
    <w:p w14:paraId="3311987B" w14:textId="77777777" w:rsidR="00B954F8" w:rsidRDefault="00B954F8" w:rsidP="00B954F8">
      <w:pPr>
        <w:pStyle w:val="Default"/>
        <w:jc w:val="both"/>
        <w:rPr>
          <w:sz w:val="20"/>
          <w:szCs w:val="20"/>
        </w:rPr>
      </w:pPr>
      <w:r>
        <w:rPr>
          <w:sz w:val="20"/>
          <w:szCs w:val="20"/>
        </w:rPr>
        <w:t>1. La letra d) del apartado 2: «recabar, a efectos de auditoría y control del uso de fondos en relación con las medidas destinadas a la ejecución de reformas y proyectos de inversión en el marco del plan de recuperación y resiliencia, en un formato electrónico que permita realizar búsquedas y en una base de datos única, las categorías armonizadas de datos siguientes:</w:t>
      </w:r>
    </w:p>
    <w:p w14:paraId="451381F2" w14:textId="77777777" w:rsidR="00B954F8" w:rsidRDefault="00B954F8" w:rsidP="00B954F8">
      <w:pPr>
        <w:pStyle w:val="Default"/>
        <w:jc w:val="both"/>
        <w:rPr>
          <w:sz w:val="20"/>
          <w:szCs w:val="20"/>
        </w:rPr>
      </w:pPr>
    </w:p>
    <w:p w14:paraId="186D03E6" w14:textId="77777777" w:rsidR="00B954F8" w:rsidRDefault="00B954F8" w:rsidP="00B954F8">
      <w:pPr>
        <w:pStyle w:val="Default"/>
        <w:jc w:val="both"/>
        <w:rPr>
          <w:sz w:val="20"/>
          <w:szCs w:val="20"/>
        </w:rPr>
      </w:pPr>
      <w:r>
        <w:rPr>
          <w:sz w:val="20"/>
          <w:szCs w:val="20"/>
        </w:rPr>
        <w:t>i. El nombre del perceptor final de los fondos;</w:t>
      </w:r>
    </w:p>
    <w:p w14:paraId="293B4002" w14:textId="77777777" w:rsidR="00B954F8" w:rsidRDefault="00B954F8" w:rsidP="00B954F8">
      <w:pPr>
        <w:pStyle w:val="Default"/>
        <w:jc w:val="both"/>
        <w:rPr>
          <w:sz w:val="20"/>
          <w:szCs w:val="20"/>
        </w:rPr>
      </w:pPr>
      <w:proofErr w:type="spellStart"/>
      <w:r>
        <w:rPr>
          <w:sz w:val="20"/>
          <w:szCs w:val="20"/>
        </w:rPr>
        <w:t>ii</w:t>
      </w:r>
      <w:proofErr w:type="spellEnd"/>
      <w:r>
        <w:rPr>
          <w:sz w:val="20"/>
          <w:szCs w:val="20"/>
        </w:rPr>
        <w:t>. el nombre del contratista y del subcontratista, cuando el perceptor final de los fondos sea un poder adjudicador de conformidad con el Derecho de la Unión o nacional en materia de contratación pública;</w:t>
      </w:r>
    </w:p>
    <w:p w14:paraId="61136211" w14:textId="77777777" w:rsidR="00B954F8" w:rsidRDefault="00B954F8" w:rsidP="00B954F8">
      <w:pPr>
        <w:pStyle w:val="Default"/>
        <w:jc w:val="both"/>
        <w:rPr>
          <w:sz w:val="20"/>
          <w:szCs w:val="20"/>
        </w:rPr>
      </w:pPr>
      <w:proofErr w:type="spellStart"/>
      <w:r>
        <w:rPr>
          <w:sz w:val="20"/>
          <w:szCs w:val="20"/>
        </w:rPr>
        <w:t>iii</w:t>
      </w:r>
      <w:proofErr w:type="spellEnd"/>
      <w:r>
        <w:rPr>
          <w:sz w:val="20"/>
          <w:szCs w:val="20"/>
        </w:rPr>
        <w:t>. los nombres, apellidos y fechas de nacimiento de los titulares reales del perceptor de los fondos o del contratista, según se define en el artículo 3, punto 6, de la Directiva (UE) 2015/849 del Parlamento Europeo y del Consejo (26);</w:t>
      </w:r>
    </w:p>
    <w:p w14:paraId="3FA6221C" w14:textId="77777777" w:rsidR="00B954F8" w:rsidRDefault="00B954F8" w:rsidP="00B954F8">
      <w:pPr>
        <w:pStyle w:val="Default"/>
        <w:jc w:val="both"/>
        <w:rPr>
          <w:sz w:val="20"/>
          <w:szCs w:val="20"/>
        </w:rPr>
      </w:pPr>
      <w:proofErr w:type="spellStart"/>
      <w:r>
        <w:rPr>
          <w:sz w:val="20"/>
          <w:szCs w:val="20"/>
        </w:rPr>
        <w:t>iv</w:t>
      </w:r>
      <w:proofErr w:type="spellEnd"/>
      <w:r>
        <w:rPr>
          <w:sz w:val="20"/>
          <w:szCs w:val="20"/>
        </w:rPr>
        <w:t>. una lista de medidas para la ejecución de reformas y proyectos de inversión en el marco del plan de recuperación y resiliencia, junto con el importe total de la financiación pública de dichas medidas y que indique la cuantía de los fondos desembolsados en el marco del Mecanismo y de otros fondos de la Unión».</w:t>
      </w:r>
    </w:p>
    <w:p w14:paraId="63775048" w14:textId="77777777" w:rsidR="00B954F8" w:rsidRDefault="00B954F8" w:rsidP="00B954F8">
      <w:pPr>
        <w:pStyle w:val="Default"/>
        <w:jc w:val="both"/>
        <w:rPr>
          <w:sz w:val="20"/>
          <w:szCs w:val="20"/>
        </w:rPr>
      </w:pPr>
    </w:p>
    <w:p w14:paraId="734FB843" w14:textId="77777777" w:rsidR="00B954F8" w:rsidRDefault="00B954F8" w:rsidP="00B954F8">
      <w:pPr>
        <w:pStyle w:val="Default"/>
        <w:jc w:val="both"/>
        <w:rPr>
          <w:sz w:val="20"/>
          <w:szCs w:val="20"/>
        </w:rPr>
      </w:pPr>
      <w:r>
        <w:rPr>
          <w:sz w:val="20"/>
          <w:szCs w:val="20"/>
        </w:rPr>
        <w:t>2. Apartado 3: «Los datos personales mencionados en el apartado 2, letra d),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 apartado 2, y 23, apartado 1. En el marco del procedimiento de aprobación de la gestión de la Comisión, de conformidad con el artículo 319 del TFUE, el Mecanismo estará sujeto a la presentación de informes en el marco de la información financiera y de rendición de cuentas integrada a que se refiere el artículo 247 del Reglamento Financiero y, en particular, por separado, en el informe anual de gestión y rendimiento».</w:t>
      </w:r>
    </w:p>
    <w:p w14:paraId="545CE7F0" w14:textId="77777777" w:rsidR="00B954F8" w:rsidRDefault="00B954F8" w:rsidP="00B954F8">
      <w:pPr>
        <w:pStyle w:val="Default"/>
        <w:jc w:val="both"/>
        <w:rPr>
          <w:sz w:val="20"/>
          <w:szCs w:val="20"/>
        </w:rPr>
      </w:pPr>
    </w:p>
    <w:p w14:paraId="0B3AB6EF" w14:textId="77777777" w:rsidR="00B954F8" w:rsidRDefault="00B954F8" w:rsidP="00B954F8">
      <w:pPr>
        <w:pStyle w:val="Default"/>
        <w:jc w:val="both"/>
        <w:rPr>
          <w:sz w:val="20"/>
          <w:szCs w:val="20"/>
        </w:rPr>
      </w:pPr>
      <w:r>
        <w:rPr>
          <w:sz w:val="20"/>
          <w:szCs w:val="20"/>
        </w:rPr>
        <w:t xml:space="preserve">Que, conforme al marco jurídico expuesto, manifiesta </w:t>
      </w:r>
      <w:r w:rsidRPr="00FF6C23">
        <w:rPr>
          <w:b/>
          <w:sz w:val="20"/>
          <w:szCs w:val="20"/>
        </w:rPr>
        <w:t>acceder a la cesión y tratamiento de los datos</w:t>
      </w:r>
      <w:r>
        <w:rPr>
          <w:sz w:val="20"/>
          <w:szCs w:val="20"/>
        </w:rPr>
        <w:t xml:space="preserve"> con los fines expresamente relacionados en los artículos citados.</w:t>
      </w:r>
    </w:p>
    <w:p w14:paraId="6688B302" w14:textId="77777777" w:rsidR="00B954F8" w:rsidRDefault="00B954F8" w:rsidP="00B954F8">
      <w:pPr>
        <w:pStyle w:val="Default"/>
        <w:jc w:val="both"/>
        <w:rPr>
          <w:sz w:val="20"/>
          <w:szCs w:val="20"/>
        </w:rPr>
      </w:pPr>
    </w:p>
    <w:p w14:paraId="254838CF" w14:textId="77777777" w:rsidR="00B954F8" w:rsidRDefault="00B954F8" w:rsidP="00B954F8">
      <w:pPr>
        <w:pStyle w:val="Default"/>
        <w:rPr>
          <w:i/>
          <w:iCs/>
          <w:sz w:val="20"/>
          <w:szCs w:val="20"/>
        </w:rPr>
      </w:pPr>
    </w:p>
    <w:p w14:paraId="5EB811F2" w14:textId="77777777" w:rsidR="00B954F8" w:rsidRPr="00957B6F" w:rsidRDefault="00B954F8" w:rsidP="00B954F8">
      <w:pPr>
        <w:pStyle w:val="Default"/>
        <w:numPr>
          <w:ilvl w:val="1"/>
          <w:numId w:val="22"/>
        </w:numPr>
        <w:rPr>
          <w:b/>
          <w:sz w:val="20"/>
          <w:szCs w:val="20"/>
        </w:rPr>
      </w:pPr>
      <w:r w:rsidRPr="00957B6F">
        <w:rPr>
          <w:b/>
          <w:iCs/>
          <w:sz w:val="20"/>
          <w:szCs w:val="20"/>
        </w:rPr>
        <w:lastRenderedPageBreak/>
        <w:t>Declaración de compromiso en relación con la ejecución de actuaciones del plan de recuperación, transformación y resiliencia (PRTR)</w:t>
      </w:r>
      <w:r>
        <w:rPr>
          <w:b/>
          <w:iCs/>
          <w:sz w:val="20"/>
          <w:szCs w:val="20"/>
        </w:rPr>
        <w:t xml:space="preserve"> (Modelo Anexo IV.C de la Orden HFP/1030/2021, de 29 de septiembre)</w:t>
      </w:r>
    </w:p>
    <w:p w14:paraId="56956C52" w14:textId="77777777" w:rsidR="00B954F8" w:rsidRPr="00957B6F" w:rsidRDefault="00B954F8" w:rsidP="00B954F8">
      <w:pPr>
        <w:pStyle w:val="Default"/>
        <w:ind w:left="360"/>
        <w:rPr>
          <w:b/>
          <w:sz w:val="20"/>
          <w:szCs w:val="20"/>
        </w:rPr>
      </w:pPr>
    </w:p>
    <w:p w14:paraId="3D6965D9" w14:textId="77777777" w:rsidR="00B954F8" w:rsidRDefault="00B954F8" w:rsidP="00B954F8">
      <w:pPr>
        <w:pStyle w:val="Default"/>
        <w:rPr>
          <w:sz w:val="20"/>
          <w:szCs w:val="20"/>
        </w:rPr>
      </w:pPr>
    </w:p>
    <w:p w14:paraId="0F750A6E" w14:textId="77777777" w:rsidR="00B954F8" w:rsidRDefault="00B954F8" w:rsidP="00B954F8">
      <w:pPr>
        <w:pStyle w:val="Default"/>
        <w:jc w:val="both"/>
        <w:rPr>
          <w:sz w:val="20"/>
          <w:szCs w:val="20"/>
        </w:rPr>
      </w:pPr>
      <w:r>
        <w:rPr>
          <w:sz w:val="20"/>
          <w:szCs w:val="20"/>
        </w:rPr>
        <w:t>Manifiesta el compromiso de la persona/entidad que representa con los estándares más exigentes en relación con el cumplimiento de las normas jurídicas, éticas y morales, adoptando las medidas necesarias para prevenir y detectar el fraude, la corrupción y los conflictos de interés, comunicando en su caso a las autoridades que proceda los incumplimientos observados.</w:t>
      </w:r>
    </w:p>
    <w:p w14:paraId="181DD436" w14:textId="77777777" w:rsidR="00B954F8" w:rsidRDefault="00B954F8" w:rsidP="00B954F8">
      <w:pPr>
        <w:pStyle w:val="Default"/>
        <w:jc w:val="both"/>
        <w:rPr>
          <w:sz w:val="20"/>
          <w:szCs w:val="20"/>
        </w:rPr>
      </w:pPr>
    </w:p>
    <w:p w14:paraId="4B62E293" w14:textId="77777777" w:rsidR="00B954F8" w:rsidRDefault="00B954F8" w:rsidP="00B954F8">
      <w:pPr>
        <w:pStyle w:val="Default"/>
        <w:jc w:val="both"/>
        <w:rPr>
          <w:sz w:val="20"/>
          <w:szCs w:val="20"/>
        </w:rPr>
      </w:pPr>
      <w:r>
        <w:rPr>
          <w:sz w:val="20"/>
          <w:szCs w:val="20"/>
        </w:rPr>
        <w:t>Adicionalmente, atendiendo al contenido del PRTR, se compromete a respetar los principios de economía circular y evitar impactos negativos significativos en el medio ambiente («DNSH» por sus siglas en inglés «</w:t>
      </w:r>
      <w:r>
        <w:rPr>
          <w:i/>
          <w:iCs/>
          <w:sz w:val="20"/>
          <w:szCs w:val="20"/>
        </w:rPr>
        <w:t xml:space="preserve">do no </w:t>
      </w:r>
      <w:proofErr w:type="spellStart"/>
      <w:r>
        <w:rPr>
          <w:i/>
          <w:iCs/>
          <w:sz w:val="20"/>
          <w:szCs w:val="20"/>
        </w:rPr>
        <w:t>significant</w:t>
      </w:r>
      <w:proofErr w:type="spellEnd"/>
      <w:r>
        <w:rPr>
          <w:i/>
          <w:iCs/>
          <w:sz w:val="20"/>
          <w:szCs w:val="20"/>
        </w:rPr>
        <w:t xml:space="preserve"> </w:t>
      </w:r>
      <w:proofErr w:type="spellStart"/>
      <w:r>
        <w:rPr>
          <w:i/>
          <w:iCs/>
          <w:sz w:val="20"/>
          <w:szCs w:val="20"/>
        </w:rPr>
        <w:t>harm</w:t>
      </w:r>
      <w:proofErr w:type="spellEnd"/>
      <w:r>
        <w:rPr>
          <w:sz w:val="20"/>
          <w:szCs w:val="20"/>
        </w:rPr>
        <w:t>») en la ejecución de las actuaciones llevadas a cabo en el marco de dicho Plan, y manifiesta que no incurre en doble financiación y que, en su caso, no le consta riesgo de incompatibilidad con el régimen de ayudas de Estado.</w:t>
      </w:r>
    </w:p>
    <w:p w14:paraId="2B9AFBC4" w14:textId="77777777" w:rsidR="00B954F8" w:rsidRDefault="00B954F8" w:rsidP="00B954F8">
      <w:pPr>
        <w:pStyle w:val="Default"/>
        <w:rPr>
          <w:sz w:val="20"/>
          <w:szCs w:val="20"/>
        </w:rPr>
      </w:pPr>
    </w:p>
    <w:p w14:paraId="73B96A4A" w14:textId="77777777" w:rsidR="00B954F8" w:rsidRDefault="00B954F8" w:rsidP="00B954F8">
      <w:pPr>
        <w:pStyle w:val="Default"/>
        <w:rPr>
          <w:sz w:val="20"/>
          <w:szCs w:val="20"/>
        </w:rPr>
      </w:pPr>
    </w:p>
    <w:p w14:paraId="2B2F7BCA" w14:textId="77777777" w:rsidR="00B954F8" w:rsidRPr="00AC2BAD" w:rsidRDefault="00B954F8" w:rsidP="00B954F8">
      <w:pPr>
        <w:pStyle w:val="Default"/>
        <w:numPr>
          <w:ilvl w:val="1"/>
          <w:numId w:val="22"/>
        </w:numPr>
        <w:jc w:val="both"/>
        <w:rPr>
          <w:sz w:val="20"/>
          <w:szCs w:val="20"/>
        </w:rPr>
      </w:pPr>
      <w:r>
        <w:rPr>
          <w:b/>
          <w:sz w:val="20"/>
          <w:szCs w:val="20"/>
        </w:rPr>
        <w:t>Conforme a las obligaciones de aportación de información del apartado 5 de esta adenda</w:t>
      </w:r>
    </w:p>
    <w:p w14:paraId="57ACC53B" w14:textId="77777777" w:rsidR="00B954F8" w:rsidRDefault="00B954F8" w:rsidP="00B954F8">
      <w:pPr>
        <w:pStyle w:val="Default"/>
        <w:ind w:left="360"/>
        <w:jc w:val="both"/>
        <w:rPr>
          <w:b/>
          <w:sz w:val="20"/>
          <w:szCs w:val="20"/>
        </w:rPr>
      </w:pPr>
    </w:p>
    <w:p w14:paraId="1A1741E7" w14:textId="77777777" w:rsidR="00B954F8" w:rsidRPr="00531AFA" w:rsidRDefault="00B954F8" w:rsidP="00B954F8">
      <w:pPr>
        <w:pStyle w:val="Default"/>
        <w:jc w:val="both"/>
        <w:rPr>
          <w:sz w:val="20"/>
          <w:szCs w:val="20"/>
        </w:rPr>
      </w:pPr>
      <w:r w:rsidRPr="00AC2BAD">
        <w:rPr>
          <w:sz w:val="20"/>
          <w:szCs w:val="20"/>
        </w:rPr>
        <w:t xml:space="preserve">Acredita </w:t>
      </w:r>
      <w:r>
        <w:rPr>
          <w:b/>
          <w:sz w:val="20"/>
          <w:szCs w:val="20"/>
        </w:rPr>
        <w:t xml:space="preserve">la inscripción en el Censo de empresarios, profesionales y retenedores de la AEAT </w:t>
      </w:r>
      <w:r w:rsidRPr="00531AFA">
        <w:rPr>
          <w:sz w:val="20"/>
          <w:szCs w:val="20"/>
        </w:rPr>
        <w:t>(declaración censal 036</w:t>
      </w:r>
      <w:r>
        <w:rPr>
          <w:sz w:val="20"/>
          <w:szCs w:val="20"/>
        </w:rPr>
        <w:t xml:space="preserve"> o 037</w:t>
      </w:r>
      <w:r>
        <w:rPr>
          <w:rStyle w:val="Refdenotaalpie"/>
          <w:sz w:val="20"/>
          <w:szCs w:val="20"/>
        </w:rPr>
        <w:footnoteReference w:id="12"/>
      </w:r>
      <w:r>
        <w:rPr>
          <w:sz w:val="20"/>
          <w:szCs w:val="20"/>
        </w:rPr>
        <w:t xml:space="preserve"> </w:t>
      </w:r>
      <w:r w:rsidRPr="00531AFA">
        <w:rPr>
          <w:sz w:val="20"/>
          <w:szCs w:val="20"/>
        </w:rPr>
        <w:t>o documento equivalente de las Administraciones Forales</w:t>
      </w:r>
      <w:r>
        <w:rPr>
          <w:sz w:val="20"/>
          <w:szCs w:val="20"/>
        </w:rPr>
        <w:t xml:space="preserve">) </w:t>
      </w:r>
      <w:r w:rsidRPr="00531AFA">
        <w:rPr>
          <w:sz w:val="20"/>
          <w:szCs w:val="20"/>
        </w:rPr>
        <w:t>que incluye la actividad objeto del contrato basado conforme a lo previsto en el artículo 8 apartado 2 de la Orden HFP/1030/2021, de 29 de septiembre).</w:t>
      </w:r>
    </w:p>
    <w:p w14:paraId="0947E9C0" w14:textId="77777777" w:rsidR="00B954F8" w:rsidRDefault="00B954F8" w:rsidP="00B954F8">
      <w:pPr>
        <w:pStyle w:val="Default"/>
        <w:rPr>
          <w:sz w:val="20"/>
          <w:szCs w:val="20"/>
        </w:rPr>
      </w:pPr>
    </w:p>
    <w:p w14:paraId="26DF3262" w14:textId="77777777" w:rsidR="00B954F8" w:rsidRDefault="00B954F8" w:rsidP="00B954F8">
      <w:pPr>
        <w:pStyle w:val="Default"/>
        <w:rPr>
          <w:sz w:val="20"/>
          <w:szCs w:val="20"/>
        </w:rPr>
      </w:pPr>
    </w:p>
    <w:p w14:paraId="5B9CA5F4" w14:textId="77777777" w:rsidR="00B954F8" w:rsidRPr="003C0B59" w:rsidRDefault="00B954F8" w:rsidP="00B954F8">
      <w:pPr>
        <w:pStyle w:val="Default"/>
        <w:numPr>
          <w:ilvl w:val="1"/>
          <w:numId w:val="22"/>
        </w:numPr>
        <w:rPr>
          <w:b/>
          <w:sz w:val="20"/>
          <w:szCs w:val="20"/>
        </w:rPr>
      </w:pPr>
      <w:r w:rsidRPr="003C0B59">
        <w:rPr>
          <w:b/>
          <w:sz w:val="20"/>
          <w:szCs w:val="20"/>
        </w:rPr>
        <w:t xml:space="preserve">Sin perjuicio de lo previsto en el artículo 215 de la LCSP, y con referencia a las obligaciones de los subcontratistas declara: </w:t>
      </w:r>
    </w:p>
    <w:p w14:paraId="23975F01" w14:textId="77777777" w:rsidR="00B954F8" w:rsidRDefault="00B954F8" w:rsidP="00B954F8">
      <w:pPr>
        <w:pStyle w:val="Default"/>
        <w:ind w:left="720"/>
        <w:rPr>
          <w:sz w:val="20"/>
          <w:szCs w:val="20"/>
        </w:rPr>
      </w:pPr>
    </w:p>
    <w:p w14:paraId="01246948" w14:textId="77777777" w:rsidR="00B954F8" w:rsidRDefault="00B954F8" w:rsidP="00B954F8">
      <w:pPr>
        <w:pStyle w:val="Default"/>
        <w:ind w:left="720"/>
        <w:rPr>
          <w:sz w:val="20"/>
          <w:szCs w:val="20"/>
        </w:rPr>
      </w:pPr>
      <w:r>
        <w:rPr>
          <w:sz w:val="20"/>
          <w:szCs w:val="20"/>
        </w:rPr>
        <w:t xml:space="preserve">(    ) Que </w:t>
      </w:r>
      <w:r w:rsidRPr="00AC2BAD">
        <w:rPr>
          <w:b/>
          <w:sz w:val="20"/>
          <w:szCs w:val="20"/>
        </w:rPr>
        <w:t>no</w:t>
      </w:r>
      <w:r>
        <w:rPr>
          <w:sz w:val="20"/>
          <w:szCs w:val="20"/>
        </w:rPr>
        <w:t xml:space="preserve"> se presenta declaración en los términos del apartado 5 de esta adenda al documento de invitación correspondientes a otras empresas al no estar previsto acudir a la subcontratación.</w:t>
      </w:r>
    </w:p>
    <w:p w14:paraId="6CE7A04F" w14:textId="77777777" w:rsidR="00B954F8" w:rsidRDefault="00B954F8" w:rsidP="00B954F8">
      <w:pPr>
        <w:pStyle w:val="Default"/>
        <w:ind w:left="720"/>
        <w:rPr>
          <w:sz w:val="20"/>
          <w:szCs w:val="20"/>
        </w:rPr>
      </w:pPr>
    </w:p>
    <w:p w14:paraId="0CFDD68A" w14:textId="77777777" w:rsidR="00B954F8" w:rsidRDefault="00B954F8" w:rsidP="00B954F8">
      <w:pPr>
        <w:pStyle w:val="Default"/>
        <w:ind w:left="720"/>
        <w:rPr>
          <w:sz w:val="20"/>
          <w:szCs w:val="20"/>
        </w:rPr>
      </w:pPr>
      <w:r>
        <w:rPr>
          <w:sz w:val="20"/>
          <w:szCs w:val="20"/>
        </w:rPr>
        <w:t xml:space="preserve">(   ) Que aporta las declaraciones de las siguientes empresas que actuarán como subcontratistas en el presente contrato:  </w:t>
      </w:r>
    </w:p>
    <w:p w14:paraId="011C1114" w14:textId="77777777" w:rsidR="00B954F8" w:rsidRDefault="00B954F8" w:rsidP="00B954F8">
      <w:pPr>
        <w:pStyle w:val="Default"/>
        <w:ind w:left="720"/>
        <w:rPr>
          <w:i/>
          <w:color w:val="0070C0"/>
          <w:sz w:val="20"/>
          <w:szCs w:val="20"/>
        </w:rPr>
      </w:pPr>
    </w:p>
    <w:p w14:paraId="2CC7CE6F" w14:textId="77777777" w:rsidR="00B954F8" w:rsidRPr="003506BB" w:rsidRDefault="00B954F8" w:rsidP="00B954F8">
      <w:pPr>
        <w:pStyle w:val="Default"/>
        <w:ind w:left="720"/>
        <w:rPr>
          <w:i/>
          <w:color w:val="0070C0"/>
          <w:sz w:val="20"/>
          <w:szCs w:val="20"/>
        </w:rPr>
      </w:pPr>
      <w:r w:rsidRPr="003506BB">
        <w:rPr>
          <w:i/>
          <w:color w:val="0070C0"/>
          <w:sz w:val="20"/>
          <w:szCs w:val="20"/>
        </w:rPr>
        <w:t xml:space="preserve"> (Indicar CIF Y RAZON SOCIAL DE LAS EMPRESA SUBCONTRATISTAS de las que se aporta en documento adicional declaración</w:t>
      </w:r>
      <w:r>
        <w:rPr>
          <w:i/>
          <w:color w:val="0070C0"/>
          <w:sz w:val="20"/>
          <w:szCs w:val="20"/>
        </w:rPr>
        <w:t xml:space="preserve"> firmada por sus representantes legales</w:t>
      </w:r>
      <w:r w:rsidRPr="003506BB">
        <w:rPr>
          <w:i/>
          <w:color w:val="0070C0"/>
          <w:sz w:val="20"/>
          <w:szCs w:val="20"/>
        </w:rPr>
        <w:t xml:space="preserve"> en el formato de este anexo) </w:t>
      </w:r>
    </w:p>
    <w:p w14:paraId="08474B93" w14:textId="77777777" w:rsidR="00B954F8" w:rsidRPr="003506BB" w:rsidRDefault="00B954F8" w:rsidP="00B954F8">
      <w:pPr>
        <w:pStyle w:val="Default"/>
        <w:ind w:left="720"/>
        <w:rPr>
          <w:i/>
          <w:color w:val="0070C0"/>
          <w:sz w:val="20"/>
          <w:szCs w:val="20"/>
        </w:rPr>
      </w:pPr>
    </w:p>
    <w:p w14:paraId="322AFDD0" w14:textId="77777777" w:rsidR="00B954F8" w:rsidRDefault="00B954F8" w:rsidP="00B954F8">
      <w:pPr>
        <w:pStyle w:val="Default"/>
        <w:rPr>
          <w:sz w:val="20"/>
          <w:szCs w:val="20"/>
        </w:rPr>
      </w:pPr>
    </w:p>
    <w:p w14:paraId="3657E79F" w14:textId="77777777" w:rsidR="00B954F8" w:rsidRDefault="00B954F8" w:rsidP="00B954F8">
      <w:pPr>
        <w:pStyle w:val="Default"/>
        <w:rPr>
          <w:sz w:val="20"/>
          <w:szCs w:val="20"/>
        </w:rPr>
      </w:pPr>
    </w:p>
    <w:p w14:paraId="655D92CB" w14:textId="77777777" w:rsidR="00B954F8" w:rsidRDefault="00B954F8" w:rsidP="00B954F8">
      <w:pPr>
        <w:pStyle w:val="Default"/>
        <w:rPr>
          <w:sz w:val="20"/>
          <w:szCs w:val="20"/>
        </w:rPr>
      </w:pPr>
    </w:p>
    <w:p w14:paraId="51D5579A" w14:textId="77777777" w:rsidR="00B954F8" w:rsidRDefault="00B954F8" w:rsidP="00B954F8">
      <w:pPr>
        <w:pStyle w:val="Default"/>
        <w:rPr>
          <w:sz w:val="20"/>
          <w:szCs w:val="20"/>
        </w:rPr>
      </w:pPr>
      <w:r>
        <w:rPr>
          <w:sz w:val="20"/>
          <w:szCs w:val="20"/>
        </w:rPr>
        <w:t>……………………………..., XX de …………… de 202X</w:t>
      </w:r>
    </w:p>
    <w:p w14:paraId="008E9155" w14:textId="77777777" w:rsidR="00B954F8" w:rsidRDefault="00B954F8" w:rsidP="00B954F8">
      <w:pPr>
        <w:pStyle w:val="Default"/>
        <w:rPr>
          <w:sz w:val="20"/>
          <w:szCs w:val="20"/>
        </w:rPr>
      </w:pPr>
      <w:r>
        <w:rPr>
          <w:sz w:val="20"/>
          <w:szCs w:val="20"/>
        </w:rPr>
        <w:t>Fdo. …………………………………………….</w:t>
      </w:r>
    </w:p>
    <w:p w14:paraId="786A09F2" w14:textId="77777777" w:rsidR="00B954F8" w:rsidRDefault="00B954F8" w:rsidP="00B954F8">
      <w:pPr>
        <w:rPr>
          <w:sz w:val="20"/>
          <w:szCs w:val="20"/>
        </w:rPr>
      </w:pPr>
      <w:r>
        <w:rPr>
          <w:sz w:val="20"/>
          <w:szCs w:val="20"/>
        </w:rPr>
        <w:t>Cargo: …………………………………………</w:t>
      </w:r>
    </w:p>
    <w:p w14:paraId="170C7F3B" w14:textId="77777777" w:rsidR="00B954F8" w:rsidRDefault="00B954F8" w:rsidP="00B954F8">
      <w:pPr>
        <w:spacing w:line="276" w:lineRule="auto"/>
        <w:jc w:val="left"/>
      </w:pPr>
    </w:p>
    <w:p w14:paraId="5579B241" w14:textId="77777777" w:rsidR="00B954F8" w:rsidRDefault="00B954F8" w:rsidP="00B954F8">
      <w:pPr>
        <w:spacing w:line="276" w:lineRule="auto"/>
        <w:jc w:val="left"/>
        <w:rPr>
          <w:rFonts w:cstheme="minorHAnsi"/>
        </w:rPr>
      </w:pPr>
      <w:r>
        <w:rPr>
          <w:rFonts w:cstheme="minorHAnsi"/>
        </w:rPr>
        <w:br w:type="page"/>
      </w:r>
    </w:p>
    <w:p w14:paraId="38B84DD1" w14:textId="77777777" w:rsidR="00B954F8" w:rsidRPr="008B00F5" w:rsidRDefault="00B954F8" w:rsidP="00B954F8">
      <w:pPr>
        <w:widowControl w:val="0"/>
        <w:jc w:val="center"/>
        <w:rPr>
          <w:rFonts w:cstheme="minorHAnsi"/>
        </w:rPr>
      </w:pPr>
    </w:p>
    <w:p w14:paraId="118E1B7A" w14:textId="77777777" w:rsidR="00B954F8" w:rsidRPr="00E41D71" w:rsidRDefault="00B954F8" w:rsidP="00B954F8">
      <w:pPr>
        <w:pStyle w:val="CaptuloDL1"/>
        <w:outlineLvl w:val="0"/>
        <w:rPr>
          <w:rFonts w:cstheme="minorHAnsi"/>
          <w:i/>
          <w:color w:val="0070C0"/>
        </w:rPr>
      </w:pPr>
      <w:bookmarkStart w:id="105" w:name="_Toc188371008"/>
      <w:r>
        <w:t>ADENDA PARA LOS CONTRATOS FINANCIADOS CON CARGO AL PRESUPUESTO DE LA UNIÓN EUROPEA</w:t>
      </w:r>
      <w:bookmarkEnd w:id="105"/>
    </w:p>
    <w:p w14:paraId="13C0D4EA" w14:textId="77777777" w:rsidR="00B954F8" w:rsidRDefault="00B954F8" w:rsidP="00B954F8">
      <w:pPr>
        <w:pStyle w:val="CaptuloDL2"/>
        <w:numPr>
          <w:ilvl w:val="1"/>
          <w:numId w:val="21"/>
        </w:numPr>
        <w:outlineLvl w:val="1"/>
      </w:pPr>
      <w:bookmarkStart w:id="106" w:name="_Toc188371009"/>
      <w:r>
        <w:t>Obligaciones generales aplicables a todos los contratos financiados con cargo al presupuesto de la Unión Europea</w:t>
      </w:r>
      <w:bookmarkEnd w:id="106"/>
    </w:p>
    <w:p w14:paraId="67B4D452" w14:textId="77777777" w:rsidR="00B954F8" w:rsidRDefault="00B954F8" w:rsidP="00B954F8">
      <w:pPr>
        <w:rPr>
          <w:bCs/>
        </w:rPr>
      </w:pPr>
      <w:r>
        <w:rPr>
          <w:bCs/>
        </w:rPr>
        <w:t xml:space="preserve">En todos los contratos específicos </w:t>
      </w:r>
      <w:r w:rsidRPr="00C6799E">
        <w:rPr>
          <w:bCs/>
        </w:rPr>
        <w:t>financiado</w:t>
      </w:r>
      <w:r>
        <w:rPr>
          <w:bCs/>
        </w:rPr>
        <w:t>s</w:t>
      </w:r>
      <w:r>
        <w:rPr>
          <w:rStyle w:val="Refdenotaalpie"/>
          <w:bCs/>
        </w:rPr>
        <w:footnoteReference w:id="13"/>
      </w:r>
      <w:r w:rsidRPr="00C6799E">
        <w:rPr>
          <w:bCs/>
        </w:rPr>
        <w:t xml:space="preserve"> </w:t>
      </w:r>
      <w:r>
        <w:rPr>
          <w:bCs/>
        </w:rPr>
        <w:t xml:space="preserve">por el </w:t>
      </w:r>
      <w:r w:rsidRPr="00C6799E">
        <w:rPr>
          <w:bCs/>
        </w:rPr>
        <w:t>presupuesto de la Unión Europea</w:t>
      </w:r>
      <w:r>
        <w:rPr>
          <w:bCs/>
        </w:rPr>
        <w:t xml:space="preserve"> </w:t>
      </w:r>
      <w:r w:rsidRPr="00C6799E">
        <w:rPr>
          <w:bCs/>
        </w:rPr>
        <w:t>resulta</w:t>
      </w:r>
      <w:r>
        <w:rPr>
          <w:bCs/>
        </w:rPr>
        <w:t>n</w:t>
      </w:r>
      <w:r w:rsidRPr="00C6799E">
        <w:rPr>
          <w:bCs/>
        </w:rPr>
        <w:t xml:space="preserve"> de obligado cumplimiento</w:t>
      </w:r>
      <w:r>
        <w:rPr>
          <w:bCs/>
        </w:rPr>
        <w:t xml:space="preserve"> las normas establecidas en el Reglamento Financiero de la UE para los gastos financiables, estableciéndose las siguientes </w:t>
      </w:r>
      <w:r w:rsidRPr="00426A08">
        <w:rPr>
          <w:b/>
          <w:bCs/>
        </w:rPr>
        <w:t>obligaciones</w:t>
      </w:r>
      <w:r>
        <w:rPr>
          <w:bCs/>
        </w:rPr>
        <w:t xml:space="preserve">: </w:t>
      </w:r>
      <w:r w:rsidRPr="00C6799E">
        <w:rPr>
          <w:bCs/>
        </w:rPr>
        <w:t xml:space="preserve"> </w:t>
      </w:r>
    </w:p>
    <w:p w14:paraId="1F423A4A" w14:textId="77777777" w:rsidR="00B954F8" w:rsidRPr="005C039C" w:rsidRDefault="00B954F8" w:rsidP="00B954F8">
      <w:pPr>
        <w:pStyle w:val="Prrafodelista"/>
        <w:numPr>
          <w:ilvl w:val="0"/>
          <w:numId w:val="20"/>
        </w:numPr>
        <w:spacing w:after="0"/>
        <w:jc w:val="left"/>
        <w:rPr>
          <w:b/>
          <w:bCs/>
          <w:sz w:val="20"/>
          <w:szCs w:val="20"/>
        </w:rPr>
      </w:pPr>
      <w:r w:rsidRPr="005C039C">
        <w:rPr>
          <w:b/>
          <w:bCs/>
          <w:sz w:val="20"/>
          <w:szCs w:val="20"/>
        </w:rPr>
        <w:t>ADECUACIÓN DEL CONTRATO A LAS PREVISIONES ESPECÍFICAS DEL INSTRUMENTO DE PLANIFICACIÓN ESTRATÉGICA</w:t>
      </w:r>
    </w:p>
    <w:p w14:paraId="4AC2DCF5" w14:textId="77777777" w:rsidR="00B954F8" w:rsidRDefault="00B954F8" w:rsidP="00B954F8">
      <w:pPr>
        <w:rPr>
          <w:bCs/>
        </w:rPr>
      </w:pPr>
      <w:r w:rsidRPr="00834B36">
        <w:rPr>
          <w:bCs/>
        </w:rPr>
        <w:t xml:space="preserve">El contrato deberá cumplir las condiciones previstas en el instrumento de programación del acuerdo /programa marco/ programa operativo/eje/criterio para el que resulte seleccionado para apoyo por los fondos o programas. </w:t>
      </w:r>
    </w:p>
    <w:p w14:paraId="30A3860F" w14:textId="77777777" w:rsidR="00B954F8" w:rsidRPr="00834B36" w:rsidRDefault="00B954F8" w:rsidP="00B954F8">
      <w:pPr>
        <w:rPr>
          <w:bCs/>
        </w:rPr>
      </w:pPr>
      <w:r w:rsidRPr="00834B36">
        <w:rPr>
          <w:bCs/>
        </w:rPr>
        <w:t xml:space="preserve">Específicamente en los contratos financiados con cargo al PRTR deberán cumplirse las obligaciones asumidas en materia de etiquetado verde y etiquetado digital y los mecanismos establecidos para su control en el componente/inversión.   </w:t>
      </w:r>
    </w:p>
    <w:p w14:paraId="0C5ACC3D" w14:textId="77777777" w:rsidR="00B954F8" w:rsidRDefault="00B954F8" w:rsidP="00B954F8">
      <w:pPr>
        <w:pStyle w:val="Prrafodelista"/>
        <w:numPr>
          <w:ilvl w:val="0"/>
          <w:numId w:val="20"/>
        </w:numPr>
        <w:spacing w:line="276" w:lineRule="auto"/>
        <w:jc w:val="left"/>
        <w:rPr>
          <w:b/>
          <w:bCs/>
          <w:sz w:val="20"/>
          <w:szCs w:val="20"/>
        </w:rPr>
      </w:pPr>
      <w:r w:rsidRPr="005C039C">
        <w:rPr>
          <w:b/>
          <w:bCs/>
          <w:sz w:val="20"/>
          <w:szCs w:val="20"/>
        </w:rPr>
        <w:t>PRINCIPIO DO NO SIGNIFICANT HARM (“DNSH”)</w:t>
      </w:r>
    </w:p>
    <w:p w14:paraId="1259EB06" w14:textId="77777777" w:rsidR="00B954F8" w:rsidRPr="00834B36" w:rsidRDefault="00B954F8" w:rsidP="00B954F8">
      <w:pPr>
        <w:rPr>
          <w:bCs/>
        </w:rPr>
      </w:pPr>
      <w:r w:rsidRPr="00834B36">
        <w:rPr>
          <w:bCs/>
        </w:rPr>
        <w:t xml:space="preserve">La ejecución del contrato está sujeta a los objetivos medioambientales del artículo 17 del Reglamento UE </w:t>
      </w:r>
      <w:proofErr w:type="spellStart"/>
      <w:r w:rsidRPr="00834B36">
        <w:rPr>
          <w:bCs/>
        </w:rPr>
        <w:t>nº</w:t>
      </w:r>
      <w:proofErr w:type="spellEnd"/>
      <w:r w:rsidRPr="00834B36">
        <w:rPr>
          <w:bCs/>
        </w:rPr>
        <w:t xml:space="preserve"> 2020/852 del Parlamento Europeo y del Consejo de 18 de junio de 2020, relativo al establecimiento de un marco para facilitar las inversiones sostenibles, y en concreto a las condiciones del componente/inversión del PRTR. </w:t>
      </w:r>
    </w:p>
    <w:p w14:paraId="1E99F4C3" w14:textId="77777777" w:rsidR="00B954F8" w:rsidRDefault="00B954F8" w:rsidP="00B954F8">
      <w:pPr>
        <w:pStyle w:val="Prrafodelista"/>
        <w:numPr>
          <w:ilvl w:val="0"/>
          <w:numId w:val="20"/>
        </w:numPr>
        <w:spacing w:after="0"/>
        <w:rPr>
          <w:b/>
          <w:bCs/>
          <w:sz w:val="20"/>
          <w:szCs w:val="20"/>
        </w:rPr>
      </w:pPr>
      <w:r>
        <w:rPr>
          <w:b/>
          <w:bCs/>
          <w:sz w:val="20"/>
          <w:szCs w:val="20"/>
        </w:rPr>
        <w:t>MEDIDAS ANTIFRAUDE Y ANTICORRUPCIÓN</w:t>
      </w:r>
    </w:p>
    <w:p w14:paraId="134F9D6E" w14:textId="77777777" w:rsidR="00B954F8" w:rsidRDefault="00B954F8" w:rsidP="00B954F8">
      <w:pPr>
        <w:pStyle w:val="Prrafodelista"/>
        <w:spacing w:after="0"/>
        <w:ind w:left="360"/>
        <w:rPr>
          <w:b/>
          <w:bCs/>
          <w:sz w:val="20"/>
          <w:szCs w:val="20"/>
        </w:rPr>
      </w:pPr>
    </w:p>
    <w:p w14:paraId="70574E77" w14:textId="77777777" w:rsidR="00B954F8" w:rsidRPr="00834B36" w:rsidRDefault="00B954F8" w:rsidP="00B954F8">
      <w:pPr>
        <w:rPr>
          <w:bCs/>
        </w:rPr>
      </w:pPr>
      <w:r w:rsidRPr="00834B36">
        <w:rPr>
          <w:bCs/>
        </w:rPr>
        <w:t>Al presente contrato le resulta de aplicación el Plan de medidas antifraude y anticorrupción, con el contenido mínimo establecido en los sistemas de gestión de las autoridades de los Fondos</w:t>
      </w:r>
      <w:r>
        <w:rPr>
          <w:bCs/>
        </w:rPr>
        <w:t>, Mecanismos</w:t>
      </w:r>
      <w:r w:rsidRPr="00834B36">
        <w:rPr>
          <w:bCs/>
        </w:rPr>
        <w:t xml:space="preserve"> o </w:t>
      </w:r>
      <w:r>
        <w:rPr>
          <w:bCs/>
        </w:rPr>
        <w:t>P</w:t>
      </w:r>
      <w:r w:rsidRPr="00834B36">
        <w:rPr>
          <w:bCs/>
        </w:rPr>
        <w:t>rogramas</w:t>
      </w:r>
      <w:r>
        <w:rPr>
          <w:bCs/>
        </w:rPr>
        <w:t xml:space="preserve"> Europeos</w:t>
      </w:r>
      <w:r w:rsidRPr="00834B36">
        <w:rPr>
          <w:bCs/>
        </w:rPr>
        <w:t xml:space="preserve">. En el caso de los contratos del PRTR le será de aplicación los previsto en la Orden HFP/1030/2021, de 29 de septiembre y el Plan aprobado por el organismo destinatario de la prestación.  </w:t>
      </w:r>
    </w:p>
    <w:p w14:paraId="606A0C56" w14:textId="77777777" w:rsidR="00B954F8" w:rsidRDefault="00B954F8" w:rsidP="00B954F8">
      <w:pPr>
        <w:pStyle w:val="Prrafodelista"/>
        <w:numPr>
          <w:ilvl w:val="0"/>
          <w:numId w:val="20"/>
        </w:numPr>
        <w:spacing w:after="0"/>
        <w:rPr>
          <w:b/>
          <w:bCs/>
          <w:sz w:val="20"/>
          <w:szCs w:val="20"/>
        </w:rPr>
      </w:pPr>
      <w:r>
        <w:rPr>
          <w:b/>
          <w:bCs/>
          <w:sz w:val="20"/>
          <w:szCs w:val="20"/>
        </w:rPr>
        <w:t>AUSENCIA DE CONFLICTO DE INTERESES</w:t>
      </w:r>
    </w:p>
    <w:p w14:paraId="5F6828AA" w14:textId="77777777" w:rsidR="00B954F8" w:rsidRDefault="00B954F8" w:rsidP="00B954F8">
      <w:pPr>
        <w:pStyle w:val="Prrafodelista"/>
        <w:spacing w:after="0"/>
        <w:ind w:left="360"/>
        <w:rPr>
          <w:b/>
          <w:bCs/>
          <w:sz w:val="20"/>
          <w:szCs w:val="20"/>
        </w:rPr>
      </w:pPr>
    </w:p>
    <w:p w14:paraId="39ECF167" w14:textId="77777777" w:rsidR="00B954F8" w:rsidRPr="00834B36" w:rsidRDefault="00B954F8" w:rsidP="00B954F8">
      <w:pPr>
        <w:rPr>
          <w:bCs/>
        </w:rPr>
      </w:pPr>
      <w:r w:rsidRPr="00834B36">
        <w:rPr>
          <w:bCs/>
        </w:rPr>
        <w:t xml:space="preserve">Al presente contrato le resultan de aplicación las normas que garantizan la prevención de los conflictos de interés, conforme al considerando 104 y al artículo 61 del Reglamento Financiero de la UE, debiendo adoptarse las debidas precauciones durante todas las fases de tramitación y ejecución de </w:t>
      </w:r>
      <w:proofErr w:type="gramStart"/>
      <w:r w:rsidRPr="00834B36">
        <w:rPr>
          <w:bCs/>
        </w:rPr>
        <w:t>los mismos</w:t>
      </w:r>
      <w:proofErr w:type="gramEnd"/>
      <w:r w:rsidRPr="00834B36">
        <w:rPr>
          <w:bCs/>
        </w:rPr>
        <w:t>.</w:t>
      </w:r>
    </w:p>
    <w:p w14:paraId="51F5C89F" w14:textId="77777777" w:rsidR="00B954F8" w:rsidRPr="00834B36" w:rsidRDefault="00B954F8" w:rsidP="00B954F8">
      <w:pPr>
        <w:rPr>
          <w:bCs/>
        </w:rPr>
      </w:pPr>
      <w:r w:rsidRPr="00834B36">
        <w:rPr>
          <w:bCs/>
        </w:rPr>
        <w:t xml:space="preserve">En particular, no se considerarán admisibles los intentos de influir indebidamente en el presente procedimiento de adjudicación u obtener información confidencial. </w:t>
      </w:r>
    </w:p>
    <w:p w14:paraId="5D1E4B2F" w14:textId="77777777" w:rsidR="00B954F8" w:rsidRPr="00C84957" w:rsidRDefault="00B954F8" w:rsidP="00B954F8">
      <w:pPr>
        <w:rPr>
          <w:bCs/>
        </w:rPr>
      </w:pPr>
      <w:r w:rsidRPr="00C84957">
        <w:rPr>
          <w:bCs/>
        </w:rPr>
        <w:t xml:space="preserve">Los participantes en el procedimiento deben cumplimentar la declaración de ausencia de conflicto de interés (DACI) en los términos previstos en los planes de medidas antifraude y </w:t>
      </w:r>
      <w:r w:rsidRPr="00C84957">
        <w:rPr>
          <w:bCs/>
        </w:rPr>
        <w:lastRenderedPageBreak/>
        <w:t xml:space="preserve">anticorrupción. En los contratos sujetos al PRTR, </w:t>
      </w:r>
      <w:r>
        <w:rPr>
          <w:bCs/>
        </w:rPr>
        <w:t xml:space="preserve">las medidas serán </w:t>
      </w:r>
      <w:r w:rsidRPr="00C84957">
        <w:rPr>
          <w:bCs/>
        </w:rPr>
        <w:t>conforme</w:t>
      </w:r>
      <w:r>
        <w:rPr>
          <w:bCs/>
        </w:rPr>
        <w:t>s</w:t>
      </w:r>
      <w:r w:rsidRPr="00C84957">
        <w:rPr>
          <w:bCs/>
        </w:rPr>
        <w:t xml:space="preserve"> </w:t>
      </w:r>
      <w:r>
        <w:rPr>
          <w:bCs/>
        </w:rPr>
        <w:t>con</w:t>
      </w:r>
      <w:r w:rsidRPr="00C84957">
        <w:rPr>
          <w:bCs/>
        </w:rPr>
        <w:t xml:space="preserve"> las disposiciones de la Orden HFP/1030/2021.</w:t>
      </w:r>
    </w:p>
    <w:p w14:paraId="6E373897" w14:textId="77777777" w:rsidR="00B954F8" w:rsidRDefault="00B954F8" w:rsidP="00B954F8">
      <w:pPr>
        <w:pStyle w:val="Prrafodelista"/>
        <w:numPr>
          <w:ilvl w:val="0"/>
          <w:numId w:val="20"/>
        </w:numPr>
        <w:spacing w:after="0"/>
        <w:rPr>
          <w:b/>
          <w:bCs/>
          <w:sz w:val="20"/>
          <w:szCs w:val="20"/>
        </w:rPr>
      </w:pPr>
      <w:r>
        <w:rPr>
          <w:b/>
          <w:bCs/>
          <w:sz w:val="20"/>
          <w:szCs w:val="20"/>
        </w:rPr>
        <w:t>MEDIDAS DE INFORMACIÓN, COMUNICACIÓN Y VISIBILIDAD DEL PROYECTO</w:t>
      </w:r>
    </w:p>
    <w:p w14:paraId="5782F5FC" w14:textId="77777777" w:rsidR="00B954F8" w:rsidRDefault="00B954F8" w:rsidP="00B954F8">
      <w:pPr>
        <w:pStyle w:val="Prrafodelista"/>
        <w:spacing w:after="0"/>
        <w:ind w:left="360"/>
        <w:rPr>
          <w:b/>
          <w:bCs/>
          <w:sz w:val="20"/>
          <w:szCs w:val="20"/>
        </w:rPr>
      </w:pPr>
    </w:p>
    <w:p w14:paraId="5623AB92" w14:textId="77777777" w:rsidR="00B954F8" w:rsidRPr="00C84957" w:rsidRDefault="00B954F8" w:rsidP="00B954F8">
      <w:pPr>
        <w:rPr>
          <w:bCs/>
        </w:rPr>
      </w:pPr>
      <w:r w:rsidRPr="00C84957">
        <w:rPr>
          <w:bCs/>
        </w:rPr>
        <w:t xml:space="preserve">El contrato está sujeto a cuantas medidas de información, comunicación y visibilidad sean requeridas por la normativa que comunitaria y en particular, las medidas que resulten de obligado cumplimiento para las actuaciones y proyectos financiados con cargo al (Instrumento de Recuperación de la UE/Fondo/Programa </w:t>
      </w:r>
      <w:proofErr w:type="spellStart"/>
      <w:r w:rsidRPr="00C84957">
        <w:rPr>
          <w:bCs/>
        </w:rPr>
        <w:t>xxx</w:t>
      </w:r>
      <w:proofErr w:type="spellEnd"/>
      <w:r w:rsidRPr="00C84957">
        <w:rPr>
          <w:bCs/>
        </w:rPr>
        <w:t xml:space="preserve">). </w:t>
      </w:r>
    </w:p>
    <w:p w14:paraId="3179F6E0" w14:textId="77777777" w:rsidR="00B954F8" w:rsidRDefault="00B954F8" w:rsidP="00B954F8">
      <w:pPr>
        <w:pStyle w:val="Prrafodelista"/>
        <w:numPr>
          <w:ilvl w:val="0"/>
          <w:numId w:val="20"/>
        </w:numPr>
        <w:spacing w:after="0"/>
        <w:rPr>
          <w:b/>
          <w:bCs/>
          <w:sz w:val="20"/>
          <w:szCs w:val="20"/>
        </w:rPr>
      </w:pPr>
      <w:r>
        <w:rPr>
          <w:b/>
          <w:bCs/>
          <w:sz w:val="20"/>
          <w:szCs w:val="20"/>
        </w:rPr>
        <w:t>ACEPTACIÓN DE LOS PRINCIPIOS DE BUENA GESTIÓN FINANCIERA Y SOMETIMIENTO A CONTROLES DE LAS AUTORIDADES PREVISTAS EN LOS FONDOS O MECANISMOS</w:t>
      </w:r>
    </w:p>
    <w:p w14:paraId="2F00CC5D" w14:textId="77777777" w:rsidR="00B954F8" w:rsidRPr="00C84957" w:rsidRDefault="00B954F8" w:rsidP="00B954F8">
      <w:pPr>
        <w:rPr>
          <w:bCs/>
        </w:rPr>
      </w:pPr>
      <w:r w:rsidRPr="00C84957">
        <w:rPr>
          <w:bCs/>
        </w:rPr>
        <w:t xml:space="preserve">Todas las actuaciones contractuales deben observar los principios de buena gestión financiera. </w:t>
      </w:r>
    </w:p>
    <w:p w14:paraId="4CACCF38" w14:textId="77777777" w:rsidR="00B954F8" w:rsidRPr="00C84957" w:rsidRDefault="00B954F8" w:rsidP="00B954F8">
      <w:pPr>
        <w:rPr>
          <w:bCs/>
        </w:rPr>
      </w:pPr>
      <w:r w:rsidRPr="00C84957">
        <w:rPr>
          <w:bCs/>
        </w:rPr>
        <w:t xml:space="preserve">El contrato está sujeto a las actuaciones de control que </w:t>
      </w:r>
      <w:proofErr w:type="gramStart"/>
      <w:r w:rsidRPr="00C84957">
        <w:rPr>
          <w:bCs/>
        </w:rPr>
        <w:t>sean de aplicación</w:t>
      </w:r>
      <w:proofErr w:type="gramEnd"/>
      <w:r w:rsidRPr="00C84957">
        <w:rPr>
          <w:bCs/>
        </w:rPr>
        <w:t xml:space="preserve"> a las ayudas conforme a la normativa comunitaria, que podrán ser efectuadas por la Comisión Europea, la Oficina de Lucha contra el Fraude (OLAF), el Tribunal de Cuentas Europeo, la Fiscalía Europea, así como a las autoridades nacionales designadas para la gestión o control de los fondos, programas o mecanismos, a los que no podrá denegarse el acceso a la información del contrato.</w:t>
      </w:r>
    </w:p>
    <w:p w14:paraId="1C968378" w14:textId="77777777" w:rsidR="00B954F8" w:rsidRDefault="00B954F8" w:rsidP="00B954F8">
      <w:pPr>
        <w:pStyle w:val="Prrafodelista"/>
        <w:numPr>
          <w:ilvl w:val="0"/>
          <w:numId w:val="20"/>
        </w:numPr>
        <w:spacing w:after="0"/>
        <w:rPr>
          <w:b/>
          <w:sz w:val="20"/>
          <w:szCs w:val="20"/>
        </w:rPr>
      </w:pPr>
      <w:r>
        <w:rPr>
          <w:b/>
          <w:sz w:val="20"/>
          <w:szCs w:val="20"/>
        </w:rPr>
        <w:t>OBLIGACIONES DE DISPONIBILIDAD Y CONSERVACIÓN DE LA INFORMACIÓN</w:t>
      </w:r>
    </w:p>
    <w:p w14:paraId="553E4A31" w14:textId="77777777" w:rsidR="00B954F8" w:rsidRDefault="00B954F8" w:rsidP="00B954F8">
      <w:pPr>
        <w:pStyle w:val="Prrafodelista"/>
        <w:spacing w:after="0"/>
        <w:ind w:left="360"/>
        <w:rPr>
          <w:b/>
          <w:sz w:val="20"/>
          <w:szCs w:val="20"/>
        </w:rPr>
      </w:pPr>
    </w:p>
    <w:p w14:paraId="51B10B19" w14:textId="77777777" w:rsidR="00B954F8" w:rsidRPr="00C84957" w:rsidRDefault="00B954F8" w:rsidP="00B954F8">
      <w:pPr>
        <w:rPr>
          <w:bCs/>
        </w:rPr>
      </w:pPr>
      <w:r w:rsidRPr="00C84957">
        <w:rPr>
          <w:bCs/>
        </w:rPr>
        <w:t xml:space="preserve">Los beneficiarios deberán conservar la información del expediente de contratación conforme a lo dispuesto en el artículo 132 del Reglamento Financiero de la UE, u otros plazos de disponibilidad que puedan establecerse en los reglamentos comunitarios de los fondos/programas o mecanismos.  </w:t>
      </w:r>
    </w:p>
    <w:p w14:paraId="10039AFF" w14:textId="77777777" w:rsidR="00B954F8" w:rsidRDefault="00B954F8" w:rsidP="00B954F8">
      <w:pPr>
        <w:rPr>
          <w:bCs/>
        </w:rPr>
      </w:pPr>
      <w:r w:rsidRPr="00C84957">
        <w:rPr>
          <w:bCs/>
        </w:rPr>
        <w:t xml:space="preserve">En el caso de los contratos financiados en el PRTR </w:t>
      </w:r>
      <w:r>
        <w:rPr>
          <w:bCs/>
        </w:rPr>
        <w:t xml:space="preserve">los organismos destinatarios se asegurarán de dejar constancia en el expediente de contratación de las actuaciones que acreditan los principios de gestión específicos del Plan, conforme a las recomendaciones contenidas en la   Instrucción de la Junta Consultiva de Contratación Pública de 23 de diciembre sobre aspectos a incorporar en los expedientes que se vayan a financiar con fondos procedentes del PRTR.  </w:t>
      </w:r>
    </w:p>
    <w:p w14:paraId="755DE51A" w14:textId="77777777" w:rsidR="00B954F8" w:rsidRPr="00210B67" w:rsidRDefault="00B954F8" w:rsidP="00B954F8">
      <w:pPr>
        <w:pStyle w:val="Prrafodelista"/>
        <w:numPr>
          <w:ilvl w:val="0"/>
          <w:numId w:val="20"/>
        </w:numPr>
        <w:spacing w:after="0"/>
        <w:rPr>
          <w:b/>
          <w:sz w:val="20"/>
          <w:szCs w:val="20"/>
        </w:rPr>
      </w:pPr>
      <w:r w:rsidRPr="00210B67">
        <w:rPr>
          <w:b/>
          <w:sz w:val="20"/>
          <w:szCs w:val="20"/>
        </w:rPr>
        <w:t>PROHIBICIÓN DE DOBLE FINANCIACIÓN</w:t>
      </w:r>
    </w:p>
    <w:p w14:paraId="2E2B06B0" w14:textId="77777777" w:rsidR="00B954F8" w:rsidRPr="00210B67" w:rsidRDefault="00B954F8" w:rsidP="00B954F8">
      <w:pPr>
        <w:pStyle w:val="Prrafodelista"/>
        <w:spacing w:after="0"/>
        <w:ind w:left="360"/>
        <w:rPr>
          <w:b/>
          <w:sz w:val="20"/>
          <w:szCs w:val="20"/>
        </w:rPr>
      </w:pPr>
    </w:p>
    <w:p w14:paraId="43AC6BAC" w14:textId="77777777" w:rsidR="00B954F8" w:rsidRPr="00210B67" w:rsidRDefault="00B954F8" w:rsidP="00B954F8">
      <w:pPr>
        <w:spacing w:after="0"/>
        <w:rPr>
          <w:bCs/>
        </w:rPr>
      </w:pPr>
      <w:r w:rsidRPr="00210B67">
        <w:rPr>
          <w:bCs/>
        </w:rPr>
        <w:t xml:space="preserve">Conforme al considerando 130 y al artículo 191.3 del Reglamento (UE, </w:t>
      </w:r>
      <w:proofErr w:type="spellStart"/>
      <w:r w:rsidRPr="00210B67">
        <w:rPr>
          <w:bCs/>
        </w:rPr>
        <w:t>Euratom</w:t>
      </w:r>
      <w:proofErr w:type="spellEnd"/>
      <w:r w:rsidRPr="00210B67">
        <w:rPr>
          <w:bCs/>
        </w:rPr>
        <w:t xml:space="preserve">) 2018/1046 del Parlamento Europeo y del Consejo de 18 de julio de 2018 (Reglamento Financiero de la UE), en ningún caso podrán ser financiados dos veces por el presupuesto de la Unión Europea los mismos gastos. </w:t>
      </w:r>
    </w:p>
    <w:p w14:paraId="48AB883D" w14:textId="77777777" w:rsidR="00B954F8" w:rsidRDefault="00B954F8" w:rsidP="00B954F8">
      <w:pPr>
        <w:rPr>
          <w:bCs/>
          <w:lang w:val="es-ES_tradnl"/>
        </w:rPr>
      </w:pPr>
      <w:r>
        <w:rPr>
          <w:bCs/>
        </w:rPr>
        <w:br w:type="page"/>
      </w:r>
    </w:p>
    <w:p w14:paraId="7796756E" w14:textId="77777777" w:rsidR="00B954F8" w:rsidRDefault="00B954F8" w:rsidP="00B954F8">
      <w:pPr>
        <w:pStyle w:val="CaptuloDL2"/>
        <w:numPr>
          <w:ilvl w:val="1"/>
          <w:numId w:val="21"/>
        </w:numPr>
        <w:outlineLvl w:val="1"/>
      </w:pPr>
      <w:bookmarkStart w:id="107" w:name="_Toc188371010"/>
      <w:r>
        <w:lastRenderedPageBreak/>
        <w:t>Obligaciones generales aplicables a los contratos financiados con cargo al PRTR</w:t>
      </w:r>
      <w:bookmarkEnd w:id="107"/>
    </w:p>
    <w:p w14:paraId="62240507" w14:textId="77777777" w:rsidR="00B954F8" w:rsidRPr="00182165" w:rsidRDefault="00B954F8" w:rsidP="00B954F8">
      <w:pPr>
        <w:pBdr>
          <w:bottom w:val="single" w:sz="4" w:space="1" w:color="auto"/>
        </w:pBdr>
        <w:rPr>
          <w:b/>
          <w:lang w:val="es-ES_tradnl"/>
        </w:rPr>
      </w:pPr>
      <w:r w:rsidRPr="00182165">
        <w:rPr>
          <w:b/>
          <w:lang w:val="es-ES_tradnl"/>
        </w:rPr>
        <w:t>1. RÉGÍMEN JURÍDICO APLICABLE</w:t>
      </w:r>
    </w:p>
    <w:p w14:paraId="1AE1D85A" w14:textId="77777777" w:rsidR="00B954F8" w:rsidRDefault="00B954F8" w:rsidP="00B954F8">
      <w:pPr>
        <w:rPr>
          <w:bCs/>
        </w:rPr>
      </w:pPr>
      <w:r w:rsidRPr="00D66505">
        <w:rPr>
          <w:bCs/>
        </w:rPr>
        <w:t>El contrato, al estar incluido en el PRTR, está sometido al Real Decreto-ley 36/2020, de 30 de diciembre, a la Orden HFP/1030/2021, de 29 de septiembre, a la Orden HFP/1031/2021, de 29 de septiembre, y a cuantas normas de desarrollo se aprueben.</w:t>
      </w:r>
    </w:p>
    <w:p w14:paraId="6535C35E" w14:textId="77777777" w:rsidR="00B954F8" w:rsidRPr="00D66505" w:rsidRDefault="00B954F8" w:rsidP="00B954F8">
      <w:pPr>
        <w:rPr>
          <w:bCs/>
        </w:rPr>
      </w:pPr>
      <w:r>
        <w:rPr>
          <w:bCs/>
        </w:rPr>
        <w:t xml:space="preserve">La financiación del contrato se efectúa con cargo a fondos del Mecanismo de Recuperación y Resiliencia de la Unión Europea – Next </w:t>
      </w:r>
      <w:proofErr w:type="spellStart"/>
      <w:r>
        <w:rPr>
          <w:bCs/>
        </w:rPr>
        <w:t>Generation</w:t>
      </w:r>
      <w:proofErr w:type="spellEnd"/>
      <w:r>
        <w:rPr>
          <w:bCs/>
        </w:rPr>
        <w:t xml:space="preserve"> EU- establecido por el Reglamento (UE) 2020/2094 del Consejo, de 14 de diciembre de 2020, por el que se establece un instrumento de Recuperación de la Unión Europea para apoyar la recuperación tras la crisis de la COVD-19, y regulado según el Reglamento (UE) 2021/241 del Parlamento Europeo y del Consejo de 12 de febrero de 2021 por el que se establece el Mecanismo de Recuperación y Resiliencia.</w:t>
      </w:r>
    </w:p>
    <w:p w14:paraId="5A94E2B6" w14:textId="77777777" w:rsidR="00B954F8" w:rsidRPr="00182165" w:rsidRDefault="00B954F8" w:rsidP="00B954F8">
      <w:pPr>
        <w:pBdr>
          <w:bottom w:val="single" w:sz="4" w:space="1" w:color="auto"/>
        </w:pBdr>
        <w:rPr>
          <w:b/>
          <w:lang w:val="es-ES_tradnl"/>
        </w:rPr>
      </w:pPr>
      <w:r w:rsidRPr="00182165">
        <w:rPr>
          <w:b/>
          <w:lang w:val="es-ES_tradnl"/>
        </w:rPr>
        <w:t>2. COMPONENTE E INVERSIÓN Y COMPROMISOS ASUMIDOS POR LA CONTRIBUCIÓN AL ETIQUETADO VERDE Y DIGITAL Y POR EL PRINCIPIO DE NO CAUSAR DAÑO SIGNITIFICATIVO AL MEDIOAMBIENTE (DNSH)</w:t>
      </w:r>
    </w:p>
    <w:p w14:paraId="1CCA39BC" w14:textId="77777777" w:rsidR="00B954F8" w:rsidRPr="009C2E37" w:rsidRDefault="00B954F8" w:rsidP="00B954F8">
      <w:pPr>
        <w:spacing w:after="0"/>
        <w:rPr>
          <w:rFonts w:cstheme="minorHAnsi"/>
        </w:rPr>
      </w:pPr>
      <w:r w:rsidRPr="009C2E37">
        <w:rPr>
          <w:rFonts w:cstheme="minorHAnsi"/>
        </w:rPr>
        <w:t xml:space="preserve">El contrato se enmarca en el </w:t>
      </w:r>
      <w:r w:rsidRPr="009C2E37">
        <w:rPr>
          <w:rFonts w:cstheme="minorHAnsi"/>
          <w:b/>
        </w:rPr>
        <w:t>Componente</w:t>
      </w:r>
      <w:r>
        <w:rPr>
          <w:rFonts w:cstheme="minorHAnsi"/>
          <w:b/>
        </w:rPr>
        <w:t xml:space="preserve"> </w:t>
      </w:r>
      <w:r w:rsidRPr="009C2E37">
        <w:rPr>
          <w:rFonts w:cstheme="minorHAnsi"/>
        </w:rPr>
        <w:t xml:space="preserve">  </w:t>
      </w:r>
      <w:proofErr w:type="spellStart"/>
      <w:r w:rsidRPr="009C2E37">
        <w:rPr>
          <w:rFonts w:cstheme="minorHAnsi"/>
          <w:highlight w:val="yellow"/>
        </w:rPr>
        <w:t>xx</w:t>
      </w:r>
      <w:proofErr w:type="spellEnd"/>
      <w:r w:rsidRPr="009C2E37">
        <w:rPr>
          <w:rFonts w:cstheme="minorHAnsi"/>
        </w:rPr>
        <w:t xml:space="preserve">. </w:t>
      </w:r>
      <w:r w:rsidRPr="009C2E37">
        <w:rPr>
          <w:rFonts w:cstheme="minorHAnsi"/>
          <w:b/>
        </w:rPr>
        <w:t>Inversión</w:t>
      </w:r>
      <w:r w:rsidRPr="009C2E37">
        <w:rPr>
          <w:rFonts w:cstheme="minorHAnsi"/>
        </w:rPr>
        <w:t xml:space="preserve"> </w:t>
      </w:r>
      <w:proofErr w:type="spellStart"/>
      <w:r w:rsidRPr="009C2E37">
        <w:rPr>
          <w:rFonts w:cstheme="minorHAnsi"/>
          <w:highlight w:val="yellow"/>
        </w:rPr>
        <w:t>xx</w:t>
      </w:r>
      <w:proofErr w:type="spellEnd"/>
      <w:r w:rsidRPr="009C2E37">
        <w:rPr>
          <w:rFonts w:cstheme="minorHAnsi"/>
        </w:rPr>
        <w:t xml:space="preserve"> </w:t>
      </w:r>
    </w:p>
    <w:p w14:paraId="15159E11" w14:textId="77777777" w:rsidR="00B954F8" w:rsidRPr="002C0CCA" w:rsidRDefault="00B954F8" w:rsidP="00B954F8">
      <w:pPr>
        <w:spacing w:after="0"/>
        <w:rPr>
          <w:rFonts w:cstheme="minorHAnsi"/>
          <w:i/>
          <w:color w:val="0070C0"/>
        </w:rPr>
      </w:pPr>
      <w:r w:rsidRPr="002C0CCA">
        <w:rPr>
          <w:rFonts w:cstheme="minorHAnsi"/>
          <w:i/>
          <w:color w:val="0070C0"/>
        </w:rPr>
        <w:t xml:space="preserve">(Incluir denominación del componente inversión) </w:t>
      </w:r>
    </w:p>
    <w:p w14:paraId="795DB190" w14:textId="77777777" w:rsidR="00B954F8" w:rsidRDefault="00B954F8" w:rsidP="00B954F8">
      <w:pPr>
        <w:spacing w:after="0"/>
        <w:rPr>
          <w:rFonts w:cstheme="minorHAnsi"/>
          <w:bCs/>
          <w:i/>
          <w:color w:val="FF0000"/>
        </w:rPr>
      </w:pPr>
    </w:p>
    <w:p w14:paraId="1A71D4C8" w14:textId="77777777" w:rsidR="00B954F8" w:rsidRPr="009C2E37" w:rsidRDefault="00B954F8" w:rsidP="00B954F8">
      <w:pPr>
        <w:spacing w:after="0"/>
        <w:rPr>
          <w:rFonts w:cstheme="minorHAnsi"/>
        </w:rPr>
      </w:pPr>
      <w:r w:rsidRPr="009C2E37">
        <w:rPr>
          <w:rFonts w:cstheme="minorHAnsi"/>
        </w:rPr>
        <w:t>Conforme al PRTR aprobado esta inversión contribuye</w:t>
      </w:r>
      <w:r>
        <w:rPr>
          <w:rFonts w:cstheme="minorHAnsi"/>
        </w:rPr>
        <w:t xml:space="preserve"> en materia de etiquetado verde y digital en los siguientes porcentajes. </w:t>
      </w:r>
      <w:r w:rsidRPr="009C2E37">
        <w:rPr>
          <w:rFonts w:cstheme="minorHAnsi"/>
        </w:rPr>
        <w:t xml:space="preserve"> </w:t>
      </w:r>
    </w:p>
    <w:p w14:paraId="1BFCACB0" w14:textId="77777777" w:rsidR="00B954F8" w:rsidRPr="0056204F" w:rsidRDefault="00B954F8" w:rsidP="00B954F8">
      <w:pPr>
        <w:spacing w:after="0"/>
        <w:rPr>
          <w:rFonts w:cstheme="minorHAnsi"/>
          <w:color w:val="FF0000"/>
        </w:rPr>
      </w:pPr>
      <w:r w:rsidRPr="0056204F">
        <w:rPr>
          <w:rFonts w:cstheme="minorHAnsi"/>
          <w:bCs/>
          <w:i/>
          <w:color w:val="FF0000"/>
        </w:rPr>
        <w:tab/>
      </w:r>
    </w:p>
    <w:tbl>
      <w:tblPr>
        <w:tblStyle w:val="Tablaconcuadrcula"/>
        <w:tblW w:w="0" w:type="auto"/>
        <w:tblInd w:w="1555" w:type="dxa"/>
        <w:tblLook w:val="04A0" w:firstRow="1" w:lastRow="0" w:firstColumn="1" w:lastColumn="0" w:noHBand="0" w:noVBand="1"/>
      </w:tblPr>
      <w:tblGrid>
        <w:gridCol w:w="1984"/>
        <w:gridCol w:w="2410"/>
      </w:tblGrid>
      <w:tr w:rsidR="00B954F8" w:rsidRPr="0056204F" w14:paraId="7806D2EF" w14:textId="77777777" w:rsidTr="008D11E5">
        <w:tc>
          <w:tcPr>
            <w:tcW w:w="1984" w:type="dxa"/>
            <w:shd w:val="clear" w:color="auto" w:fill="B4C6E7" w:themeFill="accent5" w:themeFillTint="66"/>
          </w:tcPr>
          <w:p w14:paraId="47799FF9" w14:textId="77777777" w:rsidR="00B954F8" w:rsidRPr="009C2E37" w:rsidRDefault="00B954F8" w:rsidP="008D11E5">
            <w:pPr>
              <w:jc w:val="center"/>
              <w:rPr>
                <w:rFonts w:cstheme="minorHAnsi"/>
              </w:rPr>
            </w:pPr>
            <w:r w:rsidRPr="009C2E37">
              <w:rPr>
                <w:rFonts w:cstheme="minorHAnsi"/>
              </w:rPr>
              <w:t>Etiquetado verde</w:t>
            </w:r>
          </w:p>
        </w:tc>
        <w:tc>
          <w:tcPr>
            <w:tcW w:w="2410" w:type="dxa"/>
            <w:shd w:val="clear" w:color="auto" w:fill="B4C6E7" w:themeFill="accent5" w:themeFillTint="66"/>
          </w:tcPr>
          <w:p w14:paraId="1FFAEA9A" w14:textId="77777777" w:rsidR="00B954F8" w:rsidRPr="009C2E37" w:rsidRDefault="00B954F8" w:rsidP="008D11E5">
            <w:pPr>
              <w:jc w:val="center"/>
              <w:rPr>
                <w:rFonts w:cstheme="minorHAnsi"/>
              </w:rPr>
            </w:pPr>
            <w:r w:rsidRPr="009C2E37">
              <w:rPr>
                <w:rFonts w:cstheme="minorHAnsi"/>
              </w:rPr>
              <w:t>Etiquetado digital</w:t>
            </w:r>
          </w:p>
        </w:tc>
      </w:tr>
      <w:tr w:rsidR="00B954F8" w:rsidRPr="0056204F" w14:paraId="328E3455" w14:textId="77777777" w:rsidTr="008D11E5">
        <w:tc>
          <w:tcPr>
            <w:tcW w:w="1984" w:type="dxa"/>
          </w:tcPr>
          <w:p w14:paraId="38D7157C" w14:textId="77777777" w:rsidR="00B954F8" w:rsidRPr="002C0CCA" w:rsidRDefault="00B954F8" w:rsidP="008D11E5">
            <w:pPr>
              <w:jc w:val="center"/>
              <w:rPr>
                <w:rFonts w:cstheme="minorHAnsi"/>
                <w:i/>
                <w:color w:val="FF0000"/>
              </w:rPr>
            </w:pPr>
            <w:r w:rsidRPr="002C0CCA">
              <w:rPr>
                <w:rFonts w:cstheme="minorHAnsi"/>
                <w:i/>
                <w:color w:val="0070C0"/>
              </w:rPr>
              <w:t>Incluir %</w:t>
            </w:r>
          </w:p>
        </w:tc>
        <w:tc>
          <w:tcPr>
            <w:tcW w:w="2410" w:type="dxa"/>
          </w:tcPr>
          <w:p w14:paraId="2E5FF6DC" w14:textId="77777777" w:rsidR="00B954F8" w:rsidRPr="002C0CCA" w:rsidRDefault="00B954F8" w:rsidP="008D11E5">
            <w:pPr>
              <w:jc w:val="center"/>
              <w:rPr>
                <w:rFonts w:cstheme="minorHAnsi"/>
                <w:i/>
                <w:color w:val="FF0000"/>
              </w:rPr>
            </w:pPr>
            <w:r w:rsidRPr="002C0CCA">
              <w:rPr>
                <w:rFonts w:cstheme="minorHAnsi"/>
                <w:i/>
                <w:color w:val="0070C0"/>
              </w:rPr>
              <w:t>Incluir %</w:t>
            </w:r>
          </w:p>
        </w:tc>
      </w:tr>
    </w:tbl>
    <w:p w14:paraId="147A75A0" w14:textId="77777777" w:rsidR="00B954F8" w:rsidRPr="0056204F" w:rsidRDefault="00B954F8" w:rsidP="00B954F8">
      <w:pPr>
        <w:spacing w:after="0"/>
        <w:rPr>
          <w:rFonts w:cstheme="minorHAnsi"/>
          <w:color w:val="FF0000"/>
        </w:rPr>
      </w:pPr>
      <w:r w:rsidRPr="0056204F">
        <w:rPr>
          <w:rFonts w:cstheme="minorHAnsi"/>
          <w:color w:val="FF0000"/>
        </w:rPr>
        <w:tab/>
      </w:r>
    </w:p>
    <w:p w14:paraId="38FF3F4F" w14:textId="77777777" w:rsidR="00B954F8" w:rsidRPr="009C2E37" w:rsidRDefault="00B954F8" w:rsidP="00B954F8">
      <w:pPr>
        <w:spacing w:after="0"/>
        <w:rPr>
          <w:rFonts w:cstheme="minorHAnsi"/>
        </w:rPr>
      </w:pPr>
      <w:r w:rsidRPr="009C2E37">
        <w:rPr>
          <w:rFonts w:cstheme="minorHAnsi"/>
        </w:rPr>
        <w:t xml:space="preserve">El PRTR incorpora las obligaciones específicas para </w:t>
      </w:r>
      <w:r>
        <w:rPr>
          <w:rFonts w:cstheme="minorHAnsi"/>
        </w:rPr>
        <w:t xml:space="preserve">la inversión en el </w:t>
      </w:r>
      <w:r w:rsidRPr="009C2E37">
        <w:rPr>
          <w:rFonts w:cstheme="minorHAnsi"/>
        </w:rPr>
        <w:t xml:space="preserve">Componente/Inversión </w:t>
      </w:r>
      <w:r>
        <w:rPr>
          <w:rFonts w:cstheme="minorHAnsi"/>
        </w:rPr>
        <w:t xml:space="preserve">que deberán cumplirse en la ejecución del presente contrato: </w:t>
      </w:r>
    </w:p>
    <w:p w14:paraId="332C9EC7" w14:textId="77777777" w:rsidR="00B954F8" w:rsidRDefault="00B954F8" w:rsidP="00B954F8">
      <w:pPr>
        <w:spacing w:after="0"/>
        <w:rPr>
          <w:rFonts w:cstheme="minorHAnsi"/>
          <w:color w:val="FF0000"/>
        </w:rPr>
      </w:pPr>
    </w:p>
    <w:p w14:paraId="51D41368" w14:textId="77777777" w:rsidR="00B954F8" w:rsidRPr="009C2E37" w:rsidRDefault="00B954F8" w:rsidP="00B954F8">
      <w:pPr>
        <w:pStyle w:val="Prrafodelista"/>
        <w:numPr>
          <w:ilvl w:val="1"/>
          <w:numId w:val="20"/>
        </w:numPr>
        <w:spacing w:after="0"/>
        <w:jc w:val="left"/>
        <w:rPr>
          <w:rFonts w:cstheme="minorHAnsi"/>
          <w:i/>
          <w:color w:val="FF0000"/>
        </w:rPr>
      </w:pPr>
      <w:r w:rsidRPr="00CB29BF">
        <w:rPr>
          <w:rFonts w:cstheme="minorHAnsi"/>
        </w:rPr>
        <w:t xml:space="preserve">Obligaciones </w:t>
      </w:r>
      <w:r>
        <w:rPr>
          <w:rFonts w:cstheme="minorHAnsi"/>
        </w:rPr>
        <w:t>del</w:t>
      </w:r>
      <w:r w:rsidRPr="009C2E37">
        <w:rPr>
          <w:rFonts w:cstheme="minorHAnsi"/>
        </w:rPr>
        <w:t xml:space="preserve"> componente/inversión por el </w:t>
      </w:r>
      <w:r w:rsidRPr="00CB29BF">
        <w:rPr>
          <w:rFonts w:cstheme="minorHAnsi"/>
          <w:b/>
        </w:rPr>
        <w:t>etiquetado verde</w:t>
      </w:r>
      <w:r w:rsidRPr="009C2E37">
        <w:rPr>
          <w:rFonts w:cstheme="minorHAnsi"/>
        </w:rPr>
        <w:t>:</w:t>
      </w:r>
    </w:p>
    <w:p w14:paraId="4FF951D3" w14:textId="77777777" w:rsidR="00B954F8" w:rsidRDefault="00B954F8" w:rsidP="00B954F8">
      <w:pPr>
        <w:spacing w:after="0"/>
        <w:ind w:firstLine="708"/>
        <w:rPr>
          <w:rFonts w:cstheme="minorHAnsi"/>
          <w:i/>
          <w:color w:val="FF0000"/>
        </w:rPr>
      </w:pPr>
    </w:p>
    <w:p w14:paraId="2AC4EBB6" w14:textId="77777777" w:rsidR="00B954F8" w:rsidRPr="004901D6" w:rsidRDefault="00B954F8" w:rsidP="00B954F8">
      <w:pPr>
        <w:spacing w:after="0"/>
        <w:ind w:firstLine="708"/>
        <w:rPr>
          <w:rFonts w:cstheme="minorHAnsi"/>
          <w:color w:val="0070C0"/>
        </w:rPr>
      </w:pPr>
      <w:r w:rsidRPr="0057400B">
        <w:rPr>
          <w:rFonts w:cstheme="minorHAnsi"/>
          <w:i/>
          <w:color w:val="FF0000"/>
        </w:rPr>
        <w:t xml:space="preserve"> </w:t>
      </w:r>
      <w:r w:rsidRPr="004901D6">
        <w:rPr>
          <w:rFonts w:cstheme="minorHAnsi"/>
          <w:i/>
          <w:color w:val="0070C0"/>
        </w:rPr>
        <w:t>(Indicar obligaciones específicas</w:t>
      </w:r>
      <w:r>
        <w:rPr>
          <w:rFonts w:cstheme="minorHAnsi"/>
          <w:i/>
          <w:color w:val="0070C0"/>
        </w:rPr>
        <w:t xml:space="preserve"> o indicar que no existen obligaciones específicas) </w:t>
      </w:r>
    </w:p>
    <w:p w14:paraId="5F9379B6" w14:textId="77777777" w:rsidR="00B954F8" w:rsidRDefault="00B954F8" w:rsidP="00B954F8">
      <w:pPr>
        <w:spacing w:after="0"/>
        <w:rPr>
          <w:rFonts w:cstheme="minorHAnsi"/>
          <w:color w:val="FF0000"/>
        </w:rPr>
      </w:pPr>
    </w:p>
    <w:p w14:paraId="37B117BB" w14:textId="77777777" w:rsidR="00B954F8" w:rsidRPr="009C2E37" w:rsidRDefault="00B954F8" w:rsidP="00B954F8">
      <w:pPr>
        <w:pStyle w:val="Prrafodelista"/>
        <w:numPr>
          <w:ilvl w:val="1"/>
          <w:numId w:val="20"/>
        </w:numPr>
        <w:spacing w:after="0"/>
        <w:jc w:val="left"/>
        <w:rPr>
          <w:rFonts w:cstheme="minorHAnsi"/>
          <w:i/>
          <w:color w:val="0070C0"/>
        </w:rPr>
      </w:pPr>
      <w:r w:rsidRPr="009C2E37">
        <w:rPr>
          <w:rFonts w:cstheme="minorHAnsi"/>
        </w:rPr>
        <w:t xml:space="preserve">Obligaciones al componente/inversión por el </w:t>
      </w:r>
      <w:r w:rsidRPr="00CB29BF">
        <w:rPr>
          <w:rFonts w:cstheme="minorHAnsi"/>
          <w:b/>
        </w:rPr>
        <w:t>etiquetado digital</w:t>
      </w:r>
      <w:r w:rsidRPr="009C2E37">
        <w:rPr>
          <w:rFonts w:cstheme="minorHAnsi"/>
        </w:rPr>
        <w:t>:</w:t>
      </w:r>
    </w:p>
    <w:p w14:paraId="1FE827E5" w14:textId="77777777" w:rsidR="00B954F8" w:rsidRPr="009C2E37" w:rsidRDefault="00B954F8" w:rsidP="00B954F8">
      <w:pPr>
        <w:pStyle w:val="Prrafodelista"/>
        <w:spacing w:after="0"/>
        <w:rPr>
          <w:rFonts w:cstheme="minorHAnsi"/>
          <w:i/>
          <w:color w:val="0070C0"/>
        </w:rPr>
      </w:pPr>
    </w:p>
    <w:p w14:paraId="284F3032" w14:textId="77777777" w:rsidR="00B954F8" w:rsidRDefault="00B954F8" w:rsidP="00B954F8">
      <w:pPr>
        <w:spacing w:after="0"/>
        <w:ind w:firstLine="708"/>
        <w:rPr>
          <w:rFonts w:cstheme="minorHAnsi"/>
          <w:i/>
          <w:color w:val="0070C0"/>
        </w:rPr>
      </w:pPr>
      <w:r w:rsidRPr="009C2E37">
        <w:rPr>
          <w:rFonts w:cstheme="minorHAnsi"/>
        </w:rPr>
        <w:t xml:space="preserve"> </w:t>
      </w:r>
      <w:r w:rsidRPr="0057400B">
        <w:rPr>
          <w:rFonts w:cstheme="minorHAnsi"/>
          <w:i/>
          <w:color w:val="FF0000"/>
        </w:rPr>
        <w:t xml:space="preserve"> </w:t>
      </w:r>
      <w:r w:rsidRPr="004901D6">
        <w:rPr>
          <w:rFonts w:cstheme="minorHAnsi"/>
          <w:i/>
          <w:color w:val="0070C0"/>
        </w:rPr>
        <w:t>(Indicar obligaciones específicas</w:t>
      </w:r>
      <w:r>
        <w:rPr>
          <w:rFonts w:cstheme="minorHAnsi"/>
          <w:i/>
          <w:color w:val="0070C0"/>
        </w:rPr>
        <w:t xml:space="preserve"> o indicar que no existen obligaciones específicas) </w:t>
      </w:r>
    </w:p>
    <w:p w14:paraId="00F8A3E4" w14:textId="77777777" w:rsidR="00B954F8" w:rsidRPr="004901D6" w:rsidRDefault="00B954F8" w:rsidP="00B954F8">
      <w:pPr>
        <w:spacing w:after="0"/>
        <w:ind w:firstLine="708"/>
        <w:rPr>
          <w:rFonts w:cstheme="minorHAnsi"/>
          <w:color w:val="0070C0"/>
        </w:rPr>
      </w:pPr>
    </w:p>
    <w:p w14:paraId="5DB41E5E" w14:textId="77777777" w:rsidR="00B954F8" w:rsidRDefault="00B954F8" w:rsidP="00B954F8">
      <w:pPr>
        <w:pStyle w:val="Prrafodelista"/>
        <w:numPr>
          <w:ilvl w:val="1"/>
          <w:numId w:val="20"/>
        </w:numPr>
        <w:spacing w:after="0"/>
        <w:jc w:val="left"/>
        <w:rPr>
          <w:rFonts w:cstheme="minorHAnsi"/>
        </w:rPr>
      </w:pPr>
      <w:r w:rsidRPr="009C2E37">
        <w:rPr>
          <w:rFonts w:cstheme="minorHAnsi"/>
        </w:rPr>
        <w:t>Condiciones que deben cumplir las prestaciones establecidas en la evaluación de los aspectos del principio de DNSH (</w:t>
      </w:r>
      <w:r w:rsidRPr="00E21582">
        <w:rPr>
          <w:rFonts w:cstheme="minorHAnsi"/>
          <w:i/>
        </w:rPr>
        <w:t xml:space="preserve">Do No </w:t>
      </w:r>
      <w:proofErr w:type="spellStart"/>
      <w:r w:rsidRPr="00E21582">
        <w:rPr>
          <w:rFonts w:cstheme="minorHAnsi"/>
          <w:i/>
        </w:rPr>
        <w:t>Significant</w:t>
      </w:r>
      <w:proofErr w:type="spellEnd"/>
      <w:r w:rsidRPr="00E21582">
        <w:rPr>
          <w:rFonts w:cstheme="minorHAnsi"/>
          <w:i/>
        </w:rPr>
        <w:t xml:space="preserve"> Harm</w:t>
      </w:r>
      <w:r w:rsidRPr="009C2E37">
        <w:rPr>
          <w:rFonts w:cstheme="minorHAnsi"/>
        </w:rPr>
        <w:t xml:space="preserve">) con relación los seis objetivos medioambientales definidos en el Reglamento (UE) 2020/852, de 18 de junio de 2020. </w:t>
      </w:r>
    </w:p>
    <w:p w14:paraId="61FDF35C" w14:textId="77777777" w:rsidR="00B954F8" w:rsidRPr="009C2E37" w:rsidRDefault="00B954F8" w:rsidP="00B954F8">
      <w:pPr>
        <w:pStyle w:val="Prrafodelista"/>
        <w:spacing w:after="0"/>
        <w:rPr>
          <w:rFonts w:cstheme="minorHAnsi"/>
        </w:rPr>
      </w:pPr>
    </w:p>
    <w:tbl>
      <w:tblPr>
        <w:tblStyle w:val="Tablaconcuadrcula"/>
        <w:tblW w:w="0" w:type="auto"/>
        <w:tblInd w:w="137" w:type="dxa"/>
        <w:tblLook w:val="04A0" w:firstRow="1" w:lastRow="0" w:firstColumn="1" w:lastColumn="0" w:noHBand="0" w:noVBand="1"/>
      </w:tblPr>
      <w:tblGrid>
        <w:gridCol w:w="2410"/>
        <w:gridCol w:w="2268"/>
        <w:gridCol w:w="3679"/>
      </w:tblGrid>
      <w:tr w:rsidR="00B954F8" w:rsidRPr="0056204F" w14:paraId="56AE84EB" w14:textId="77777777" w:rsidTr="008D11E5">
        <w:tc>
          <w:tcPr>
            <w:tcW w:w="2410" w:type="dxa"/>
            <w:shd w:val="clear" w:color="auto" w:fill="B4C6E7" w:themeFill="accent5" w:themeFillTint="66"/>
          </w:tcPr>
          <w:p w14:paraId="666DF559" w14:textId="77777777" w:rsidR="00B954F8" w:rsidRPr="00C6799E" w:rsidRDefault="00B954F8" w:rsidP="008D11E5">
            <w:pPr>
              <w:jc w:val="center"/>
              <w:rPr>
                <w:rFonts w:cstheme="minorHAnsi"/>
                <w:sz w:val="20"/>
                <w:szCs w:val="20"/>
              </w:rPr>
            </w:pPr>
            <w:r>
              <w:rPr>
                <w:rFonts w:cstheme="minorHAnsi"/>
                <w:sz w:val="20"/>
                <w:szCs w:val="20"/>
              </w:rPr>
              <w:t>Prestación</w:t>
            </w:r>
          </w:p>
        </w:tc>
        <w:tc>
          <w:tcPr>
            <w:tcW w:w="2268" w:type="dxa"/>
            <w:shd w:val="clear" w:color="auto" w:fill="B4C6E7" w:themeFill="accent5" w:themeFillTint="66"/>
          </w:tcPr>
          <w:p w14:paraId="236A4AE0" w14:textId="77777777" w:rsidR="00B954F8" w:rsidRPr="00C6799E" w:rsidRDefault="00B954F8" w:rsidP="008D11E5">
            <w:pPr>
              <w:jc w:val="center"/>
              <w:rPr>
                <w:rFonts w:cstheme="minorHAnsi"/>
                <w:sz w:val="20"/>
                <w:szCs w:val="20"/>
              </w:rPr>
            </w:pPr>
            <w:r w:rsidRPr="00C6799E">
              <w:rPr>
                <w:rFonts w:cstheme="minorHAnsi"/>
                <w:sz w:val="20"/>
                <w:szCs w:val="20"/>
              </w:rPr>
              <w:t>Objetivo</w:t>
            </w:r>
          </w:p>
        </w:tc>
        <w:tc>
          <w:tcPr>
            <w:tcW w:w="3679" w:type="dxa"/>
            <w:shd w:val="clear" w:color="auto" w:fill="B4C6E7" w:themeFill="accent5" w:themeFillTint="66"/>
          </w:tcPr>
          <w:p w14:paraId="3FC72A4C" w14:textId="77777777" w:rsidR="00B954F8" w:rsidRPr="00C6799E" w:rsidRDefault="00B954F8" w:rsidP="008D11E5">
            <w:pPr>
              <w:jc w:val="center"/>
              <w:rPr>
                <w:rFonts w:cstheme="minorHAnsi"/>
                <w:sz w:val="20"/>
                <w:szCs w:val="20"/>
              </w:rPr>
            </w:pPr>
            <w:r w:rsidRPr="00C6799E">
              <w:rPr>
                <w:rFonts w:cstheme="minorHAnsi"/>
                <w:sz w:val="20"/>
                <w:szCs w:val="20"/>
              </w:rPr>
              <w:t>Condición</w:t>
            </w:r>
          </w:p>
        </w:tc>
      </w:tr>
      <w:tr w:rsidR="00B954F8" w:rsidRPr="0056204F" w14:paraId="3CFAE355" w14:textId="77777777" w:rsidTr="008D11E5">
        <w:tc>
          <w:tcPr>
            <w:tcW w:w="2410" w:type="dxa"/>
          </w:tcPr>
          <w:p w14:paraId="002E0703" w14:textId="77777777" w:rsidR="00B954F8" w:rsidRPr="00EA362E" w:rsidRDefault="00B954F8" w:rsidP="008D11E5">
            <w:pPr>
              <w:jc w:val="center"/>
              <w:rPr>
                <w:rFonts w:cstheme="minorHAnsi"/>
                <w:i/>
                <w:color w:val="0070C0"/>
                <w:sz w:val="20"/>
                <w:szCs w:val="20"/>
              </w:rPr>
            </w:pPr>
            <w:r w:rsidRPr="00EA362E">
              <w:rPr>
                <w:rFonts w:cstheme="minorHAnsi"/>
                <w:i/>
                <w:color w:val="0070C0"/>
                <w:sz w:val="20"/>
                <w:szCs w:val="20"/>
              </w:rPr>
              <w:t>i.e. Servidores y sistemas de almacenamiento</w:t>
            </w:r>
          </w:p>
        </w:tc>
        <w:tc>
          <w:tcPr>
            <w:tcW w:w="2268" w:type="dxa"/>
          </w:tcPr>
          <w:p w14:paraId="00CFB730" w14:textId="77777777" w:rsidR="00B954F8" w:rsidRPr="00EA362E" w:rsidRDefault="00B954F8" w:rsidP="008D11E5">
            <w:pPr>
              <w:jc w:val="center"/>
              <w:rPr>
                <w:rFonts w:cstheme="minorHAnsi"/>
                <w:i/>
                <w:color w:val="0070C0"/>
                <w:sz w:val="20"/>
                <w:szCs w:val="20"/>
              </w:rPr>
            </w:pPr>
            <w:r w:rsidRPr="00EA362E">
              <w:rPr>
                <w:rFonts w:cstheme="minorHAnsi"/>
                <w:i/>
                <w:color w:val="0070C0"/>
                <w:sz w:val="20"/>
                <w:szCs w:val="20"/>
              </w:rPr>
              <w:t>Mitigación cambio climático</w:t>
            </w:r>
          </w:p>
          <w:p w14:paraId="3BB36FA6" w14:textId="77777777" w:rsidR="00B954F8" w:rsidRPr="00EA362E" w:rsidRDefault="00B954F8" w:rsidP="008D11E5">
            <w:pPr>
              <w:jc w:val="center"/>
              <w:rPr>
                <w:rFonts w:cstheme="minorHAnsi"/>
                <w:i/>
                <w:color w:val="0070C0"/>
                <w:sz w:val="20"/>
                <w:szCs w:val="20"/>
              </w:rPr>
            </w:pPr>
            <w:r w:rsidRPr="00EA362E">
              <w:rPr>
                <w:rFonts w:cstheme="minorHAnsi"/>
                <w:i/>
                <w:color w:val="0070C0"/>
                <w:sz w:val="20"/>
                <w:szCs w:val="20"/>
              </w:rPr>
              <w:lastRenderedPageBreak/>
              <w:t>Transición a una economía circular</w:t>
            </w:r>
          </w:p>
        </w:tc>
        <w:tc>
          <w:tcPr>
            <w:tcW w:w="3679" w:type="dxa"/>
          </w:tcPr>
          <w:p w14:paraId="6DCF18E4" w14:textId="77777777" w:rsidR="00B954F8" w:rsidRPr="00EA362E" w:rsidRDefault="00B954F8" w:rsidP="008D11E5">
            <w:pPr>
              <w:rPr>
                <w:rFonts w:cstheme="minorHAnsi"/>
                <w:i/>
                <w:color w:val="0070C0"/>
                <w:sz w:val="20"/>
                <w:szCs w:val="20"/>
              </w:rPr>
            </w:pPr>
            <w:r w:rsidRPr="00EA362E">
              <w:rPr>
                <w:rFonts w:cstheme="minorHAnsi"/>
                <w:i/>
                <w:color w:val="0070C0"/>
                <w:sz w:val="20"/>
                <w:szCs w:val="20"/>
              </w:rPr>
              <w:lastRenderedPageBreak/>
              <w:t>Los equipos que se utilicen cumplirán los requisitos relacionados con el consumo energético establecidos de acuerdo con la Directiva 2009/125/EC</w:t>
            </w:r>
          </w:p>
        </w:tc>
      </w:tr>
      <w:tr w:rsidR="00B954F8" w:rsidRPr="0056204F" w14:paraId="1D554DA7" w14:textId="77777777" w:rsidTr="008D11E5">
        <w:tc>
          <w:tcPr>
            <w:tcW w:w="2410" w:type="dxa"/>
          </w:tcPr>
          <w:p w14:paraId="7FEFFB22" w14:textId="77777777" w:rsidR="00B954F8" w:rsidRPr="00EA362E" w:rsidRDefault="00B954F8" w:rsidP="008D11E5">
            <w:pPr>
              <w:jc w:val="center"/>
              <w:rPr>
                <w:rFonts w:cstheme="minorHAnsi"/>
                <w:i/>
                <w:color w:val="0070C0"/>
                <w:sz w:val="20"/>
                <w:szCs w:val="20"/>
              </w:rPr>
            </w:pPr>
            <w:r w:rsidRPr="00EA362E">
              <w:rPr>
                <w:rFonts w:cstheme="minorHAnsi"/>
                <w:i/>
                <w:color w:val="0070C0"/>
                <w:sz w:val="20"/>
                <w:szCs w:val="20"/>
              </w:rPr>
              <w:t>i.e.  Servidores y sistemas de almacenamiento</w:t>
            </w:r>
          </w:p>
        </w:tc>
        <w:tc>
          <w:tcPr>
            <w:tcW w:w="2268" w:type="dxa"/>
          </w:tcPr>
          <w:p w14:paraId="34823D97" w14:textId="77777777" w:rsidR="00B954F8" w:rsidRPr="00EA362E" w:rsidRDefault="00B954F8" w:rsidP="008D11E5">
            <w:pPr>
              <w:jc w:val="center"/>
              <w:rPr>
                <w:rFonts w:cstheme="minorHAnsi"/>
                <w:i/>
                <w:color w:val="0070C0"/>
                <w:sz w:val="20"/>
                <w:szCs w:val="20"/>
              </w:rPr>
            </w:pPr>
            <w:r w:rsidRPr="00EA362E">
              <w:rPr>
                <w:rFonts w:cstheme="minorHAnsi"/>
                <w:i/>
                <w:color w:val="0070C0"/>
                <w:sz w:val="20"/>
                <w:szCs w:val="20"/>
              </w:rPr>
              <w:t>Transición a una economía circular</w:t>
            </w:r>
          </w:p>
        </w:tc>
        <w:tc>
          <w:tcPr>
            <w:tcW w:w="3679" w:type="dxa"/>
          </w:tcPr>
          <w:p w14:paraId="0381959D" w14:textId="77777777" w:rsidR="00B954F8" w:rsidRPr="00EA362E" w:rsidRDefault="00B954F8" w:rsidP="008D11E5">
            <w:pPr>
              <w:rPr>
                <w:rFonts w:cstheme="minorHAnsi"/>
                <w:i/>
                <w:color w:val="0070C0"/>
                <w:sz w:val="20"/>
                <w:szCs w:val="20"/>
              </w:rPr>
            </w:pPr>
            <w:r w:rsidRPr="00EA362E">
              <w:rPr>
                <w:rFonts w:cstheme="minorHAnsi"/>
                <w:i/>
                <w:color w:val="0070C0"/>
                <w:sz w:val="20"/>
                <w:szCs w:val="20"/>
              </w:rPr>
              <w:t xml:space="preserve">Los equipos no contendrán las sustancias restringidas enumeradas en el anexo II de la Directiva 2011/65/UE. </w:t>
            </w:r>
          </w:p>
        </w:tc>
      </w:tr>
      <w:tr w:rsidR="00B954F8" w:rsidRPr="0056204F" w14:paraId="1A7A1663" w14:textId="77777777" w:rsidTr="008D11E5">
        <w:tc>
          <w:tcPr>
            <w:tcW w:w="2410" w:type="dxa"/>
          </w:tcPr>
          <w:p w14:paraId="6C90BA2F" w14:textId="77777777" w:rsidR="00B954F8" w:rsidRPr="009C2E37" w:rsidRDefault="00B954F8" w:rsidP="008D11E5">
            <w:pPr>
              <w:jc w:val="center"/>
              <w:rPr>
                <w:rFonts w:cstheme="minorHAnsi"/>
                <w:i/>
                <w:color w:val="0070C0"/>
              </w:rPr>
            </w:pPr>
            <w:r w:rsidRPr="009C2E37">
              <w:rPr>
                <w:rFonts w:cstheme="minorHAnsi"/>
                <w:i/>
                <w:color w:val="0070C0"/>
              </w:rPr>
              <w:t>Incluir otras si proceden</w:t>
            </w:r>
            <w:r>
              <w:rPr>
                <w:rFonts w:cstheme="minorHAnsi"/>
                <w:i/>
                <w:color w:val="0070C0"/>
              </w:rPr>
              <w:t xml:space="preserve">…. </w:t>
            </w:r>
          </w:p>
        </w:tc>
        <w:tc>
          <w:tcPr>
            <w:tcW w:w="2268" w:type="dxa"/>
          </w:tcPr>
          <w:p w14:paraId="074397F6" w14:textId="77777777" w:rsidR="00B954F8" w:rsidRPr="009C2E37" w:rsidRDefault="00B954F8" w:rsidP="008D11E5">
            <w:pPr>
              <w:jc w:val="center"/>
              <w:rPr>
                <w:rFonts w:cstheme="minorHAnsi"/>
                <w:sz w:val="20"/>
                <w:szCs w:val="20"/>
              </w:rPr>
            </w:pPr>
          </w:p>
        </w:tc>
        <w:tc>
          <w:tcPr>
            <w:tcW w:w="3679" w:type="dxa"/>
          </w:tcPr>
          <w:p w14:paraId="472967A6" w14:textId="77777777" w:rsidR="00B954F8" w:rsidRPr="009C2E37" w:rsidRDefault="00B954F8" w:rsidP="008D11E5">
            <w:pPr>
              <w:rPr>
                <w:rFonts w:cstheme="minorHAnsi"/>
                <w:sz w:val="20"/>
                <w:szCs w:val="20"/>
              </w:rPr>
            </w:pPr>
          </w:p>
        </w:tc>
      </w:tr>
    </w:tbl>
    <w:p w14:paraId="58B98797" w14:textId="77777777" w:rsidR="00B954F8" w:rsidRDefault="00B954F8" w:rsidP="00B954F8"/>
    <w:p w14:paraId="60938B76" w14:textId="77777777" w:rsidR="00B954F8" w:rsidRPr="00182165" w:rsidRDefault="00B954F8" w:rsidP="00B954F8">
      <w:pPr>
        <w:pBdr>
          <w:bottom w:val="single" w:sz="4" w:space="1" w:color="auto"/>
        </w:pBdr>
        <w:rPr>
          <w:b/>
          <w:lang w:val="es-ES_tradnl"/>
        </w:rPr>
      </w:pPr>
      <w:bookmarkStart w:id="108" w:name="_Toc99042604"/>
      <w:r w:rsidRPr="00182165">
        <w:rPr>
          <w:b/>
          <w:lang w:val="es-ES_tradnl"/>
        </w:rPr>
        <w:t>3.- CLÁUSULA DE MODIFICACIÓN DE LOS CONTRATOS BASADOS</w:t>
      </w:r>
      <w:r>
        <w:rPr>
          <w:b/>
          <w:lang w:val="es-ES_tradnl"/>
        </w:rPr>
        <w:t>/ESPECÍFICOS</w:t>
      </w:r>
      <w:r w:rsidRPr="00182165">
        <w:rPr>
          <w:b/>
          <w:lang w:val="es-ES_tradnl"/>
        </w:rPr>
        <w:t xml:space="preserve"> FINANCIADOS EN EL PRTR</w:t>
      </w:r>
      <w:bookmarkEnd w:id="108"/>
      <w:r w:rsidRPr="00182165">
        <w:rPr>
          <w:b/>
          <w:lang w:val="es-ES_tradnl"/>
        </w:rPr>
        <w:tab/>
      </w:r>
    </w:p>
    <w:p w14:paraId="175A2561" w14:textId="77777777" w:rsidR="00B954F8" w:rsidRDefault="00B954F8" w:rsidP="00B954F8">
      <w:pPr>
        <w:rPr>
          <w:rFonts w:cstheme="minorHAnsi"/>
        </w:rPr>
      </w:pPr>
      <w:r w:rsidRPr="009C2E37">
        <w:rPr>
          <w:rFonts w:cstheme="minorHAnsi"/>
        </w:rPr>
        <w:t>Sin perjuicio de las causas de modificación previst</w:t>
      </w:r>
      <w:r>
        <w:rPr>
          <w:rFonts w:cstheme="minorHAnsi"/>
        </w:rPr>
        <w:t>as en el documento de invitación</w:t>
      </w:r>
      <w:r w:rsidRPr="009C2E37">
        <w:rPr>
          <w:rFonts w:cstheme="minorHAnsi"/>
        </w:rPr>
        <w:t>, en caso de estar financiado el presente contrato basado</w:t>
      </w:r>
      <w:r>
        <w:rPr>
          <w:rFonts w:cstheme="minorHAnsi"/>
        </w:rPr>
        <w:t>/específico</w:t>
      </w:r>
      <w:r w:rsidRPr="009C2E37">
        <w:rPr>
          <w:rFonts w:cstheme="minorHAnsi"/>
        </w:rPr>
        <w:t xml:space="preserve"> con cargo al PRTR, podrá ser modificado, si la Autoridad Responsable del mecanismo ordena la adopción de medidas correctoras por haberse evidenciado deficiencias durante la ejecución del contrato que afectan a alguno de los objetivos medioambientales definidos en el Reglamento (UE) 2020/852, de 18 de junio de 2020 que pueden causar un daño significativo al medioambiente.   </w:t>
      </w:r>
    </w:p>
    <w:p w14:paraId="7858C936" w14:textId="77777777" w:rsidR="00B954F8" w:rsidRDefault="00B954F8" w:rsidP="00B954F8">
      <w:pPr>
        <w:rPr>
          <w:rFonts w:cstheme="minorHAnsi"/>
        </w:rPr>
      </w:pPr>
    </w:p>
    <w:p w14:paraId="012C07B2" w14:textId="77777777" w:rsidR="00B954F8" w:rsidRPr="00182165" w:rsidRDefault="00B954F8" w:rsidP="00B954F8">
      <w:pPr>
        <w:pBdr>
          <w:bottom w:val="single" w:sz="4" w:space="1" w:color="auto"/>
        </w:pBdr>
        <w:rPr>
          <w:b/>
          <w:lang w:val="es-ES_tradnl"/>
        </w:rPr>
      </w:pPr>
      <w:r w:rsidRPr="00182165">
        <w:rPr>
          <w:b/>
          <w:lang w:val="es-ES_tradnl"/>
        </w:rPr>
        <w:t>4.- PENALIDADES POR EJECUCIÓN DEFECTUOSA O INCORRECTA EJ</w:t>
      </w:r>
      <w:r>
        <w:rPr>
          <w:b/>
          <w:lang w:val="es-ES_tradnl"/>
        </w:rPr>
        <w:t>ECUCIÓN DE LOS CONTRATOS ESPECÍFICOS</w:t>
      </w:r>
      <w:r w:rsidRPr="00182165">
        <w:rPr>
          <w:b/>
          <w:lang w:val="es-ES_tradnl"/>
        </w:rPr>
        <w:t xml:space="preserve"> FINANCIADOS EN EL PRTR</w:t>
      </w:r>
    </w:p>
    <w:p w14:paraId="112FDA82" w14:textId="77777777" w:rsidR="00B954F8" w:rsidRPr="00374BCA" w:rsidRDefault="00B954F8" w:rsidP="00B954F8">
      <w:pPr>
        <w:spacing w:after="0"/>
        <w:rPr>
          <w:rFonts w:cstheme="minorHAnsi"/>
          <w:i/>
          <w:color w:val="0070C0"/>
        </w:rPr>
      </w:pPr>
      <w:r w:rsidRPr="00374BCA">
        <w:rPr>
          <w:rFonts w:cstheme="minorHAnsi"/>
          <w:i/>
          <w:color w:val="0070C0"/>
        </w:rPr>
        <w:t>(Marcar si procede y definir, en su caso, cuantías)</w:t>
      </w:r>
    </w:p>
    <w:p w14:paraId="73DE7275" w14:textId="77777777" w:rsidR="00B954F8" w:rsidRDefault="00B954F8" w:rsidP="00B954F8">
      <w:pPr>
        <w:spacing w:after="0"/>
        <w:rPr>
          <w:rFonts w:cstheme="minorHAnsi"/>
        </w:rPr>
      </w:pPr>
      <w:r w:rsidRPr="009C2E37">
        <w:rPr>
          <w:rFonts w:cstheme="minorHAnsi"/>
        </w:rPr>
        <w:t>En caso de incumplimiento o cumplimiento defectuoso por el contratista de los compromisos adquiridos en base a las obligaciones establecidas</w:t>
      </w:r>
      <w:r>
        <w:rPr>
          <w:rFonts w:cstheme="minorHAnsi"/>
        </w:rPr>
        <w:t xml:space="preserve"> en este documento de invitación</w:t>
      </w:r>
      <w:r w:rsidRPr="009C2E37">
        <w:rPr>
          <w:rFonts w:cstheme="minorHAnsi"/>
        </w:rPr>
        <w:t xml:space="preserve"> </w:t>
      </w:r>
      <w:proofErr w:type="gramStart"/>
      <w:r w:rsidRPr="009C2E37">
        <w:rPr>
          <w:rFonts w:cstheme="minorHAnsi"/>
        </w:rPr>
        <w:t>en relación al</w:t>
      </w:r>
      <w:proofErr w:type="gramEnd"/>
      <w:r w:rsidRPr="009C2E37">
        <w:rPr>
          <w:rFonts w:cstheme="minorHAnsi"/>
        </w:rPr>
        <w:t xml:space="preserve"> PRTR, se podrán imponer al contratista las siguientes penalidades conforme a lo previsto en los artículos 192 a 195 de la LCSP: </w:t>
      </w:r>
    </w:p>
    <w:p w14:paraId="37D9F7EA" w14:textId="77777777" w:rsidR="00B954F8" w:rsidRPr="009C2E37" w:rsidRDefault="00B954F8" w:rsidP="00B954F8">
      <w:pPr>
        <w:spacing w:after="0"/>
        <w:rPr>
          <w:rFonts w:cstheme="minorHAnsi"/>
        </w:rPr>
      </w:pPr>
    </w:p>
    <w:p w14:paraId="4008A28D" w14:textId="77777777" w:rsidR="00B954F8" w:rsidRPr="00374BCA" w:rsidRDefault="00B954F8" w:rsidP="00B954F8">
      <w:pPr>
        <w:spacing w:after="0"/>
        <w:rPr>
          <w:rFonts w:cstheme="minorHAnsi"/>
        </w:rPr>
      </w:pPr>
      <w:proofErr w:type="gramStart"/>
      <w:r w:rsidRPr="00374BCA">
        <w:rPr>
          <w:rFonts w:cstheme="minorHAnsi"/>
        </w:rPr>
        <w:t>(  )</w:t>
      </w:r>
      <w:proofErr w:type="gramEnd"/>
      <w:r w:rsidRPr="00374BCA">
        <w:rPr>
          <w:rFonts w:cstheme="minorHAnsi"/>
        </w:rPr>
        <w:t xml:space="preserve"> Por incumplimiento de las obligaciones establecidas para los productos en el etiquetado verde o etiquetado digital.</w:t>
      </w:r>
    </w:p>
    <w:p w14:paraId="2650CD32" w14:textId="77777777" w:rsidR="00B954F8" w:rsidRDefault="00B954F8" w:rsidP="00B954F8">
      <w:pPr>
        <w:spacing w:after="0"/>
        <w:ind w:left="705"/>
        <w:rPr>
          <w:rFonts w:cstheme="minorHAnsi"/>
          <w:i/>
          <w:color w:val="0070C0"/>
        </w:rPr>
      </w:pPr>
      <w:proofErr w:type="gramStart"/>
      <w:r w:rsidRPr="00374BCA">
        <w:rPr>
          <w:rFonts w:cstheme="minorHAnsi"/>
        </w:rPr>
        <w:t>(  )</w:t>
      </w:r>
      <w:proofErr w:type="gramEnd"/>
      <w:r w:rsidRPr="00374BCA">
        <w:rPr>
          <w:rFonts w:cstheme="minorHAnsi"/>
        </w:rPr>
        <w:t xml:space="preserve"> Por falta de acreditación a requerimiento del responsable del contrato en el plazo </w:t>
      </w:r>
      <w:proofErr w:type="gramStart"/>
      <w:r w:rsidRPr="00374BCA">
        <w:rPr>
          <w:rFonts w:cstheme="minorHAnsi"/>
        </w:rPr>
        <w:t>de  10</w:t>
      </w:r>
      <w:proofErr w:type="gramEnd"/>
      <w:r w:rsidRPr="00374BCA">
        <w:rPr>
          <w:rFonts w:cstheme="minorHAnsi"/>
        </w:rPr>
        <w:t xml:space="preserve"> días hábiles</w:t>
      </w:r>
      <w:r>
        <w:rPr>
          <w:rFonts w:cstheme="minorHAnsi"/>
          <w:color w:val="FF0000"/>
        </w:rPr>
        <w:t xml:space="preserve">. </w:t>
      </w:r>
      <w:r w:rsidRPr="00E81CC2">
        <w:rPr>
          <w:rFonts w:cstheme="minorHAnsi"/>
          <w:i/>
          <w:color w:val="0070C0"/>
        </w:rPr>
        <w:t>(Definir cuantía o %</w:t>
      </w:r>
      <w:r>
        <w:rPr>
          <w:rFonts w:cstheme="minorHAnsi"/>
          <w:i/>
          <w:color w:val="0070C0"/>
        </w:rPr>
        <w:t xml:space="preserve"> si se marca la penalidad</w:t>
      </w:r>
      <w:r w:rsidRPr="00E81CC2">
        <w:rPr>
          <w:rFonts w:cstheme="minorHAnsi"/>
          <w:i/>
          <w:color w:val="0070C0"/>
        </w:rPr>
        <w:t>)</w:t>
      </w:r>
    </w:p>
    <w:p w14:paraId="04DCC611" w14:textId="77777777" w:rsidR="00B954F8" w:rsidRPr="00E81CC2" w:rsidRDefault="00B954F8" w:rsidP="00B954F8">
      <w:pPr>
        <w:spacing w:after="0"/>
        <w:ind w:left="705"/>
        <w:rPr>
          <w:rFonts w:cstheme="minorHAnsi"/>
          <w:i/>
          <w:color w:val="0070C0"/>
        </w:rPr>
      </w:pPr>
    </w:p>
    <w:p w14:paraId="24A737EB" w14:textId="77777777" w:rsidR="00B954F8" w:rsidRDefault="00B954F8" w:rsidP="00B954F8">
      <w:pPr>
        <w:spacing w:after="0"/>
        <w:ind w:left="705"/>
        <w:rPr>
          <w:rFonts w:cstheme="minorHAnsi"/>
          <w:i/>
          <w:color w:val="0070C0"/>
        </w:rPr>
      </w:pPr>
      <w:r w:rsidRPr="00374BCA">
        <w:rPr>
          <w:rFonts w:cstheme="minorHAnsi"/>
        </w:rPr>
        <w:t>( ) Por incumplimiento.</w:t>
      </w:r>
      <w:r>
        <w:rPr>
          <w:rFonts w:cstheme="minorHAnsi"/>
          <w:color w:val="FF0000"/>
        </w:rPr>
        <w:t xml:space="preserve"> </w:t>
      </w:r>
      <w:r w:rsidRPr="00E81CC2">
        <w:rPr>
          <w:rFonts w:cstheme="minorHAnsi"/>
          <w:i/>
          <w:color w:val="0070C0"/>
        </w:rPr>
        <w:t>(Definir %</w:t>
      </w:r>
      <w:r>
        <w:rPr>
          <w:rFonts w:cstheme="minorHAnsi"/>
          <w:i/>
          <w:color w:val="0070C0"/>
        </w:rPr>
        <w:t xml:space="preserve"> si se marca la penalidad</w:t>
      </w:r>
      <w:r w:rsidRPr="00E81CC2">
        <w:rPr>
          <w:rFonts w:cstheme="minorHAnsi"/>
          <w:i/>
          <w:color w:val="0070C0"/>
        </w:rPr>
        <w:t>)</w:t>
      </w:r>
    </w:p>
    <w:p w14:paraId="3E18FF9F" w14:textId="77777777" w:rsidR="00B954F8" w:rsidRPr="00E81CC2" w:rsidRDefault="00B954F8" w:rsidP="00B954F8">
      <w:pPr>
        <w:spacing w:after="0"/>
        <w:ind w:left="705"/>
        <w:rPr>
          <w:rFonts w:cstheme="minorHAnsi"/>
          <w:i/>
          <w:color w:val="0070C0"/>
        </w:rPr>
      </w:pPr>
    </w:p>
    <w:p w14:paraId="60135B04" w14:textId="77777777" w:rsidR="00B954F8" w:rsidRDefault="00B954F8" w:rsidP="00B954F8">
      <w:pPr>
        <w:spacing w:after="0"/>
        <w:rPr>
          <w:rFonts w:cstheme="minorHAnsi"/>
          <w:i/>
          <w:color w:val="0070C0"/>
        </w:rPr>
      </w:pPr>
      <w:proofErr w:type="gramStart"/>
      <w:r w:rsidRPr="00374BCA">
        <w:rPr>
          <w:rFonts w:cstheme="minorHAnsi"/>
        </w:rPr>
        <w:t>(  )</w:t>
      </w:r>
      <w:proofErr w:type="gramEnd"/>
      <w:r w:rsidRPr="00374BCA">
        <w:rPr>
          <w:rFonts w:cstheme="minorHAnsi"/>
        </w:rPr>
        <w:t xml:space="preserve"> Por incumplimiento de las obligaciones asociadas al DNSH del componente/inversión:</w:t>
      </w:r>
      <w:r w:rsidRPr="00E81CC2">
        <w:rPr>
          <w:rFonts w:cstheme="minorHAnsi"/>
          <w:i/>
          <w:color w:val="FF0000"/>
        </w:rPr>
        <w:t xml:space="preserve"> </w:t>
      </w:r>
      <w:r w:rsidRPr="00E81CC2">
        <w:rPr>
          <w:rFonts w:cstheme="minorHAnsi"/>
          <w:i/>
          <w:color w:val="0070C0"/>
        </w:rPr>
        <w:t>(Definir % si se marca la penalidad)</w:t>
      </w:r>
    </w:p>
    <w:p w14:paraId="619783A4" w14:textId="77777777" w:rsidR="00B954F8" w:rsidRPr="00E81CC2" w:rsidRDefault="00B954F8" w:rsidP="00B954F8">
      <w:pPr>
        <w:spacing w:after="0"/>
        <w:rPr>
          <w:rFonts w:cstheme="minorHAnsi"/>
          <w:i/>
          <w:color w:val="0070C0"/>
        </w:rPr>
      </w:pPr>
    </w:p>
    <w:p w14:paraId="0CA20698" w14:textId="77777777" w:rsidR="00B954F8" w:rsidRDefault="00B954F8" w:rsidP="00B954F8">
      <w:pPr>
        <w:spacing w:after="0"/>
        <w:rPr>
          <w:rFonts w:cstheme="minorHAnsi"/>
          <w:color w:val="FF0000"/>
        </w:rPr>
      </w:pPr>
      <w:proofErr w:type="gramStart"/>
      <w:r w:rsidRPr="00374BCA">
        <w:rPr>
          <w:rFonts w:cstheme="minorHAnsi"/>
        </w:rPr>
        <w:t>(  )</w:t>
      </w:r>
      <w:proofErr w:type="gramEnd"/>
      <w:r w:rsidRPr="00374BCA">
        <w:rPr>
          <w:rFonts w:cstheme="minorHAnsi"/>
        </w:rPr>
        <w:t xml:space="preserve"> Otras penalidades</w:t>
      </w:r>
      <w:r>
        <w:rPr>
          <w:rFonts w:cstheme="minorHAnsi"/>
          <w:color w:val="FF0000"/>
        </w:rPr>
        <w:t xml:space="preserve"> </w:t>
      </w:r>
    </w:p>
    <w:p w14:paraId="3EE3AACB" w14:textId="77777777" w:rsidR="00B954F8" w:rsidRPr="00FF6C23" w:rsidRDefault="00B954F8" w:rsidP="00B954F8">
      <w:pPr>
        <w:spacing w:after="0"/>
        <w:ind w:firstLine="708"/>
        <w:rPr>
          <w:rFonts w:cstheme="minorHAnsi"/>
          <w:i/>
          <w:color w:val="0070C0"/>
        </w:rPr>
      </w:pPr>
      <w:r w:rsidRPr="00FF6C23">
        <w:rPr>
          <w:rFonts w:cstheme="minorHAnsi"/>
          <w:i/>
          <w:color w:val="0070C0"/>
        </w:rPr>
        <w:t>(Definir)</w:t>
      </w:r>
    </w:p>
    <w:p w14:paraId="3F1C02B7" w14:textId="77777777" w:rsidR="00B954F8" w:rsidRDefault="00B954F8" w:rsidP="00B954F8">
      <w:pPr>
        <w:rPr>
          <w:lang w:val="es-ES_tradnl"/>
        </w:rPr>
      </w:pPr>
    </w:p>
    <w:p w14:paraId="30A0FF92" w14:textId="77777777" w:rsidR="00B954F8" w:rsidRPr="00182165" w:rsidRDefault="00B954F8" w:rsidP="00B954F8">
      <w:pPr>
        <w:pBdr>
          <w:bottom w:val="single" w:sz="4" w:space="1" w:color="auto"/>
        </w:pBdr>
        <w:rPr>
          <w:b/>
          <w:lang w:val="es-ES_tradnl"/>
        </w:rPr>
      </w:pPr>
      <w:bookmarkStart w:id="109" w:name="_Toc99042619"/>
      <w:r w:rsidRPr="00182165">
        <w:rPr>
          <w:b/>
          <w:lang w:val="es-ES_tradnl"/>
        </w:rPr>
        <w:t xml:space="preserve">5.- OBLIGACIONES DE ACREDITACIÓN PARA LOS </w:t>
      </w:r>
      <w:r>
        <w:rPr>
          <w:b/>
          <w:lang w:val="es-ES_tradnl"/>
        </w:rPr>
        <w:t xml:space="preserve">LICITADORES, </w:t>
      </w:r>
      <w:r w:rsidRPr="00182165">
        <w:rPr>
          <w:b/>
          <w:lang w:val="es-ES_tradnl"/>
        </w:rPr>
        <w:t xml:space="preserve">CONTRATISTAS Y SUBCONTRATISTAS ESTABLECIDAS EN EL PRTR </w:t>
      </w:r>
      <w:bookmarkEnd w:id="109"/>
    </w:p>
    <w:p w14:paraId="2B795CC1" w14:textId="77777777" w:rsidR="00B954F8" w:rsidRDefault="00B954F8" w:rsidP="00B954F8">
      <w:r w:rsidRPr="00F16E1C">
        <w:t xml:space="preserve">En el marco de la protección de los intereses financieros de la Unión Europea, y en concreto del Artículo 22 del Reglamento (UE) 2021/241 del Parlamento Europeo y del Consejo de 12 de febrero de 2021 por el que se establece el Mecanismo de Recuperación y Resiliencia, la Comisión Europea requiere la identificación de los titulares reales de las entidades contratistas o </w:t>
      </w:r>
      <w:r w:rsidRPr="00F16E1C">
        <w:lastRenderedPageBreak/>
        <w:t>beneficiarias del Plan de Recuperación, Transformación y Resiliencia, tal y como se define en el artículo 3 punto 6 de la Directiva (UE) 2015/849 del Parlamento Europeo y del Consejo.</w:t>
      </w:r>
    </w:p>
    <w:p w14:paraId="69E83459" w14:textId="77777777" w:rsidR="00B954F8" w:rsidRPr="00F16E1C" w:rsidRDefault="00B954F8" w:rsidP="00B954F8">
      <w:r>
        <w:t>Por ello, e</w:t>
      </w:r>
      <w:r w:rsidRPr="00F16E1C">
        <w:t>n base a lo establecido en el artículo 7 de la Orden HFP/55/2023, de 24 de enero, relativa al análisis sistemático del riesgo de conflicto de interés en los procedimientos que ejecutan el Plan de Recuperación, Transformación y Resiliencia, en caso de que no existan datos de titularidad real en las b</w:t>
      </w:r>
      <w:r>
        <w:t xml:space="preserve">ases de datos de la AEAT de </w:t>
      </w:r>
      <w:r w:rsidRPr="00FB2E71">
        <w:rPr>
          <w:b/>
        </w:rPr>
        <w:t>un participante en el procedimiento de contratación,</w:t>
      </w:r>
      <w:r w:rsidRPr="00F16E1C">
        <w:t xml:space="preserve"> </w:t>
      </w:r>
      <w:r>
        <w:t>el órgano de contratación solicitará a éste</w:t>
      </w:r>
      <w:r w:rsidRPr="00A2004D">
        <w:t xml:space="preserve"> la información de su titularidad real</w:t>
      </w:r>
      <w:r>
        <w:t xml:space="preserve">. </w:t>
      </w:r>
      <w:r w:rsidRPr="00A2004D">
        <w:t>Esta información deberá aportarse al órgano de contratación en el plazo de cinco días hábiles desde que se formule la solicitud de información.</w:t>
      </w:r>
      <w:r w:rsidRPr="00F16E1C">
        <w:t xml:space="preserve"> La falta de entrega de dicha información en el plazo señalado será motivo de </w:t>
      </w:r>
      <w:r w:rsidRPr="00FB2E71">
        <w:rPr>
          <w:b/>
        </w:rPr>
        <w:t>exclusión</w:t>
      </w:r>
      <w:r w:rsidRPr="00F16E1C">
        <w:t xml:space="preserve"> del procedimiento.</w:t>
      </w:r>
    </w:p>
    <w:p w14:paraId="0C2D2B2D" w14:textId="77777777" w:rsidR="00B954F8" w:rsidRPr="00374BCA" w:rsidRDefault="00B954F8" w:rsidP="00B954F8">
      <w:pPr>
        <w:pStyle w:val="Default"/>
        <w:widowControl w:val="0"/>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 xml:space="preserve">Los contratistas y, en su caso, subcontratistas están obligados específicamente a cumplir lo previsto en el sistema de gestión del Plan de Recuperación Transformación y Resiliencia, y en lo que les resulta de aplicación, se obligan a lo previsto la adenda. Adicionalmente deberán facilitar los siguientes datos de identificación: </w:t>
      </w:r>
    </w:p>
    <w:p w14:paraId="3BDE25F4" w14:textId="77777777" w:rsidR="00B954F8" w:rsidRPr="00374BCA" w:rsidRDefault="00B954F8" w:rsidP="00B954F8">
      <w:pPr>
        <w:pStyle w:val="Default"/>
        <w:widowControl w:val="0"/>
        <w:numPr>
          <w:ilvl w:val="0"/>
          <w:numId w:val="19"/>
        </w:numPr>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NIF del contratista y, en su caso de los subcontratistas</w:t>
      </w:r>
    </w:p>
    <w:p w14:paraId="5462DBDA" w14:textId="77777777" w:rsidR="00B954F8" w:rsidRPr="00374BCA" w:rsidRDefault="00B954F8" w:rsidP="00B954F8">
      <w:pPr>
        <w:pStyle w:val="Default"/>
        <w:widowControl w:val="0"/>
        <w:numPr>
          <w:ilvl w:val="0"/>
          <w:numId w:val="19"/>
        </w:numPr>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Nombre o Razón Social</w:t>
      </w:r>
    </w:p>
    <w:p w14:paraId="6F992EB5" w14:textId="77777777" w:rsidR="00B954F8" w:rsidRPr="00374BCA" w:rsidRDefault="00B954F8" w:rsidP="00B954F8">
      <w:pPr>
        <w:pStyle w:val="Default"/>
        <w:widowControl w:val="0"/>
        <w:numPr>
          <w:ilvl w:val="0"/>
          <w:numId w:val="19"/>
        </w:numPr>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Domicilio fiscal del contratista y, en su caso, subcontratistas</w:t>
      </w:r>
    </w:p>
    <w:p w14:paraId="62A1C0E6" w14:textId="77777777" w:rsidR="00B954F8" w:rsidRPr="00374BCA" w:rsidRDefault="00B954F8" w:rsidP="00B954F8">
      <w:pPr>
        <w:pStyle w:val="Default"/>
        <w:widowControl w:val="0"/>
        <w:numPr>
          <w:ilvl w:val="0"/>
          <w:numId w:val="19"/>
        </w:numPr>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 xml:space="preserve">Aceptación de la cesión de datos entre las Administraciones Públicas implicadas para dar cumplimiento a lo previsto en la normativa europea que es de aplicación y de conformidad con la Ley Orgánica 3/2018, de 5 de diciembre, de Protección de Datos personales y garantía de los derechos digitales (Modelo Anexo IV.B de la Orden HFP/1030/2021, de 29 de septiembre) </w:t>
      </w:r>
    </w:p>
    <w:p w14:paraId="72722E2A" w14:textId="77777777" w:rsidR="00B954F8" w:rsidRPr="00374BCA" w:rsidRDefault="00B954F8" w:rsidP="00B954F8">
      <w:pPr>
        <w:pStyle w:val="Default"/>
        <w:widowControl w:val="0"/>
        <w:numPr>
          <w:ilvl w:val="0"/>
          <w:numId w:val="19"/>
        </w:numPr>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Declaración responsable relativa al compromiso de cumplimiento de los principios transversales establecidos en el PRTR y que pudieran afectar al ámbito objeto de la gestión (Modelo Anexo IV.C de la Orden HFP/1030/2021, de 29 de septiembre)</w:t>
      </w:r>
    </w:p>
    <w:p w14:paraId="2161EFB4" w14:textId="77777777" w:rsidR="00B954F8" w:rsidRPr="00374BCA" w:rsidRDefault="00B954F8" w:rsidP="00B954F8">
      <w:pPr>
        <w:pStyle w:val="Default"/>
        <w:widowControl w:val="0"/>
        <w:numPr>
          <w:ilvl w:val="0"/>
          <w:numId w:val="19"/>
        </w:numPr>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Los contratistas acreditarán la inscripción en el Censo de empresarios, profesionales y retenedores de la AEAT o en el Censo equivalente de la Administración Tributaria Foral, que debe reflejar la actividad efectivamente desarrollada en la fecha de participación en el procedimiento de licitación.</w:t>
      </w:r>
    </w:p>
    <w:p w14:paraId="45359C57" w14:textId="77777777" w:rsidR="00B954F8" w:rsidRPr="00374BCA" w:rsidRDefault="00B954F8" w:rsidP="00B954F8">
      <w:pPr>
        <w:pStyle w:val="Default"/>
        <w:rPr>
          <w:rFonts w:asciiTheme="minorHAnsi" w:hAnsiTheme="minorHAnsi" w:cstheme="minorHAnsi"/>
          <w:bCs/>
          <w:color w:val="auto"/>
          <w:sz w:val="22"/>
          <w:szCs w:val="22"/>
          <w:lang w:val="es-ES_tradnl"/>
        </w:rPr>
      </w:pPr>
    </w:p>
    <w:p w14:paraId="34BB882D" w14:textId="77777777" w:rsidR="00B954F8" w:rsidRDefault="00B954F8" w:rsidP="00B954F8">
      <w:pPr>
        <w:pStyle w:val="Default"/>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 xml:space="preserve">El propuesto como mejor clasificado, de forma previa a elevar la propuesta de adjudicación, deberá cumplimentar la </w:t>
      </w:r>
      <w:r>
        <w:rPr>
          <w:rFonts w:asciiTheme="minorHAnsi" w:hAnsiTheme="minorHAnsi" w:cstheme="minorHAnsi"/>
          <w:bCs/>
          <w:color w:val="auto"/>
          <w:sz w:val="22"/>
          <w:szCs w:val="22"/>
          <w:lang w:val="es-ES_tradnl"/>
        </w:rPr>
        <w:t>DECLARACIÓN MULTIPLE en el formato previsto en el apartado B.6 de esta Adenda, relativa a contratos específicos</w:t>
      </w:r>
      <w:r w:rsidRPr="00374BCA">
        <w:rPr>
          <w:rFonts w:asciiTheme="minorHAnsi" w:hAnsiTheme="minorHAnsi" w:cstheme="minorHAnsi"/>
          <w:bCs/>
          <w:color w:val="auto"/>
          <w:sz w:val="22"/>
          <w:szCs w:val="22"/>
          <w:lang w:val="es-ES_tradnl"/>
        </w:rPr>
        <w:t xml:space="preserve"> financiados con cargo al Plan de Recuperación, Transformación y Resiliencia (PRTR).  </w:t>
      </w:r>
    </w:p>
    <w:p w14:paraId="196406A2" w14:textId="77777777" w:rsidR="00B954F8" w:rsidRDefault="00B954F8" w:rsidP="00B954F8">
      <w:pPr>
        <w:pStyle w:val="Default"/>
        <w:jc w:val="both"/>
        <w:rPr>
          <w:rFonts w:asciiTheme="minorHAnsi" w:hAnsiTheme="minorHAnsi" w:cstheme="minorHAnsi"/>
          <w:bCs/>
          <w:color w:val="auto"/>
          <w:sz w:val="22"/>
          <w:szCs w:val="22"/>
          <w:lang w:val="es-ES_tradnl"/>
        </w:rPr>
      </w:pPr>
    </w:p>
    <w:p w14:paraId="5F2E6388" w14:textId="77777777" w:rsidR="00687E6D" w:rsidRDefault="00687E6D"/>
    <w:sectPr w:rsidR="00687E6D" w:rsidSect="009E787A">
      <w:headerReference w:type="default" r:id="rId9"/>
      <w:footerReference w:type="default" r:id="rId10"/>
      <w:pgSz w:w="11906" w:h="16838"/>
      <w:pgMar w:top="1417" w:right="1701" w:bottom="1417" w:left="1701" w:header="708" w:footer="4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26351" w14:textId="77777777" w:rsidR="009E787A" w:rsidRDefault="009E787A" w:rsidP="00B954F8">
      <w:pPr>
        <w:spacing w:after="0"/>
      </w:pPr>
      <w:r>
        <w:separator/>
      </w:r>
    </w:p>
  </w:endnote>
  <w:endnote w:type="continuationSeparator" w:id="0">
    <w:p w14:paraId="0F885065" w14:textId="77777777" w:rsidR="009E787A" w:rsidRDefault="009E787A" w:rsidP="00B954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1799F" w14:textId="77777777" w:rsidR="0052021C" w:rsidRDefault="0052021C" w:rsidP="00736CB2">
    <w:pPr>
      <w:pStyle w:val="Piedepgina"/>
      <w:jc w:val="left"/>
    </w:pPr>
  </w:p>
  <w:tbl>
    <w:tblPr>
      <w:tblStyle w:val="Tablaconcuadrcula"/>
      <w:tblW w:w="850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404"/>
      <w:gridCol w:w="2840"/>
    </w:tblGrid>
    <w:tr w:rsidR="009546EE" w14:paraId="77B414C7" w14:textId="77777777" w:rsidTr="00CC2121">
      <w:tc>
        <w:tcPr>
          <w:tcW w:w="3261" w:type="dxa"/>
        </w:tcPr>
        <w:p w14:paraId="75839B68" w14:textId="6D0CAFA6" w:rsidR="0052021C" w:rsidRPr="00736CB2" w:rsidRDefault="00AF22D6" w:rsidP="00272B8E">
          <w:pPr>
            <w:pStyle w:val="Piedepgina"/>
            <w:spacing w:before="120"/>
            <w:rPr>
              <w:color w:val="808080" w:themeColor="background1" w:themeShade="80"/>
              <w:sz w:val="18"/>
              <w:szCs w:val="18"/>
            </w:rPr>
          </w:pPr>
          <w:r>
            <w:rPr>
              <w:color w:val="808080" w:themeColor="background1" w:themeShade="80"/>
              <w:sz w:val="18"/>
              <w:szCs w:val="18"/>
            </w:rPr>
            <w:t>Documento invitación a licitación – v.</w:t>
          </w:r>
          <w:r w:rsidR="00320CCB">
            <w:rPr>
              <w:color w:val="808080" w:themeColor="background1" w:themeShade="80"/>
              <w:sz w:val="18"/>
              <w:szCs w:val="18"/>
            </w:rPr>
            <w:t>1</w:t>
          </w:r>
          <w:r w:rsidR="007458A0">
            <w:rPr>
              <w:color w:val="808080" w:themeColor="background1" w:themeShade="80"/>
              <w:sz w:val="18"/>
              <w:szCs w:val="18"/>
            </w:rPr>
            <w:t>4</w:t>
          </w:r>
          <w:r>
            <w:rPr>
              <w:color w:val="808080" w:themeColor="background1" w:themeShade="80"/>
              <w:sz w:val="18"/>
              <w:szCs w:val="18"/>
            </w:rPr>
            <w:t xml:space="preserve"> </w:t>
          </w:r>
        </w:p>
        <w:p w14:paraId="54EDCC08" w14:textId="77777777" w:rsidR="0052021C" w:rsidRPr="00736CB2" w:rsidRDefault="00AF22D6" w:rsidP="00A61E9B">
          <w:pPr>
            <w:pStyle w:val="Piedepgina"/>
            <w:rPr>
              <w:sz w:val="20"/>
              <w:szCs w:val="20"/>
            </w:rPr>
          </w:pPr>
          <w:r w:rsidRPr="00736CB2">
            <w:rPr>
              <w:color w:val="808080" w:themeColor="background1" w:themeShade="80"/>
              <w:sz w:val="18"/>
              <w:szCs w:val="18"/>
            </w:rPr>
            <w:t>SDA 2</w:t>
          </w:r>
          <w:r>
            <w:rPr>
              <w:color w:val="808080" w:themeColor="background1" w:themeShade="80"/>
              <w:sz w:val="18"/>
              <w:szCs w:val="18"/>
            </w:rPr>
            <w:t>4</w:t>
          </w:r>
          <w:r w:rsidRPr="00736CB2">
            <w:rPr>
              <w:color w:val="808080" w:themeColor="background1" w:themeShade="80"/>
              <w:sz w:val="18"/>
              <w:szCs w:val="18"/>
            </w:rPr>
            <w:t>/202</w:t>
          </w:r>
          <w:r>
            <w:rPr>
              <w:color w:val="808080" w:themeColor="background1" w:themeShade="80"/>
              <w:sz w:val="18"/>
              <w:szCs w:val="18"/>
            </w:rPr>
            <w:t>2</w:t>
          </w:r>
        </w:p>
      </w:tc>
      <w:tc>
        <w:tcPr>
          <w:tcW w:w="2404" w:type="dxa"/>
          <w:vAlign w:val="center"/>
        </w:tcPr>
        <w:p w14:paraId="41B9346F" w14:textId="77777777" w:rsidR="0052021C" w:rsidRDefault="0052021C" w:rsidP="00736CB2">
          <w:pPr>
            <w:pStyle w:val="Piedepgina"/>
            <w:jc w:val="center"/>
          </w:pPr>
        </w:p>
      </w:tc>
      <w:tc>
        <w:tcPr>
          <w:tcW w:w="2840" w:type="dxa"/>
        </w:tcPr>
        <w:p w14:paraId="791D64E1" w14:textId="77777777" w:rsidR="0052021C" w:rsidRDefault="00AF22D6" w:rsidP="00272B8E">
          <w:pPr>
            <w:pStyle w:val="Piedepgina"/>
            <w:spacing w:before="120"/>
            <w:ind w:right="170"/>
            <w:jc w:val="right"/>
          </w:pPr>
          <w:r>
            <w:t xml:space="preserve">Página </w:t>
          </w:r>
          <w:r>
            <w:fldChar w:fldCharType="begin"/>
          </w:r>
          <w:r>
            <w:instrText>PAGE   \* MERGEFORMAT</w:instrText>
          </w:r>
          <w:r>
            <w:fldChar w:fldCharType="separate"/>
          </w:r>
          <w:r>
            <w:rPr>
              <w:noProof/>
            </w:rPr>
            <w:t>15</w:t>
          </w:r>
          <w:r>
            <w:fldChar w:fldCharType="end"/>
          </w:r>
          <w:r>
            <w:t xml:space="preserve"> </w:t>
          </w:r>
        </w:p>
      </w:tc>
    </w:tr>
  </w:tbl>
  <w:p w14:paraId="528E1F09" w14:textId="77777777" w:rsidR="0052021C" w:rsidRDefault="005202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5BD0A" w14:textId="77777777" w:rsidR="009E787A" w:rsidRDefault="009E787A" w:rsidP="00B954F8">
      <w:pPr>
        <w:spacing w:after="0"/>
      </w:pPr>
      <w:r>
        <w:separator/>
      </w:r>
    </w:p>
  </w:footnote>
  <w:footnote w:type="continuationSeparator" w:id="0">
    <w:p w14:paraId="06271E85" w14:textId="77777777" w:rsidR="009E787A" w:rsidRDefault="009E787A" w:rsidP="00B954F8">
      <w:pPr>
        <w:spacing w:after="0"/>
      </w:pPr>
      <w:r>
        <w:continuationSeparator/>
      </w:r>
    </w:p>
  </w:footnote>
  <w:footnote w:id="1">
    <w:p w14:paraId="2D5F37FD" w14:textId="77777777" w:rsidR="00B954F8" w:rsidRPr="00E64662" w:rsidRDefault="00B954F8" w:rsidP="00B954F8">
      <w:pPr>
        <w:pStyle w:val="Textonotapie"/>
      </w:pPr>
      <w:r>
        <w:rPr>
          <w:rStyle w:val="Refdenotaalpie"/>
        </w:rPr>
        <w:footnoteRef/>
      </w:r>
      <w:r>
        <w:t xml:space="preserve"> La arquitectura </w:t>
      </w:r>
      <w:r>
        <w:rPr>
          <w:lang w:val="es-ES_tradnl"/>
        </w:rPr>
        <w:t>de seguridad debe estar</w:t>
      </w:r>
      <w:r w:rsidRPr="00D23E5C">
        <w:rPr>
          <w:lang w:val="es-ES_tradnl"/>
        </w:rPr>
        <w:t xml:space="preserve"> documentada según [op.pl.2], y al menos uno de los sistemas de información en los que se van a usar dichos</w:t>
      </w:r>
      <w:r w:rsidRPr="00767798">
        <w:rPr>
          <w:color w:val="FF0000"/>
          <w:lang w:val="es-ES_tradnl"/>
        </w:rPr>
        <w:t xml:space="preserve"> </w:t>
      </w:r>
      <w:r w:rsidRPr="00E64662">
        <w:rPr>
          <w:lang w:val="es-ES_tradnl"/>
        </w:rPr>
        <w:t>suministros es de categoría media o alta.</w:t>
      </w:r>
    </w:p>
  </w:footnote>
  <w:footnote w:id="2">
    <w:p w14:paraId="38F3B529" w14:textId="77777777" w:rsidR="00B954F8" w:rsidRDefault="00B954F8" w:rsidP="00B954F8">
      <w:pPr>
        <w:pStyle w:val="Textonotapie"/>
      </w:pPr>
      <w:r w:rsidRPr="00E64662">
        <w:rPr>
          <w:rStyle w:val="Refdenotaalpie"/>
        </w:rPr>
        <w:footnoteRef/>
      </w:r>
      <w:r w:rsidRPr="00E64662">
        <w:t xml:space="preserve"> En la lista de suministros de este apartad</w:t>
      </w:r>
      <w:r>
        <w:t xml:space="preserve">o sólo pueden incluirse los que figuren documentados según </w:t>
      </w:r>
      <w:r w:rsidRPr="00D23E5C">
        <w:rPr>
          <w:lang w:val="es-ES_tradnl"/>
        </w:rPr>
        <w:t>[op.pl.2]</w:t>
      </w:r>
      <w:r>
        <w:rPr>
          <w:lang w:val="es-ES_tradnl"/>
        </w:rPr>
        <w:t>.</w:t>
      </w:r>
    </w:p>
  </w:footnote>
  <w:footnote w:id="3">
    <w:p w14:paraId="7879ADF9" w14:textId="77777777" w:rsidR="00B954F8" w:rsidRPr="00E30B29" w:rsidRDefault="00B954F8" w:rsidP="00B954F8">
      <w:pPr>
        <w:pStyle w:val="Textonotapie"/>
      </w:pPr>
      <w:r w:rsidRPr="00E30B29">
        <w:rPr>
          <w:rStyle w:val="Refdenotaalpie"/>
        </w:rPr>
        <w:footnoteRef/>
      </w:r>
      <w:r w:rsidRPr="00E30B29">
        <w:t xml:space="preserve"> Por defecto, </w:t>
      </w:r>
      <w:r>
        <w:t>30</w:t>
      </w:r>
      <w:r w:rsidRPr="00E30B29">
        <w:t xml:space="preserve"> días naturales. El organismo </w:t>
      </w:r>
      <w:r>
        <w:t>podrá indicar un plazo superior adecuado a las características de los bienes y la situación de abastecimiento de los mercados.</w:t>
      </w:r>
    </w:p>
  </w:footnote>
  <w:footnote w:id="4">
    <w:p w14:paraId="6F141F9E" w14:textId="77777777" w:rsidR="00B954F8" w:rsidRPr="004452E5" w:rsidRDefault="00B954F8" w:rsidP="00B954F8">
      <w:pPr>
        <w:pStyle w:val="Textonotapie"/>
      </w:pPr>
      <w:r w:rsidRPr="00E30B29">
        <w:rPr>
          <w:rStyle w:val="Refdenotaalpie"/>
        </w:rPr>
        <w:footnoteRef/>
      </w:r>
      <w:r w:rsidRPr="00E30B29">
        <w:t xml:space="preserve"> Por defecto, </w:t>
      </w:r>
      <w:r>
        <w:t>50</w:t>
      </w:r>
      <w:r w:rsidRPr="00E30B29">
        <w:t xml:space="preserve"> días </w:t>
      </w:r>
      <w:r>
        <w:t>naturales</w:t>
      </w:r>
      <w:r w:rsidRPr="00E30B29">
        <w:t>. El organismo podrá indicar un plazo superior.</w:t>
      </w:r>
      <w:r>
        <w:t xml:space="preserve"> Este plazo incluye los 30 días naturales para la entrega de los bienes. El cumplimiento del plazo por parte del adjudicatario será </w:t>
      </w:r>
      <w:r w:rsidRPr="004452E5">
        <w:t>exigible cuando el organismo haya puesto a disposición del adjudicatario un entorno limpio en caso de nueva instalación, en un plazo no superior a 20 días hábiles.</w:t>
      </w:r>
    </w:p>
  </w:footnote>
  <w:footnote w:id="5">
    <w:p w14:paraId="720DDB78" w14:textId="77777777" w:rsidR="00B954F8" w:rsidRPr="00175740" w:rsidRDefault="00B954F8" w:rsidP="00B954F8">
      <w:pPr>
        <w:pStyle w:val="Textonotapie"/>
        <w:rPr>
          <w:color w:val="FF0000"/>
        </w:rPr>
      </w:pPr>
      <w:r w:rsidRPr="004452E5">
        <w:rPr>
          <w:rStyle w:val="Refdenotaalpie"/>
        </w:rPr>
        <w:footnoteRef/>
      </w:r>
      <w:r w:rsidRPr="004452E5">
        <w:t xml:space="preserve"> La duración máxima de los servicios de configuración avanzada y soporte, en ningún caso, podrá exceder del período de garantía del fabricante de los equipos que se suministran. </w:t>
      </w:r>
    </w:p>
  </w:footnote>
  <w:footnote w:id="6">
    <w:p w14:paraId="18A97A2A" w14:textId="77777777" w:rsidR="00B954F8" w:rsidRDefault="00B954F8" w:rsidP="00B954F8">
      <w:pPr>
        <w:pStyle w:val="Textonotapie"/>
      </w:pPr>
      <w:r w:rsidRPr="00CD7DC6">
        <w:rPr>
          <w:rStyle w:val="Refdenotaalpie"/>
          <w:color w:val="0070C0"/>
        </w:rPr>
        <w:footnoteRef/>
      </w:r>
      <w:r w:rsidRPr="00CD7DC6">
        <w:rPr>
          <w:color w:val="0070C0"/>
        </w:rPr>
        <w:t xml:space="preserve"> Se requiere personal con conocimientos, habilidades y destrezas específicos que conllevan que el personal que posee dichas competencias técnicas esté especialmente reconocido y valorado en el mercado laboral.</w:t>
      </w:r>
      <w:r>
        <w:rPr>
          <w:color w:val="0070C0"/>
        </w:rPr>
        <w:t xml:space="preserve"> (</w:t>
      </w:r>
      <w:r w:rsidRPr="00026D33">
        <w:rPr>
          <w:b/>
          <w:color w:val="0070C0"/>
        </w:rPr>
        <w:t>Importante</w:t>
      </w:r>
      <w:r>
        <w:rPr>
          <w:color w:val="0070C0"/>
        </w:rPr>
        <w:t>: en caso de incluir este porcentaje de especialización tecnológica, el organismo deberá justificarlo o indicar el origen de la estimación realizada).</w:t>
      </w:r>
    </w:p>
  </w:footnote>
  <w:footnote w:id="7">
    <w:p w14:paraId="38C06291" w14:textId="77777777" w:rsidR="00B954F8" w:rsidRPr="00400EBE" w:rsidRDefault="00B954F8" w:rsidP="00B954F8">
      <w:pPr>
        <w:pStyle w:val="Textonotapie"/>
        <w:rPr>
          <w:color w:val="5B9BD5" w:themeColor="accent1"/>
        </w:rPr>
      </w:pPr>
      <w:r>
        <w:rPr>
          <w:rStyle w:val="Refdenotaalpie"/>
        </w:rPr>
        <w:footnoteRef/>
      </w:r>
      <w:r w:rsidRPr="00400EBE">
        <w:rPr>
          <w:color w:val="5B9BD5" w:themeColor="accent1"/>
        </w:rPr>
        <w:t xml:space="preserve"> </w:t>
      </w:r>
      <w:r w:rsidRPr="005504E4">
        <w:rPr>
          <w:i w:val="0"/>
          <w:sz w:val="18"/>
          <w:szCs w:val="18"/>
        </w:rPr>
        <w:t>Entre las circunstancias que se pueden señalar deben precisarse las admitidas en el apartado 27.17 del PCA</w:t>
      </w:r>
      <w:r>
        <w:rPr>
          <w:i w:val="0"/>
          <w:sz w:val="18"/>
          <w:szCs w:val="18"/>
        </w:rPr>
        <w:t>P del SDA 24</w:t>
      </w:r>
      <w:r w:rsidRPr="005504E4">
        <w:rPr>
          <w:i w:val="0"/>
          <w:sz w:val="18"/>
          <w:szCs w:val="18"/>
        </w:rPr>
        <w:t>/2022.</w:t>
      </w:r>
      <w:r w:rsidRPr="005504E4">
        <w:t xml:space="preserve"> </w:t>
      </w:r>
    </w:p>
  </w:footnote>
  <w:footnote w:id="8">
    <w:p w14:paraId="47922F30" w14:textId="77777777" w:rsidR="00B954F8" w:rsidRDefault="00B954F8" w:rsidP="00B954F8">
      <w:pPr>
        <w:pStyle w:val="Textonotapie"/>
      </w:pPr>
      <w:r w:rsidRPr="00E9556D">
        <w:rPr>
          <w:rStyle w:val="Refdenotaalpie"/>
        </w:rPr>
        <w:footnoteRef/>
      </w:r>
      <w:r w:rsidRPr="00E9556D">
        <w:t xml:space="preserve"> Criterios de valoración conforme a las previsiones del apartado 27.5.4 del PCAP. </w:t>
      </w:r>
    </w:p>
  </w:footnote>
  <w:footnote w:id="9">
    <w:p w14:paraId="4E292E76" w14:textId="77777777" w:rsidR="00B954F8" w:rsidRDefault="00B954F8" w:rsidP="00B954F8">
      <w:pPr>
        <w:pStyle w:val="Textonotapie"/>
      </w:pPr>
      <w:r>
        <w:rPr>
          <w:rStyle w:val="Refdenotaalpie"/>
        </w:rPr>
        <w:footnoteRef/>
      </w:r>
      <w:r>
        <w:t xml:space="preserve"> Plataforma de Contratación del Sector Público: </w:t>
      </w:r>
      <w:hyperlink r:id="rId1" w:history="1">
        <w:r w:rsidRPr="00AA52A5">
          <w:rPr>
            <w:rStyle w:val="Hipervnculo"/>
          </w:rPr>
          <w:t>https://contrataciondelestado.es/wps/portal/guiasAyuda</w:t>
        </w:r>
      </w:hyperlink>
      <w:r>
        <w:t xml:space="preserve"> </w:t>
      </w:r>
    </w:p>
  </w:footnote>
  <w:footnote w:id="10">
    <w:p w14:paraId="1CE83F88" w14:textId="77777777" w:rsidR="00B954F8" w:rsidRDefault="00B954F8" w:rsidP="00B954F8">
      <w:pPr>
        <w:pStyle w:val="Textonotapie"/>
      </w:pPr>
      <w:r>
        <w:rPr>
          <w:rStyle w:val="Refdenotaalpie"/>
        </w:rPr>
        <w:footnoteRef/>
      </w:r>
      <w:r>
        <w:t xml:space="preserve"> Para facilitar la identificación el firmante apoderado de la empresa se deberá indicar, además de sus datos, el número de usuario apoderado de la aplicación AUNA.</w:t>
      </w:r>
    </w:p>
  </w:footnote>
  <w:footnote w:id="11">
    <w:p w14:paraId="14DA1602" w14:textId="77777777" w:rsidR="00B954F8" w:rsidRPr="00D22759" w:rsidRDefault="00B954F8" w:rsidP="00B954F8">
      <w:pPr>
        <w:pStyle w:val="Textonotapie"/>
        <w:widowControl w:val="0"/>
        <w:rPr>
          <w:sz w:val="18"/>
          <w:szCs w:val="18"/>
        </w:rPr>
      </w:pPr>
      <w:r w:rsidRPr="00DB349B">
        <w:rPr>
          <w:rStyle w:val="Refdenotaalpie"/>
          <w:rFonts w:cstheme="minorHAnsi"/>
          <w:sz w:val="18"/>
          <w:szCs w:val="18"/>
        </w:rPr>
        <w:footnoteRef/>
      </w:r>
      <w:r w:rsidRPr="00DB349B">
        <w:rPr>
          <w:rStyle w:val="Refdenotaalpie"/>
          <w:rFonts w:cstheme="minorHAnsi"/>
          <w:sz w:val="18"/>
          <w:szCs w:val="18"/>
        </w:rPr>
        <w:t xml:space="preserve"> </w:t>
      </w:r>
      <w:r w:rsidRPr="00DB349B">
        <w:rPr>
          <w:rFonts w:cstheme="minorHAnsi"/>
          <w:sz w:val="18"/>
          <w:szCs w:val="18"/>
        </w:rPr>
        <w:t xml:space="preserve">La declaración responsable deberá formularse en los siguientes términos </w:t>
      </w:r>
      <w:r w:rsidRPr="00DB349B">
        <w:rPr>
          <w:rFonts w:cstheme="minorHAnsi"/>
          <w:b/>
          <w:sz w:val="18"/>
          <w:szCs w:val="18"/>
        </w:rPr>
        <w:t>“Que ni el firmante de la declaración, ni la persona física/jurídica a la que representa, ni ninguno de sus administradores o representantes se hallan incursos en supuesto alguno a los que se refiere el artículo 71 de la LCSP</w:t>
      </w:r>
      <w:r w:rsidRPr="00D22759">
        <w:rPr>
          <w:rFonts w:cstheme="minorHAnsi"/>
          <w:b/>
          <w:sz w:val="18"/>
          <w:szCs w:val="18"/>
        </w:rPr>
        <w:t>.”</w:t>
      </w:r>
    </w:p>
  </w:footnote>
  <w:footnote w:id="12">
    <w:p w14:paraId="0D8AF6CA" w14:textId="77777777" w:rsidR="00B954F8" w:rsidRDefault="00B954F8" w:rsidP="00B954F8">
      <w:pPr>
        <w:pStyle w:val="Textonotapie"/>
      </w:pPr>
      <w:r>
        <w:rPr>
          <w:rStyle w:val="Refdenotaalpie"/>
        </w:rPr>
        <w:footnoteRef/>
      </w:r>
      <w:r>
        <w:t xml:space="preserve"> Estas declaraciones podrán obtenerse por las empresas en la sede de la AEAT en el siguiente enlace </w:t>
      </w:r>
      <w:hyperlink r:id="rId2" w:history="1">
        <w:r w:rsidRPr="00C67D71">
          <w:rPr>
            <w:rStyle w:val="Hipervnculo"/>
          </w:rPr>
          <w:t>https://sede.agenciatributaria.gob.es/Sede/tramitacion/G322.shtml</w:t>
        </w:r>
      </w:hyperlink>
      <w:r>
        <w:t xml:space="preserve"> . Si tienen dudas llamen al teléfono general de consultas de la Agencia Tributaria o al 060. </w:t>
      </w:r>
    </w:p>
  </w:footnote>
  <w:footnote w:id="13">
    <w:p w14:paraId="272A4F5E" w14:textId="77777777" w:rsidR="00B954F8" w:rsidRDefault="00B954F8" w:rsidP="00B954F8">
      <w:pPr>
        <w:pStyle w:val="Textonotapie"/>
      </w:pPr>
      <w:r>
        <w:rPr>
          <w:rStyle w:val="Refdenotaalpie"/>
        </w:rPr>
        <w:footnoteRef/>
      </w:r>
      <w:r>
        <w:t xml:space="preserve"> O es susceptible de ser financiado en caso de no haberse aún confirmado la selección por las autoridades correspondientes.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9487" w14:textId="77777777" w:rsidR="0052021C" w:rsidRDefault="00AF22D6" w:rsidP="007849B6">
    <w:pPr>
      <w:pStyle w:val="Encabezado"/>
    </w:pPr>
    <w:r w:rsidRPr="00791480">
      <w:rPr>
        <w:b/>
        <w:color w:val="44546A" w:themeColor="text2"/>
      </w:rPr>
      <w:t>Espacio reservado para los logos institucionales y de la UE (en caso de actuaciones financiadas)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7AEC83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C832E0"/>
    <w:multiLevelType w:val="hybridMultilevel"/>
    <w:tmpl w:val="DF72A826"/>
    <w:lvl w:ilvl="0" w:tplc="0C0A0001">
      <w:start w:val="1"/>
      <w:numFmt w:val="bullet"/>
      <w:lvlText w:val=""/>
      <w:lvlJc w:val="left"/>
      <w:pPr>
        <w:ind w:left="1797" w:hanging="360"/>
      </w:pPr>
      <w:rPr>
        <w:rFonts w:ascii="Symbol" w:hAnsi="Symbol" w:hint="default"/>
      </w:rPr>
    </w:lvl>
    <w:lvl w:ilvl="1" w:tplc="0C0A0003" w:tentative="1">
      <w:start w:val="1"/>
      <w:numFmt w:val="bullet"/>
      <w:lvlText w:val="o"/>
      <w:lvlJc w:val="left"/>
      <w:pPr>
        <w:ind w:left="2517" w:hanging="360"/>
      </w:pPr>
      <w:rPr>
        <w:rFonts w:ascii="Courier New" w:hAnsi="Courier New" w:cs="Courier New" w:hint="default"/>
      </w:rPr>
    </w:lvl>
    <w:lvl w:ilvl="2" w:tplc="0C0A0005" w:tentative="1">
      <w:start w:val="1"/>
      <w:numFmt w:val="bullet"/>
      <w:lvlText w:val=""/>
      <w:lvlJc w:val="left"/>
      <w:pPr>
        <w:ind w:left="3237" w:hanging="360"/>
      </w:pPr>
      <w:rPr>
        <w:rFonts w:ascii="Wingdings" w:hAnsi="Wingdings" w:hint="default"/>
      </w:rPr>
    </w:lvl>
    <w:lvl w:ilvl="3" w:tplc="0C0A0001" w:tentative="1">
      <w:start w:val="1"/>
      <w:numFmt w:val="bullet"/>
      <w:lvlText w:val=""/>
      <w:lvlJc w:val="left"/>
      <w:pPr>
        <w:ind w:left="3957" w:hanging="360"/>
      </w:pPr>
      <w:rPr>
        <w:rFonts w:ascii="Symbol" w:hAnsi="Symbol" w:hint="default"/>
      </w:rPr>
    </w:lvl>
    <w:lvl w:ilvl="4" w:tplc="0C0A0003" w:tentative="1">
      <w:start w:val="1"/>
      <w:numFmt w:val="bullet"/>
      <w:lvlText w:val="o"/>
      <w:lvlJc w:val="left"/>
      <w:pPr>
        <w:ind w:left="4677" w:hanging="360"/>
      </w:pPr>
      <w:rPr>
        <w:rFonts w:ascii="Courier New" w:hAnsi="Courier New" w:cs="Courier New" w:hint="default"/>
      </w:rPr>
    </w:lvl>
    <w:lvl w:ilvl="5" w:tplc="0C0A0005" w:tentative="1">
      <w:start w:val="1"/>
      <w:numFmt w:val="bullet"/>
      <w:lvlText w:val=""/>
      <w:lvlJc w:val="left"/>
      <w:pPr>
        <w:ind w:left="5397" w:hanging="360"/>
      </w:pPr>
      <w:rPr>
        <w:rFonts w:ascii="Wingdings" w:hAnsi="Wingdings" w:hint="default"/>
      </w:rPr>
    </w:lvl>
    <w:lvl w:ilvl="6" w:tplc="0C0A0001" w:tentative="1">
      <w:start w:val="1"/>
      <w:numFmt w:val="bullet"/>
      <w:lvlText w:val=""/>
      <w:lvlJc w:val="left"/>
      <w:pPr>
        <w:ind w:left="6117" w:hanging="360"/>
      </w:pPr>
      <w:rPr>
        <w:rFonts w:ascii="Symbol" w:hAnsi="Symbol" w:hint="default"/>
      </w:rPr>
    </w:lvl>
    <w:lvl w:ilvl="7" w:tplc="0C0A0003" w:tentative="1">
      <w:start w:val="1"/>
      <w:numFmt w:val="bullet"/>
      <w:lvlText w:val="o"/>
      <w:lvlJc w:val="left"/>
      <w:pPr>
        <w:ind w:left="6837" w:hanging="360"/>
      </w:pPr>
      <w:rPr>
        <w:rFonts w:ascii="Courier New" w:hAnsi="Courier New" w:cs="Courier New" w:hint="default"/>
      </w:rPr>
    </w:lvl>
    <w:lvl w:ilvl="8" w:tplc="0C0A0005" w:tentative="1">
      <w:start w:val="1"/>
      <w:numFmt w:val="bullet"/>
      <w:lvlText w:val=""/>
      <w:lvlJc w:val="left"/>
      <w:pPr>
        <w:ind w:left="7557" w:hanging="360"/>
      </w:pPr>
      <w:rPr>
        <w:rFonts w:ascii="Wingdings" w:hAnsi="Wingdings" w:hint="default"/>
      </w:rPr>
    </w:lvl>
  </w:abstractNum>
  <w:abstractNum w:abstractNumId="2" w15:restartNumberingAfterBreak="0">
    <w:nsid w:val="04FA2D9B"/>
    <w:multiLevelType w:val="multilevel"/>
    <w:tmpl w:val="860AC6C6"/>
    <w:lvl w:ilvl="0">
      <w:start w:val="1"/>
      <w:numFmt w:val="upperRoman"/>
      <w:lvlText w:val="ANEXO %1"/>
      <w:lvlJc w:val="left"/>
      <w:pPr>
        <w:ind w:left="644"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3" w15:restartNumberingAfterBreak="0">
    <w:nsid w:val="07B71B9E"/>
    <w:multiLevelType w:val="multilevel"/>
    <w:tmpl w:val="0C0A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E15D8D"/>
    <w:multiLevelType w:val="multilevel"/>
    <w:tmpl w:val="EEC4897A"/>
    <w:lvl w:ilvl="0">
      <w:start w:val="1"/>
      <w:numFmt w:val="upperRoman"/>
      <w:lvlText w:val="ANEXO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C046D6"/>
    <w:multiLevelType w:val="hybridMultilevel"/>
    <w:tmpl w:val="9A540C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DF93321"/>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2D11C8"/>
    <w:multiLevelType w:val="hybridMultilevel"/>
    <w:tmpl w:val="95F675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29C1DB3"/>
    <w:multiLevelType w:val="hybridMultilevel"/>
    <w:tmpl w:val="3116A1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395675D"/>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F12D09"/>
    <w:multiLevelType w:val="hybridMultilevel"/>
    <w:tmpl w:val="F514C60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8582E0E"/>
    <w:multiLevelType w:val="multilevel"/>
    <w:tmpl w:val="860AC6C6"/>
    <w:lvl w:ilvl="0">
      <w:start w:val="1"/>
      <w:numFmt w:val="upperRoman"/>
      <w:lvlText w:val="ANEXO %1"/>
      <w:lvlJc w:val="left"/>
      <w:pPr>
        <w:ind w:left="644"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2" w15:restartNumberingAfterBreak="0">
    <w:nsid w:val="1C593C1F"/>
    <w:multiLevelType w:val="hybridMultilevel"/>
    <w:tmpl w:val="4DB0D4C2"/>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F5D5D5F"/>
    <w:multiLevelType w:val="hybridMultilevel"/>
    <w:tmpl w:val="ABF8CFD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0AF2352"/>
    <w:multiLevelType w:val="hybridMultilevel"/>
    <w:tmpl w:val="94DAD9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1F6119E"/>
    <w:multiLevelType w:val="multilevel"/>
    <w:tmpl w:val="0C0A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651AD7"/>
    <w:multiLevelType w:val="hybridMultilevel"/>
    <w:tmpl w:val="AA5645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A8737AD"/>
    <w:multiLevelType w:val="hybridMultilevel"/>
    <w:tmpl w:val="598EF3CA"/>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2BC60DBF"/>
    <w:multiLevelType w:val="hybridMultilevel"/>
    <w:tmpl w:val="3892AA0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9" w15:restartNumberingAfterBreak="0">
    <w:nsid w:val="2D060808"/>
    <w:multiLevelType w:val="hybridMultilevel"/>
    <w:tmpl w:val="FE2EDD9E"/>
    <w:lvl w:ilvl="0" w:tplc="4CFA60E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068515F"/>
    <w:multiLevelType w:val="hybridMultilevel"/>
    <w:tmpl w:val="1E143240"/>
    <w:lvl w:ilvl="0" w:tplc="4CFA60E8">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0846B4C"/>
    <w:multiLevelType w:val="hybridMultilevel"/>
    <w:tmpl w:val="63D2E87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0EB5D7A"/>
    <w:multiLevelType w:val="hybridMultilevel"/>
    <w:tmpl w:val="2034C7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16E1067"/>
    <w:multiLevelType w:val="hybridMultilevel"/>
    <w:tmpl w:val="D45A1C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34B7D21"/>
    <w:multiLevelType w:val="hybridMultilevel"/>
    <w:tmpl w:val="FAC8621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BD87EE6"/>
    <w:multiLevelType w:val="multilevel"/>
    <w:tmpl w:val="9FC82D9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E6C7D38"/>
    <w:multiLevelType w:val="hybridMultilevel"/>
    <w:tmpl w:val="16B0C32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EC96C57"/>
    <w:multiLevelType w:val="multilevel"/>
    <w:tmpl w:val="860AC6C6"/>
    <w:lvl w:ilvl="0">
      <w:start w:val="1"/>
      <w:numFmt w:val="upperRoman"/>
      <w:lvlText w:val="ANEXO %1"/>
      <w:lvlJc w:val="left"/>
      <w:pPr>
        <w:ind w:left="644"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8" w15:restartNumberingAfterBreak="0">
    <w:nsid w:val="3F252F51"/>
    <w:multiLevelType w:val="hybridMultilevel"/>
    <w:tmpl w:val="FDA8C3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3FF43F3C"/>
    <w:multiLevelType w:val="multilevel"/>
    <w:tmpl w:val="0C0A001F"/>
    <w:styleLink w:val="ADENDAPARALOSCONTRATOSAPOYADOSPORELPRESUPUESTODELAUE"/>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58B217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72771C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854023D"/>
    <w:multiLevelType w:val="multilevel"/>
    <w:tmpl w:val="1AB0514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EF00D0F"/>
    <w:multiLevelType w:val="hybridMultilevel"/>
    <w:tmpl w:val="5C42BA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03F3E56"/>
    <w:multiLevelType w:val="hybridMultilevel"/>
    <w:tmpl w:val="0978BBB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D3A5040"/>
    <w:multiLevelType w:val="hybridMultilevel"/>
    <w:tmpl w:val="F1E475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1DE5F75"/>
    <w:multiLevelType w:val="hybridMultilevel"/>
    <w:tmpl w:val="C0CAB8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3282FC5"/>
    <w:multiLevelType w:val="hybridMultilevel"/>
    <w:tmpl w:val="3470F772"/>
    <w:lvl w:ilvl="0" w:tplc="6F14B6B4">
      <w:start w:val="1"/>
      <w:numFmt w:val="bullet"/>
      <w:lvlText w:val="-"/>
      <w:lvlJc w:val="left"/>
      <w:pPr>
        <w:ind w:left="720" w:hanging="360"/>
      </w:pPr>
      <w:rPr>
        <w:rFonts w:ascii="Arial" w:hAnsi="Aria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97D2B3C"/>
    <w:multiLevelType w:val="hybridMultilevel"/>
    <w:tmpl w:val="8ADE02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AB02238"/>
    <w:multiLevelType w:val="hybridMultilevel"/>
    <w:tmpl w:val="86FACD8E"/>
    <w:lvl w:ilvl="0" w:tplc="0C0A0001">
      <w:start w:val="1"/>
      <w:numFmt w:val="bullet"/>
      <w:lvlText w:val=""/>
      <w:lvlJc w:val="left"/>
      <w:pPr>
        <w:ind w:left="766" w:hanging="360"/>
      </w:pPr>
      <w:rPr>
        <w:rFonts w:ascii="Symbol" w:hAnsi="Symbol" w:hint="default"/>
      </w:rPr>
    </w:lvl>
    <w:lvl w:ilvl="1" w:tplc="0C0A0003">
      <w:start w:val="1"/>
      <w:numFmt w:val="bullet"/>
      <w:lvlText w:val="o"/>
      <w:lvlJc w:val="left"/>
      <w:pPr>
        <w:ind w:left="1486" w:hanging="360"/>
      </w:pPr>
      <w:rPr>
        <w:rFonts w:ascii="Courier New" w:hAnsi="Courier New" w:cs="Courier New" w:hint="default"/>
      </w:rPr>
    </w:lvl>
    <w:lvl w:ilvl="2" w:tplc="0C0A0005" w:tentative="1">
      <w:start w:val="1"/>
      <w:numFmt w:val="bullet"/>
      <w:lvlText w:val=""/>
      <w:lvlJc w:val="left"/>
      <w:pPr>
        <w:ind w:left="2206" w:hanging="360"/>
      </w:pPr>
      <w:rPr>
        <w:rFonts w:ascii="Wingdings" w:hAnsi="Wingdings" w:hint="default"/>
      </w:rPr>
    </w:lvl>
    <w:lvl w:ilvl="3" w:tplc="0C0A0001" w:tentative="1">
      <w:start w:val="1"/>
      <w:numFmt w:val="bullet"/>
      <w:lvlText w:val=""/>
      <w:lvlJc w:val="left"/>
      <w:pPr>
        <w:ind w:left="2926" w:hanging="360"/>
      </w:pPr>
      <w:rPr>
        <w:rFonts w:ascii="Symbol" w:hAnsi="Symbol" w:hint="default"/>
      </w:rPr>
    </w:lvl>
    <w:lvl w:ilvl="4" w:tplc="0C0A0003" w:tentative="1">
      <w:start w:val="1"/>
      <w:numFmt w:val="bullet"/>
      <w:lvlText w:val="o"/>
      <w:lvlJc w:val="left"/>
      <w:pPr>
        <w:ind w:left="3646" w:hanging="360"/>
      </w:pPr>
      <w:rPr>
        <w:rFonts w:ascii="Courier New" w:hAnsi="Courier New" w:cs="Courier New" w:hint="default"/>
      </w:rPr>
    </w:lvl>
    <w:lvl w:ilvl="5" w:tplc="0C0A0005" w:tentative="1">
      <w:start w:val="1"/>
      <w:numFmt w:val="bullet"/>
      <w:lvlText w:val=""/>
      <w:lvlJc w:val="left"/>
      <w:pPr>
        <w:ind w:left="4366" w:hanging="360"/>
      </w:pPr>
      <w:rPr>
        <w:rFonts w:ascii="Wingdings" w:hAnsi="Wingdings" w:hint="default"/>
      </w:rPr>
    </w:lvl>
    <w:lvl w:ilvl="6" w:tplc="0C0A0001" w:tentative="1">
      <w:start w:val="1"/>
      <w:numFmt w:val="bullet"/>
      <w:lvlText w:val=""/>
      <w:lvlJc w:val="left"/>
      <w:pPr>
        <w:ind w:left="5086" w:hanging="360"/>
      </w:pPr>
      <w:rPr>
        <w:rFonts w:ascii="Symbol" w:hAnsi="Symbol" w:hint="default"/>
      </w:rPr>
    </w:lvl>
    <w:lvl w:ilvl="7" w:tplc="0C0A0003" w:tentative="1">
      <w:start w:val="1"/>
      <w:numFmt w:val="bullet"/>
      <w:lvlText w:val="o"/>
      <w:lvlJc w:val="left"/>
      <w:pPr>
        <w:ind w:left="5806" w:hanging="360"/>
      </w:pPr>
      <w:rPr>
        <w:rFonts w:ascii="Courier New" w:hAnsi="Courier New" w:cs="Courier New" w:hint="default"/>
      </w:rPr>
    </w:lvl>
    <w:lvl w:ilvl="8" w:tplc="0C0A0005" w:tentative="1">
      <w:start w:val="1"/>
      <w:numFmt w:val="bullet"/>
      <w:lvlText w:val=""/>
      <w:lvlJc w:val="left"/>
      <w:pPr>
        <w:ind w:left="6526" w:hanging="360"/>
      </w:pPr>
      <w:rPr>
        <w:rFonts w:ascii="Wingdings" w:hAnsi="Wingdings" w:hint="default"/>
      </w:rPr>
    </w:lvl>
  </w:abstractNum>
  <w:abstractNum w:abstractNumId="40" w15:restartNumberingAfterBreak="0">
    <w:nsid w:val="6F1F5A15"/>
    <w:multiLevelType w:val="hybridMultilevel"/>
    <w:tmpl w:val="06FE9DF2"/>
    <w:lvl w:ilvl="0" w:tplc="943AE6CC">
      <w:start w:val="1"/>
      <w:numFmt w:val="upperLetter"/>
      <w:lvlText w:val="%1."/>
      <w:lvlJc w:val="left"/>
      <w:pPr>
        <w:ind w:left="360" w:hanging="360"/>
      </w:pPr>
      <w:rPr>
        <w:rFonts w:hint="default"/>
        <w:sz w:val="22"/>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1" w15:restartNumberingAfterBreak="0">
    <w:nsid w:val="73ED1689"/>
    <w:multiLevelType w:val="hybridMultilevel"/>
    <w:tmpl w:val="51CED5F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2" w15:restartNumberingAfterBreak="0">
    <w:nsid w:val="79917BC7"/>
    <w:multiLevelType w:val="hybridMultilevel"/>
    <w:tmpl w:val="A2BEFE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D865261"/>
    <w:multiLevelType w:val="hybridMultilevel"/>
    <w:tmpl w:val="26B2FA2C"/>
    <w:lvl w:ilvl="0" w:tplc="0C0A0001">
      <w:start w:val="1"/>
      <w:numFmt w:val="bullet"/>
      <w:lvlText w:val=""/>
      <w:lvlJc w:val="left"/>
      <w:pPr>
        <w:ind w:left="770" w:hanging="360"/>
      </w:pPr>
      <w:rPr>
        <w:rFonts w:ascii="Symbol" w:hAnsi="Symbol"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44" w15:restartNumberingAfterBreak="0">
    <w:nsid w:val="7FA93EE0"/>
    <w:multiLevelType w:val="hybridMultilevel"/>
    <w:tmpl w:val="7F72D76C"/>
    <w:lvl w:ilvl="0" w:tplc="BA74672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90428016">
    <w:abstractNumId w:val="37"/>
  </w:num>
  <w:num w:numId="2" w16cid:durableId="591084441">
    <w:abstractNumId w:val="16"/>
  </w:num>
  <w:num w:numId="3" w16cid:durableId="1160077146">
    <w:abstractNumId w:val="5"/>
  </w:num>
  <w:num w:numId="4" w16cid:durableId="2010520909">
    <w:abstractNumId w:val="33"/>
  </w:num>
  <w:num w:numId="5" w16cid:durableId="1373313025">
    <w:abstractNumId w:val="26"/>
  </w:num>
  <w:num w:numId="6" w16cid:durableId="1271621680">
    <w:abstractNumId w:val="0"/>
  </w:num>
  <w:num w:numId="7" w16cid:durableId="503403705">
    <w:abstractNumId w:val="13"/>
  </w:num>
  <w:num w:numId="8" w16cid:durableId="738593893">
    <w:abstractNumId w:val="36"/>
  </w:num>
  <w:num w:numId="9" w16cid:durableId="1286541165">
    <w:abstractNumId w:val="8"/>
  </w:num>
  <w:num w:numId="10" w16cid:durableId="2136675249">
    <w:abstractNumId w:val="10"/>
  </w:num>
  <w:num w:numId="11" w16cid:durableId="1517648012">
    <w:abstractNumId w:val="22"/>
  </w:num>
  <w:num w:numId="12" w16cid:durableId="1006634749">
    <w:abstractNumId w:val="14"/>
  </w:num>
  <w:num w:numId="13" w16cid:durableId="1500316896">
    <w:abstractNumId w:val="42"/>
  </w:num>
  <w:num w:numId="14" w16cid:durableId="359205265">
    <w:abstractNumId w:val="12"/>
  </w:num>
  <w:num w:numId="15" w16cid:durableId="74861682">
    <w:abstractNumId w:val="15"/>
  </w:num>
  <w:num w:numId="16" w16cid:durableId="2114933616">
    <w:abstractNumId w:val="4"/>
  </w:num>
  <w:num w:numId="17" w16cid:durableId="1514953199">
    <w:abstractNumId w:val="27"/>
  </w:num>
  <w:num w:numId="18" w16cid:durableId="28648764">
    <w:abstractNumId w:val="29"/>
  </w:num>
  <w:num w:numId="19" w16cid:durableId="1683582557">
    <w:abstractNumId w:val="21"/>
  </w:num>
  <w:num w:numId="20" w16cid:durableId="18974735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03679819">
    <w:abstractNumId w:val="40"/>
  </w:num>
  <w:num w:numId="22" w16cid:durableId="991103557">
    <w:abstractNumId w:val="32"/>
  </w:num>
  <w:num w:numId="23" w16cid:durableId="497156367">
    <w:abstractNumId w:val="18"/>
  </w:num>
  <w:num w:numId="24" w16cid:durableId="1441878601">
    <w:abstractNumId w:val="41"/>
  </w:num>
  <w:num w:numId="25" w16cid:durableId="2132894975">
    <w:abstractNumId w:val="23"/>
  </w:num>
  <w:num w:numId="26" w16cid:durableId="1749646021">
    <w:abstractNumId w:val="28"/>
  </w:num>
  <w:num w:numId="27" w16cid:durableId="509950890">
    <w:abstractNumId w:val="34"/>
  </w:num>
  <w:num w:numId="28" w16cid:durableId="1733498589">
    <w:abstractNumId w:val="39"/>
  </w:num>
  <w:num w:numId="29" w16cid:durableId="1930381142">
    <w:abstractNumId w:val="1"/>
  </w:num>
  <w:num w:numId="30" w16cid:durableId="467674740">
    <w:abstractNumId w:val="7"/>
  </w:num>
  <w:num w:numId="31" w16cid:durableId="1694988574">
    <w:abstractNumId w:val="38"/>
  </w:num>
  <w:num w:numId="32" w16cid:durableId="861668261">
    <w:abstractNumId w:val="35"/>
  </w:num>
  <w:num w:numId="33" w16cid:durableId="1899171603">
    <w:abstractNumId w:val="17"/>
  </w:num>
  <w:num w:numId="34" w16cid:durableId="316954753">
    <w:abstractNumId w:val="43"/>
  </w:num>
  <w:num w:numId="35" w16cid:durableId="2077849279">
    <w:abstractNumId w:val="6"/>
  </w:num>
  <w:num w:numId="36" w16cid:durableId="695618295">
    <w:abstractNumId w:val="30"/>
  </w:num>
  <w:num w:numId="37" w16cid:durableId="753549596">
    <w:abstractNumId w:val="9"/>
  </w:num>
  <w:num w:numId="38" w16cid:durableId="2112358369">
    <w:abstractNumId w:val="11"/>
  </w:num>
  <w:num w:numId="39" w16cid:durableId="2247828">
    <w:abstractNumId w:val="31"/>
  </w:num>
  <w:num w:numId="40" w16cid:durableId="677730763">
    <w:abstractNumId w:val="3"/>
  </w:num>
  <w:num w:numId="41" w16cid:durableId="1760372073">
    <w:abstractNumId w:val="2"/>
  </w:num>
  <w:num w:numId="42" w16cid:durableId="1403285835">
    <w:abstractNumId w:val="44"/>
  </w:num>
  <w:num w:numId="43" w16cid:durableId="1008025970">
    <w:abstractNumId w:val="24"/>
  </w:num>
  <w:num w:numId="44" w16cid:durableId="693581255">
    <w:abstractNumId w:val="19"/>
  </w:num>
  <w:num w:numId="45" w16cid:durableId="156225155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E94"/>
    <w:rsid w:val="000530B9"/>
    <w:rsid w:val="00073D39"/>
    <w:rsid w:val="00077EF5"/>
    <w:rsid w:val="000F329A"/>
    <w:rsid w:val="001D41D8"/>
    <w:rsid w:val="00320CCB"/>
    <w:rsid w:val="0032314B"/>
    <w:rsid w:val="004551A4"/>
    <w:rsid w:val="00471FA8"/>
    <w:rsid w:val="00490FE5"/>
    <w:rsid w:val="0052021C"/>
    <w:rsid w:val="0053403F"/>
    <w:rsid w:val="00567477"/>
    <w:rsid w:val="005A0D7E"/>
    <w:rsid w:val="005D2059"/>
    <w:rsid w:val="005E0997"/>
    <w:rsid w:val="005F22D3"/>
    <w:rsid w:val="005F7FDE"/>
    <w:rsid w:val="00600365"/>
    <w:rsid w:val="00687E6D"/>
    <w:rsid w:val="00694220"/>
    <w:rsid w:val="006E46ED"/>
    <w:rsid w:val="007458A0"/>
    <w:rsid w:val="00893CEF"/>
    <w:rsid w:val="00903793"/>
    <w:rsid w:val="00945188"/>
    <w:rsid w:val="009C136F"/>
    <w:rsid w:val="009E787A"/>
    <w:rsid w:val="00A60585"/>
    <w:rsid w:val="00AA3C62"/>
    <w:rsid w:val="00AB0D47"/>
    <w:rsid w:val="00AD3E94"/>
    <w:rsid w:val="00AF22D6"/>
    <w:rsid w:val="00B50638"/>
    <w:rsid w:val="00B954F8"/>
    <w:rsid w:val="00BF3956"/>
    <w:rsid w:val="00C36E25"/>
    <w:rsid w:val="00D8770E"/>
    <w:rsid w:val="00DD3152"/>
    <w:rsid w:val="00E123D6"/>
    <w:rsid w:val="00E42B65"/>
    <w:rsid w:val="00E87645"/>
    <w:rsid w:val="00F15620"/>
    <w:rsid w:val="00F56A9B"/>
    <w:rsid w:val="00FC102F"/>
    <w:rsid w:val="00FC32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7F0E98B"/>
  <w15:chartTrackingRefBased/>
  <w15:docId w15:val="{23955CEB-8415-467E-88AE-34D975E80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4F8"/>
    <w:pPr>
      <w:spacing w:after="200" w:line="240" w:lineRule="auto"/>
      <w:jc w:val="both"/>
    </w:pPr>
    <w:rPr>
      <w:kern w:val="0"/>
    </w:rPr>
  </w:style>
  <w:style w:type="paragraph" w:styleId="Ttulo1">
    <w:name w:val="heading 1"/>
    <w:aliases w:val="Capitolo,Titre 1 VGX,H1,Titre 11,t1.T1.Titre 1,t1,t1.T1,H,GSA1,Titre 1:,T1,Ch...,Chapitre 1,Level 1,h1,1st level,Header 1,T11,T12,T111,T13,T112,T14,T113,T15,T114,T16,T115,(Shift Ctrl 1...,Heading 1 Colored,(Shift Ctrl 1),cat_titre,Titre point"/>
    <w:basedOn w:val="Normal"/>
    <w:next w:val="Normal"/>
    <w:link w:val="Ttulo1Car"/>
    <w:qFormat/>
    <w:rsid w:val="00B954F8"/>
    <w:pPr>
      <w:keepLines/>
      <w:widowControl w:val="0"/>
      <w:pBdr>
        <w:bottom w:val="single" w:sz="4" w:space="1" w:color="auto"/>
      </w:pBdr>
      <w:spacing w:before="240" w:after="0"/>
      <w:jc w:val="center"/>
      <w:outlineLvl w:val="0"/>
    </w:pPr>
    <w:rPr>
      <w:rFonts w:eastAsiaTheme="majorEastAsia" w:cstheme="minorHAnsi"/>
      <w:b/>
      <w:color w:val="2E74B5" w:themeColor="accent1" w:themeShade="BF"/>
      <w:sz w:val="24"/>
    </w:rPr>
  </w:style>
  <w:style w:type="paragraph" w:styleId="Ttulo2">
    <w:name w:val="heading 2"/>
    <w:basedOn w:val="Ttulo1"/>
    <w:next w:val="Normal"/>
    <w:link w:val="Ttulo2Car"/>
    <w:uiPriority w:val="9"/>
    <w:unhideWhenUsed/>
    <w:qFormat/>
    <w:rsid w:val="00B954F8"/>
    <w:pPr>
      <w:keepNext/>
      <w:spacing w:before="40"/>
      <w:jc w:val="left"/>
      <w:outlineLvl w:val="1"/>
    </w:pPr>
    <w:rPr>
      <w:rFonts w:asciiTheme="majorHAnsi" w:hAnsiTheme="majorHAnsi" w:cstheme="majorBidi"/>
      <w:szCs w:val="24"/>
    </w:rPr>
  </w:style>
  <w:style w:type="paragraph" w:styleId="Ttulo3">
    <w:name w:val="heading 3"/>
    <w:aliases w:val="Titre 3 VGX,título 3,H3,h3,HeadC,3,Org Heading 1,H31,H32,Sottoparagrafo,b,3 bullet,Bullet,SECOND,B1,b1,Second,bullet pt,subhead,1.,Títulobis,Títulobis1,Títulobis2,Títulobis3,Títulobis4,Títulobis11,Títulobis21,Títulobis31,Títulobis5,Títulobis12"/>
    <w:basedOn w:val="Normal"/>
    <w:next w:val="Normal"/>
    <w:link w:val="Ttulo3Car"/>
    <w:qFormat/>
    <w:rsid w:val="00B954F8"/>
    <w:pPr>
      <w:keepNext/>
      <w:spacing w:before="240" w:after="60"/>
      <w:ind w:left="720" w:hanging="720"/>
      <w:outlineLvl w:val="2"/>
    </w:pPr>
    <w:rPr>
      <w:rFonts w:ascii="Arial" w:eastAsia="Times New Roman" w:hAnsi="Arial" w:cs="Arial"/>
      <w:b/>
      <w:bCs/>
      <w:sz w:val="26"/>
      <w:szCs w:val="26"/>
      <w:lang w:eastAsia="es-ES"/>
    </w:rPr>
  </w:style>
  <w:style w:type="paragraph" w:styleId="Ttulo4">
    <w:name w:val="heading 4"/>
    <w:aliases w:val="Titre 4 VGX,Heading 14,Heading 141,Heading 142,H4,Ref Heading 1,rh1,Heading sql,h4,4"/>
    <w:basedOn w:val="Normal"/>
    <w:next w:val="Normal"/>
    <w:link w:val="Ttulo4Car"/>
    <w:autoRedefine/>
    <w:qFormat/>
    <w:rsid w:val="00B954F8"/>
    <w:pPr>
      <w:keepNext/>
      <w:spacing w:before="240" w:after="60"/>
      <w:ind w:left="864" w:hanging="864"/>
      <w:outlineLvl w:val="3"/>
    </w:pPr>
    <w:rPr>
      <w:rFonts w:ascii="Arial" w:eastAsia="Times New Roman" w:hAnsi="Arial" w:cs="Times New Roman"/>
      <w:bCs/>
      <w:szCs w:val="28"/>
      <w:u w:val="single"/>
      <w:lang w:eastAsia="es-ES"/>
    </w:rPr>
  </w:style>
  <w:style w:type="paragraph" w:styleId="Ttulo5">
    <w:name w:val="heading 5"/>
    <w:aliases w:val="dash,ds,dd,Roman list,Sub-sub-sub-paragraaf,h5,Second Subheading,H5,Normal Text,h51,Second Subheading1,h52,Second Subheading2,h511,Second Subheading11,h53,Second Subheading3,h512,Second Subheading12,h54,Second Subheading4,h513,5"/>
    <w:basedOn w:val="Normal"/>
    <w:next w:val="Normal"/>
    <w:link w:val="Ttulo5Car"/>
    <w:qFormat/>
    <w:rsid w:val="00B954F8"/>
    <w:pPr>
      <w:spacing w:before="240" w:after="60"/>
      <w:ind w:left="1008" w:hanging="1008"/>
      <w:outlineLvl w:val="4"/>
    </w:pPr>
    <w:rPr>
      <w:rFonts w:ascii="Arial" w:eastAsia="Times New Roman" w:hAnsi="Arial" w:cs="Times New Roman"/>
      <w:b/>
      <w:bCs/>
      <w:i/>
      <w:iCs/>
      <w:sz w:val="26"/>
      <w:szCs w:val="26"/>
      <w:lang w:eastAsia="es-ES"/>
    </w:rPr>
  </w:style>
  <w:style w:type="paragraph" w:styleId="Ttulo6">
    <w:name w:val="heading 6"/>
    <w:aliases w:val="H6,Bullet list,h6,Third Subheading,T6,Level 6,Label1,PIM 6,6,Requirement,Heading6,Ref Heading 3,rh3,Ref Heading 31,rh31,H61,sub-dash,sd,Legal Level 1.,cnp,Caption number (page-wide),Margin Note"/>
    <w:basedOn w:val="Normal"/>
    <w:next w:val="Normal"/>
    <w:link w:val="Ttulo6Car"/>
    <w:qFormat/>
    <w:rsid w:val="00B954F8"/>
    <w:pPr>
      <w:spacing w:before="240" w:after="60"/>
      <w:ind w:left="1152" w:hanging="1152"/>
      <w:outlineLvl w:val="5"/>
    </w:pPr>
    <w:rPr>
      <w:rFonts w:ascii="Arial" w:eastAsia="Times New Roman" w:hAnsi="Arial" w:cs="Times New Roman"/>
      <w:b/>
      <w:bCs/>
      <w:lang w:eastAsia="es-ES"/>
    </w:rPr>
  </w:style>
  <w:style w:type="paragraph" w:styleId="Ttulo7">
    <w:name w:val="heading 7"/>
    <w:aliases w:val="Legal Level 1.1.,Lev 7,7,PA Appendix Major,Enumerate,letter list,lettered list,Appendix Level 1,Appendix Level 11,Appendix Level 12,st,T7,DO NOT USE,PIM 7,ExhibitTitle,Objective,heading7,req3,Heading 7 (do not use),L7"/>
    <w:basedOn w:val="Normal"/>
    <w:next w:val="Normal"/>
    <w:link w:val="Ttulo7Car"/>
    <w:qFormat/>
    <w:rsid w:val="00B954F8"/>
    <w:pPr>
      <w:spacing w:before="240" w:after="60"/>
      <w:ind w:left="1296" w:hanging="1296"/>
      <w:outlineLvl w:val="6"/>
    </w:pPr>
    <w:rPr>
      <w:rFonts w:ascii="Arial" w:eastAsia="Times New Roman" w:hAnsi="Arial" w:cs="Times New Roman"/>
      <w:szCs w:val="24"/>
      <w:lang w:eastAsia="es-ES"/>
    </w:rPr>
  </w:style>
  <w:style w:type="paragraph" w:styleId="Ttulo8">
    <w:name w:val="heading 8"/>
    <w:aliases w:val="(Appendici),Legal Level 1.1.1.,Lev 8,8,PA Appendix Minor,Subenumerate,tt,T8,8 DO NOT USE,FigureTitle,Condition,requirement,req2,req,Heading 8 (do not use),ctp,Caption text (page-wide),Center Bold"/>
    <w:basedOn w:val="Normal"/>
    <w:next w:val="Normal"/>
    <w:link w:val="Ttulo8Car"/>
    <w:qFormat/>
    <w:rsid w:val="00B954F8"/>
    <w:pPr>
      <w:spacing w:before="240" w:after="60"/>
      <w:ind w:left="1440" w:hanging="1440"/>
      <w:outlineLvl w:val="7"/>
    </w:pPr>
    <w:rPr>
      <w:rFonts w:ascii="Arial" w:eastAsia="Times New Roman" w:hAnsi="Arial" w:cs="Times New Roman"/>
      <w:i/>
      <w:iCs/>
      <w:szCs w:val="24"/>
      <w:lang w:eastAsia="es-ES"/>
    </w:rPr>
  </w:style>
  <w:style w:type="paragraph" w:styleId="Ttulo9">
    <w:name w:val="heading 9"/>
    <w:aliases w:val="(Bibliografia),Heading 9.,9,App1,App Heading,Legal Level 1.1.1.1.,Doc Ref,Titre 10,ft,T9,- DO NOT USE,PIM 9,TableTitle,Cond'l Reqt.,rb,req bullet,req1,Appendix,Heading 9 (do not use),ctc,Caption text (column-wide)"/>
    <w:basedOn w:val="Normal"/>
    <w:next w:val="Normal"/>
    <w:link w:val="Ttulo9Car"/>
    <w:qFormat/>
    <w:rsid w:val="00B954F8"/>
    <w:pPr>
      <w:spacing w:before="240" w:after="60"/>
      <w:ind w:left="1584" w:hanging="1584"/>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Capitolo Car,Titre 1 VGX Car,H1 Car,Titre 11 Car,t1.T1.Titre 1 Car,t1 Car,t1.T1 Car,H Car,GSA1 Car,Titre 1: Car,T1 Car,Ch... Car,Chapitre 1 Car,Level 1 Car,h1 Car,1st level Car,Header 1 Car,T11 Car,T12 Car,T111 Car,T13 Car,T112 Car,T14 Car"/>
    <w:basedOn w:val="Fuentedeprrafopredeter"/>
    <w:link w:val="Ttulo1"/>
    <w:rsid w:val="00B954F8"/>
    <w:rPr>
      <w:rFonts w:eastAsiaTheme="majorEastAsia" w:cstheme="minorHAnsi"/>
      <w:b/>
      <w:color w:val="2E74B5" w:themeColor="accent1" w:themeShade="BF"/>
      <w:kern w:val="0"/>
      <w:sz w:val="24"/>
    </w:rPr>
  </w:style>
  <w:style w:type="character" w:customStyle="1" w:styleId="Ttulo2Car">
    <w:name w:val="Título 2 Car"/>
    <w:basedOn w:val="Fuentedeprrafopredeter"/>
    <w:link w:val="Ttulo2"/>
    <w:uiPriority w:val="9"/>
    <w:rsid w:val="00B954F8"/>
    <w:rPr>
      <w:rFonts w:asciiTheme="majorHAnsi" w:eastAsiaTheme="majorEastAsia" w:hAnsiTheme="majorHAnsi" w:cstheme="majorBidi"/>
      <w:b/>
      <w:color w:val="2E74B5" w:themeColor="accent1" w:themeShade="BF"/>
      <w:kern w:val="0"/>
      <w:sz w:val="24"/>
      <w:szCs w:val="24"/>
    </w:rPr>
  </w:style>
  <w:style w:type="character" w:customStyle="1" w:styleId="Ttulo3Car">
    <w:name w:val="Título 3 Car"/>
    <w:aliases w:val="Titre 3 VGX Car,título 3 Car,H3 Car,h3 Car,HeadC Car,3 Car,Org Heading 1 Car,H31 Car,H32 Car,Sottoparagrafo Car,b Car,3 bullet Car,Bullet Car,SECOND Car,B1 Car,b1 Car,Second Car,bullet pt Car,subhead Car,1. Car,Títulobis Car,Títulobis1 Car"/>
    <w:basedOn w:val="Fuentedeprrafopredeter"/>
    <w:link w:val="Ttulo3"/>
    <w:rsid w:val="00B954F8"/>
    <w:rPr>
      <w:rFonts w:ascii="Arial" w:eastAsia="Times New Roman" w:hAnsi="Arial" w:cs="Arial"/>
      <w:b/>
      <w:bCs/>
      <w:kern w:val="0"/>
      <w:sz w:val="26"/>
      <w:szCs w:val="26"/>
      <w:lang w:eastAsia="es-ES"/>
    </w:rPr>
  </w:style>
  <w:style w:type="character" w:customStyle="1" w:styleId="Ttulo4Car">
    <w:name w:val="Título 4 Car"/>
    <w:aliases w:val="Titre 4 VGX Car,Heading 14 Car,Heading 141 Car,Heading 142 Car,H4 Car,Ref Heading 1 Car,rh1 Car,Heading sql Car,h4 Car,4 Car"/>
    <w:basedOn w:val="Fuentedeprrafopredeter"/>
    <w:link w:val="Ttulo4"/>
    <w:rsid w:val="00B954F8"/>
    <w:rPr>
      <w:rFonts w:ascii="Arial" w:eastAsia="Times New Roman" w:hAnsi="Arial" w:cs="Times New Roman"/>
      <w:bCs/>
      <w:kern w:val="0"/>
      <w:szCs w:val="28"/>
      <w:u w:val="single"/>
      <w:lang w:eastAsia="es-ES"/>
    </w:rPr>
  </w:style>
  <w:style w:type="character" w:customStyle="1" w:styleId="Ttulo5Car">
    <w:name w:val="Título 5 Car"/>
    <w:aliases w:val="dash Car,ds Car,dd Car,Roman list Car,Sub-sub-sub-paragraaf Car,h5 Car,Second Subheading Car,H5 Car,Normal Text Car,h51 Car,Second Subheading1 Car,h52 Car,Second Subheading2 Car,h511 Car,Second Subheading11 Car,h53 Car,h512 Car,h54 Car"/>
    <w:basedOn w:val="Fuentedeprrafopredeter"/>
    <w:link w:val="Ttulo5"/>
    <w:rsid w:val="00B954F8"/>
    <w:rPr>
      <w:rFonts w:ascii="Arial" w:eastAsia="Times New Roman" w:hAnsi="Arial" w:cs="Times New Roman"/>
      <w:b/>
      <w:bCs/>
      <w:i/>
      <w:iCs/>
      <w:kern w:val="0"/>
      <w:sz w:val="26"/>
      <w:szCs w:val="26"/>
      <w:lang w:eastAsia="es-ES"/>
    </w:rPr>
  </w:style>
  <w:style w:type="character" w:customStyle="1" w:styleId="Ttulo6Car">
    <w:name w:val="Título 6 Car"/>
    <w:aliases w:val="H6 Car,Bullet list Car,h6 Car,Third Subheading Car,T6 Car,Level 6 Car,Label1 Car,PIM 6 Car,6 Car,Requirement Car,Heading6 Car,Ref Heading 3 Car,rh3 Car,Ref Heading 31 Car,rh31 Car,H61 Car,sub-dash Car,sd Car,Legal Level 1. Car,cnp Car"/>
    <w:basedOn w:val="Fuentedeprrafopredeter"/>
    <w:link w:val="Ttulo6"/>
    <w:rsid w:val="00B954F8"/>
    <w:rPr>
      <w:rFonts w:ascii="Arial" w:eastAsia="Times New Roman" w:hAnsi="Arial" w:cs="Times New Roman"/>
      <w:b/>
      <w:bCs/>
      <w:kern w:val="0"/>
      <w:lang w:eastAsia="es-ES"/>
    </w:rPr>
  </w:style>
  <w:style w:type="character" w:customStyle="1" w:styleId="Ttulo7Car">
    <w:name w:val="Título 7 Car"/>
    <w:aliases w:val="Legal Level 1.1. Car,Lev 7 Car,7 Car,PA Appendix Major Car,Enumerate Car,letter list Car,lettered list Car,Appendix Level 1 Car,Appendix Level 11 Car,Appendix Level 12 Car,st Car,T7 Car,DO NOT USE Car,PIM 7 Car,ExhibitTitle Car,heading7 Car"/>
    <w:basedOn w:val="Fuentedeprrafopredeter"/>
    <w:link w:val="Ttulo7"/>
    <w:rsid w:val="00B954F8"/>
    <w:rPr>
      <w:rFonts w:ascii="Arial" w:eastAsia="Times New Roman" w:hAnsi="Arial" w:cs="Times New Roman"/>
      <w:kern w:val="0"/>
      <w:szCs w:val="24"/>
      <w:lang w:eastAsia="es-ES"/>
    </w:rPr>
  </w:style>
  <w:style w:type="character" w:customStyle="1" w:styleId="Ttulo8Car">
    <w:name w:val="Título 8 Car"/>
    <w:aliases w:val="(Appendici) Car,Legal Level 1.1.1. Car,Lev 8 Car,8 Car,PA Appendix Minor Car,Subenumerate Car,tt Car,T8 Car,8 DO NOT USE Car,FigureTitle Car,Condition Car,requirement Car,req2 Car,req Car,Heading 8 (do not use) Car,ctp Car,Center Bold Car"/>
    <w:basedOn w:val="Fuentedeprrafopredeter"/>
    <w:link w:val="Ttulo8"/>
    <w:rsid w:val="00B954F8"/>
    <w:rPr>
      <w:rFonts w:ascii="Arial" w:eastAsia="Times New Roman" w:hAnsi="Arial" w:cs="Times New Roman"/>
      <w:i/>
      <w:iCs/>
      <w:kern w:val="0"/>
      <w:szCs w:val="24"/>
      <w:lang w:eastAsia="es-ES"/>
    </w:rPr>
  </w:style>
  <w:style w:type="character" w:customStyle="1" w:styleId="Ttulo9Car">
    <w:name w:val="Título 9 Car"/>
    <w:aliases w:val="(Bibliografia) Car,Heading 9. Car,9 Car,App1 Car,App Heading Car,Legal Level 1.1.1.1. Car,Doc Ref Car,Titre 10 Car,ft Car,T9 Car,- DO NOT USE Car,PIM 9 Car,TableTitle Car,Cond'l Reqt. Car,rb Car,req bullet Car,req1 Car,Appendix Car,ctc Car"/>
    <w:basedOn w:val="Fuentedeprrafopredeter"/>
    <w:link w:val="Ttulo9"/>
    <w:rsid w:val="00B954F8"/>
    <w:rPr>
      <w:rFonts w:ascii="Arial" w:eastAsia="Times New Roman" w:hAnsi="Arial" w:cs="Arial"/>
      <w:kern w:val="0"/>
      <w:lang w:eastAsia="es-ES"/>
    </w:rPr>
  </w:style>
  <w:style w:type="table" w:styleId="Tablaconcuadrcula">
    <w:name w:val="Table Grid"/>
    <w:basedOn w:val="Tablanormal"/>
    <w:uiPriority w:val="39"/>
    <w:rsid w:val="00B954F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954F8"/>
    <w:rPr>
      <w:color w:val="0563C1" w:themeColor="hyperlink"/>
      <w:u w:val="single"/>
    </w:rPr>
  </w:style>
  <w:style w:type="paragraph" w:styleId="Textonotapie">
    <w:name w:val="footnote text"/>
    <w:basedOn w:val="Normal"/>
    <w:link w:val="TextonotapieCar"/>
    <w:uiPriority w:val="99"/>
    <w:unhideWhenUsed/>
    <w:qFormat/>
    <w:rsid w:val="00B954F8"/>
    <w:pPr>
      <w:spacing w:after="0"/>
    </w:pPr>
    <w:rPr>
      <w:i/>
      <w:sz w:val="20"/>
      <w:szCs w:val="20"/>
    </w:rPr>
  </w:style>
  <w:style w:type="character" w:customStyle="1" w:styleId="TextonotapieCar">
    <w:name w:val="Texto nota pie Car"/>
    <w:basedOn w:val="Fuentedeprrafopredeter"/>
    <w:link w:val="Textonotapie"/>
    <w:uiPriority w:val="99"/>
    <w:rsid w:val="00B954F8"/>
    <w:rPr>
      <w:i/>
      <w:kern w:val="0"/>
      <w:sz w:val="20"/>
      <w:szCs w:val="20"/>
    </w:rPr>
  </w:style>
  <w:style w:type="character" w:styleId="Refdenotaalpie">
    <w:name w:val="footnote reference"/>
    <w:basedOn w:val="Fuentedeprrafopredeter"/>
    <w:uiPriority w:val="99"/>
    <w:unhideWhenUsed/>
    <w:rsid w:val="00B954F8"/>
    <w:rPr>
      <w:vertAlign w:val="superscript"/>
    </w:rPr>
  </w:style>
  <w:style w:type="character" w:customStyle="1" w:styleId="CaptuloDL1Car">
    <w:name w:val="Capítulo DL 1 Car"/>
    <w:basedOn w:val="Fuentedeprrafopredeter"/>
    <w:link w:val="CaptuloDL1"/>
    <w:locked/>
    <w:rsid w:val="00B954F8"/>
    <w:rPr>
      <w:rFonts w:ascii="Calibri" w:hAnsi="Calibri" w:cs="Calibri"/>
      <w:b/>
      <w:caps/>
      <w:sz w:val="24"/>
      <w:shd w:val="clear" w:color="auto" w:fill="DEEAF6" w:themeFill="accent1" w:themeFillTint="33"/>
      <w:lang w:val="es-ES_tradnl"/>
    </w:rPr>
  </w:style>
  <w:style w:type="paragraph" w:customStyle="1" w:styleId="CaptuloDL1">
    <w:name w:val="Capítulo DL 1"/>
    <w:basedOn w:val="Normal"/>
    <w:next w:val="Normal"/>
    <w:link w:val="CaptuloDL1Car"/>
    <w:qFormat/>
    <w:rsid w:val="00B954F8"/>
    <w:pPr>
      <w:shd w:val="clear" w:color="auto" w:fill="DEEAF6" w:themeFill="accent1" w:themeFillTint="33"/>
      <w:spacing w:before="240" w:after="240" w:line="300" w:lineRule="exact"/>
      <w:ind w:right="-1"/>
    </w:pPr>
    <w:rPr>
      <w:rFonts w:ascii="Calibri" w:hAnsi="Calibri" w:cs="Calibri"/>
      <w:b/>
      <w:caps/>
      <w:kern w:val="2"/>
      <w:sz w:val="24"/>
      <w:lang w:val="es-ES_tradnl"/>
    </w:rPr>
  </w:style>
  <w:style w:type="paragraph" w:styleId="Encabezado">
    <w:name w:val="header"/>
    <w:basedOn w:val="Normal"/>
    <w:link w:val="EncabezadoCar"/>
    <w:uiPriority w:val="99"/>
    <w:unhideWhenUsed/>
    <w:rsid w:val="00B954F8"/>
    <w:pPr>
      <w:tabs>
        <w:tab w:val="center" w:pos="4252"/>
        <w:tab w:val="right" w:pos="8504"/>
      </w:tabs>
      <w:spacing w:after="0"/>
    </w:pPr>
  </w:style>
  <w:style w:type="character" w:customStyle="1" w:styleId="EncabezadoCar">
    <w:name w:val="Encabezado Car"/>
    <w:basedOn w:val="Fuentedeprrafopredeter"/>
    <w:link w:val="Encabezado"/>
    <w:uiPriority w:val="99"/>
    <w:rsid w:val="00B954F8"/>
    <w:rPr>
      <w:kern w:val="0"/>
    </w:rPr>
  </w:style>
  <w:style w:type="paragraph" w:styleId="Piedepgina">
    <w:name w:val="footer"/>
    <w:basedOn w:val="Normal"/>
    <w:link w:val="PiedepginaCar"/>
    <w:uiPriority w:val="99"/>
    <w:unhideWhenUsed/>
    <w:rsid w:val="00B954F8"/>
    <w:pPr>
      <w:tabs>
        <w:tab w:val="center" w:pos="4252"/>
        <w:tab w:val="right" w:pos="8504"/>
      </w:tabs>
      <w:spacing w:after="0"/>
    </w:pPr>
  </w:style>
  <w:style w:type="character" w:customStyle="1" w:styleId="PiedepginaCar">
    <w:name w:val="Pie de página Car"/>
    <w:basedOn w:val="Fuentedeprrafopredeter"/>
    <w:link w:val="Piedepgina"/>
    <w:uiPriority w:val="99"/>
    <w:rsid w:val="00B954F8"/>
    <w:rPr>
      <w:kern w:val="0"/>
    </w:rPr>
  </w:style>
  <w:style w:type="paragraph" w:styleId="Textodeglobo">
    <w:name w:val="Balloon Text"/>
    <w:basedOn w:val="Normal"/>
    <w:link w:val="TextodegloboCar"/>
    <w:uiPriority w:val="99"/>
    <w:semiHidden/>
    <w:unhideWhenUsed/>
    <w:rsid w:val="00B954F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54F8"/>
    <w:rPr>
      <w:rFonts w:ascii="Tahoma" w:hAnsi="Tahoma" w:cs="Tahoma"/>
      <w:kern w:val="0"/>
      <w:sz w:val="16"/>
      <w:szCs w:val="16"/>
    </w:rPr>
  </w:style>
  <w:style w:type="paragraph" w:styleId="Prrafodelista">
    <w:name w:val="List Paragraph"/>
    <w:aliases w:val="Bullet List,FooterText,numbered,List Paragraph1,Paragraphe de liste1,Bulletr List Paragraph,列出段落,列出段落1,List Paragraph2,List Paragraph21,Listeafsnit1,Parágrafo da Lista1,リスト段落1,List Paragraph11,List,Liste 1,Párrafo Numerado"/>
    <w:basedOn w:val="Normal"/>
    <w:link w:val="PrrafodelistaCar"/>
    <w:uiPriority w:val="34"/>
    <w:qFormat/>
    <w:rsid w:val="00B954F8"/>
    <w:pPr>
      <w:ind w:left="720"/>
      <w:contextualSpacing/>
    </w:pPr>
  </w:style>
  <w:style w:type="character" w:customStyle="1" w:styleId="PrrafodelistaCar">
    <w:name w:val="Párrafo de lista Car"/>
    <w:aliases w:val="Bullet List Car,FooterText Car,numbered Car,List Paragraph1 Car,Paragraphe de liste1 Car,Bulletr List Paragraph Car,列出段落 Car,列出段落1 Car,List Paragraph2 Car,List Paragraph21 Car,Listeafsnit1 Car,Parágrafo da Lista1 Car,リスト段落1 Car"/>
    <w:basedOn w:val="Fuentedeprrafopredeter"/>
    <w:link w:val="Prrafodelista"/>
    <w:uiPriority w:val="34"/>
    <w:rsid w:val="00B954F8"/>
    <w:rPr>
      <w:kern w:val="0"/>
    </w:rPr>
  </w:style>
  <w:style w:type="paragraph" w:styleId="Textonotaalfinal">
    <w:name w:val="endnote text"/>
    <w:basedOn w:val="Normal"/>
    <w:link w:val="TextonotaalfinalCar"/>
    <w:uiPriority w:val="99"/>
    <w:unhideWhenUsed/>
    <w:rsid w:val="00B954F8"/>
    <w:pPr>
      <w:spacing w:after="0"/>
    </w:pPr>
    <w:rPr>
      <w:sz w:val="20"/>
      <w:szCs w:val="20"/>
    </w:rPr>
  </w:style>
  <w:style w:type="character" w:customStyle="1" w:styleId="TextonotaalfinalCar">
    <w:name w:val="Texto nota al final Car"/>
    <w:basedOn w:val="Fuentedeprrafopredeter"/>
    <w:link w:val="Textonotaalfinal"/>
    <w:uiPriority w:val="99"/>
    <w:rsid w:val="00B954F8"/>
    <w:rPr>
      <w:kern w:val="0"/>
      <w:sz w:val="20"/>
      <w:szCs w:val="20"/>
    </w:rPr>
  </w:style>
  <w:style w:type="character" w:styleId="Refdenotaalfinal">
    <w:name w:val="endnote reference"/>
    <w:basedOn w:val="Fuentedeprrafopredeter"/>
    <w:uiPriority w:val="99"/>
    <w:semiHidden/>
    <w:unhideWhenUsed/>
    <w:rsid w:val="00B954F8"/>
    <w:rPr>
      <w:vertAlign w:val="superscript"/>
    </w:rPr>
  </w:style>
  <w:style w:type="table" w:customStyle="1" w:styleId="Tablaconcuadrcula1">
    <w:name w:val="Tabla con cuadrícula1"/>
    <w:basedOn w:val="Tablanormal"/>
    <w:next w:val="Tablaconcuadrcula"/>
    <w:uiPriority w:val="59"/>
    <w:rsid w:val="00B954F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uloDL2">
    <w:name w:val="Capítulo DL 2"/>
    <w:basedOn w:val="CaptuloDL1"/>
    <w:next w:val="Normal"/>
    <w:qFormat/>
    <w:rsid w:val="00B954F8"/>
    <w:pPr>
      <w:spacing w:before="360"/>
      <w:ind w:right="0"/>
    </w:pPr>
    <w:rPr>
      <w:sz w:val="20"/>
    </w:rPr>
  </w:style>
  <w:style w:type="paragraph" w:styleId="TDC1">
    <w:name w:val="toc 1"/>
    <w:basedOn w:val="Normal"/>
    <w:next w:val="Normal"/>
    <w:autoRedefine/>
    <w:uiPriority w:val="39"/>
    <w:unhideWhenUsed/>
    <w:rsid w:val="00B954F8"/>
    <w:pPr>
      <w:tabs>
        <w:tab w:val="left" w:pos="660"/>
        <w:tab w:val="right" w:leader="dot" w:pos="8494"/>
      </w:tabs>
      <w:spacing w:after="100"/>
    </w:pPr>
    <w:rPr>
      <w:sz w:val="18"/>
    </w:rPr>
  </w:style>
  <w:style w:type="paragraph" w:styleId="TDC3">
    <w:name w:val="toc 3"/>
    <w:basedOn w:val="Normal"/>
    <w:next w:val="Normal"/>
    <w:autoRedefine/>
    <w:uiPriority w:val="39"/>
    <w:unhideWhenUsed/>
    <w:rsid w:val="00B954F8"/>
    <w:pPr>
      <w:spacing w:after="100" w:line="259" w:lineRule="auto"/>
      <w:ind w:left="440"/>
      <w:jc w:val="left"/>
    </w:pPr>
    <w:rPr>
      <w:rFonts w:eastAsiaTheme="minorEastAsia" w:cs="Times New Roman"/>
      <w:lang w:eastAsia="es-ES"/>
    </w:rPr>
  </w:style>
  <w:style w:type="paragraph" w:styleId="ndice1">
    <w:name w:val="index 1"/>
    <w:basedOn w:val="Normal"/>
    <w:next w:val="Normal"/>
    <w:autoRedefine/>
    <w:uiPriority w:val="99"/>
    <w:semiHidden/>
    <w:unhideWhenUsed/>
    <w:rsid w:val="00B954F8"/>
    <w:pPr>
      <w:spacing w:after="0"/>
      <w:ind w:left="220" w:hanging="220"/>
    </w:pPr>
  </w:style>
  <w:style w:type="character" w:styleId="Refdecomentario">
    <w:name w:val="annotation reference"/>
    <w:basedOn w:val="Fuentedeprrafopredeter"/>
    <w:uiPriority w:val="99"/>
    <w:unhideWhenUsed/>
    <w:rsid w:val="00B954F8"/>
    <w:rPr>
      <w:sz w:val="16"/>
      <w:szCs w:val="16"/>
    </w:rPr>
  </w:style>
  <w:style w:type="paragraph" w:styleId="Textocomentario">
    <w:name w:val="annotation text"/>
    <w:aliases w:val="Texto entre capítulos"/>
    <w:basedOn w:val="Normal"/>
    <w:next w:val="Normal"/>
    <w:link w:val="TextocomentarioCar"/>
    <w:unhideWhenUsed/>
    <w:rsid w:val="00B954F8"/>
    <w:pPr>
      <w:spacing w:after="0"/>
    </w:pPr>
    <w:rPr>
      <w:sz w:val="16"/>
      <w:szCs w:val="20"/>
    </w:rPr>
  </w:style>
  <w:style w:type="character" w:customStyle="1" w:styleId="TextocomentarioCar">
    <w:name w:val="Texto comentario Car"/>
    <w:aliases w:val="Texto entre capítulos Car"/>
    <w:basedOn w:val="Fuentedeprrafopredeter"/>
    <w:link w:val="Textocomentario"/>
    <w:rsid w:val="00B954F8"/>
    <w:rPr>
      <w:kern w:val="0"/>
      <w:sz w:val="16"/>
      <w:szCs w:val="20"/>
    </w:rPr>
  </w:style>
  <w:style w:type="paragraph" w:styleId="Asuntodelcomentario">
    <w:name w:val="annotation subject"/>
    <w:basedOn w:val="Textocomentario"/>
    <w:next w:val="Textocomentario"/>
    <w:link w:val="AsuntodelcomentarioCar"/>
    <w:uiPriority w:val="99"/>
    <w:semiHidden/>
    <w:unhideWhenUsed/>
    <w:rsid w:val="00B954F8"/>
    <w:rPr>
      <w:b/>
      <w:bCs/>
    </w:rPr>
  </w:style>
  <w:style w:type="character" w:customStyle="1" w:styleId="AsuntodelcomentarioCar">
    <w:name w:val="Asunto del comentario Car"/>
    <w:basedOn w:val="TextocomentarioCar"/>
    <w:link w:val="Asuntodelcomentario"/>
    <w:uiPriority w:val="99"/>
    <w:semiHidden/>
    <w:rsid w:val="00B954F8"/>
    <w:rPr>
      <w:b/>
      <w:bCs/>
      <w:kern w:val="0"/>
      <w:sz w:val="16"/>
      <w:szCs w:val="20"/>
    </w:rPr>
  </w:style>
  <w:style w:type="paragraph" w:styleId="Revisin">
    <w:name w:val="Revision"/>
    <w:hidden/>
    <w:uiPriority w:val="99"/>
    <w:semiHidden/>
    <w:rsid w:val="00B954F8"/>
    <w:pPr>
      <w:spacing w:after="0" w:line="240" w:lineRule="auto"/>
    </w:pPr>
    <w:rPr>
      <w:kern w:val="0"/>
    </w:rPr>
  </w:style>
  <w:style w:type="paragraph" w:styleId="TtuloTDC">
    <w:name w:val="TOC Heading"/>
    <w:basedOn w:val="Ttulo1"/>
    <w:next w:val="Normal"/>
    <w:uiPriority w:val="39"/>
    <w:unhideWhenUsed/>
    <w:qFormat/>
    <w:rsid w:val="00B954F8"/>
    <w:pPr>
      <w:spacing w:line="259" w:lineRule="auto"/>
      <w:outlineLvl w:val="9"/>
    </w:pPr>
    <w:rPr>
      <w:lang w:eastAsia="es-ES"/>
    </w:rPr>
  </w:style>
  <w:style w:type="paragraph" w:styleId="TDC2">
    <w:name w:val="toc 2"/>
    <w:basedOn w:val="Normal"/>
    <w:next w:val="Normal"/>
    <w:autoRedefine/>
    <w:uiPriority w:val="39"/>
    <w:unhideWhenUsed/>
    <w:rsid w:val="00B954F8"/>
    <w:pPr>
      <w:spacing w:after="100"/>
      <w:ind w:left="220"/>
    </w:pPr>
    <w:rPr>
      <w:sz w:val="18"/>
    </w:rPr>
  </w:style>
  <w:style w:type="table" w:customStyle="1" w:styleId="Tablaconcuadrcula2">
    <w:name w:val="Tabla con cuadrícula2"/>
    <w:basedOn w:val="Tablanormal"/>
    <w:next w:val="Tablaconcuadrcula"/>
    <w:uiPriority w:val="59"/>
    <w:rsid w:val="00B954F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B954F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uiPriority w:val="10"/>
    <w:qFormat/>
    <w:rsid w:val="00B954F8"/>
    <w:pPr>
      <w:widowControl w:val="0"/>
      <w:spacing w:after="0"/>
      <w:jc w:val="center"/>
    </w:pPr>
    <w:rPr>
      <w:rFonts w:ascii="Arial" w:eastAsia="Times New Roman" w:hAnsi="Arial" w:cs="Times New Roman"/>
      <w:b/>
      <w:sz w:val="28"/>
      <w:szCs w:val="20"/>
      <w:lang w:val="es-ES_tradnl" w:eastAsia="es-ES"/>
    </w:rPr>
  </w:style>
  <w:style w:type="character" w:customStyle="1" w:styleId="TtuloCar">
    <w:name w:val="Título Car"/>
    <w:basedOn w:val="Fuentedeprrafopredeter"/>
    <w:link w:val="Ttulo"/>
    <w:uiPriority w:val="10"/>
    <w:rsid w:val="00B954F8"/>
    <w:rPr>
      <w:rFonts w:ascii="Arial" w:eastAsia="Times New Roman" w:hAnsi="Arial" w:cs="Times New Roman"/>
      <w:b/>
      <w:kern w:val="0"/>
      <w:sz w:val="28"/>
      <w:szCs w:val="20"/>
      <w:lang w:val="es-ES_tradnl" w:eastAsia="es-ES"/>
    </w:rPr>
  </w:style>
  <w:style w:type="paragraph" w:customStyle="1" w:styleId="TableTitle">
    <w:name w:val="Table Title"/>
    <w:basedOn w:val="Normal"/>
    <w:rsid w:val="00B954F8"/>
    <w:pPr>
      <w:suppressAutoHyphens/>
      <w:spacing w:before="60" w:after="60"/>
    </w:pPr>
    <w:rPr>
      <w:rFonts w:ascii="Arial" w:eastAsia="Times New Roman" w:hAnsi="Arial" w:cs="Arial"/>
      <w:b/>
      <w:bCs/>
      <w:kern w:val="2"/>
      <w:sz w:val="19"/>
      <w:szCs w:val="19"/>
      <w:lang w:val="en-GB" w:eastAsia="ar-SA"/>
    </w:rPr>
  </w:style>
  <w:style w:type="paragraph" w:customStyle="1" w:styleId="TableText">
    <w:name w:val="Table Text"/>
    <w:basedOn w:val="Normal"/>
    <w:rsid w:val="00B954F8"/>
    <w:pPr>
      <w:suppressAutoHyphens/>
      <w:spacing w:before="60" w:after="60"/>
    </w:pPr>
    <w:rPr>
      <w:rFonts w:ascii="Arial" w:eastAsia="Times New Roman" w:hAnsi="Arial" w:cs="Arial"/>
      <w:kern w:val="2"/>
      <w:sz w:val="19"/>
      <w:szCs w:val="19"/>
      <w:lang w:val="en-GB" w:eastAsia="ar-SA"/>
    </w:rPr>
  </w:style>
  <w:style w:type="paragraph" w:customStyle="1" w:styleId="CM1">
    <w:name w:val="CM1"/>
    <w:basedOn w:val="Normal"/>
    <w:next w:val="Normal"/>
    <w:uiPriority w:val="99"/>
    <w:rsid w:val="00B954F8"/>
    <w:pPr>
      <w:autoSpaceDE w:val="0"/>
      <w:autoSpaceDN w:val="0"/>
      <w:adjustRightInd w:val="0"/>
      <w:spacing w:after="0"/>
    </w:pPr>
    <w:rPr>
      <w:rFonts w:ascii="EUAlbertina" w:eastAsia="Times New Roman" w:hAnsi="EUAlbertina" w:cs="Times New Roman"/>
      <w:sz w:val="24"/>
      <w:szCs w:val="24"/>
      <w:lang w:eastAsia="es-ES"/>
    </w:rPr>
  </w:style>
  <w:style w:type="character" w:styleId="Textodelmarcadordeposicin">
    <w:name w:val="Placeholder Text"/>
    <w:basedOn w:val="Fuentedeprrafopredeter"/>
    <w:uiPriority w:val="99"/>
    <w:semiHidden/>
    <w:rsid w:val="00B954F8"/>
    <w:rPr>
      <w:color w:val="808080"/>
    </w:rPr>
  </w:style>
  <w:style w:type="paragraph" w:styleId="Listaconvietas">
    <w:name w:val="List Bullet"/>
    <w:basedOn w:val="Normal"/>
    <w:uiPriority w:val="99"/>
    <w:unhideWhenUsed/>
    <w:rsid w:val="00B954F8"/>
    <w:pPr>
      <w:numPr>
        <w:numId w:val="6"/>
      </w:numPr>
      <w:contextualSpacing/>
    </w:pPr>
  </w:style>
  <w:style w:type="paragraph" w:customStyle="1" w:styleId="Instrucciones">
    <w:name w:val="Instrucciones"/>
    <w:basedOn w:val="Normal"/>
    <w:qFormat/>
    <w:rsid w:val="00B954F8"/>
    <w:rPr>
      <w:rFonts w:cstheme="minorHAnsi"/>
      <w:i/>
      <w:color w:val="0070C0"/>
    </w:rPr>
  </w:style>
  <w:style w:type="numbering" w:customStyle="1" w:styleId="ADENDAPARALOSCONTRATOSAPOYADOSPORELPRESUPUESTODELAUE">
    <w:name w:val="ADENDA PARA LOS CONTRATOS APOYADOS POR EL PRESUPUESTO DE LA UE"/>
    <w:uiPriority w:val="99"/>
    <w:rsid w:val="00B954F8"/>
    <w:pPr>
      <w:numPr>
        <w:numId w:val="18"/>
      </w:numPr>
    </w:pPr>
  </w:style>
  <w:style w:type="character" w:customStyle="1" w:styleId="Estilo1Car">
    <w:name w:val="Estilo1 Car"/>
    <w:basedOn w:val="Fuentedeprrafopredeter"/>
    <w:link w:val="Estilo1"/>
    <w:locked/>
    <w:rsid w:val="00B954F8"/>
    <w:rPr>
      <w:rFonts w:ascii="Calibri" w:hAnsi="Calibri" w:cs="Calibri"/>
      <w:b/>
      <w:shd w:val="clear" w:color="auto" w:fill="DEEAF6" w:themeFill="accent1" w:themeFillTint="33"/>
      <w:lang w:val="es-ES_tradnl"/>
    </w:rPr>
  </w:style>
  <w:style w:type="paragraph" w:customStyle="1" w:styleId="Estilo1">
    <w:name w:val="Estilo1"/>
    <w:basedOn w:val="Normal"/>
    <w:link w:val="Estilo1Car"/>
    <w:qFormat/>
    <w:rsid w:val="00B954F8"/>
    <w:pPr>
      <w:pBdr>
        <w:top w:val="single" w:sz="4" w:space="1" w:color="auto"/>
        <w:left w:val="single" w:sz="4" w:space="4" w:color="auto"/>
        <w:bottom w:val="single" w:sz="4" w:space="1" w:color="auto"/>
        <w:right w:val="single" w:sz="4" w:space="4" w:color="auto"/>
      </w:pBdr>
      <w:shd w:val="clear" w:color="auto" w:fill="DEEAF6" w:themeFill="accent1" w:themeFillTint="33"/>
      <w:spacing w:before="240" w:after="120" w:line="300" w:lineRule="exact"/>
      <w:ind w:right="249"/>
    </w:pPr>
    <w:rPr>
      <w:rFonts w:ascii="Calibri" w:hAnsi="Calibri" w:cs="Calibri"/>
      <w:b/>
      <w:kern w:val="2"/>
      <w:lang w:val="es-ES_tradnl"/>
    </w:rPr>
  </w:style>
  <w:style w:type="paragraph" w:customStyle="1" w:styleId="Default">
    <w:name w:val="Default"/>
    <w:rsid w:val="00B954F8"/>
    <w:pPr>
      <w:autoSpaceDE w:val="0"/>
      <w:autoSpaceDN w:val="0"/>
      <w:adjustRightInd w:val="0"/>
      <w:spacing w:after="0" w:line="240" w:lineRule="auto"/>
    </w:pPr>
    <w:rPr>
      <w:rFonts w:ascii="Arial" w:hAnsi="Arial" w:cs="Arial"/>
      <w:color w:val="000000"/>
      <w:kern w:val="0"/>
      <w:sz w:val="24"/>
      <w:szCs w:val="24"/>
    </w:rPr>
  </w:style>
  <w:style w:type="character" w:styleId="Textoennegrita">
    <w:name w:val="Strong"/>
    <w:basedOn w:val="Fuentedeprrafopredeter"/>
    <w:uiPriority w:val="22"/>
    <w:qFormat/>
    <w:rsid w:val="00B954F8"/>
    <w:rPr>
      <w:b/>
      <w:bCs/>
    </w:rPr>
  </w:style>
  <w:style w:type="character" w:customStyle="1" w:styleId="Estilo2">
    <w:name w:val="Estilo2"/>
    <w:basedOn w:val="Fuentedeprrafopredeter"/>
    <w:uiPriority w:val="1"/>
    <w:rsid w:val="00B954F8"/>
    <w:rPr>
      <w:rFonts w:asciiTheme="minorHAnsi" w:hAnsiTheme="minorHAnsi"/>
      <w:i/>
      <w:color w:val="0070C0"/>
      <w:sz w:val="24"/>
    </w:rPr>
  </w:style>
  <w:style w:type="character" w:customStyle="1" w:styleId="Estilo3">
    <w:name w:val="Estilo3"/>
    <w:basedOn w:val="Fuentedeprrafopredeter"/>
    <w:uiPriority w:val="1"/>
    <w:rsid w:val="00B954F8"/>
    <w:rPr>
      <w:color w:val="5B9BD5" w:themeColor="accent1"/>
    </w:rPr>
  </w:style>
  <w:style w:type="character" w:styleId="Hipervnculovisitado">
    <w:name w:val="FollowedHyperlink"/>
    <w:basedOn w:val="Fuentedeprrafopredeter"/>
    <w:uiPriority w:val="99"/>
    <w:semiHidden/>
    <w:unhideWhenUsed/>
    <w:rsid w:val="00B954F8"/>
    <w:rPr>
      <w:color w:val="954F72" w:themeColor="followedHyperlink"/>
      <w:u w:val="single"/>
    </w:rPr>
  </w:style>
  <w:style w:type="character" w:styleId="Mencinsinresolver">
    <w:name w:val="Unresolved Mention"/>
    <w:basedOn w:val="Fuentedeprrafopredeter"/>
    <w:uiPriority w:val="99"/>
    <w:semiHidden/>
    <w:unhideWhenUsed/>
    <w:rsid w:val="00AF22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3300">
      <w:bodyDiv w:val="1"/>
      <w:marLeft w:val="0"/>
      <w:marRight w:val="0"/>
      <w:marTop w:val="0"/>
      <w:marBottom w:val="0"/>
      <w:divBdr>
        <w:top w:val="none" w:sz="0" w:space="0" w:color="auto"/>
        <w:left w:val="none" w:sz="0" w:space="0" w:color="auto"/>
        <w:bottom w:val="none" w:sz="0" w:space="0" w:color="auto"/>
        <w:right w:val="none" w:sz="0" w:space="0" w:color="auto"/>
      </w:divBdr>
    </w:div>
    <w:div w:id="89663998">
      <w:bodyDiv w:val="1"/>
      <w:marLeft w:val="0"/>
      <w:marRight w:val="0"/>
      <w:marTop w:val="0"/>
      <w:marBottom w:val="0"/>
      <w:divBdr>
        <w:top w:val="none" w:sz="0" w:space="0" w:color="auto"/>
        <w:left w:val="none" w:sz="0" w:space="0" w:color="auto"/>
        <w:bottom w:val="none" w:sz="0" w:space="0" w:color="auto"/>
        <w:right w:val="none" w:sz="0" w:space="0" w:color="auto"/>
      </w:divBdr>
    </w:div>
    <w:div w:id="348142451">
      <w:bodyDiv w:val="1"/>
      <w:marLeft w:val="0"/>
      <w:marRight w:val="0"/>
      <w:marTop w:val="0"/>
      <w:marBottom w:val="0"/>
      <w:divBdr>
        <w:top w:val="none" w:sz="0" w:space="0" w:color="auto"/>
        <w:left w:val="none" w:sz="0" w:space="0" w:color="auto"/>
        <w:bottom w:val="none" w:sz="0" w:space="0" w:color="auto"/>
        <w:right w:val="none" w:sz="0" w:space="0" w:color="auto"/>
      </w:divBdr>
    </w:div>
    <w:div w:id="380986798">
      <w:bodyDiv w:val="1"/>
      <w:marLeft w:val="0"/>
      <w:marRight w:val="0"/>
      <w:marTop w:val="0"/>
      <w:marBottom w:val="0"/>
      <w:divBdr>
        <w:top w:val="none" w:sz="0" w:space="0" w:color="auto"/>
        <w:left w:val="none" w:sz="0" w:space="0" w:color="auto"/>
        <w:bottom w:val="none" w:sz="0" w:space="0" w:color="auto"/>
        <w:right w:val="none" w:sz="0" w:space="0" w:color="auto"/>
      </w:divBdr>
    </w:div>
    <w:div w:id="1103915136">
      <w:bodyDiv w:val="1"/>
      <w:marLeft w:val="0"/>
      <w:marRight w:val="0"/>
      <w:marTop w:val="0"/>
      <w:marBottom w:val="0"/>
      <w:divBdr>
        <w:top w:val="none" w:sz="0" w:space="0" w:color="auto"/>
        <w:left w:val="none" w:sz="0" w:space="0" w:color="auto"/>
        <w:bottom w:val="none" w:sz="0" w:space="0" w:color="auto"/>
        <w:right w:val="none" w:sz="0" w:space="0" w:color="auto"/>
      </w:divBdr>
    </w:div>
    <w:div w:id="1150094560">
      <w:bodyDiv w:val="1"/>
      <w:marLeft w:val="0"/>
      <w:marRight w:val="0"/>
      <w:marTop w:val="0"/>
      <w:marBottom w:val="0"/>
      <w:divBdr>
        <w:top w:val="none" w:sz="0" w:space="0" w:color="auto"/>
        <w:left w:val="none" w:sz="0" w:space="0" w:color="auto"/>
        <w:bottom w:val="none" w:sz="0" w:space="0" w:color="auto"/>
        <w:right w:val="none" w:sz="0" w:space="0" w:color="auto"/>
      </w:divBdr>
    </w:div>
    <w:div w:id="1573927588">
      <w:bodyDiv w:val="1"/>
      <w:marLeft w:val="0"/>
      <w:marRight w:val="0"/>
      <w:marTop w:val="0"/>
      <w:marBottom w:val="0"/>
      <w:divBdr>
        <w:top w:val="none" w:sz="0" w:space="0" w:color="auto"/>
        <w:left w:val="none" w:sz="0" w:space="0" w:color="auto"/>
        <w:bottom w:val="none" w:sz="0" w:space="0" w:color="auto"/>
        <w:right w:val="none" w:sz="0" w:space="0" w:color="auto"/>
      </w:divBdr>
    </w:div>
    <w:div w:id="169896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centralizada.gob.es/documents/32143/48244/Modelos+de+Oferta+SDA24_2022.zip/b31306b1-17e9-1a17-b660-2a01b8802268?t=174834317253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sede.agenciatributaria.gob.es/Sede/tramitacion/G322.shtml" TargetMode="External"/><Relationship Id="rId1" Type="http://schemas.openxmlformats.org/officeDocument/2006/relationships/hyperlink" Target="https://contrataciondelestado.es/wps/portal/guiasAyud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C76D20DC06412CB3F86F07F689B667"/>
        <w:category>
          <w:name w:val="General"/>
          <w:gallery w:val="placeholder"/>
        </w:category>
        <w:types>
          <w:type w:val="bbPlcHdr"/>
        </w:types>
        <w:behaviors>
          <w:behavior w:val="content"/>
        </w:behaviors>
        <w:guid w:val="{8E24F0A8-1AB2-441E-B4E9-559CD211131D}"/>
      </w:docPartPr>
      <w:docPartBody>
        <w:p w:rsidR="00195CA1" w:rsidRDefault="009A3F79" w:rsidP="009A3F79">
          <w:pPr>
            <w:pStyle w:val="79C76D20DC06412CB3F86F07F689B667"/>
          </w:pPr>
          <w:r w:rsidRPr="00C670A4">
            <w:rPr>
              <w:rStyle w:val="Textodelmarcadordeposicin"/>
            </w:rPr>
            <w:t>Haga clic o pulse aquí para escribir texto.</w:t>
          </w:r>
        </w:p>
      </w:docPartBody>
    </w:docPart>
    <w:docPart>
      <w:docPartPr>
        <w:name w:val="13F83447A1D54F6487057B89C6364C5A"/>
        <w:category>
          <w:name w:val="General"/>
          <w:gallery w:val="placeholder"/>
        </w:category>
        <w:types>
          <w:type w:val="bbPlcHdr"/>
        </w:types>
        <w:behaviors>
          <w:behavior w:val="content"/>
        </w:behaviors>
        <w:guid w:val="{513618E6-571D-451B-9EE2-40E932788644}"/>
      </w:docPartPr>
      <w:docPartBody>
        <w:p w:rsidR="00195CA1" w:rsidRDefault="009A3F79" w:rsidP="009A3F79">
          <w:pPr>
            <w:pStyle w:val="13F83447A1D54F6487057B89C6364C5A"/>
          </w:pPr>
          <w:r w:rsidRPr="00A90DCF">
            <w:rPr>
              <w:rStyle w:val="Textodelmarcadordeposicin"/>
            </w:rPr>
            <w:t>Elija un elemento.</w:t>
          </w:r>
        </w:p>
      </w:docPartBody>
    </w:docPart>
    <w:docPart>
      <w:docPartPr>
        <w:name w:val="8201A3230D5C431A9BBBB391B3A0362C"/>
        <w:category>
          <w:name w:val="General"/>
          <w:gallery w:val="placeholder"/>
        </w:category>
        <w:types>
          <w:type w:val="bbPlcHdr"/>
        </w:types>
        <w:behaviors>
          <w:behavior w:val="content"/>
        </w:behaviors>
        <w:guid w:val="{AD0959A5-11B1-4D4E-944C-53B57DF88B16}"/>
      </w:docPartPr>
      <w:docPartBody>
        <w:p w:rsidR="00195CA1" w:rsidRDefault="002A526B" w:rsidP="002A526B">
          <w:pPr>
            <w:pStyle w:val="8201A3230D5C431A9BBBB391B3A0362C"/>
          </w:pPr>
          <w:r w:rsidRPr="00C670A4">
            <w:rPr>
              <w:rStyle w:val="Textodelmarcadordeposicin"/>
            </w:rPr>
            <w:t>Haga clic o pulse aquí para escribir texto.</w:t>
          </w:r>
        </w:p>
      </w:docPartBody>
    </w:docPart>
    <w:docPart>
      <w:docPartPr>
        <w:name w:val="FD6664952F684E5BB5AD09B966F8E35B"/>
        <w:category>
          <w:name w:val="General"/>
          <w:gallery w:val="placeholder"/>
        </w:category>
        <w:types>
          <w:type w:val="bbPlcHdr"/>
        </w:types>
        <w:behaviors>
          <w:behavior w:val="content"/>
        </w:behaviors>
        <w:guid w:val="{DE0BDC16-2422-40EB-B3A3-4F325EDFD4EA}"/>
      </w:docPartPr>
      <w:docPartBody>
        <w:p w:rsidR="00195CA1" w:rsidRDefault="002A526B" w:rsidP="002A526B">
          <w:pPr>
            <w:pStyle w:val="FD6664952F684E5BB5AD09B966F8E35B"/>
          </w:pPr>
          <w:r w:rsidRPr="00C670A4">
            <w:rPr>
              <w:rStyle w:val="Textodelmarcadordeposicin"/>
            </w:rPr>
            <w:t>Haga clic o pulse aquí para escribir texto.</w:t>
          </w:r>
        </w:p>
      </w:docPartBody>
    </w:docPart>
    <w:docPart>
      <w:docPartPr>
        <w:name w:val="29704C54805D4BA0B805CA4705DA1AF7"/>
        <w:category>
          <w:name w:val="General"/>
          <w:gallery w:val="placeholder"/>
        </w:category>
        <w:types>
          <w:type w:val="bbPlcHdr"/>
        </w:types>
        <w:behaviors>
          <w:behavior w:val="content"/>
        </w:behaviors>
        <w:guid w:val="{82926B47-0BEA-46CD-9C1A-EB04796F8F60}"/>
      </w:docPartPr>
      <w:docPartBody>
        <w:p w:rsidR="00195CA1" w:rsidRDefault="002A526B" w:rsidP="002A526B">
          <w:pPr>
            <w:pStyle w:val="29704C54805D4BA0B805CA4705DA1AF7"/>
          </w:pPr>
          <w:r w:rsidRPr="00C670A4">
            <w:rPr>
              <w:rStyle w:val="Textodelmarcadordeposicin"/>
            </w:rPr>
            <w:t>Haga clic o pulse aquí para escribir texto.</w:t>
          </w:r>
        </w:p>
      </w:docPartBody>
    </w:docPart>
    <w:docPart>
      <w:docPartPr>
        <w:name w:val="195BCB86BA20482D951404BB20E86CFF"/>
        <w:category>
          <w:name w:val="General"/>
          <w:gallery w:val="placeholder"/>
        </w:category>
        <w:types>
          <w:type w:val="bbPlcHdr"/>
        </w:types>
        <w:behaviors>
          <w:behavior w:val="content"/>
        </w:behaviors>
        <w:guid w:val="{EF00326D-6065-4D54-B7B5-6C987A85B887}"/>
      </w:docPartPr>
      <w:docPartBody>
        <w:p w:rsidR="00195CA1" w:rsidRDefault="002A526B" w:rsidP="002A526B">
          <w:pPr>
            <w:pStyle w:val="195BCB86BA20482D951404BB20E86CFF"/>
          </w:pPr>
          <w:r w:rsidRPr="00C670A4">
            <w:rPr>
              <w:rStyle w:val="Textodelmarcadordeposicin"/>
            </w:rPr>
            <w:t>Haga clic o pulse aquí para escribir texto.</w:t>
          </w:r>
        </w:p>
      </w:docPartBody>
    </w:docPart>
    <w:docPart>
      <w:docPartPr>
        <w:name w:val="E26FB96E81694532BA2D7AFCF64C33FA"/>
        <w:category>
          <w:name w:val="General"/>
          <w:gallery w:val="placeholder"/>
        </w:category>
        <w:types>
          <w:type w:val="bbPlcHdr"/>
        </w:types>
        <w:behaviors>
          <w:behavior w:val="content"/>
        </w:behaviors>
        <w:guid w:val="{3FE0C92E-691D-4826-8E9A-B09450C52314}"/>
      </w:docPartPr>
      <w:docPartBody>
        <w:p w:rsidR="00195CA1" w:rsidRDefault="002A526B" w:rsidP="002A526B">
          <w:pPr>
            <w:pStyle w:val="E26FB96E81694532BA2D7AFCF64C33FA"/>
          </w:pPr>
          <w:r w:rsidRPr="00C670A4">
            <w:rPr>
              <w:rStyle w:val="Textodelmarcadordeposicin"/>
            </w:rPr>
            <w:t>Haga clic o pulse aquí para escribir texto.</w:t>
          </w:r>
        </w:p>
      </w:docPartBody>
    </w:docPart>
    <w:docPart>
      <w:docPartPr>
        <w:name w:val="0171589C095C4F30A21393BCD913F127"/>
        <w:category>
          <w:name w:val="General"/>
          <w:gallery w:val="placeholder"/>
        </w:category>
        <w:types>
          <w:type w:val="bbPlcHdr"/>
        </w:types>
        <w:behaviors>
          <w:behavior w:val="content"/>
        </w:behaviors>
        <w:guid w:val="{6B8058B3-90D8-4A6D-AED2-B3D39DBB10FA}"/>
      </w:docPartPr>
      <w:docPartBody>
        <w:p w:rsidR="00195CA1" w:rsidRDefault="002A526B" w:rsidP="002A526B">
          <w:pPr>
            <w:pStyle w:val="0171589C095C4F30A21393BCD913F127"/>
          </w:pPr>
          <w:r w:rsidRPr="00C670A4">
            <w:rPr>
              <w:rStyle w:val="Textodelmarcadordeposicin"/>
            </w:rPr>
            <w:t>Haga clic o pulse aquí para escribir texto.</w:t>
          </w:r>
        </w:p>
      </w:docPartBody>
    </w:docPart>
    <w:docPart>
      <w:docPartPr>
        <w:name w:val="B398544669914D33B02B9045DFBC69C5"/>
        <w:category>
          <w:name w:val="General"/>
          <w:gallery w:val="placeholder"/>
        </w:category>
        <w:types>
          <w:type w:val="bbPlcHdr"/>
        </w:types>
        <w:behaviors>
          <w:behavior w:val="content"/>
        </w:behaviors>
        <w:guid w:val="{FC66F7AB-A194-4352-876A-613E469842FB}"/>
      </w:docPartPr>
      <w:docPartBody>
        <w:p w:rsidR="00195CA1" w:rsidRDefault="002A526B" w:rsidP="002A526B">
          <w:pPr>
            <w:pStyle w:val="B398544669914D33B02B9045DFBC69C5"/>
          </w:pPr>
          <w:r w:rsidRPr="00C670A4">
            <w:rPr>
              <w:rStyle w:val="Textodelmarcadordeposicin"/>
            </w:rPr>
            <w:t>Haga clic o pulse aquí para escribir texto.</w:t>
          </w:r>
        </w:p>
      </w:docPartBody>
    </w:docPart>
    <w:docPart>
      <w:docPartPr>
        <w:name w:val="6D0E940401104291B4B96A9F8D61D474"/>
        <w:category>
          <w:name w:val="General"/>
          <w:gallery w:val="placeholder"/>
        </w:category>
        <w:types>
          <w:type w:val="bbPlcHdr"/>
        </w:types>
        <w:behaviors>
          <w:behavior w:val="content"/>
        </w:behaviors>
        <w:guid w:val="{092DC1CA-57DF-4172-9ED1-1178B8A8AA16}"/>
      </w:docPartPr>
      <w:docPartBody>
        <w:p w:rsidR="00195CA1" w:rsidRDefault="002A526B" w:rsidP="002A526B">
          <w:pPr>
            <w:pStyle w:val="6D0E940401104291B4B96A9F8D61D474"/>
          </w:pPr>
          <w:r w:rsidRPr="00DC1354">
            <w:rPr>
              <w:rStyle w:val="Textodelmarcadordeposicin"/>
              <w:i/>
              <w:color w:val="0070C0"/>
            </w:rPr>
            <w:t>Elija un elemento</w:t>
          </w:r>
          <w:r>
            <w:rPr>
              <w:rStyle w:val="Textodelmarcadordeposicin"/>
              <w:i/>
              <w:color w:val="0070C0"/>
            </w:rPr>
            <w:t>..</w:t>
          </w:r>
          <w:r w:rsidRPr="00DC1354">
            <w:rPr>
              <w:rStyle w:val="Textodelmarcadordeposicin"/>
              <w:i/>
              <w:color w:val="0070C0"/>
            </w:rPr>
            <w:t>.</w:t>
          </w:r>
        </w:p>
      </w:docPartBody>
    </w:docPart>
    <w:docPart>
      <w:docPartPr>
        <w:name w:val="0A5369B5D299450AB606194564BF7B16"/>
        <w:category>
          <w:name w:val="General"/>
          <w:gallery w:val="placeholder"/>
        </w:category>
        <w:types>
          <w:type w:val="bbPlcHdr"/>
        </w:types>
        <w:behaviors>
          <w:behavior w:val="content"/>
        </w:behaviors>
        <w:guid w:val="{9F3614D6-E6CC-43FE-B4D2-71D1BF27BA23}"/>
      </w:docPartPr>
      <w:docPartBody>
        <w:p w:rsidR="00195CA1" w:rsidRDefault="009A3F79" w:rsidP="009A3F79">
          <w:pPr>
            <w:pStyle w:val="0A5369B5D299450AB606194564BF7B16"/>
          </w:pPr>
          <w:r w:rsidRPr="00C670A4">
            <w:rPr>
              <w:rStyle w:val="Textodelmarcadordeposicin"/>
            </w:rPr>
            <w:t>Haga clic o pulse aquí para escribir texto.</w:t>
          </w:r>
        </w:p>
      </w:docPartBody>
    </w:docPart>
    <w:docPart>
      <w:docPartPr>
        <w:name w:val="634F3168AE0A4DBBA14A168C20F11B35"/>
        <w:category>
          <w:name w:val="General"/>
          <w:gallery w:val="placeholder"/>
        </w:category>
        <w:types>
          <w:type w:val="bbPlcHdr"/>
        </w:types>
        <w:behaviors>
          <w:behavior w:val="content"/>
        </w:behaviors>
        <w:guid w:val="{7DD53867-66FF-4CF5-B580-8013093BAD14}"/>
      </w:docPartPr>
      <w:docPartBody>
        <w:p w:rsidR="00195CA1" w:rsidRDefault="002A526B" w:rsidP="002A526B">
          <w:pPr>
            <w:pStyle w:val="634F3168AE0A4DBBA14A168C20F11B35"/>
          </w:pPr>
          <w:r w:rsidRPr="00C670A4">
            <w:rPr>
              <w:rStyle w:val="Textodelmarcadordeposicin"/>
            </w:rPr>
            <w:t>Haga clic o pulse aquí para escribir texto.</w:t>
          </w:r>
        </w:p>
      </w:docPartBody>
    </w:docPart>
    <w:docPart>
      <w:docPartPr>
        <w:name w:val="3ACC45409C1C4F86B0C57FDA3067C4ED"/>
        <w:category>
          <w:name w:val="General"/>
          <w:gallery w:val="placeholder"/>
        </w:category>
        <w:types>
          <w:type w:val="bbPlcHdr"/>
        </w:types>
        <w:behaviors>
          <w:behavior w:val="content"/>
        </w:behaviors>
        <w:guid w:val="{D33C0B86-55BB-480B-8269-10FDC6F613E9}"/>
      </w:docPartPr>
      <w:docPartBody>
        <w:p w:rsidR="00195CA1" w:rsidRDefault="002A526B" w:rsidP="002A526B">
          <w:pPr>
            <w:pStyle w:val="3ACC45409C1C4F86B0C57FDA3067C4ED"/>
          </w:pPr>
          <w:r w:rsidRPr="00C670A4">
            <w:rPr>
              <w:rStyle w:val="Textodelmarcadordeposicin"/>
            </w:rPr>
            <w:t>Haga clic o pulse aquí para escribir texto.</w:t>
          </w:r>
        </w:p>
      </w:docPartBody>
    </w:docPart>
    <w:docPart>
      <w:docPartPr>
        <w:name w:val="BA2F4E96A8FC40EDB0F0909A09F85ED3"/>
        <w:category>
          <w:name w:val="General"/>
          <w:gallery w:val="placeholder"/>
        </w:category>
        <w:types>
          <w:type w:val="bbPlcHdr"/>
        </w:types>
        <w:behaviors>
          <w:behavior w:val="content"/>
        </w:behaviors>
        <w:guid w:val="{7CE969B6-1737-4E50-B7FE-539567BF4056}"/>
      </w:docPartPr>
      <w:docPartBody>
        <w:p w:rsidR="00195CA1" w:rsidRDefault="002A526B" w:rsidP="002A526B">
          <w:pPr>
            <w:pStyle w:val="BA2F4E96A8FC40EDB0F0909A09F85ED3"/>
          </w:pPr>
          <w:r w:rsidRPr="0053053A">
            <w:rPr>
              <w:rStyle w:val="Textodelmarcadordeposicin"/>
            </w:rPr>
            <w:t>Elija un elemento.</w:t>
          </w:r>
        </w:p>
      </w:docPartBody>
    </w:docPart>
    <w:docPart>
      <w:docPartPr>
        <w:name w:val="3BBFE3790E064EA3A347FA2660CF83E0"/>
        <w:category>
          <w:name w:val="General"/>
          <w:gallery w:val="placeholder"/>
        </w:category>
        <w:types>
          <w:type w:val="bbPlcHdr"/>
        </w:types>
        <w:behaviors>
          <w:behavior w:val="content"/>
        </w:behaviors>
        <w:guid w:val="{44BBC665-B70F-4B09-890A-AE1E3864DE61}"/>
      </w:docPartPr>
      <w:docPartBody>
        <w:p w:rsidR="00195CA1" w:rsidRDefault="002A526B" w:rsidP="002A526B">
          <w:pPr>
            <w:pStyle w:val="3BBFE3790E064EA3A347FA2660CF83E0"/>
          </w:pPr>
          <w:r w:rsidRPr="00C670A4">
            <w:rPr>
              <w:rStyle w:val="Textodelmarcadordeposicin"/>
            </w:rPr>
            <w:t>Haga clic o pulse aquí para escribir texto.</w:t>
          </w:r>
        </w:p>
      </w:docPartBody>
    </w:docPart>
    <w:docPart>
      <w:docPartPr>
        <w:name w:val="BF7C504EA1C442D4AAB58A4BB02A5A48"/>
        <w:category>
          <w:name w:val="General"/>
          <w:gallery w:val="placeholder"/>
        </w:category>
        <w:types>
          <w:type w:val="bbPlcHdr"/>
        </w:types>
        <w:behaviors>
          <w:behavior w:val="content"/>
        </w:behaviors>
        <w:guid w:val="{508BA7E0-EA5F-4311-B3A6-781A89C99A2D}"/>
      </w:docPartPr>
      <w:docPartBody>
        <w:p w:rsidR="00195CA1" w:rsidRDefault="002A526B" w:rsidP="002A526B">
          <w:pPr>
            <w:pStyle w:val="BF7C504EA1C442D4AAB58A4BB02A5A48"/>
          </w:pPr>
          <w:r w:rsidRPr="0053053A">
            <w:rPr>
              <w:rStyle w:val="Textodelmarcadordeposicin"/>
            </w:rPr>
            <w:t>Elija un elemento.</w:t>
          </w:r>
        </w:p>
      </w:docPartBody>
    </w:docPart>
    <w:docPart>
      <w:docPartPr>
        <w:name w:val="3DCDBE1A3E424AE4B396A63207126D09"/>
        <w:category>
          <w:name w:val="General"/>
          <w:gallery w:val="placeholder"/>
        </w:category>
        <w:types>
          <w:type w:val="bbPlcHdr"/>
        </w:types>
        <w:behaviors>
          <w:behavior w:val="content"/>
        </w:behaviors>
        <w:guid w:val="{D549254E-4567-4244-8A11-FFCB62F366AD}"/>
      </w:docPartPr>
      <w:docPartBody>
        <w:p w:rsidR="00195CA1" w:rsidRDefault="002A526B" w:rsidP="002A526B">
          <w:pPr>
            <w:pStyle w:val="3DCDBE1A3E424AE4B396A63207126D09"/>
          </w:pPr>
          <w:r w:rsidRPr="00C670A4">
            <w:rPr>
              <w:rStyle w:val="Textodelmarcadordeposicin"/>
            </w:rPr>
            <w:t>Haga clic o pulse aquí para escribir texto.</w:t>
          </w:r>
        </w:p>
      </w:docPartBody>
    </w:docPart>
    <w:docPart>
      <w:docPartPr>
        <w:name w:val="8848FC53A28641EBBADC1922C8644CAC"/>
        <w:category>
          <w:name w:val="General"/>
          <w:gallery w:val="placeholder"/>
        </w:category>
        <w:types>
          <w:type w:val="bbPlcHdr"/>
        </w:types>
        <w:behaviors>
          <w:behavior w:val="content"/>
        </w:behaviors>
        <w:guid w:val="{2DB25C79-22AC-4CAE-948C-12DD19837E51}"/>
      </w:docPartPr>
      <w:docPartBody>
        <w:p w:rsidR="00195CA1" w:rsidRDefault="002A526B" w:rsidP="002A526B">
          <w:pPr>
            <w:pStyle w:val="8848FC53A28641EBBADC1922C8644CAC"/>
          </w:pPr>
          <w:r w:rsidRPr="00C670A4">
            <w:rPr>
              <w:rStyle w:val="Textodelmarcadordeposicin"/>
            </w:rPr>
            <w:t>Haga clic o pulse aquí para escribir texto.</w:t>
          </w:r>
        </w:p>
      </w:docPartBody>
    </w:docPart>
    <w:docPart>
      <w:docPartPr>
        <w:name w:val="D739B03B0A9140DBA09459F6107F5E4C"/>
        <w:category>
          <w:name w:val="General"/>
          <w:gallery w:val="placeholder"/>
        </w:category>
        <w:types>
          <w:type w:val="bbPlcHdr"/>
        </w:types>
        <w:behaviors>
          <w:behavior w:val="content"/>
        </w:behaviors>
        <w:guid w:val="{3CE80F9B-CCAB-4B7F-ADF4-E3FDAFB69750}"/>
      </w:docPartPr>
      <w:docPartBody>
        <w:p w:rsidR="00195CA1" w:rsidRDefault="002A526B" w:rsidP="002A526B">
          <w:pPr>
            <w:pStyle w:val="D739B03B0A9140DBA09459F6107F5E4C"/>
          </w:pPr>
          <w:r w:rsidRPr="00C670A4">
            <w:rPr>
              <w:rStyle w:val="Textodelmarcadordeposicin"/>
            </w:rPr>
            <w:t>Haga clic o pulse aquí para escribir texto.</w:t>
          </w:r>
        </w:p>
      </w:docPartBody>
    </w:docPart>
    <w:docPart>
      <w:docPartPr>
        <w:name w:val="C72A63CF9EF243189B81CBDF7A45380B"/>
        <w:category>
          <w:name w:val="General"/>
          <w:gallery w:val="placeholder"/>
        </w:category>
        <w:types>
          <w:type w:val="bbPlcHdr"/>
        </w:types>
        <w:behaviors>
          <w:behavior w:val="content"/>
        </w:behaviors>
        <w:guid w:val="{BE4E799A-EC12-4632-9184-9C262A5FF080}"/>
      </w:docPartPr>
      <w:docPartBody>
        <w:p w:rsidR="00195CA1" w:rsidRDefault="009A3F79" w:rsidP="009A3F79">
          <w:pPr>
            <w:pStyle w:val="C72A63CF9EF243189B81CBDF7A45380B"/>
          </w:pPr>
          <w:r w:rsidRPr="00C670A4">
            <w:rPr>
              <w:rStyle w:val="Textodelmarcadordeposicin"/>
            </w:rPr>
            <w:t>Haga clic aquí o pulse para escribir una fecha.</w:t>
          </w:r>
        </w:p>
      </w:docPartBody>
    </w:docPart>
    <w:docPart>
      <w:docPartPr>
        <w:name w:val="B9B608D6A3DC4FA69C96B73D881A124A"/>
        <w:category>
          <w:name w:val="General"/>
          <w:gallery w:val="placeholder"/>
        </w:category>
        <w:types>
          <w:type w:val="bbPlcHdr"/>
        </w:types>
        <w:behaviors>
          <w:behavior w:val="content"/>
        </w:behaviors>
        <w:guid w:val="{28995958-DE14-4280-AB1A-AB445D8C08CF}"/>
      </w:docPartPr>
      <w:docPartBody>
        <w:p w:rsidR="00195CA1" w:rsidRDefault="009A3F79" w:rsidP="009A3F79">
          <w:pPr>
            <w:pStyle w:val="B9B608D6A3DC4FA69C96B73D881A124A"/>
          </w:pPr>
          <w:r w:rsidRPr="00C670A4">
            <w:rPr>
              <w:rStyle w:val="Textodelmarcadordeposicin"/>
            </w:rPr>
            <w:t>Haga clic o pulse aquí para escribir texto.</w:t>
          </w:r>
        </w:p>
      </w:docPartBody>
    </w:docPart>
    <w:docPart>
      <w:docPartPr>
        <w:name w:val="8D04BB4C17D24CB5A0705EF0FAD2EFBC"/>
        <w:category>
          <w:name w:val="General"/>
          <w:gallery w:val="placeholder"/>
        </w:category>
        <w:types>
          <w:type w:val="bbPlcHdr"/>
        </w:types>
        <w:behaviors>
          <w:behavior w:val="content"/>
        </w:behaviors>
        <w:guid w:val="{FD0A4E51-CAAF-4E60-B5C2-6B2B28D1A94D}"/>
      </w:docPartPr>
      <w:docPartBody>
        <w:p w:rsidR="00195CA1" w:rsidRDefault="009A3F79" w:rsidP="009A3F79">
          <w:pPr>
            <w:pStyle w:val="8D04BB4C17D24CB5A0705EF0FAD2EFBC"/>
          </w:pPr>
          <w:r w:rsidRPr="00C670A4">
            <w:rPr>
              <w:rStyle w:val="Textodelmarcadordeposicin"/>
            </w:rPr>
            <w:t>Haga clic o pulse aquí para escribir texto.</w:t>
          </w:r>
        </w:p>
      </w:docPartBody>
    </w:docPart>
    <w:docPart>
      <w:docPartPr>
        <w:name w:val="82915DE00F71445E91B61D7926557518"/>
        <w:category>
          <w:name w:val="General"/>
          <w:gallery w:val="placeholder"/>
        </w:category>
        <w:types>
          <w:type w:val="bbPlcHdr"/>
        </w:types>
        <w:behaviors>
          <w:behavior w:val="content"/>
        </w:behaviors>
        <w:guid w:val="{E0EFBA9A-BB71-4FE8-B697-22E60D7EC8FF}"/>
      </w:docPartPr>
      <w:docPartBody>
        <w:p w:rsidR="00195CA1" w:rsidRDefault="002A526B" w:rsidP="002A526B">
          <w:pPr>
            <w:pStyle w:val="82915DE00F71445E91B61D7926557518"/>
          </w:pPr>
          <w:r w:rsidRPr="00012FFD">
            <w:rPr>
              <w:rStyle w:val="Textodelmarcadordeposicin"/>
              <w:sz w:val="18"/>
              <w:szCs w:val="18"/>
            </w:rPr>
            <w:t>Haga clic o pulse aquí para escribir texto.</w:t>
          </w:r>
        </w:p>
      </w:docPartBody>
    </w:docPart>
    <w:docPart>
      <w:docPartPr>
        <w:name w:val="7E45480B4C834EC59DFF64E7FFF928E0"/>
        <w:category>
          <w:name w:val="General"/>
          <w:gallery w:val="placeholder"/>
        </w:category>
        <w:types>
          <w:type w:val="bbPlcHdr"/>
        </w:types>
        <w:behaviors>
          <w:behavior w:val="content"/>
        </w:behaviors>
        <w:guid w:val="{31BCD71C-B5B9-4B58-B64C-0B833A161E51}"/>
      </w:docPartPr>
      <w:docPartBody>
        <w:p w:rsidR="00195CA1" w:rsidRDefault="002A526B" w:rsidP="002A526B">
          <w:pPr>
            <w:pStyle w:val="7E45480B4C834EC59DFF64E7FFF928E0"/>
          </w:pPr>
          <w:r w:rsidRPr="00012FFD">
            <w:rPr>
              <w:rStyle w:val="Textodelmarcadordeposicin"/>
              <w:sz w:val="18"/>
              <w:szCs w:val="18"/>
            </w:rPr>
            <w:t>Haga clic o pulse aquí para escribir texto.</w:t>
          </w:r>
        </w:p>
      </w:docPartBody>
    </w:docPart>
    <w:docPart>
      <w:docPartPr>
        <w:name w:val="C0CA130D739E4DC08D1D4BF4676232A1"/>
        <w:category>
          <w:name w:val="General"/>
          <w:gallery w:val="placeholder"/>
        </w:category>
        <w:types>
          <w:type w:val="bbPlcHdr"/>
        </w:types>
        <w:behaviors>
          <w:behavior w:val="content"/>
        </w:behaviors>
        <w:guid w:val="{42DB79B9-F20D-410B-AE55-478D8E51BB07}"/>
      </w:docPartPr>
      <w:docPartBody>
        <w:p w:rsidR="00195CA1" w:rsidRDefault="002A526B" w:rsidP="002A526B">
          <w:pPr>
            <w:pStyle w:val="C0CA130D739E4DC08D1D4BF4676232A1"/>
          </w:pPr>
          <w:r w:rsidRPr="00012FFD">
            <w:rPr>
              <w:rStyle w:val="Textodelmarcadordeposicin"/>
              <w:sz w:val="18"/>
              <w:szCs w:val="18"/>
            </w:rPr>
            <w:t>Haga clic o pulse aquí para escribir texto.</w:t>
          </w:r>
        </w:p>
      </w:docPartBody>
    </w:docPart>
    <w:docPart>
      <w:docPartPr>
        <w:name w:val="C573BF2046D940F09AEE8FC18080A96C"/>
        <w:category>
          <w:name w:val="General"/>
          <w:gallery w:val="placeholder"/>
        </w:category>
        <w:types>
          <w:type w:val="bbPlcHdr"/>
        </w:types>
        <w:behaviors>
          <w:behavior w:val="content"/>
        </w:behaviors>
        <w:guid w:val="{C33C041F-1243-43E0-8EC7-1C8AB763B7CB}"/>
      </w:docPartPr>
      <w:docPartBody>
        <w:p w:rsidR="00195CA1" w:rsidRDefault="002A526B" w:rsidP="002A526B">
          <w:pPr>
            <w:pStyle w:val="C573BF2046D940F09AEE8FC18080A96C"/>
          </w:pPr>
          <w:r w:rsidRPr="00C670A4">
            <w:rPr>
              <w:rStyle w:val="Textodelmarcadordeposicin"/>
            </w:rPr>
            <w:t>Haga clic o pulse aquí para escribir texto.</w:t>
          </w:r>
        </w:p>
      </w:docPartBody>
    </w:docPart>
    <w:docPart>
      <w:docPartPr>
        <w:name w:val="A1FE37338AE94F5D907CDCFA68F2FDB3"/>
        <w:category>
          <w:name w:val="General"/>
          <w:gallery w:val="placeholder"/>
        </w:category>
        <w:types>
          <w:type w:val="bbPlcHdr"/>
        </w:types>
        <w:behaviors>
          <w:behavior w:val="content"/>
        </w:behaviors>
        <w:guid w:val="{CFCF91C3-2A83-4D8D-8B51-4DFB37C797B3}"/>
      </w:docPartPr>
      <w:docPartBody>
        <w:p w:rsidR="00195CA1" w:rsidRDefault="002A526B" w:rsidP="002A526B">
          <w:pPr>
            <w:pStyle w:val="A1FE37338AE94F5D907CDCFA68F2FDB3"/>
          </w:pPr>
          <w:r w:rsidRPr="00C670A4">
            <w:rPr>
              <w:rStyle w:val="Textodelmarcadordeposicin"/>
            </w:rPr>
            <w:t>Haga clic o pulse aquí para escribir texto.</w:t>
          </w:r>
        </w:p>
      </w:docPartBody>
    </w:docPart>
    <w:docPart>
      <w:docPartPr>
        <w:name w:val="4A1BA682817D4B2CB5D084FE395CD0CC"/>
        <w:category>
          <w:name w:val="General"/>
          <w:gallery w:val="placeholder"/>
        </w:category>
        <w:types>
          <w:type w:val="bbPlcHdr"/>
        </w:types>
        <w:behaviors>
          <w:behavior w:val="content"/>
        </w:behaviors>
        <w:guid w:val="{B55948D0-4D4B-49F2-985D-C4B91FAA4A59}"/>
      </w:docPartPr>
      <w:docPartBody>
        <w:p w:rsidR="00195CA1" w:rsidRDefault="009A3F79" w:rsidP="009A3F79">
          <w:pPr>
            <w:pStyle w:val="4A1BA682817D4B2CB5D084FE395CD0CC"/>
          </w:pPr>
          <w:r w:rsidRPr="00C670A4">
            <w:rPr>
              <w:rStyle w:val="Textodelmarcadordeposicin"/>
            </w:rPr>
            <w:t>Haga clic o pulse aquí para escribir texto.</w:t>
          </w:r>
        </w:p>
      </w:docPartBody>
    </w:docPart>
    <w:docPart>
      <w:docPartPr>
        <w:name w:val="9B1DA1C3B8E0499CAE561EE652D8E24C"/>
        <w:category>
          <w:name w:val="General"/>
          <w:gallery w:val="placeholder"/>
        </w:category>
        <w:types>
          <w:type w:val="bbPlcHdr"/>
        </w:types>
        <w:behaviors>
          <w:behavior w:val="content"/>
        </w:behaviors>
        <w:guid w:val="{A56A3FE3-C74C-4A0A-8CB9-55B96C4F5390}"/>
      </w:docPartPr>
      <w:docPartBody>
        <w:p w:rsidR="00195CA1" w:rsidRDefault="009A3F79" w:rsidP="009A3F79">
          <w:pPr>
            <w:pStyle w:val="9B1DA1C3B8E0499CAE561EE652D8E24C"/>
          </w:pPr>
          <w:r w:rsidRPr="00C670A4">
            <w:rPr>
              <w:rStyle w:val="Textodelmarcadordeposicin"/>
            </w:rPr>
            <w:t>Haga clic o pulse aquí para escribir texto.</w:t>
          </w:r>
        </w:p>
      </w:docPartBody>
    </w:docPart>
    <w:docPart>
      <w:docPartPr>
        <w:name w:val="DFA79F44664D43269BC14144488F2E4C"/>
        <w:category>
          <w:name w:val="General"/>
          <w:gallery w:val="placeholder"/>
        </w:category>
        <w:types>
          <w:type w:val="bbPlcHdr"/>
        </w:types>
        <w:behaviors>
          <w:behavior w:val="content"/>
        </w:behaviors>
        <w:guid w:val="{C509CF2E-281F-49C7-ADD0-1C8E9201A97D}"/>
      </w:docPartPr>
      <w:docPartBody>
        <w:p w:rsidR="00195CA1" w:rsidRDefault="002A526B" w:rsidP="002A526B">
          <w:pPr>
            <w:pStyle w:val="DFA79F44664D43269BC14144488F2E4C"/>
          </w:pPr>
          <w:r w:rsidRPr="00C670A4">
            <w:rPr>
              <w:rStyle w:val="Textodelmarcadordeposicin"/>
            </w:rPr>
            <w:t>Haga clic o pulse aquí para escribir texto.</w:t>
          </w:r>
        </w:p>
      </w:docPartBody>
    </w:docPart>
    <w:docPart>
      <w:docPartPr>
        <w:name w:val="4F66884CDB1542F7889DA343120EB727"/>
        <w:category>
          <w:name w:val="General"/>
          <w:gallery w:val="placeholder"/>
        </w:category>
        <w:types>
          <w:type w:val="bbPlcHdr"/>
        </w:types>
        <w:behaviors>
          <w:behavior w:val="content"/>
        </w:behaviors>
        <w:guid w:val="{0BE6B77E-EA2B-4B92-8F35-0BC982F1B626}"/>
      </w:docPartPr>
      <w:docPartBody>
        <w:p w:rsidR="00195CA1" w:rsidRDefault="002A526B" w:rsidP="002A526B">
          <w:pPr>
            <w:pStyle w:val="4F66884CDB1542F7889DA343120EB727"/>
          </w:pPr>
          <w:r w:rsidRPr="00C670A4">
            <w:rPr>
              <w:rStyle w:val="Textodelmarcadordeposicin"/>
            </w:rPr>
            <w:t>Haga clic o pulse aquí para escribir texto.</w:t>
          </w:r>
        </w:p>
      </w:docPartBody>
    </w:docPart>
    <w:docPart>
      <w:docPartPr>
        <w:name w:val="5E14C729FA4F40788FF82F5098B00E65"/>
        <w:category>
          <w:name w:val="General"/>
          <w:gallery w:val="placeholder"/>
        </w:category>
        <w:types>
          <w:type w:val="bbPlcHdr"/>
        </w:types>
        <w:behaviors>
          <w:behavior w:val="content"/>
        </w:behaviors>
        <w:guid w:val="{D5BADBAB-D082-4909-876A-4AEA676EDC5B}"/>
      </w:docPartPr>
      <w:docPartBody>
        <w:p w:rsidR="00195CA1" w:rsidRDefault="002A526B" w:rsidP="002A526B">
          <w:pPr>
            <w:pStyle w:val="5E14C729FA4F40788FF82F5098B00E65"/>
          </w:pPr>
          <w:r w:rsidRPr="00C670A4">
            <w:rPr>
              <w:rStyle w:val="Textodelmarcadordeposicin"/>
            </w:rPr>
            <w:t>Haga clic o pulse aquí para escribir texto.</w:t>
          </w:r>
        </w:p>
      </w:docPartBody>
    </w:docPart>
    <w:docPart>
      <w:docPartPr>
        <w:name w:val="5C3684758CAE4F16A553AEC807B1D548"/>
        <w:category>
          <w:name w:val="General"/>
          <w:gallery w:val="placeholder"/>
        </w:category>
        <w:types>
          <w:type w:val="bbPlcHdr"/>
        </w:types>
        <w:behaviors>
          <w:behavior w:val="content"/>
        </w:behaviors>
        <w:guid w:val="{414852A2-4F91-40D6-B943-EFF44BE6F540}"/>
      </w:docPartPr>
      <w:docPartBody>
        <w:p w:rsidR="00195CA1" w:rsidRDefault="002A526B" w:rsidP="002A526B">
          <w:pPr>
            <w:pStyle w:val="5C3684758CAE4F16A553AEC807B1D548"/>
          </w:pPr>
          <w:r w:rsidRPr="00C670A4">
            <w:rPr>
              <w:rStyle w:val="Textodelmarcadordeposicin"/>
            </w:rPr>
            <w:t>Haga clic o pulse aquí para escribir texto.</w:t>
          </w:r>
        </w:p>
      </w:docPartBody>
    </w:docPart>
    <w:docPart>
      <w:docPartPr>
        <w:name w:val="7B2BAE337D794D9993C85AD2B969A54D"/>
        <w:category>
          <w:name w:val="General"/>
          <w:gallery w:val="placeholder"/>
        </w:category>
        <w:types>
          <w:type w:val="bbPlcHdr"/>
        </w:types>
        <w:behaviors>
          <w:behavior w:val="content"/>
        </w:behaviors>
        <w:guid w:val="{E767B563-A3EF-4A57-84B1-11B2A6D327CC}"/>
      </w:docPartPr>
      <w:docPartBody>
        <w:p w:rsidR="00195CA1" w:rsidRDefault="009A3F79" w:rsidP="009A3F79">
          <w:pPr>
            <w:pStyle w:val="7B2BAE337D794D9993C85AD2B969A54D"/>
          </w:pPr>
          <w:r w:rsidRPr="00C670A4">
            <w:rPr>
              <w:rStyle w:val="Textodelmarcadordeposicin"/>
            </w:rPr>
            <w:t>Haga clic o pulse aquí para escribir texto.</w:t>
          </w:r>
        </w:p>
      </w:docPartBody>
    </w:docPart>
    <w:docPart>
      <w:docPartPr>
        <w:name w:val="297F6B2345204CE09B8839F385667D92"/>
        <w:category>
          <w:name w:val="General"/>
          <w:gallery w:val="placeholder"/>
        </w:category>
        <w:types>
          <w:type w:val="bbPlcHdr"/>
        </w:types>
        <w:behaviors>
          <w:behavior w:val="content"/>
        </w:behaviors>
        <w:guid w:val="{485DE4A7-0979-4E04-ABA8-BFB0200EB3DF}"/>
      </w:docPartPr>
      <w:docPartBody>
        <w:p w:rsidR="00195CA1" w:rsidRDefault="009A3F79" w:rsidP="009A3F79">
          <w:pPr>
            <w:pStyle w:val="297F6B2345204CE09B8839F385667D92"/>
          </w:pPr>
          <w:r w:rsidRPr="00C670A4">
            <w:rPr>
              <w:rStyle w:val="Textodelmarcadordeposicin"/>
            </w:rPr>
            <w:t>Haga clic o pulse aquí para escribir texto.</w:t>
          </w:r>
        </w:p>
      </w:docPartBody>
    </w:docPart>
    <w:docPart>
      <w:docPartPr>
        <w:name w:val="BFC7992EB05C4E08929C967D19A6D1C9"/>
        <w:category>
          <w:name w:val="General"/>
          <w:gallery w:val="placeholder"/>
        </w:category>
        <w:types>
          <w:type w:val="bbPlcHdr"/>
        </w:types>
        <w:behaviors>
          <w:behavior w:val="content"/>
        </w:behaviors>
        <w:guid w:val="{BFD81208-1A36-428B-9EEF-EE9694AF3182}"/>
      </w:docPartPr>
      <w:docPartBody>
        <w:p w:rsidR="00195CA1" w:rsidRDefault="002A526B" w:rsidP="002A526B">
          <w:pPr>
            <w:pStyle w:val="BFC7992EB05C4E08929C967D19A6D1C9"/>
          </w:pPr>
          <w:r w:rsidRPr="00C670A4">
            <w:rPr>
              <w:rStyle w:val="Textodelmarcadordeposicin"/>
            </w:rPr>
            <w:t>Haga clic o pulse aquí para escribir texto.</w:t>
          </w:r>
        </w:p>
      </w:docPartBody>
    </w:docPart>
    <w:docPart>
      <w:docPartPr>
        <w:name w:val="0FDB317DA26F4051940E393F9EF5E64D"/>
        <w:category>
          <w:name w:val="General"/>
          <w:gallery w:val="placeholder"/>
        </w:category>
        <w:types>
          <w:type w:val="bbPlcHdr"/>
        </w:types>
        <w:behaviors>
          <w:behavior w:val="content"/>
        </w:behaviors>
        <w:guid w:val="{D7A44599-43AC-471D-89A5-F28B640AC8A5}"/>
      </w:docPartPr>
      <w:docPartBody>
        <w:p w:rsidR="00195CA1" w:rsidRDefault="002A526B" w:rsidP="002A526B">
          <w:pPr>
            <w:pStyle w:val="0FDB317DA26F4051940E393F9EF5E64D"/>
          </w:pPr>
          <w:r w:rsidRPr="00C670A4">
            <w:rPr>
              <w:rStyle w:val="Textodelmarcadordeposicin"/>
            </w:rPr>
            <w:t>Haga clic o pulse aquí para escribir texto.</w:t>
          </w:r>
        </w:p>
      </w:docPartBody>
    </w:docPart>
    <w:docPart>
      <w:docPartPr>
        <w:name w:val="DF2CB6616E714A41A494CAB143691473"/>
        <w:category>
          <w:name w:val="General"/>
          <w:gallery w:val="placeholder"/>
        </w:category>
        <w:types>
          <w:type w:val="bbPlcHdr"/>
        </w:types>
        <w:behaviors>
          <w:behavior w:val="content"/>
        </w:behaviors>
        <w:guid w:val="{94D3716A-0405-4066-B417-CD208E9CAF16}"/>
      </w:docPartPr>
      <w:docPartBody>
        <w:p w:rsidR="00195CA1" w:rsidRDefault="002A526B" w:rsidP="002A526B">
          <w:pPr>
            <w:pStyle w:val="DF2CB6616E714A41A494CAB143691473"/>
          </w:pPr>
          <w:r w:rsidRPr="00C670A4">
            <w:rPr>
              <w:rStyle w:val="Textodelmarcadordeposicin"/>
            </w:rPr>
            <w:t>Haga clic o pulse aquí para escribir texto.</w:t>
          </w:r>
        </w:p>
      </w:docPartBody>
    </w:docPart>
    <w:docPart>
      <w:docPartPr>
        <w:name w:val="0F19CFF099494276A19B4F9C569003B6"/>
        <w:category>
          <w:name w:val="General"/>
          <w:gallery w:val="placeholder"/>
        </w:category>
        <w:types>
          <w:type w:val="bbPlcHdr"/>
        </w:types>
        <w:behaviors>
          <w:behavior w:val="content"/>
        </w:behaviors>
        <w:guid w:val="{BE47B49F-F578-4407-89D0-0C04995B3D26}"/>
      </w:docPartPr>
      <w:docPartBody>
        <w:p w:rsidR="00195CA1" w:rsidRDefault="002A526B" w:rsidP="002A526B">
          <w:pPr>
            <w:pStyle w:val="0F19CFF099494276A19B4F9C569003B6"/>
          </w:pPr>
          <w:r w:rsidRPr="00C670A4">
            <w:rPr>
              <w:rStyle w:val="Textodelmarcadordeposicin"/>
            </w:rPr>
            <w:t>Haga clic o pulse aquí para escribir texto.</w:t>
          </w:r>
        </w:p>
      </w:docPartBody>
    </w:docPart>
    <w:docPart>
      <w:docPartPr>
        <w:name w:val="D8C0162E0B634E82B8DA0039D93E5E03"/>
        <w:category>
          <w:name w:val="General"/>
          <w:gallery w:val="placeholder"/>
        </w:category>
        <w:types>
          <w:type w:val="bbPlcHdr"/>
        </w:types>
        <w:behaviors>
          <w:behavior w:val="content"/>
        </w:behaviors>
        <w:guid w:val="{1825A43C-0BE9-4CD3-857D-673B6C3D98E8}"/>
      </w:docPartPr>
      <w:docPartBody>
        <w:p w:rsidR="00195CA1" w:rsidRDefault="002A526B" w:rsidP="002A526B">
          <w:pPr>
            <w:pStyle w:val="D8C0162E0B634E82B8DA0039D93E5E03"/>
          </w:pPr>
          <w:r w:rsidRPr="00C670A4">
            <w:rPr>
              <w:rStyle w:val="Textodelmarcadordeposicin"/>
            </w:rPr>
            <w:t>Haga clic o pulse aquí para escribir texto.</w:t>
          </w:r>
        </w:p>
      </w:docPartBody>
    </w:docPart>
    <w:docPart>
      <w:docPartPr>
        <w:name w:val="68E7547C9DD64E4C89963CA512D21E66"/>
        <w:category>
          <w:name w:val="General"/>
          <w:gallery w:val="placeholder"/>
        </w:category>
        <w:types>
          <w:type w:val="bbPlcHdr"/>
        </w:types>
        <w:behaviors>
          <w:behavior w:val="content"/>
        </w:behaviors>
        <w:guid w:val="{7724BF4E-0433-412C-9298-3D350D15441F}"/>
      </w:docPartPr>
      <w:docPartBody>
        <w:p w:rsidR="00195CA1" w:rsidRDefault="002A526B" w:rsidP="002A526B">
          <w:pPr>
            <w:pStyle w:val="68E7547C9DD64E4C89963CA512D21E66"/>
          </w:pPr>
          <w:r w:rsidRPr="00420073">
            <w:rPr>
              <w:rStyle w:val="Textodelmarcadordeposicin"/>
              <w:color w:val="808080" w:themeColor="background1" w:themeShade="80"/>
            </w:rPr>
            <w:t>Especificar…</w:t>
          </w:r>
        </w:p>
      </w:docPartBody>
    </w:docPart>
    <w:docPart>
      <w:docPartPr>
        <w:name w:val="F5873D3387554AC2BF58B774E2EC6B45"/>
        <w:category>
          <w:name w:val="General"/>
          <w:gallery w:val="placeholder"/>
        </w:category>
        <w:types>
          <w:type w:val="bbPlcHdr"/>
        </w:types>
        <w:behaviors>
          <w:behavior w:val="content"/>
        </w:behaviors>
        <w:guid w:val="{935DAB67-AD1C-4B1D-A096-E194CBE1C31F}"/>
      </w:docPartPr>
      <w:docPartBody>
        <w:p w:rsidR="00195CA1" w:rsidRDefault="002A526B" w:rsidP="002A526B">
          <w:pPr>
            <w:pStyle w:val="F5873D3387554AC2BF58B774E2EC6B45"/>
          </w:pPr>
          <w:r w:rsidRPr="00C670A4">
            <w:rPr>
              <w:rStyle w:val="Textodelmarcadordeposicin"/>
            </w:rPr>
            <w:t>Haga clic o pulse aquí para escribir texto.</w:t>
          </w:r>
        </w:p>
      </w:docPartBody>
    </w:docPart>
    <w:docPart>
      <w:docPartPr>
        <w:name w:val="F558D634AC4D46F6A60CFB9FEFC3DE50"/>
        <w:category>
          <w:name w:val="General"/>
          <w:gallery w:val="placeholder"/>
        </w:category>
        <w:types>
          <w:type w:val="bbPlcHdr"/>
        </w:types>
        <w:behaviors>
          <w:behavior w:val="content"/>
        </w:behaviors>
        <w:guid w:val="{48B791B8-3951-415F-A7DF-48F0E9D041CD}"/>
      </w:docPartPr>
      <w:docPartBody>
        <w:p w:rsidR="00195CA1" w:rsidRDefault="002A526B" w:rsidP="002A526B">
          <w:pPr>
            <w:pStyle w:val="F558D634AC4D46F6A60CFB9FEFC3DE50"/>
          </w:pPr>
          <w:r w:rsidRPr="00C670A4">
            <w:rPr>
              <w:rStyle w:val="Textodelmarcadordeposicin"/>
            </w:rPr>
            <w:t>Haga clic o pulse aquí para escribir texto.</w:t>
          </w:r>
        </w:p>
      </w:docPartBody>
    </w:docPart>
    <w:docPart>
      <w:docPartPr>
        <w:name w:val="DE512DD591D4445F83098D01BB9F55B3"/>
        <w:category>
          <w:name w:val="General"/>
          <w:gallery w:val="placeholder"/>
        </w:category>
        <w:types>
          <w:type w:val="bbPlcHdr"/>
        </w:types>
        <w:behaviors>
          <w:behavior w:val="content"/>
        </w:behaviors>
        <w:guid w:val="{B8F3D7A4-D723-47E1-9F64-730DA0DB2E52}"/>
      </w:docPartPr>
      <w:docPartBody>
        <w:p w:rsidR="00195CA1" w:rsidRDefault="002A526B" w:rsidP="002A526B">
          <w:pPr>
            <w:pStyle w:val="DE512DD591D4445F83098D01BB9F55B3"/>
          </w:pPr>
          <w:r w:rsidRPr="00C670A4">
            <w:rPr>
              <w:rStyle w:val="Textodelmarcadordeposicin"/>
            </w:rPr>
            <w:t>Haga clic o pulse aquí para escribir texto.</w:t>
          </w:r>
        </w:p>
      </w:docPartBody>
    </w:docPart>
    <w:docPart>
      <w:docPartPr>
        <w:name w:val="58C9A359132A49319AFA8763D20F29E8"/>
        <w:category>
          <w:name w:val="General"/>
          <w:gallery w:val="placeholder"/>
        </w:category>
        <w:types>
          <w:type w:val="bbPlcHdr"/>
        </w:types>
        <w:behaviors>
          <w:behavior w:val="content"/>
        </w:behaviors>
        <w:guid w:val="{60548CFF-AF8E-47F6-9E66-7278B219D8C4}"/>
      </w:docPartPr>
      <w:docPartBody>
        <w:p w:rsidR="00195CA1" w:rsidRDefault="002A526B" w:rsidP="002A526B">
          <w:pPr>
            <w:pStyle w:val="58C9A359132A49319AFA8763D20F29E8"/>
          </w:pPr>
          <w:r w:rsidRPr="00C670A4">
            <w:rPr>
              <w:rStyle w:val="Textodelmarcadordeposicin"/>
            </w:rPr>
            <w:t>Haga clic o pulse aquí para escribir texto.</w:t>
          </w:r>
        </w:p>
      </w:docPartBody>
    </w:docPart>
    <w:docPart>
      <w:docPartPr>
        <w:name w:val="89C6E26CABF14ECD8C87DFC9B6391141"/>
        <w:category>
          <w:name w:val="General"/>
          <w:gallery w:val="placeholder"/>
        </w:category>
        <w:types>
          <w:type w:val="bbPlcHdr"/>
        </w:types>
        <w:behaviors>
          <w:behavior w:val="content"/>
        </w:behaviors>
        <w:guid w:val="{7C591AF5-8B1F-4A62-95C6-DB3E84D98449}"/>
      </w:docPartPr>
      <w:docPartBody>
        <w:p w:rsidR="00195CA1" w:rsidRDefault="002A526B" w:rsidP="002A526B">
          <w:pPr>
            <w:pStyle w:val="89C6E26CABF14ECD8C87DFC9B6391141"/>
          </w:pPr>
          <w:r w:rsidRPr="00C670A4">
            <w:rPr>
              <w:rStyle w:val="Textodelmarcadordeposicin"/>
            </w:rPr>
            <w:t>Haga clic o pulse aquí para escribir texto.</w:t>
          </w:r>
        </w:p>
      </w:docPartBody>
    </w:docPart>
    <w:docPart>
      <w:docPartPr>
        <w:name w:val="3D79851659D34952AABB86EE1C7C685F"/>
        <w:category>
          <w:name w:val="General"/>
          <w:gallery w:val="placeholder"/>
        </w:category>
        <w:types>
          <w:type w:val="bbPlcHdr"/>
        </w:types>
        <w:behaviors>
          <w:behavior w:val="content"/>
        </w:behaviors>
        <w:guid w:val="{55F4BF62-417C-4CA6-AE1C-50890F03CBA3}"/>
      </w:docPartPr>
      <w:docPartBody>
        <w:p w:rsidR="00195CA1" w:rsidRDefault="002A526B" w:rsidP="002A526B">
          <w:pPr>
            <w:pStyle w:val="3D79851659D34952AABB86EE1C7C685F"/>
          </w:pPr>
          <w:r w:rsidRPr="00C670A4">
            <w:rPr>
              <w:rStyle w:val="Textodelmarcadordeposicin"/>
            </w:rPr>
            <w:t>Haga clic o pulse aquí para escribir texto.</w:t>
          </w:r>
        </w:p>
      </w:docPartBody>
    </w:docPart>
    <w:docPart>
      <w:docPartPr>
        <w:name w:val="0FA5BB0ADC654AAA916CFDD8D1D9ACFB"/>
        <w:category>
          <w:name w:val="General"/>
          <w:gallery w:val="placeholder"/>
        </w:category>
        <w:types>
          <w:type w:val="bbPlcHdr"/>
        </w:types>
        <w:behaviors>
          <w:behavior w:val="content"/>
        </w:behaviors>
        <w:guid w:val="{0D3E94FE-E0BA-4335-9B93-745553B5A527}"/>
      </w:docPartPr>
      <w:docPartBody>
        <w:p w:rsidR="00195CA1" w:rsidRDefault="009A3F79" w:rsidP="009A3F79">
          <w:pPr>
            <w:pStyle w:val="0FA5BB0ADC654AAA916CFDD8D1D9ACFB"/>
          </w:pPr>
          <w:r w:rsidRPr="00C670A4">
            <w:rPr>
              <w:rStyle w:val="Textodelmarcadordeposicin"/>
            </w:rPr>
            <w:t>Haga clic o pulse aquí para escribir texto.</w:t>
          </w:r>
        </w:p>
      </w:docPartBody>
    </w:docPart>
    <w:docPart>
      <w:docPartPr>
        <w:name w:val="DE59F65F06524604988D03C2D453EB5B"/>
        <w:category>
          <w:name w:val="General"/>
          <w:gallery w:val="placeholder"/>
        </w:category>
        <w:types>
          <w:type w:val="bbPlcHdr"/>
        </w:types>
        <w:behaviors>
          <w:behavior w:val="content"/>
        </w:behaviors>
        <w:guid w:val="{817DC83F-D5F6-4FB7-9801-B13ADBA39F1B}"/>
      </w:docPartPr>
      <w:docPartBody>
        <w:p w:rsidR="00195CA1" w:rsidRDefault="009A3F79" w:rsidP="009A3F79">
          <w:pPr>
            <w:pStyle w:val="DE59F65F06524604988D03C2D453EB5B"/>
          </w:pPr>
          <w:r w:rsidRPr="00C670A4">
            <w:rPr>
              <w:rStyle w:val="Textodelmarcadordeposicin"/>
            </w:rPr>
            <w:t>Haga clic o pulse aquí para escribir texto.</w:t>
          </w:r>
        </w:p>
      </w:docPartBody>
    </w:docPart>
    <w:docPart>
      <w:docPartPr>
        <w:name w:val="FE117300DEE34E61B4DF4E58AEE1C328"/>
        <w:category>
          <w:name w:val="General"/>
          <w:gallery w:val="placeholder"/>
        </w:category>
        <w:types>
          <w:type w:val="bbPlcHdr"/>
        </w:types>
        <w:behaviors>
          <w:behavior w:val="content"/>
        </w:behaviors>
        <w:guid w:val="{DBD2A850-2E09-4B89-9923-6B87464A348C}"/>
      </w:docPartPr>
      <w:docPartBody>
        <w:p w:rsidR="00195CA1" w:rsidRDefault="009A3F79" w:rsidP="009A3F79">
          <w:pPr>
            <w:pStyle w:val="FE117300DEE34E61B4DF4E58AEE1C328"/>
          </w:pPr>
          <w:r w:rsidRPr="00C670A4">
            <w:rPr>
              <w:rStyle w:val="Textodelmarcadordeposicin"/>
            </w:rPr>
            <w:t>Haga clic o pulse aquí para escribir texto.</w:t>
          </w:r>
        </w:p>
      </w:docPartBody>
    </w:docPart>
    <w:docPart>
      <w:docPartPr>
        <w:name w:val="E49CD6004ED2417FB1850A2D8BF7B3E9"/>
        <w:category>
          <w:name w:val="General"/>
          <w:gallery w:val="placeholder"/>
        </w:category>
        <w:types>
          <w:type w:val="bbPlcHdr"/>
        </w:types>
        <w:behaviors>
          <w:behavior w:val="content"/>
        </w:behaviors>
        <w:guid w:val="{357A3C01-C1C8-4AA5-B2AF-075CD642A158}"/>
      </w:docPartPr>
      <w:docPartBody>
        <w:p w:rsidR="00195CA1" w:rsidRDefault="009A3F79" w:rsidP="009A3F79">
          <w:pPr>
            <w:pStyle w:val="E49CD6004ED2417FB1850A2D8BF7B3E9"/>
          </w:pPr>
          <w:r w:rsidRPr="00C670A4">
            <w:rPr>
              <w:rStyle w:val="Textodelmarcadordeposicin"/>
            </w:rPr>
            <w:t>Haga clic o pulse aquí para escribir texto.</w:t>
          </w:r>
        </w:p>
      </w:docPartBody>
    </w:docPart>
    <w:docPart>
      <w:docPartPr>
        <w:name w:val="A62B7041C94241FD96937CE83F30EEEE"/>
        <w:category>
          <w:name w:val="General"/>
          <w:gallery w:val="placeholder"/>
        </w:category>
        <w:types>
          <w:type w:val="bbPlcHdr"/>
        </w:types>
        <w:behaviors>
          <w:behavior w:val="content"/>
        </w:behaviors>
        <w:guid w:val="{B4D1D5D4-EA79-4FD8-A17D-5FA9B8E71A3B}"/>
      </w:docPartPr>
      <w:docPartBody>
        <w:p w:rsidR="00195CA1" w:rsidRDefault="009A3F79" w:rsidP="009A3F79">
          <w:pPr>
            <w:pStyle w:val="A62B7041C94241FD96937CE83F30EEEE"/>
          </w:pPr>
          <w:r w:rsidRPr="00C670A4">
            <w:rPr>
              <w:rStyle w:val="Textodelmarcadordeposicin"/>
            </w:rPr>
            <w:t>Haga clic o pulse aquí para escribir texto.</w:t>
          </w:r>
        </w:p>
      </w:docPartBody>
    </w:docPart>
    <w:docPart>
      <w:docPartPr>
        <w:name w:val="113BC95C2C9041D79244F80A9C02B7B4"/>
        <w:category>
          <w:name w:val="General"/>
          <w:gallery w:val="placeholder"/>
        </w:category>
        <w:types>
          <w:type w:val="bbPlcHdr"/>
        </w:types>
        <w:behaviors>
          <w:behavior w:val="content"/>
        </w:behaviors>
        <w:guid w:val="{484F4A40-E10D-4C0E-A43C-82BFDD6846D3}"/>
      </w:docPartPr>
      <w:docPartBody>
        <w:p w:rsidR="00195CA1" w:rsidRDefault="002A526B" w:rsidP="002A526B">
          <w:pPr>
            <w:pStyle w:val="113BC95C2C9041D79244F80A9C02B7B4"/>
          </w:pPr>
          <w:r w:rsidRPr="00C670A4">
            <w:rPr>
              <w:rStyle w:val="Textodelmarcadordeposicin"/>
            </w:rPr>
            <w:t>Haga clic o pulse aquí para escribir texto.</w:t>
          </w:r>
        </w:p>
      </w:docPartBody>
    </w:docPart>
    <w:docPart>
      <w:docPartPr>
        <w:name w:val="430BF54E53D14946ABCBDDE095E036F1"/>
        <w:category>
          <w:name w:val="General"/>
          <w:gallery w:val="placeholder"/>
        </w:category>
        <w:types>
          <w:type w:val="bbPlcHdr"/>
        </w:types>
        <w:behaviors>
          <w:behavior w:val="content"/>
        </w:behaviors>
        <w:guid w:val="{0EBFEE2D-C0BF-4792-8448-F4721FB8CFF7}"/>
      </w:docPartPr>
      <w:docPartBody>
        <w:p w:rsidR="0013603D" w:rsidRDefault="0013603D" w:rsidP="0013603D">
          <w:pPr>
            <w:pStyle w:val="430BF54E53D14946ABCBDDE095E036F1"/>
          </w:pPr>
          <w:r w:rsidRPr="00C670A4">
            <w:rPr>
              <w:rStyle w:val="Textodelmarcadordeposicin"/>
            </w:rPr>
            <w:t>Haga clic o pulse aquí para escribir texto.</w:t>
          </w:r>
        </w:p>
      </w:docPartBody>
    </w:docPart>
    <w:docPart>
      <w:docPartPr>
        <w:name w:val="D4A6B995172346B293DDF5FF826921FD"/>
        <w:category>
          <w:name w:val="General"/>
          <w:gallery w:val="placeholder"/>
        </w:category>
        <w:types>
          <w:type w:val="bbPlcHdr"/>
        </w:types>
        <w:behaviors>
          <w:behavior w:val="content"/>
        </w:behaviors>
        <w:guid w:val="{43B65DD5-5CB4-4B68-92F3-388005D77881}"/>
      </w:docPartPr>
      <w:docPartBody>
        <w:p w:rsidR="0013603D" w:rsidRDefault="0013603D" w:rsidP="0013603D">
          <w:pPr>
            <w:pStyle w:val="D4A6B995172346B293DDF5FF826921FD"/>
          </w:pPr>
          <w:r w:rsidRPr="00C670A4">
            <w:rPr>
              <w:rStyle w:val="Textodelmarcadordeposicin"/>
            </w:rPr>
            <w:t>Haga clic o pulse aquí para escribir texto.</w:t>
          </w:r>
        </w:p>
      </w:docPartBody>
    </w:docPart>
    <w:docPart>
      <w:docPartPr>
        <w:name w:val="4C931317E2B444B8BDDAFB5E7A9007F7"/>
        <w:category>
          <w:name w:val="General"/>
          <w:gallery w:val="placeholder"/>
        </w:category>
        <w:types>
          <w:type w:val="bbPlcHdr"/>
        </w:types>
        <w:behaviors>
          <w:behavior w:val="content"/>
        </w:behaviors>
        <w:guid w:val="{BA6C590D-C830-4923-A838-85F97D1D60C6}"/>
      </w:docPartPr>
      <w:docPartBody>
        <w:p w:rsidR="0013603D" w:rsidRDefault="002A526B" w:rsidP="002A526B">
          <w:pPr>
            <w:pStyle w:val="4C931317E2B444B8BDDAFB5E7A9007F71"/>
          </w:pPr>
          <w:r w:rsidRPr="00C670A4">
            <w:rPr>
              <w:rStyle w:val="Textodelmarcadordeposicin"/>
            </w:rPr>
            <w:t>Haga clic o pulse aquí para escribir texto.</w:t>
          </w:r>
        </w:p>
      </w:docPartBody>
    </w:docPart>
    <w:docPart>
      <w:docPartPr>
        <w:name w:val="F5F2604BD41C434DB4A58426A8C67414"/>
        <w:category>
          <w:name w:val="General"/>
          <w:gallery w:val="placeholder"/>
        </w:category>
        <w:types>
          <w:type w:val="bbPlcHdr"/>
        </w:types>
        <w:behaviors>
          <w:behavior w:val="content"/>
        </w:behaviors>
        <w:guid w:val="{C4BC9595-50EF-4FE6-99CB-EAA3FFCB17A7}"/>
      </w:docPartPr>
      <w:docPartBody>
        <w:p w:rsidR="0013603D" w:rsidRDefault="002A526B" w:rsidP="002A526B">
          <w:pPr>
            <w:pStyle w:val="F5F2604BD41C434DB4A58426A8C674141"/>
          </w:pPr>
          <w:r w:rsidRPr="00C670A4">
            <w:rPr>
              <w:rStyle w:val="Textodelmarcadordeposicin"/>
            </w:rPr>
            <w:t>Haga clic o pulse aquí para escribir texto.</w:t>
          </w:r>
        </w:p>
      </w:docPartBody>
    </w:docPart>
    <w:docPart>
      <w:docPartPr>
        <w:name w:val="126EA68E7C3746BE9DDBEAEAE9F6B562"/>
        <w:category>
          <w:name w:val="General"/>
          <w:gallery w:val="placeholder"/>
        </w:category>
        <w:types>
          <w:type w:val="bbPlcHdr"/>
        </w:types>
        <w:behaviors>
          <w:behavior w:val="content"/>
        </w:behaviors>
        <w:guid w:val="{C37F17F5-616B-4327-9A45-3CCFB921FAAA}"/>
      </w:docPartPr>
      <w:docPartBody>
        <w:p w:rsidR="0013603D" w:rsidRDefault="002A526B" w:rsidP="002A526B">
          <w:pPr>
            <w:pStyle w:val="126EA68E7C3746BE9DDBEAEAE9F6B5621"/>
          </w:pPr>
          <w:r w:rsidRPr="00C670A4">
            <w:rPr>
              <w:rStyle w:val="Textodelmarcadordeposicin"/>
            </w:rPr>
            <w:t>Haga clic o pulse aquí para escribir texto.</w:t>
          </w:r>
        </w:p>
      </w:docPartBody>
    </w:docPart>
    <w:docPart>
      <w:docPartPr>
        <w:name w:val="7EFCA52B26FE497D939B96804B49C87B"/>
        <w:category>
          <w:name w:val="General"/>
          <w:gallery w:val="placeholder"/>
        </w:category>
        <w:types>
          <w:type w:val="bbPlcHdr"/>
        </w:types>
        <w:behaviors>
          <w:behavior w:val="content"/>
        </w:behaviors>
        <w:guid w:val="{DC327BC5-1723-4432-ABEB-D8F2970224F0}"/>
      </w:docPartPr>
      <w:docPartBody>
        <w:p w:rsidR="0013603D" w:rsidRDefault="002A526B" w:rsidP="002A526B">
          <w:pPr>
            <w:pStyle w:val="7EFCA52B26FE497D939B96804B49C87B1"/>
          </w:pPr>
          <w:r w:rsidRPr="00C670A4">
            <w:rPr>
              <w:rStyle w:val="Textodelmarcadordeposicin"/>
            </w:rPr>
            <w:t>Haga clic o pulse aquí para escribir texto.</w:t>
          </w:r>
        </w:p>
      </w:docPartBody>
    </w:docPart>
    <w:docPart>
      <w:docPartPr>
        <w:name w:val="3386438FE42D410C8162E527D94D3D39"/>
        <w:category>
          <w:name w:val="General"/>
          <w:gallery w:val="placeholder"/>
        </w:category>
        <w:types>
          <w:type w:val="bbPlcHdr"/>
        </w:types>
        <w:behaviors>
          <w:behavior w:val="content"/>
        </w:behaviors>
        <w:guid w:val="{52B37A32-3FAA-4042-89E4-53857D5EC1DB}"/>
      </w:docPartPr>
      <w:docPartBody>
        <w:p w:rsidR="0013603D" w:rsidRDefault="002A526B" w:rsidP="002A526B">
          <w:pPr>
            <w:pStyle w:val="3386438FE42D410C8162E527D94D3D391"/>
          </w:pPr>
          <w:r w:rsidRPr="00C670A4">
            <w:rPr>
              <w:rStyle w:val="Textodelmarcadordeposicin"/>
            </w:rPr>
            <w:t>Haga clic o pulse aquí para escribir texto.</w:t>
          </w:r>
        </w:p>
      </w:docPartBody>
    </w:docPart>
    <w:docPart>
      <w:docPartPr>
        <w:name w:val="2FE8E11B5CBB400E8DBD98E19A48B0E1"/>
        <w:category>
          <w:name w:val="General"/>
          <w:gallery w:val="placeholder"/>
        </w:category>
        <w:types>
          <w:type w:val="bbPlcHdr"/>
        </w:types>
        <w:behaviors>
          <w:behavior w:val="content"/>
        </w:behaviors>
        <w:guid w:val="{5A4FFAE5-A575-42A7-A2FF-AA1B0946D1FB}"/>
      </w:docPartPr>
      <w:docPartBody>
        <w:p w:rsidR="0013603D" w:rsidRDefault="002A526B" w:rsidP="002A526B">
          <w:pPr>
            <w:pStyle w:val="2FE8E11B5CBB400E8DBD98E19A48B0E11"/>
          </w:pPr>
          <w:r w:rsidRPr="00C670A4">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F79"/>
    <w:rsid w:val="0013603D"/>
    <w:rsid w:val="00195CA1"/>
    <w:rsid w:val="002A526B"/>
    <w:rsid w:val="002F3185"/>
    <w:rsid w:val="0032314B"/>
    <w:rsid w:val="00490FE5"/>
    <w:rsid w:val="005D2059"/>
    <w:rsid w:val="005F22D3"/>
    <w:rsid w:val="00600365"/>
    <w:rsid w:val="00694220"/>
    <w:rsid w:val="00895F3D"/>
    <w:rsid w:val="009A3F79"/>
    <w:rsid w:val="009C136F"/>
    <w:rsid w:val="00AA3C62"/>
    <w:rsid w:val="00DD31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A526B"/>
    <w:rPr>
      <w:color w:val="808080"/>
    </w:rPr>
  </w:style>
  <w:style w:type="paragraph" w:customStyle="1" w:styleId="79C76D20DC06412CB3F86F07F689B667">
    <w:name w:val="79C76D20DC06412CB3F86F07F689B667"/>
    <w:rsid w:val="009A3F79"/>
  </w:style>
  <w:style w:type="paragraph" w:customStyle="1" w:styleId="13F83447A1D54F6487057B89C6364C5A">
    <w:name w:val="13F83447A1D54F6487057B89C6364C5A"/>
    <w:rsid w:val="009A3F79"/>
  </w:style>
  <w:style w:type="paragraph" w:customStyle="1" w:styleId="430BF54E53D14946ABCBDDE095E036F1">
    <w:name w:val="430BF54E53D14946ABCBDDE095E036F1"/>
    <w:rsid w:val="0013603D"/>
    <w:pPr>
      <w:spacing w:line="278" w:lineRule="auto"/>
    </w:pPr>
    <w:rPr>
      <w:sz w:val="24"/>
      <w:szCs w:val="24"/>
    </w:rPr>
  </w:style>
  <w:style w:type="paragraph" w:customStyle="1" w:styleId="D1748EBA901E433BAB9D394AA6A17F36">
    <w:name w:val="D1748EBA901E433BAB9D394AA6A17F36"/>
    <w:rsid w:val="0013603D"/>
    <w:pPr>
      <w:spacing w:line="278" w:lineRule="auto"/>
    </w:pPr>
    <w:rPr>
      <w:sz w:val="24"/>
      <w:szCs w:val="24"/>
    </w:rPr>
  </w:style>
  <w:style w:type="paragraph" w:customStyle="1" w:styleId="46AE66479A74423CAAC71EBC5CC2CC6C">
    <w:name w:val="46AE66479A74423CAAC71EBC5CC2CC6C"/>
    <w:rsid w:val="0013603D"/>
    <w:pPr>
      <w:spacing w:line="278" w:lineRule="auto"/>
    </w:pPr>
    <w:rPr>
      <w:sz w:val="24"/>
      <w:szCs w:val="24"/>
    </w:rPr>
  </w:style>
  <w:style w:type="paragraph" w:customStyle="1" w:styleId="43CFDF0DF41A4119B5DFBA755B8BEF3A">
    <w:name w:val="43CFDF0DF41A4119B5DFBA755B8BEF3A"/>
    <w:rsid w:val="0013603D"/>
    <w:pPr>
      <w:spacing w:line="278" w:lineRule="auto"/>
    </w:pPr>
    <w:rPr>
      <w:sz w:val="24"/>
      <w:szCs w:val="24"/>
    </w:rPr>
  </w:style>
  <w:style w:type="paragraph" w:customStyle="1" w:styleId="3D4198D6B28844059DCBC5FD4C553777">
    <w:name w:val="3D4198D6B28844059DCBC5FD4C553777"/>
    <w:rsid w:val="0013603D"/>
    <w:pPr>
      <w:spacing w:line="278" w:lineRule="auto"/>
    </w:pPr>
    <w:rPr>
      <w:sz w:val="24"/>
      <w:szCs w:val="24"/>
    </w:rPr>
  </w:style>
  <w:style w:type="paragraph" w:customStyle="1" w:styleId="19AF617EEC2B4063B1A31D4507B67FB6">
    <w:name w:val="19AF617EEC2B4063B1A31D4507B67FB6"/>
    <w:rsid w:val="0013603D"/>
    <w:pPr>
      <w:spacing w:line="278" w:lineRule="auto"/>
    </w:pPr>
    <w:rPr>
      <w:sz w:val="24"/>
      <w:szCs w:val="24"/>
    </w:rPr>
  </w:style>
  <w:style w:type="paragraph" w:customStyle="1" w:styleId="FCED825142464883BCE82697C4B4A84A">
    <w:name w:val="FCED825142464883BCE82697C4B4A84A"/>
    <w:rsid w:val="0013603D"/>
    <w:pPr>
      <w:spacing w:line="278" w:lineRule="auto"/>
    </w:pPr>
    <w:rPr>
      <w:sz w:val="24"/>
      <w:szCs w:val="24"/>
    </w:rPr>
  </w:style>
  <w:style w:type="paragraph" w:customStyle="1" w:styleId="FAA2AFAB618345CEA18C38D6D4A73BB2">
    <w:name w:val="FAA2AFAB618345CEA18C38D6D4A73BB2"/>
    <w:rsid w:val="0013603D"/>
    <w:pPr>
      <w:spacing w:line="278" w:lineRule="auto"/>
    </w:pPr>
    <w:rPr>
      <w:sz w:val="24"/>
      <w:szCs w:val="24"/>
    </w:rPr>
  </w:style>
  <w:style w:type="paragraph" w:customStyle="1" w:styleId="0A5369B5D299450AB606194564BF7B16">
    <w:name w:val="0A5369B5D299450AB606194564BF7B16"/>
    <w:rsid w:val="009A3F79"/>
  </w:style>
  <w:style w:type="paragraph" w:customStyle="1" w:styleId="C53EC722E6714A238F8829ED1CC6B994">
    <w:name w:val="C53EC722E6714A238F8829ED1CC6B994"/>
    <w:rsid w:val="0013603D"/>
    <w:pPr>
      <w:spacing w:line="278" w:lineRule="auto"/>
    </w:pPr>
    <w:rPr>
      <w:sz w:val="24"/>
      <w:szCs w:val="24"/>
    </w:rPr>
  </w:style>
  <w:style w:type="paragraph" w:customStyle="1" w:styleId="D4A6B995172346B293DDF5FF826921FD">
    <w:name w:val="D4A6B995172346B293DDF5FF826921FD"/>
    <w:rsid w:val="0013603D"/>
    <w:pPr>
      <w:spacing w:line="278" w:lineRule="auto"/>
    </w:pPr>
    <w:rPr>
      <w:sz w:val="24"/>
      <w:szCs w:val="24"/>
    </w:rPr>
  </w:style>
  <w:style w:type="paragraph" w:customStyle="1" w:styleId="4C931317E2B444B8BDDAFB5E7A9007F7">
    <w:name w:val="4C931317E2B444B8BDDAFB5E7A9007F7"/>
    <w:rsid w:val="0013603D"/>
    <w:pPr>
      <w:spacing w:line="278" w:lineRule="auto"/>
    </w:pPr>
    <w:rPr>
      <w:sz w:val="24"/>
      <w:szCs w:val="24"/>
    </w:rPr>
  </w:style>
  <w:style w:type="paragraph" w:customStyle="1" w:styleId="F5F2604BD41C434DB4A58426A8C67414">
    <w:name w:val="F5F2604BD41C434DB4A58426A8C67414"/>
    <w:rsid w:val="0013603D"/>
    <w:pPr>
      <w:spacing w:line="278" w:lineRule="auto"/>
    </w:pPr>
    <w:rPr>
      <w:sz w:val="24"/>
      <w:szCs w:val="24"/>
    </w:rPr>
  </w:style>
  <w:style w:type="paragraph" w:customStyle="1" w:styleId="126EA68E7C3746BE9DDBEAEAE9F6B562">
    <w:name w:val="126EA68E7C3746BE9DDBEAEAE9F6B562"/>
    <w:rsid w:val="0013603D"/>
    <w:pPr>
      <w:spacing w:line="278" w:lineRule="auto"/>
    </w:pPr>
    <w:rPr>
      <w:sz w:val="24"/>
      <w:szCs w:val="24"/>
    </w:rPr>
  </w:style>
  <w:style w:type="paragraph" w:customStyle="1" w:styleId="7EFCA52B26FE497D939B96804B49C87B">
    <w:name w:val="7EFCA52B26FE497D939B96804B49C87B"/>
    <w:rsid w:val="0013603D"/>
    <w:pPr>
      <w:spacing w:line="278" w:lineRule="auto"/>
    </w:pPr>
    <w:rPr>
      <w:sz w:val="24"/>
      <w:szCs w:val="24"/>
    </w:rPr>
  </w:style>
  <w:style w:type="paragraph" w:customStyle="1" w:styleId="3386438FE42D410C8162E527D94D3D39">
    <w:name w:val="3386438FE42D410C8162E527D94D3D39"/>
    <w:rsid w:val="0013603D"/>
    <w:pPr>
      <w:spacing w:line="278" w:lineRule="auto"/>
    </w:pPr>
    <w:rPr>
      <w:sz w:val="24"/>
      <w:szCs w:val="24"/>
    </w:rPr>
  </w:style>
  <w:style w:type="paragraph" w:customStyle="1" w:styleId="2FE8E11B5CBB400E8DBD98E19A48B0E1">
    <w:name w:val="2FE8E11B5CBB400E8DBD98E19A48B0E1"/>
    <w:rsid w:val="0013603D"/>
    <w:pPr>
      <w:spacing w:line="278" w:lineRule="auto"/>
    </w:pPr>
    <w:rPr>
      <w:sz w:val="24"/>
      <w:szCs w:val="24"/>
    </w:rPr>
  </w:style>
  <w:style w:type="paragraph" w:customStyle="1" w:styleId="C72A63CF9EF243189B81CBDF7A45380B">
    <w:name w:val="C72A63CF9EF243189B81CBDF7A45380B"/>
    <w:rsid w:val="009A3F79"/>
  </w:style>
  <w:style w:type="paragraph" w:customStyle="1" w:styleId="B9B608D6A3DC4FA69C96B73D881A124A">
    <w:name w:val="B9B608D6A3DC4FA69C96B73D881A124A"/>
    <w:rsid w:val="009A3F79"/>
  </w:style>
  <w:style w:type="paragraph" w:customStyle="1" w:styleId="8D04BB4C17D24CB5A0705EF0FAD2EFBC">
    <w:name w:val="8D04BB4C17D24CB5A0705EF0FAD2EFBC"/>
    <w:rsid w:val="009A3F79"/>
  </w:style>
  <w:style w:type="paragraph" w:customStyle="1" w:styleId="4A1BA682817D4B2CB5D084FE395CD0CC">
    <w:name w:val="4A1BA682817D4B2CB5D084FE395CD0CC"/>
    <w:rsid w:val="009A3F79"/>
  </w:style>
  <w:style w:type="paragraph" w:customStyle="1" w:styleId="9B1DA1C3B8E0499CAE561EE652D8E24C">
    <w:name w:val="9B1DA1C3B8E0499CAE561EE652D8E24C"/>
    <w:rsid w:val="009A3F79"/>
  </w:style>
  <w:style w:type="paragraph" w:customStyle="1" w:styleId="7B2BAE337D794D9993C85AD2B969A54D">
    <w:name w:val="7B2BAE337D794D9993C85AD2B969A54D"/>
    <w:rsid w:val="009A3F79"/>
  </w:style>
  <w:style w:type="paragraph" w:customStyle="1" w:styleId="297F6B2345204CE09B8839F385667D92">
    <w:name w:val="297F6B2345204CE09B8839F385667D92"/>
    <w:rsid w:val="009A3F79"/>
  </w:style>
  <w:style w:type="paragraph" w:customStyle="1" w:styleId="0FA5BB0ADC654AAA916CFDD8D1D9ACFB">
    <w:name w:val="0FA5BB0ADC654AAA916CFDD8D1D9ACFB"/>
    <w:rsid w:val="009A3F79"/>
  </w:style>
  <w:style w:type="paragraph" w:customStyle="1" w:styleId="DE59F65F06524604988D03C2D453EB5B">
    <w:name w:val="DE59F65F06524604988D03C2D453EB5B"/>
    <w:rsid w:val="009A3F79"/>
  </w:style>
  <w:style w:type="paragraph" w:customStyle="1" w:styleId="FE117300DEE34E61B4DF4E58AEE1C328">
    <w:name w:val="FE117300DEE34E61B4DF4E58AEE1C328"/>
    <w:rsid w:val="009A3F79"/>
  </w:style>
  <w:style w:type="paragraph" w:customStyle="1" w:styleId="E49CD6004ED2417FB1850A2D8BF7B3E9">
    <w:name w:val="E49CD6004ED2417FB1850A2D8BF7B3E9"/>
    <w:rsid w:val="009A3F79"/>
  </w:style>
  <w:style w:type="paragraph" w:customStyle="1" w:styleId="A62B7041C94241FD96937CE83F30EEEE">
    <w:name w:val="A62B7041C94241FD96937CE83F30EEEE"/>
    <w:rsid w:val="009A3F79"/>
  </w:style>
  <w:style w:type="paragraph" w:customStyle="1" w:styleId="8201A3230D5C431A9BBBB391B3A0362C3">
    <w:name w:val="8201A3230D5C431A9BBBB391B3A0362C3"/>
    <w:rsid w:val="002F3185"/>
    <w:pPr>
      <w:spacing w:after="200" w:line="240" w:lineRule="auto"/>
      <w:jc w:val="both"/>
    </w:pPr>
    <w:rPr>
      <w:rFonts w:eastAsiaTheme="minorHAnsi"/>
      <w:kern w:val="0"/>
      <w:lang w:eastAsia="en-US"/>
    </w:rPr>
  </w:style>
  <w:style w:type="paragraph" w:customStyle="1" w:styleId="FD6664952F684E5BB5AD09B966F8E35B3">
    <w:name w:val="FD6664952F684E5BB5AD09B966F8E35B3"/>
    <w:rsid w:val="002F3185"/>
    <w:pPr>
      <w:spacing w:after="200" w:line="240" w:lineRule="auto"/>
      <w:jc w:val="both"/>
    </w:pPr>
    <w:rPr>
      <w:rFonts w:eastAsiaTheme="minorHAnsi"/>
      <w:kern w:val="0"/>
      <w:lang w:eastAsia="en-US"/>
    </w:rPr>
  </w:style>
  <w:style w:type="paragraph" w:customStyle="1" w:styleId="29704C54805D4BA0B805CA4705DA1AF73">
    <w:name w:val="29704C54805D4BA0B805CA4705DA1AF73"/>
    <w:rsid w:val="002F3185"/>
    <w:pPr>
      <w:spacing w:after="200" w:line="240" w:lineRule="auto"/>
      <w:jc w:val="both"/>
    </w:pPr>
    <w:rPr>
      <w:rFonts w:eastAsiaTheme="minorHAnsi"/>
      <w:kern w:val="0"/>
      <w:lang w:eastAsia="en-US"/>
    </w:rPr>
  </w:style>
  <w:style w:type="paragraph" w:customStyle="1" w:styleId="195BCB86BA20482D951404BB20E86CFF3">
    <w:name w:val="195BCB86BA20482D951404BB20E86CFF3"/>
    <w:rsid w:val="002F3185"/>
    <w:pPr>
      <w:spacing w:after="200" w:line="240" w:lineRule="auto"/>
      <w:jc w:val="both"/>
    </w:pPr>
    <w:rPr>
      <w:rFonts w:eastAsiaTheme="minorHAnsi"/>
      <w:kern w:val="0"/>
      <w:lang w:eastAsia="en-US"/>
    </w:rPr>
  </w:style>
  <w:style w:type="paragraph" w:customStyle="1" w:styleId="E26FB96E81694532BA2D7AFCF64C33FA3">
    <w:name w:val="E26FB96E81694532BA2D7AFCF64C33FA3"/>
    <w:rsid w:val="002F3185"/>
    <w:pPr>
      <w:spacing w:after="200" w:line="240" w:lineRule="auto"/>
      <w:jc w:val="both"/>
    </w:pPr>
    <w:rPr>
      <w:rFonts w:eastAsiaTheme="minorHAnsi"/>
      <w:kern w:val="0"/>
      <w:lang w:eastAsia="en-US"/>
    </w:rPr>
  </w:style>
  <w:style w:type="paragraph" w:customStyle="1" w:styleId="0171589C095C4F30A21393BCD913F1273">
    <w:name w:val="0171589C095C4F30A21393BCD913F1273"/>
    <w:rsid w:val="002F3185"/>
    <w:pPr>
      <w:spacing w:after="200" w:line="240" w:lineRule="auto"/>
      <w:jc w:val="both"/>
    </w:pPr>
    <w:rPr>
      <w:rFonts w:eastAsiaTheme="minorHAnsi"/>
      <w:kern w:val="0"/>
      <w:lang w:eastAsia="en-US"/>
    </w:rPr>
  </w:style>
  <w:style w:type="paragraph" w:customStyle="1" w:styleId="B398544669914D33B02B9045DFBC69C53">
    <w:name w:val="B398544669914D33B02B9045DFBC69C53"/>
    <w:rsid w:val="002F3185"/>
    <w:pPr>
      <w:spacing w:after="200" w:line="240" w:lineRule="auto"/>
      <w:jc w:val="both"/>
    </w:pPr>
    <w:rPr>
      <w:rFonts w:eastAsiaTheme="minorHAnsi"/>
      <w:kern w:val="0"/>
      <w:lang w:eastAsia="en-US"/>
    </w:rPr>
  </w:style>
  <w:style w:type="paragraph" w:customStyle="1" w:styleId="6D0E940401104291B4B96A9F8D61D4743">
    <w:name w:val="6D0E940401104291B4B96A9F8D61D4743"/>
    <w:rsid w:val="002F3185"/>
    <w:pPr>
      <w:spacing w:after="200" w:line="240" w:lineRule="auto"/>
      <w:jc w:val="both"/>
    </w:pPr>
    <w:rPr>
      <w:rFonts w:eastAsiaTheme="minorHAnsi"/>
      <w:kern w:val="0"/>
      <w:lang w:eastAsia="en-US"/>
    </w:rPr>
  </w:style>
  <w:style w:type="paragraph" w:customStyle="1" w:styleId="634F3168AE0A4DBBA14A168C20F11B353">
    <w:name w:val="634F3168AE0A4DBBA14A168C20F11B353"/>
    <w:rsid w:val="002F3185"/>
    <w:pPr>
      <w:spacing w:after="200" w:line="240" w:lineRule="auto"/>
      <w:jc w:val="both"/>
    </w:pPr>
    <w:rPr>
      <w:rFonts w:eastAsiaTheme="minorHAnsi"/>
      <w:kern w:val="0"/>
      <w:lang w:eastAsia="en-US"/>
    </w:rPr>
  </w:style>
  <w:style w:type="paragraph" w:customStyle="1" w:styleId="3ACC45409C1C4F86B0C57FDA3067C4ED3">
    <w:name w:val="3ACC45409C1C4F86B0C57FDA3067C4ED3"/>
    <w:rsid w:val="002F3185"/>
    <w:pPr>
      <w:spacing w:after="200" w:line="240" w:lineRule="auto"/>
      <w:ind w:left="720"/>
      <w:contextualSpacing/>
      <w:jc w:val="both"/>
    </w:pPr>
    <w:rPr>
      <w:rFonts w:eastAsiaTheme="minorHAnsi"/>
      <w:kern w:val="0"/>
      <w:lang w:eastAsia="en-US"/>
    </w:rPr>
  </w:style>
  <w:style w:type="paragraph" w:customStyle="1" w:styleId="BA2F4E96A8FC40EDB0F0909A09F85ED33">
    <w:name w:val="BA2F4E96A8FC40EDB0F0909A09F85ED33"/>
    <w:rsid w:val="002F3185"/>
    <w:pPr>
      <w:spacing w:after="200" w:line="240" w:lineRule="auto"/>
      <w:ind w:left="720"/>
      <w:contextualSpacing/>
      <w:jc w:val="both"/>
    </w:pPr>
    <w:rPr>
      <w:rFonts w:eastAsiaTheme="minorHAnsi"/>
      <w:kern w:val="0"/>
      <w:lang w:eastAsia="en-US"/>
    </w:rPr>
  </w:style>
  <w:style w:type="paragraph" w:customStyle="1" w:styleId="3BBFE3790E064EA3A347FA2660CF83E03">
    <w:name w:val="3BBFE3790E064EA3A347FA2660CF83E03"/>
    <w:rsid w:val="002F3185"/>
    <w:pPr>
      <w:spacing w:after="200" w:line="240" w:lineRule="auto"/>
      <w:ind w:left="720"/>
      <w:contextualSpacing/>
      <w:jc w:val="both"/>
    </w:pPr>
    <w:rPr>
      <w:rFonts w:eastAsiaTheme="minorHAnsi"/>
      <w:kern w:val="0"/>
      <w:lang w:eastAsia="en-US"/>
    </w:rPr>
  </w:style>
  <w:style w:type="paragraph" w:customStyle="1" w:styleId="BF7C504EA1C442D4AAB58A4BB02A5A483">
    <w:name w:val="BF7C504EA1C442D4AAB58A4BB02A5A483"/>
    <w:rsid w:val="002F3185"/>
    <w:pPr>
      <w:spacing w:after="200" w:line="240" w:lineRule="auto"/>
      <w:ind w:left="720"/>
      <w:contextualSpacing/>
      <w:jc w:val="both"/>
    </w:pPr>
    <w:rPr>
      <w:rFonts w:eastAsiaTheme="minorHAnsi"/>
      <w:kern w:val="0"/>
      <w:lang w:eastAsia="en-US"/>
    </w:rPr>
  </w:style>
  <w:style w:type="paragraph" w:customStyle="1" w:styleId="3DCDBE1A3E424AE4B396A63207126D093">
    <w:name w:val="3DCDBE1A3E424AE4B396A63207126D093"/>
    <w:rsid w:val="002F3185"/>
    <w:pPr>
      <w:spacing w:after="200" w:line="240" w:lineRule="auto"/>
      <w:ind w:left="720"/>
      <w:contextualSpacing/>
      <w:jc w:val="both"/>
    </w:pPr>
    <w:rPr>
      <w:rFonts w:eastAsiaTheme="minorHAnsi"/>
      <w:kern w:val="0"/>
      <w:lang w:eastAsia="en-US"/>
    </w:rPr>
  </w:style>
  <w:style w:type="paragraph" w:customStyle="1" w:styleId="8848FC53A28641EBBADC1922C8644CAC3">
    <w:name w:val="8848FC53A28641EBBADC1922C8644CAC3"/>
    <w:rsid w:val="002F3185"/>
    <w:pPr>
      <w:spacing w:after="200" w:line="240" w:lineRule="auto"/>
      <w:jc w:val="both"/>
    </w:pPr>
    <w:rPr>
      <w:rFonts w:eastAsiaTheme="minorHAnsi"/>
      <w:kern w:val="0"/>
      <w:lang w:eastAsia="en-US"/>
    </w:rPr>
  </w:style>
  <w:style w:type="paragraph" w:customStyle="1" w:styleId="D739B03B0A9140DBA09459F6107F5E4C3">
    <w:name w:val="D739B03B0A9140DBA09459F6107F5E4C3"/>
    <w:rsid w:val="002F3185"/>
    <w:pPr>
      <w:spacing w:after="200" w:line="240" w:lineRule="auto"/>
      <w:jc w:val="both"/>
    </w:pPr>
    <w:rPr>
      <w:rFonts w:eastAsiaTheme="minorHAnsi"/>
      <w:kern w:val="0"/>
      <w:lang w:eastAsia="en-US"/>
    </w:rPr>
  </w:style>
  <w:style w:type="paragraph" w:customStyle="1" w:styleId="82915DE00F71445E91B61D79265575183">
    <w:name w:val="82915DE00F71445E91B61D79265575183"/>
    <w:rsid w:val="002F3185"/>
    <w:pPr>
      <w:spacing w:after="200" w:line="240" w:lineRule="auto"/>
      <w:jc w:val="both"/>
    </w:pPr>
    <w:rPr>
      <w:rFonts w:eastAsiaTheme="minorHAnsi"/>
      <w:kern w:val="0"/>
      <w:lang w:eastAsia="en-US"/>
    </w:rPr>
  </w:style>
  <w:style w:type="paragraph" w:customStyle="1" w:styleId="7E45480B4C834EC59DFF64E7FFF928E03">
    <w:name w:val="7E45480B4C834EC59DFF64E7FFF928E03"/>
    <w:rsid w:val="002F3185"/>
    <w:pPr>
      <w:spacing w:after="200" w:line="240" w:lineRule="auto"/>
      <w:jc w:val="both"/>
    </w:pPr>
    <w:rPr>
      <w:rFonts w:eastAsiaTheme="minorHAnsi"/>
      <w:kern w:val="0"/>
      <w:lang w:eastAsia="en-US"/>
    </w:rPr>
  </w:style>
  <w:style w:type="paragraph" w:customStyle="1" w:styleId="C0CA130D739E4DC08D1D4BF4676232A13">
    <w:name w:val="C0CA130D739E4DC08D1D4BF4676232A13"/>
    <w:rsid w:val="002F3185"/>
    <w:pPr>
      <w:spacing w:after="200" w:line="240" w:lineRule="auto"/>
      <w:jc w:val="both"/>
    </w:pPr>
    <w:rPr>
      <w:rFonts w:eastAsiaTheme="minorHAnsi"/>
      <w:kern w:val="0"/>
      <w:lang w:eastAsia="en-US"/>
    </w:rPr>
  </w:style>
  <w:style w:type="paragraph" w:customStyle="1" w:styleId="C573BF2046D940F09AEE8FC18080A96C3">
    <w:name w:val="C573BF2046D940F09AEE8FC18080A96C3"/>
    <w:rsid w:val="002F3185"/>
    <w:pPr>
      <w:spacing w:after="200" w:line="240" w:lineRule="auto"/>
      <w:jc w:val="both"/>
    </w:pPr>
    <w:rPr>
      <w:rFonts w:eastAsiaTheme="minorHAnsi"/>
      <w:kern w:val="0"/>
      <w:lang w:eastAsia="en-US"/>
    </w:rPr>
  </w:style>
  <w:style w:type="paragraph" w:customStyle="1" w:styleId="A1FE37338AE94F5D907CDCFA68F2FDB33">
    <w:name w:val="A1FE37338AE94F5D907CDCFA68F2FDB33"/>
    <w:rsid w:val="002F3185"/>
    <w:pPr>
      <w:spacing w:after="200" w:line="240" w:lineRule="auto"/>
      <w:jc w:val="both"/>
    </w:pPr>
    <w:rPr>
      <w:rFonts w:eastAsiaTheme="minorHAnsi"/>
      <w:kern w:val="0"/>
      <w:lang w:eastAsia="en-US"/>
    </w:rPr>
  </w:style>
  <w:style w:type="paragraph" w:customStyle="1" w:styleId="DFA79F44664D43269BC14144488F2E4C3">
    <w:name w:val="DFA79F44664D43269BC14144488F2E4C3"/>
    <w:rsid w:val="002F3185"/>
    <w:pPr>
      <w:spacing w:after="200" w:line="240" w:lineRule="auto"/>
      <w:jc w:val="both"/>
    </w:pPr>
    <w:rPr>
      <w:rFonts w:eastAsiaTheme="minorHAnsi"/>
      <w:kern w:val="0"/>
      <w:lang w:eastAsia="en-US"/>
    </w:rPr>
  </w:style>
  <w:style w:type="paragraph" w:customStyle="1" w:styleId="4F66884CDB1542F7889DA343120EB7273">
    <w:name w:val="4F66884CDB1542F7889DA343120EB7273"/>
    <w:rsid w:val="002F3185"/>
    <w:pPr>
      <w:spacing w:after="200" w:line="240" w:lineRule="auto"/>
      <w:jc w:val="both"/>
    </w:pPr>
    <w:rPr>
      <w:rFonts w:eastAsiaTheme="minorHAnsi"/>
      <w:kern w:val="0"/>
      <w:lang w:eastAsia="en-US"/>
    </w:rPr>
  </w:style>
  <w:style w:type="paragraph" w:customStyle="1" w:styleId="5E14C729FA4F40788FF82F5098B00E653">
    <w:name w:val="5E14C729FA4F40788FF82F5098B00E653"/>
    <w:rsid w:val="002F3185"/>
    <w:pPr>
      <w:spacing w:after="200" w:line="240" w:lineRule="auto"/>
      <w:jc w:val="both"/>
    </w:pPr>
    <w:rPr>
      <w:rFonts w:eastAsiaTheme="minorHAnsi"/>
      <w:kern w:val="0"/>
      <w:lang w:eastAsia="en-US"/>
    </w:rPr>
  </w:style>
  <w:style w:type="paragraph" w:customStyle="1" w:styleId="5C3684758CAE4F16A553AEC807B1D5483">
    <w:name w:val="5C3684758CAE4F16A553AEC807B1D5483"/>
    <w:rsid w:val="002F3185"/>
    <w:pPr>
      <w:spacing w:after="200" w:line="240" w:lineRule="auto"/>
      <w:jc w:val="both"/>
    </w:pPr>
    <w:rPr>
      <w:rFonts w:eastAsiaTheme="minorHAnsi"/>
      <w:kern w:val="0"/>
      <w:lang w:eastAsia="en-US"/>
    </w:rPr>
  </w:style>
  <w:style w:type="paragraph" w:customStyle="1" w:styleId="BFC7992EB05C4E08929C967D19A6D1C93">
    <w:name w:val="BFC7992EB05C4E08929C967D19A6D1C93"/>
    <w:rsid w:val="002F3185"/>
    <w:pPr>
      <w:spacing w:after="200" w:line="240" w:lineRule="auto"/>
      <w:jc w:val="both"/>
    </w:pPr>
    <w:rPr>
      <w:rFonts w:eastAsiaTheme="minorHAnsi"/>
      <w:kern w:val="0"/>
      <w:lang w:eastAsia="en-US"/>
    </w:rPr>
  </w:style>
  <w:style w:type="paragraph" w:customStyle="1" w:styleId="0FDB317DA26F4051940E393F9EF5E64D3">
    <w:name w:val="0FDB317DA26F4051940E393F9EF5E64D3"/>
    <w:rsid w:val="002F3185"/>
    <w:pPr>
      <w:spacing w:after="200" w:line="240" w:lineRule="auto"/>
      <w:jc w:val="both"/>
    </w:pPr>
    <w:rPr>
      <w:rFonts w:eastAsiaTheme="minorHAnsi"/>
      <w:kern w:val="0"/>
      <w:lang w:eastAsia="en-US"/>
    </w:rPr>
  </w:style>
  <w:style w:type="paragraph" w:customStyle="1" w:styleId="DF2CB6616E714A41A494CAB1436914733">
    <w:name w:val="DF2CB6616E714A41A494CAB1436914733"/>
    <w:rsid w:val="002F3185"/>
    <w:pPr>
      <w:spacing w:after="200" w:line="240" w:lineRule="auto"/>
      <w:jc w:val="both"/>
    </w:pPr>
    <w:rPr>
      <w:rFonts w:eastAsiaTheme="minorHAnsi"/>
      <w:kern w:val="0"/>
      <w:lang w:eastAsia="en-US"/>
    </w:rPr>
  </w:style>
  <w:style w:type="paragraph" w:customStyle="1" w:styleId="0F19CFF099494276A19B4F9C569003B63">
    <w:name w:val="0F19CFF099494276A19B4F9C569003B63"/>
    <w:rsid w:val="002F3185"/>
    <w:pPr>
      <w:spacing w:after="200" w:line="240" w:lineRule="auto"/>
      <w:jc w:val="both"/>
    </w:pPr>
    <w:rPr>
      <w:rFonts w:eastAsiaTheme="minorHAnsi"/>
      <w:kern w:val="0"/>
      <w:lang w:eastAsia="en-US"/>
    </w:rPr>
  </w:style>
  <w:style w:type="paragraph" w:customStyle="1" w:styleId="D8C0162E0B634E82B8DA0039D93E5E033">
    <w:name w:val="D8C0162E0B634E82B8DA0039D93E5E033"/>
    <w:rsid w:val="002F3185"/>
    <w:pPr>
      <w:spacing w:after="200" w:line="240" w:lineRule="auto"/>
      <w:jc w:val="both"/>
    </w:pPr>
    <w:rPr>
      <w:rFonts w:eastAsiaTheme="minorHAnsi"/>
      <w:kern w:val="0"/>
      <w:lang w:eastAsia="en-US"/>
    </w:rPr>
  </w:style>
  <w:style w:type="paragraph" w:customStyle="1" w:styleId="68E7547C9DD64E4C89963CA512D21E663">
    <w:name w:val="68E7547C9DD64E4C89963CA512D21E663"/>
    <w:rsid w:val="002F3185"/>
    <w:pPr>
      <w:spacing w:after="200" w:line="240" w:lineRule="auto"/>
      <w:jc w:val="both"/>
    </w:pPr>
    <w:rPr>
      <w:rFonts w:eastAsiaTheme="minorHAnsi"/>
      <w:kern w:val="0"/>
      <w:lang w:eastAsia="en-US"/>
    </w:rPr>
  </w:style>
  <w:style w:type="paragraph" w:customStyle="1" w:styleId="F5873D3387554AC2BF58B774E2EC6B453">
    <w:name w:val="F5873D3387554AC2BF58B774E2EC6B453"/>
    <w:rsid w:val="002F3185"/>
    <w:pPr>
      <w:spacing w:after="200" w:line="240" w:lineRule="auto"/>
      <w:ind w:left="720"/>
      <w:contextualSpacing/>
      <w:jc w:val="both"/>
    </w:pPr>
    <w:rPr>
      <w:rFonts w:eastAsiaTheme="minorHAnsi"/>
      <w:kern w:val="0"/>
      <w:lang w:eastAsia="en-US"/>
    </w:rPr>
  </w:style>
  <w:style w:type="paragraph" w:customStyle="1" w:styleId="F558D634AC4D46F6A60CFB9FEFC3DE503">
    <w:name w:val="F558D634AC4D46F6A60CFB9FEFC3DE503"/>
    <w:rsid w:val="002F3185"/>
    <w:pPr>
      <w:spacing w:after="200" w:line="240" w:lineRule="auto"/>
      <w:ind w:left="720"/>
      <w:contextualSpacing/>
      <w:jc w:val="both"/>
    </w:pPr>
    <w:rPr>
      <w:rFonts w:eastAsiaTheme="minorHAnsi"/>
      <w:kern w:val="0"/>
      <w:lang w:eastAsia="en-US"/>
    </w:rPr>
  </w:style>
  <w:style w:type="paragraph" w:customStyle="1" w:styleId="DE512DD591D4445F83098D01BB9F55B33">
    <w:name w:val="DE512DD591D4445F83098D01BB9F55B33"/>
    <w:rsid w:val="002F3185"/>
    <w:pPr>
      <w:spacing w:after="200" w:line="240" w:lineRule="auto"/>
      <w:ind w:left="720"/>
      <w:contextualSpacing/>
      <w:jc w:val="both"/>
    </w:pPr>
    <w:rPr>
      <w:rFonts w:eastAsiaTheme="minorHAnsi"/>
      <w:kern w:val="0"/>
      <w:lang w:eastAsia="en-US"/>
    </w:rPr>
  </w:style>
  <w:style w:type="paragraph" w:customStyle="1" w:styleId="58C9A359132A49319AFA8763D20F29E83">
    <w:name w:val="58C9A359132A49319AFA8763D20F29E83"/>
    <w:rsid w:val="002F3185"/>
    <w:pPr>
      <w:spacing w:after="200" w:line="240" w:lineRule="auto"/>
      <w:ind w:left="720"/>
      <w:contextualSpacing/>
      <w:jc w:val="both"/>
    </w:pPr>
    <w:rPr>
      <w:rFonts w:eastAsiaTheme="minorHAnsi"/>
      <w:kern w:val="0"/>
      <w:lang w:eastAsia="en-US"/>
    </w:rPr>
  </w:style>
  <w:style w:type="paragraph" w:customStyle="1" w:styleId="89C6E26CABF14ECD8C87DFC9B63911413">
    <w:name w:val="89C6E26CABF14ECD8C87DFC9B63911413"/>
    <w:rsid w:val="002F3185"/>
    <w:pPr>
      <w:spacing w:after="200" w:line="240" w:lineRule="auto"/>
      <w:jc w:val="both"/>
    </w:pPr>
    <w:rPr>
      <w:rFonts w:eastAsiaTheme="minorHAnsi"/>
      <w:kern w:val="0"/>
      <w:lang w:eastAsia="en-US"/>
    </w:rPr>
  </w:style>
  <w:style w:type="paragraph" w:customStyle="1" w:styleId="3D79851659D34952AABB86EE1C7C685F3">
    <w:name w:val="3D79851659D34952AABB86EE1C7C685F3"/>
    <w:rsid w:val="002F3185"/>
    <w:pPr>
      <w:spacing w:after="200" w:line="240" w:lineRule="auto"/>
      <w:jc w:val="both"/>
    </w:pPr>
    <w:rPr>
      <w:rFonts w:eastAsiaTheme="minorHAnsi"/>
      <w:kern w:val="0"/>
      <w:lang w:eastAsia="en-US"/>
    </w:rPr>
  </w:style>
  <w:style w:type="paragraph" w:customStyle="1" w:styleId="DFB87ADCC69D4EBBBD2965EF14A94CC43">
    <w:name w:val="DFB87ADCC69D4EBBBD2965EF14A94CC43"/>
    <w:rsid w:val="002F3185"/>
    <w:pPr>
      <w:spacing w:after="200" w:line="240" w:lineRule="auto"/>
      <w:ind w:left="720"/>
      <w:contextualSpacing/>
      <w:jc w:val="both"/>
    </w:pPr>
    <w:rPr>
      <w:rFonts w:eastAsiaTheme="minorHAnsi"/>
      <w:kern w:val="0"/>
      <w:lang w:eastAsia="en-US"/>
    </w:rPr>
  </w:style>
  <w:style w:type="paragraph" w:customStyle="1" w:styleId="31280FFB6B7B42B29665CD971A2DEBA23">
    <w:name w:val="31280FFB6B7B42B29665CD971A2DEBA23"/>
    <w:rsid w:val="002F3185"/>
    <w:pPr>
      <w:spacing w:after="200" w:line="240" w:lineRule="auto"/>
      <w:ind w:left="720"/>
      <w:contextualSpacing/>
      <w:jc w:val="both"/>
    </w:pPr>
    <w:rPr>
      <w:rFonts w:eastAsiaTheme="minorHAnsi"/>
      <w:kern w:val="0"/>
      <w:lang w:eastAsia="en-US"/>
    </w:rPr>
  </w:style>
  <w:style w:type="paragraph" w:customStyle="1" w:styleId="1E179FA787E0420BA1A92DA6F3C2319F3">
    <w:name w:val="1E179FA787E0420BA1A92DA6F3C2319F3"/>
    <w:rsid w:val="002F3185"/>
    <w:pPr>
      <w:spacing w:after="200" w:line="240" w:lineRule="auto"/>
      <w:ind w:left="720"/>
      <w:contextualSpacing/>
      <w:jc w:val="both"/>
    </w:pPr>
    <w:rPr>
      <w:rFonts w:eastAsiaTheme="minorHAnsi"/>
      <w:kern w:val="0"/>
      <w:lang w:eastAsia="en-US"/>
    </w:rPr>
  </w:style>
  <w:style w:type="paragraph" w:customStyle="1" w:styleId="3540C3F50B3A439583B9831E51F2F3123">
    <w:name w:val="3540C3F50B3A439583B9831E51F2F3123"/>
    <w:rsid w:val="002F3185"/>
    <w:pPr>
      <w:spacing w:after="200" w:line="240" w:lineRule="auto"/>
      <w:ind w:left="720"/>
      <w:contextualSpacing/>
      <w:jc w:val="both"/>
    </w:pPr>
    <w:rPr>
      <w:rFonts w:eastAsiaTheme="minorHAnsi"/>
      <w:kern w:val="0"/>
      <w:lang w:eastAsia="en-US"/>
    </w:rPr>
  </w:style>
  <w:style w:type="paragraph" w:customStyle="1" w:styleId="CB0C0F0FE95D4C5E8DD82201CEA50CAF3">
    <w:name w:val="CB0C0F0FE95D4C5E8DD82201CEA50CAF3"/>
    <w:rsid w:val="002F3185"/>
    <w:pPr>
      <w:spacing w:after="200" w:line="240" w:lineRule="auto"/>
      <w:ind w:left="720"/>
      <w:contextualSpacing/>
      <w:jc w:val="both"/>
    </w:pPr>
    <w:rPr>
      <w:rFonts w:eastAsiaTheme="minorHAnsi"/>
      <w:kern w:val="0"/>
      <w:lang w:eastAsia="en-US"/>
    </w:rPr>
  </w:style>
  <w:style w:type="paragraph" w:customStyle="1" w:styleId="A1A27736161E4B02B48A1C674EDDC9983">
    <w:name w:val="A1A27736161E4B02B48A1C674EDDC9983"/>
    <w:rsid w:val="002F3185"/>
    <w:pPr>
      <w:spacing w:after="200" w:line="240" w:lineRule="auto"/>
      <w:ind w:left="720"/>
      <w:contextualSpacing/>
      <w:jc w:val="both"/>
    </w:pPr>
    <w:rPr>
      <w:rFonts w:eastAsiaTheme="minorHAnsi"/>
      <w:kern w:val="0"/>
      <w:lang w:eastAsia="en-US"/>
    </w:rPr>
  </w:style>
  <w:style w:type="paragraph" w:customStyle="1" w:styleId="113BC95C2C9041D79244F80A9C02B7B43">
    <w:name w:val="113BC95C2C9041D79244F80A9C02B7B43"/>
    <w:rsid w:val="002F3185"/>
    <w:pPr>
      <w:spacing w:after="200" w:line="240" w:lineRule="auto"/>
      <w:jc w:val="both"/>
    </w:pPr>
    <w:rPr>
      <w:rFonts w:eastAsiaTheme="minorHAnsi"/>
      <w:kern w:val="0"/>
      <w:lang w:eastAsia="en-US"/>
    </w:rPr>
  </w:style>
  <w:style w:type="paragraph" w:customStyle="1" w:styleId="8201A3230D5C431A9BBBB391B3A0362C">
    <w:name w:val="8201A3230D5C431A9BBBB391B3A0362C"/>
    <w:rsid w:val="002A526B"/>
    <w:pPr>
      <w:spacing w:after="200" w:line="240" w:lineRule="auto"/>
      <w:jc w:val="both"/>
    </w:pPr>
    <w:rPr>
      <w:rFonts w:eastAsiaTheme="minorHAnsi"/>
      <w:kern w:val="0"/>
      <w:lang w:eastAsia="en-US"/>
    </w:rPr>
  </w:style>
  <w:style w:type="paragraph" w:customStyle="1" w:styleId="FD6664952F684E5BB5AD09B966F8E35B">
    <w:name w:val="FD6664952F684E5BB5AD09B966F8E35B"/>
    <w:rsid w:val="002A526B"/>
    <w:pPr>
      <w:spacing w:after="200" w:line="240" w:lineRule="auto"/>
      <w:jc w:val="both"/>
    </w:pPr>
    <w:rPr>
      <w:rFonts w:eastAsiaTheme="minorHAnsi"/>
      <w:kern w:val="0"/>
      <w:lang w:eastAsia="en-US"/>
    </w:rPr>
  </w:style>
  <w:style w:type="paragraph" w:customStyle="1" w:styleId="29704C54805D4BA0B805CA4705DA1AF7">
    <w:name w:val="29704C54805D4BA0B805CA4705DA1AF7"/>
    <w:rsid w:val="002A526B"/>
    <w:pPr>
      <w:spacing w:after="200" w:line="240" w:lineRule="auto"/>
      <w:jc w:val="both"/>
    </w:pPr>
    <w:rPr>
      <w:rFonts w:eastAsiaTheme="minorHAnsi"/>
      <w:kern w:val="0"/>
      <w:lang w:eastAsia="en-US"/>
    </w:rPr>
  </w:style>
  <w:style w:type="paragraph" w:customStyle="1" w:styleId="195BCB86BA20482D951404BB20E86CFF">
    <w:name w:val="195BCB86BA20482D951404BB20E86CFF"/>
    <w:rsid w:val="002A526B"/>
    <w:pPr>
      <w:spacing w:after="200" w:line="240" w:lineRule="auto"/>
      <w:jc w:val="both"/>
    </w:pPr>
    <w:rPr>
      <w:rFonts w:eastAsiaTheme="minorHAnsi"/>
      <w:kern w:val="0"/>
      <w:lang w:eastAsia="en-US"/>
    </w:rPr>
  </w:style>
  <w:style w:type="paragraph" w:customStyle="1" w:styleId="E26FB96E81694532BA2D7AFCF64C33FA">
    <w:name w:val="E26FB96E81694532BA2D7AFCF64C33FA"/>
    <w:rsid w:val="002A526B"/>
    <w:pPr>
      <w:spacing w:after="200" w:line="240" w:lineRule="auto"/>
      <w:jc w:val="both"/>
    </w:pPr>
    <w:rPr>
      <w:rFonts w:eastAsiaTheme="minorHAnsi"/>
      <w:kern w:val="0"/>
      <w:lang w:eastAsia="en-US"/>
    </w:rPr>
  </w:style>
  <w:style w:type="paragraph" w:customStyle="1" w:styleId="0171589C095C4F30A21393BCD913F127">
    <w:name w:val="0171589C095C4F30A21393BCD913F127"/>
    <w:rsid w:val="002A526B"/>
    <w:pPr>
      <w:spacing w:after="200" w:line="240" w:lineRule="auto"/>
      <w:jc w:val="both"/>
    </w:pPr>
    <w:rPr>
      <w:rFonts w:eastAsiaTheme="minorHAnsi"/>
      <w:kern w:val="0"/>
      <w:lang w:eastAsia="en-US"/>
    </w:rPr>
  </w:style>
  <w:style w:type="paragraph" w:customStyle="1" w:styleId="B398544669914D33B02B9045DFBC69C5">
    <w:name w:val="B398544669914D33B02B9045DFBC69C5"/>
    <w:rsid w:val="002A526B"/>
    <w:pPr>
      <w:spacing w:after="200" w:line="240" w:lineRule="auto"/>
      <w:jc w:val="both"/>
    </w:pPr>
    <w:rPr>
      <w:rFonts w:eastAsiaTheme="minorHAnsi"/>
      <w:kern w:val="0"/>
      <w:lang w:eastAsia="en-US"/>
    </w:rPr>
  </w:style>
  <w:style w:type="paragraph" w:customStyle="1" w:styleId="6D0E940401104291B4B96A9F8D61D474">
    <w:name w:val="6D0E940401104291B4B96A9F8D61D474"/>
    <w:rsid w:val="002A526B"/>
    <w:pPr>
      <w:spacing w:after="200" w:line="240" w:lineRule="auto"/>
      <w:jc w:val="both"/>
    </w:pPr>
    <w:rPr>
      <w:rFonts w:eastAsiaTheme="minorHAnsi"/>
      <w:kern w:val="0"/>
      <w:lang w:eastAsia="en-US"/>
    </w:rPr>
  </w:style>
  <w:style w:type="paragraph" w:customStyle="1" w:styleId="634F3168AE0A4DBBA14A168C20F11B35">
    <w:name w:val="634F3168AE0A4DBBA14A168C20F11B35"/>
    <w:rsid w:val="002A526B"/>
    <w:pPr>
      <w:spacing w:after="200" w:line="240" w:lineRule="auto"/>
      <w:jc w:val="both"/>
    </w:pPr>
    <w:rPr>
      <w:rFonts w:eastAsiaTheme="minorHAnsi"/>
      <w:kern w:val="0"/>
      <w:lang w:eastAsia="en-US"/>
    </w:rPr>
  </w:style>
  <w:style w:type="paragraph" w:customStyle="1" w:styleId="3ACC45409C1C4F86B0C57FDA3067C4ED">
    <w:name w:val="3ACC45409C1C4F86B0C57FDA3067C4ED"/>
    <w:rsid w:val="002A526B"/>
    <w:pPr>
      <w:spacing w:after="200" w:line="240" w:lineRule="auto"/>
      <w:ind w:left="720"/>
      <w:contextualSpacing/>
      <w:jc w:val="both"/>
    </w:pPr>
    <w:rPr>
      <w:rFonts w:eastAsiaTheme="minorHAnsi"/>
      <w:kern w:val="0"/>
      <w:lang w:eastAsia="en-US"/>
    </w:rPr>
  </w:style>
  <w:style w:type="paragraph" w:customStyle="1" w:styleId="BA2F4E96A8FC40EDB0F0909A09F85ED3">
    <w:name w:val="BA2F4E96A8FC40EDB0F0909A09F85ED3"/>
    <w:rsid w:val="002A526B"/>
    <w:pPr>
      <w:spacing w:after="200" w:line="240" w:lineRule="auto"/>
      <w:ind w:left="720"/>
      <w:contextualSpacing/>
      <w:jc w:val="both"/>
    </w:pPr>
    <w:rPr>
      <w:rFonts w:eastAsiaTheme="minorHAnsi"/>
      <w:kern w:val="0"/>
      <w:lang w:eastAsia="en-US"/>
    </w:rPr>
  </w:style>
  <w:style w:type="paragraph" w:customStyle="1" w:styleId="3BBFE3790E064EA3A347FA2660CF83E0">
    <w:name w:val="3BBFE3790E064EA3A347FA2660CF83E0"/>
    <w:rsid w:val="002A526B"/>
    <w:pPr>
      <w:spacing w:after="200" w:line="240" w:lineRule="auto"/>
      <w:ind w:left="720"/>
      <w:contextualSpacing/>
      <w:jc w:val="both"/>
    </w:pPr>
    <w:rPr>
      <w:rFonts w:eastAsiaTheme="minorHAnsi"/>
      <w:kern w:val="0"/>
      <w:lang w:eastAsia="en-US"/>
    </w:rPr>
  </w:style>
  <w:style w:type="paragraph" w:customStyle="1" w:styleId="BF7C504EA1C442D4AAB58A4BB02A5A48">
    <w:name w:val="BF7C504EA1C442D4AAB58A4BB02A5A48"/>
    <w:rsid w:val="002A526B"/>
    <w:pPr>
      <w:spacing w:after="200" w:line="240" w:lineRule="auto"/>
      <w:ind w:left="720"/>
      <w:contextualSpacing/>
      <w:jc w:val="both"/>
    </w:pPr>
    <w:rPr>
      <w:rFonts w:eastAsiaTheme="minorHAnsi"/>
      <w:kern w:val="0"/>
      <w:lang w:eastAsia="en-US"/>
    </w:rPr>
  </w:style>
  <w:style w:type="paragraph" w:customStyle="1" w:styleId="3DCDBE1A3E424AE4B396A63207126D09">
    <w:name w:val="3DCDBE1A3E424AE4B396A63207126D09"/>
    <w:rsid w:val="002A526B"/>
    <w:pPr>
      <w:spacing w:after="200" w:line="240" w:lineRule="auto"/>
      <w:ind w:left="720"/>
      <w:contextualSpacing/>
      <w:jc w:val="both"/>
    </w:pPr>
    <w:rPr>
      <w:rFonts w:eastAsiaTheme="minorHAnsi"/>
      <w:kern w:val="0"/>
      <w:lang w:eastAsia="en-US"/>
    </w:rPr>
  </w:style>
  <w:style w:type="paragraph" w:customStyle="1" w:styleId="8848FC53A28641EBBADC1922C8644CAC">
    <w:name w:val="8848FC53A28641EBBADC1922C8644CAC"/>
    <w:rsid w:val="002A526B"/>
    <w:pPr>
      <w:spacing w:after="200" w:line="240" w:lineRule="auto"/>
      <w:jc w:val="both"/>
    </w:pPr>
    <w:rPr>
      <w:rFonts w:eastAsiaTheme="minorHAnsi"/>
      <w:kern w:val="0"/>
      <w:lang w:eastAsia="en-US"/>
    </w:rPr>
  </w:style>
  <w:style w:type="paragraph" w:customStyle="1" w:styleId="D739B03B0A9140DBA09459F6107F5E4C">
    <w:name w:val="D739B03B0A9140DBA09459F6107F5E4C"/>
    <w:rsid w:val="002A526B"/>
    <w:pPr>
      <w:spacing w:after="200" w:line="240" w:lineRule="auto"/>
      <w:jc w:val="both"/>
    </w:pPr>
    <w:rPr>
      <w:rFonts w:eastAsiaTheme="minorHAnsi"/>
      <w:kern w:val="0"/>
      <w:lang w:eastAsia="en-US"/>
    </w:rPr>
  </w:style>
  <w:style w:type="paragraph" w:customStyle="1" w:styleId="82915DE00F71445E91B61D7926557518">
    <w:name w:val="82915DE00F71445E91B61D7926557518"/>
    <w:rsid w:val="002A526B"/>
    <w:pPr>
      <w:spacing w:after="200" w:line="240" w:lineRule="auto"/>
      <w:jc w:val="both"/>
    </w:pPr>
    <w:rPr>
      <w:rFonts w:eastAsiaTheme="minorHAnsi"/>
      <w:kern w:val="0"/>
      <w:lang w:eastAsia="en-US"/>
    </w:rPr>
  </w:style>
  <w:style w:type="paragraph" w:customStyle="1" w:styleId="7E45480B4C834EC59DFF64E7FFF928E0">
    <w:name w:val="7E45480B4C834EC59DFF64E7FFF928E0"/>
    <w:rsid w:val="002A526B"/>
    <w:pPr>
      <w:spacing w:after="200" w:line="240" w:lineRule="auto"/>
      <w:jc w:val="both"/>
    </w:pPr>
    <w:rPr>
      <w:rFonts w:eastAsiaTheme="minorHAnsi"/>
      <w:kern w:val="0"/>
      <w:lang w:eastAsia="en-US"/>
    </w:rPr>
  </w:style>
  <w:style w:type="paragraph" w:customStyle="1" w:styleId="C0CA130D739E4DC08D1D4BF4676232A1">
    <w:name w:val="C0CA130D739E4DC08D1D4BF4676232A1"/>
    <w:rsid w:val="002A526B"/>
    <w:pPr>
      <w:spacing w:after="200" w:line="240" w:lineRule="auto"/>
      <w:jc w:val="both"/>
    </w:pPr>
    <w:rPr>
      <w:rFonts w:eastAsiaTheme="minorHAnsi"/>
      <w:kern w:val="0"/>
      <w:lang w:eastAsia="en-US"/>
    </w:rPr>
  </w:style>
  <w:style w:type="paragraph" w:customStyle="1" w:styleId="C573BF2046D940F09AEE8FC18080A96C">
    <w:name w:val="C573BF2046D940F09AEE8FC18080A96C"/>
    <w:rsid w:val="002A526B"/>
    <w:pPr>
      <w:spacing w:after="200" w:line="240" w:lineRule="auto"/>
      <w:jc w:val="both"/>
    </w:pPr>
    <w:rPr>
      <w:rFonts w:eastAsiaTheme="minorHAnsi"/>
      <w:kern w:val="0"/>
      <w:lang w:eastAsia="en-US"/>
    </w:rPr>
  </w:style>
  <w:style w:type="paragraph" w:customStyle="1" w:styleId="A1FE37338AE94F5D907CDCFA68F2FDB3">
    <w:name w:val="A1FE37338AE94F5D907CDCFA68F2FDB3"/>
    <w:rsid w:val="002A526B"/>
    <w:pPr>
      <w:spacing w:after="200" w:line="240" w:lineRule="auto"/>
      <w:jc w:val="both"/>
    </w:pPr>
    <w:rPr>
      <w:rFonts w:eastAsiaTheme="minorHAnsi"/>
      <w:kern w:val="0"/>
      <w:lang w:eastAsia="en-US"/>
    </w:rPr>
  </w:style>
  <w:style w:type="paragraph" w:customStyle="1" w:styleId="DFA79F44664D43269BC14144488F2E4C">
    <w:name w:val="DFA79F44664D43269BC14144488F2E4C"/>
    <w:rsid w:val="002A526B"/>
    <w:pPr>
      <w:spacing w:after="200" w:line="240" w:lineRule="auto"/>
      <w:jc w:val="both"/>
    </w:pPr>
    <w:rPr>
      <w:rFonts w:eastAsiaTheme="minorHAnsi"/>
      <w:kern w:val="0"/>
      <w:lang w:eastAsia="en-US"/>
    </w:rPr>
  </w:style>
  <w:style w:type="paragraph" w:customStyle="1" w:styleId="4F66884CDB1542F7889DA343120EB727">
    <w:name w:val="4F66884CDB1542F7889DA343120EB727"/>
    <w:rsid w:val="002A526B"/>
    <w:pPr>
      <w:spacing w:after="200" w:line="240" w:lineRule="auto"/>
      <w:jc w:val="both"/>
    </w:pPr>
    <w:rPr>
      <w:rFonts w:eastAsiaTheme="minorHAnsi"/>
      <w:kern w:val="0"/>
      <w:lang w:eastAsia="en-US"/>
    </w:rPr>
  </w:style>
  <w:style w:type="paragraph" w:customStyle="1" w:styleId="5E14C729FA4F40788FF82F5098B00E65">
    <w:name w:val="5E14C729FA4F40788FF82F5098B00E65"/>
    <w:rsid w:val="002A526B"/>
    <w:pPr>
      <w:spacing w:after="200" w:line="240" w:lineRule="auto"/>
      <w:jc w:val="both"/>
    </w:pPr>
    <w:rPr>
      <w:rFonts w:eastAsiaTheme="minorHAnsi"/>
      <w:kern w:val="0"/>
      <w:lang w:eastAsia="en-US"/>
    </w:rPr>
  </w:style>
  <w:style w:type="paragraph" w:customStyle="1" w:styleId="5C3684758CAE4F16A553AEC807B1D548">
    <w:name w:val="5C3684758CAE4F16A553AEC807B1D548"/>
    <w:rsid w:val="002A526B"/>
    <w:pPr>
      <w:spacing w:after="200" w:line="240" w:lineRule="auto"/>
      <w:jc w:val="both"/>
    </w:pPr>
    <w:rPr>
      <w:rFonts w:eastAsiaTheme="minorHAnsi"/>
      <w:kern w:val="0"/>
      <w:lang w:eastAsia="en-US"/>
    </w:rPr>
  </w:style>
  <w:style w:type="paragraph" w:customStyle="1" w:styleId="BFC7992EB05C4E08929C967D19A6D1C9">
    <w:name w:val="BFC7992EB05C4E08929C967D19A6D1C9"/>
    <w:rsid w:val="002A526B"/>
    <w:pPr>
      <w:spacing w:after="200" w:line="240" w:lineRule="auto"/>
      <w:jc w:val="both"/>
    </w:pPr>
    <w:rPr>
      <w:rFonts w:eastAsiaTheme="minorHAnsi"/>
      <w:kern w:val="0"/>
      <w:lang w:eastAsia="en-US"/>
    </w:rPr>
  </w:style>
  <w:style w:type="paragraph" w:customStyle="1" w:styleId="0FDB317DA26F4051940E393F9EF5E64D">
    <w:name w:val="0FDB317DA26F4051940E393F9EF5E64D"/>
    <w:rsid w:val="002A526B"/>
    <w:pPr>
      <w:spacing w:after="200" w:line="240" w:lineRule="auto"/>
      <w:jc w:val="both"/>
    </w:pPr>
    <w:rPr>
      <w:rFonts w:eastAsiaTheme="minorHAnsi"/>
      <w:kern w:val="0"/>
      <w:lang w:eastAsia="en-US"/>
    </w:rPr>
  </w:style>
  <w:style w:type="paragraph" w:customStyle="1" w:styleId="DF2CB6616E714A41A494CAB143691473">
    <w:name w:val="DF2CB6616E714A41A494CAB143691473"/>
    <w:rsid w:val="002A526B"/>
    <w:pPr>
      <w:spacing w:after="200" w:line="240" w:lineRule="auto"/>
      <w:jc w:val="both"/>
    </w:pPr>
    <w:rPr>
      <w:rFonts w:eastAsiaTheme="minorHAnsi"/>
      <w:kern w:val="0"/>
      <w:lang w:eastAsia="en-US"/>
    </w:rPr>
  </w:style>
  <w:style w:type="paragraph" w:customStyle="1" w:styleId="0F19CFF099494276A19B4F9C569003B6">
    <w:name w:val="0F19CFF099494276A19B4F9C569003B6"/>
    <w:rsid w:val="002A526B"/>
    <w:pPr>
      <w:spacing w:after="200" w:line="240" w:lineRule="auto"/>
      <w:jc w:val="both"/>
    </w:pPr>
    <w:rPr>
      <w:rFonts w:eastAsiaTheme="minorHAnsi"/>
      <w:kern w:val="0"/>
      <w:lang w:eastAsia="en-US"/>
    </w:rPr>
  </w:style>
  <w:style w:type="paragraph" w:customStyle="1" w:styleId="D8C0162E0B634E82B8DA0039D93E5E03">
    <w:name w:val="D8C0162E0B634E82B8DA0039D93E5E03"/>
    <w:rsid w:val="002A526B"/>
    <w:pPr>
      <w:spacing w:after="200" w:line="240" w:lineRule="auto"/>
      <w:jc w:val="both"/>
    </w:pPr>
    <w:rPr>
      <w:rFonts w:eastAsiaTheme="minorHAnsi"/>
      <w:kern w:val="0"/>
      <w:lang w:eastAsia="en-US"/>
    </w:rPr>
  </w:style>
  <w:style w:type="paragraph" w:customStyle="1" w:styleId="68E7547C9DD64E4C89963CA512D21E66">
    <w:name w:val="68E7547C9DD64E4C89963CA512D21E66"/>
    <w:rsid w:val="002A526B"/>
    <w:pPr>
      <w:spacing w:after="200" w:line="240" w:lineRule="auto"/>
      <w:jc w:val="both"/>
    </w:pPr>
    <w:rPr>
      <w:rFonts w:eastAsiaTheme="minorHAnsi"/>
      <w:kern w:val="0"/>
      <w:lang w:eastAsia="en-US"/>
    </w:rPr>
  </w:style>
  <w:style w:type="paragraph" w:customStyle="1" w:styleId="F5873D3387554AC2BF58B774E2EC6B45">
    <w:name w:val="F5873D3387554AC2BF58B774E2EC6B45"/>
    <w:rsid w:val="002A526B"/>
    <w:pPr>
      <w:spacing w:after="200" w:line="240" w:lineRule="auto"/>
      <w:ind w:left="720"/>
      <w:contextualSpacing/>
      <w:jc w:val="both"/>
    </w:pPr>
    <w:rPr>
      <w:rFonts w:eastAsiaTheme="minorHAnsi"/>
      <w:kern w:val="0"/>
      <w:lang w:eastAsia="en-US"/>
    </w:rPr>
  </w:style>
  <w:style w:type="paragraph" w:customStyle="1" w:styleId="F558D634AC4D46F6A60CFB9FEFC3DE50">
    <w:name w:val="F558D634AC4D46F6A60CFB9FEFC3DE50"/>
    <w:rsid w:val="002A526B"/>
    <w:pPr>
      <w:spacing w:after="200" w:line="240" w:lineRule="auto"/>
      <w:ind w:left="720"/>
      <w:contextualSpacing/>
      <w:jc w:val="both"/>
    </w:pPr>
    <w:rPr>
      <w:rFonts w:eastAsiaTheme="minorHAnsi"/>
      <w:kern w:val="0"/>
      <w:lang w:eastAsia="en-US"/>
    </w:rPr>
  </w:style>
  <w:style w:type="paragraph" w:customStyle="1" w:styleId="DE512DD591D4445F83098D01BB9F55B3">
    <w:name w:val="DE512DD591D4445F83098D01BB9F55B3"/>
    <w:rsid w:val="002A526B"/>
    <w:pPr>
      <w:spacing w:after="200" w:line="240" w:lineRule="auto"/>
      <w:ind w:left="720"/>
      <w:contextualSpacing/>
      <w:jc w:val="both"/>
    </w:pPr>
    <w:rPr>
      <w:rFonts w:eastAsiaTheme="minorHAnsi"/>
      <w:kern w:val="0"/>
      <w:lang w:eastAsia="en-US"/>
    </w:rPr>
  </w:style>
  <w:style w:type="paragraph" w:customStyle="1" w:styleId="58C9A359132A49319AFA8763D20F29E8">
    <w:name w:val="58C9A359132A49319AFA8763D20F29E8"/>
    <w:rsid w:val="002A526B"/>
    <w:pPr>
      <w:spacing w:after="200" w:line="240" w:lineRule="auto"/>
      <w:ind w:left="720"/>
      <w:contextualSpacing/>
      <w:jc w:val="both"/>
    </w:pPr>
    <w:rPr>
      <w:rFonts w:eastAsiaTheme="minorHAnsi"/>
      <w:kern w:val="0"/>
      <w:lang w:eastAsia="en-US"/>
    </w:rPr>
  </w:style>
  <w:style w:type="paragraph" w:customStyle="1" w:styleId="89C6E26CABF14ECD8C87DFC9B6391141">
    <w:name w:val="89C6E26CABF14ECD8C87DFC9B6391141"/>
    <w:rsid w:val="002A526B"/>
    <w:pPr>
      <w:spacing w:after="200" w:line="240" w:lineRule="auto"/>
      <w:jc w:val="both"/>
    </w:pPr>
    <w:rPr>
      <w:rFonts w:eastAsiaTheme="minorHAnsi"/>
      <w:kern w:val="0"/>
      <w:lang w:eastAsia="en-US"/>
    </w:rPr>
  </w:style>
  <w:style w:type="paragraph" w:customStyle="1" w:styleId="3D79851659D34952AABB86EE1C7C685F">
    <w:name w:val="3D79851659D34952AABB86EE1C7C685F"/>
    <w:rsid w:val="002A526B"/>
    <w:pPr>
      <w:spacing w:after="200" w:line="240" w:lineRule="auto"/>
      <w:jc w:val="both"/>
    </w:pPr>
    <w:rPr>
      <w:rFonts w:eastAsiaTheme="minorHAnsi"/>
      <w:kern w:val="0"/>
      <w:lang w:eastAsia="en-US"/>
    </w:rPr>
  </w:style>
  <w:style w:type="paragraph" w:customStyle="1" w:styleId="113BC95C2C9041D79244F80A9C02B7B4">
    <w:name w:val="113BC95C2C9041D79244F80A9C02B7B4"/>
    <w:rsid w:val="002A526B"/>
    <w:pPr>
      <w:spacing w:after="200" w:line="240" w:lineRule="auto"/>
      <w:jc w:val="both"/>
    </w:pPr>
    <w:rPr>
      <w:rFonts w:eastAsiaTheme="minorHAnsi"/>
      <w:kern w:val="0"/>
      <w:lang w:eastAsia="en-US"/>
    </w:rPr>
  </w:style>
  <w:style w:type="paragraph" w:customStyle="1" w:styleId="4C931317E2B444B8BDDAFB5E7A9007F71">
    <w:name w:val="4C931317E2B444B8BDDAFB5E7A9007F71"/>
    <w:rsid w:val="002A526B"/>
    <w:pPr>
      <w:spacing w:after="200" w:line="240" w:lineRule="auto"/>
      <w:ind w:left="720"/>
      <w:contextualSpacing/>
      <w:jc w:val="both"/>
    </w:pPr>
    <w:rPr>
      <w:rFonts w:eastAsiaTheme="minorHAnsi"/>
      <w:kern w:val="0"/>
      <w:lang w:eastAsia="en-US"/>
    </w:rPr>
  </w:style>
  <w:style w:type="paragraph" w:customStyle="1" w:styleId="F5F2604BD41C434DB4A58426A8C674141">
    <w:name w:val="F5F2604BD41C434DB4A58426A8C674141"/>
    <w:rsid w:val="002A526B"/>
    <w:pPr>
      <w:spacing w:after="200" w:line="240" w:lineRule="auto"/>
      <w:ind w:left="720"/>
      <w:contextualSpacing/>
      <w:jc w:val="both"/>
    </w:pPr>
    <w:rPr>
      <w:rFonts w:eastAsiaTheme="minorHAnsi"/>
      <w:kern w:val="0"/>
      <w:lang w:eastAsia="en-US"/>
    </w:rPr>
  </w:style>
  <w:style w:type="paragraph" w:customStyle="1" w:styleId="126EA68E7C3746BE9DDBEAEAE9F6B5621">
    <w:name w:val="126EA68E7C3746BE9DDBEAEAE9F6B5621"/>
    <w:rsid w:val="002A526B"/>
    <w:pPr>
      <w:spacing w:after="200" w:line="240" w:lineRule="auto"/>
      <w:ind w:left="720"/>
      <w:contextualSpacing/>
      <w:jc w:val="both"/>
    </w:pPr>
    <w:rPr>
      <w:rFonts w:eastAsiaTheme="minorHAnsi"/>
      <w:kern w:val="0"/>
      <w:lang w:eastAsia="en-US"/>
    </w:rPr>
  </w:style>
  <w:style w:type="paragraph" w:customStyle="1" w:styleId="7EFCA52B26FE497D939B96804B49C87B1">
    <w:name w:val="7EFCA52B26FE497D939B96804B49C87B1"/>
    <w:rsid w:val="002A526B"/>
    <w:pPr>
      <w:spacing w:after="200" w:line="240" w:lineRule="auto"/>
      <w:ind w:left="720"/>
      <w:contextualSpacing/>
      <w:jc w:val="both"/>
    </w:pPr>
    <w:rPr>
      <w:rFonts w:eastAsiaTheme="minorHAnsi"/>
      <w:kern w:val="0"/>
      <w:lang w:eastAsia="en-US"/>
    </w:rPr>
  </w:style>
  <w:style w:type="paragraph" w:customStyle="1" w:styleId="3386438FE42D410C8162E527D94D3D391">
    <w:name w:val="3386438FE42D410C8162E527D94D3D391"/>
    <w:rsid w:val="002A526B"/>
    <w:pPr>
      <w:spacing w:after="200" w:line="240" w:lineRule="auto"/>
      <w:ind w:left="720"/>
      <w:contextualSpacing/>
      <w:jc w:val="both"/>
    </w:pPr>
    <w:rPr>
      <w:rFonts w:eastAsiaTheme="minorHAnsi"/>
      <w:kern w:val="0"/>
      <w:lang w:eastAsia="en-US"/>
    </w:rPr>
  </w:style>
  <w:style w:type="paragraph" w:customStyle="1" w:styleId="2FE8E11B5CBB400E8DBD98E19A48B0E11">
    <w:name w:val="2FE8E11B5CBB400E8DBD98E19A48B0E11"/>
    <w:rsid w:val="002A526B"/>
    <w:pPr>
      <w:spacing w:after="200" w:line="240" w:lineRule="auto"/>
      <w:ind w:left="720"/>
      <w:contextualSpacing/>
      <w:jc w:val="both"/>
    </w:pPr>
    <w:rPr>
      <w:rFonts w:eastAsiaTheme="minorHAnsi"/>
      <w:kern w:val="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4E7A2-AEAE-465D-991E-B9605A132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13607</Words>
  <Characters>74844</Characters>
  <Application>Microsoft Office Word</Application>
  <DocSecurity>0</DocSecurity>
  <Lines>623</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Hernández Arellano, Concepción</dc:creator>
  <cp:keywords/>
  <dc:description/>
  <cp:lastModifiedBy>Hernández Arellano, Concepción</cp:lastModifiedBy>
  <cp:revision>2</cp:revision>
  <dcterms:created xsi:type="dcterms:W3CDTF">2026-03-18T10:22:00Z</dcterms:created>
  <dcterms:modified xsi:type="dcterms:W3CDTF">2026-03-18T10:22:00Z</dcterms:modified>
</cp:coreProperties>
</file>