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317C6" w14:textId="77777777" w:rsidR="00B07E80" w:rsidRDefault="00406C24" w:rsidP="00B07E80">
      <w:pPr>
        <w:pStyle w:val="Ttulo"/>
        <w:ind w:left="0" w:firstLine="0"/>
        <w:jc w:val="center"/>
      </w:pPr>
      <w:r>
        <w:t>MEMORIA JUSTIFICATIVA</w:t>
      </w:r>
    </w:p>
    <w:p w14:paraId="7323E7A9" w14:textId="3BBF2C7D" w:rsidR="00B07E80" w:rsidRDefault="00B07E80" w:rsidP="00B07E80">
      <w:pPr>
        <w:pStyle w:val="Ttulo"/>
        <w:ind w:left="0" w:firstLine="0"/>
        <w:jc w:val="center"/>
      </w:pPr>
      <w:r>
        <w:t xml:space="preserve">CONTRATOS BASADOS SIN NUEVA </w:t>
      </w:r>
      <w:r w:rsidRPr="00C60735">
        <w:t>LICITACIÓN</w:t>
      </w:r>
      <w:r w:rsidR="00D4087B" w:rsidRPr="00C60735">
        <w:t xml:space="preserve"> (COMPRA DIRECTA)</w:t>
      </w:r>
    </w:p>
    <w:p w14:paraId="437B2B6A" w14:textId="07C86491" w:rsidR="00384C50" w:rsidRDefault="000209EB" w:rsidP="00B07E80">
      <w:pPr>
        <w:pStyle w:val="Ttulo"/>
        <w:ind w:left="0" w:firstLine="0"/>
        <w:jc w:val="center"/>
      </w:pPr>
      <w:r w:rsidRPr="000209EB">
        <w:t xml:space="preserve">ACUERDO MARCO </w:t>
      </w:r>
      <w:r w:rsidR="00C53534">
        <w:t>DE</w:t>
      </w:r>
      <w:r w:rsidRPr="000209EB">
        <w:t xml:space="preserve"> SUMINISTRO DE VEHÍCULOS </w:t>
      </w:r>
      <w:r w:rsidR="00EC45D1">
        <w:t>TURISMOS</w:t>
      </w:r>
    </w:p>
    <w:p w14:paraId="568E3292" w14:textId="06822130" w:rsidR="00385BDF" w:rsidRPr="00E37BDB" w:rsidRDefault="000209EB" w:rsidP="00E37BDB">
      <w:pPr>
        <w:pStyle w:val="Ttulo"/>
        <w:ind w:left="0" w:firstLine="0"/>
        <w:jc w:val="center"/>
        <w:rPr>
          <w:lang w:val="es-ES_tradnl"/>
        </w:rPr>
      </w:pPr>
      <w:r w:rsidRPr="000209EB">
        <w:t xml:space="preserve"> (AM 1</w:t>
      </w:r>
      <w:r w:rsidR="00EC45D1">
        <w:t>4</w:t>
      </w:r>
      <w:r w:rsidRPr="000209EB">
        <w:t>/20</w:t>
      </w:r>
      <w:r w:rsidR="00384C50">
        <w:t>2</w:t>
      </w:r>
      <w:r w:rsidR="00EC45D1">
        <w:t>5</w:t>
      </w:r>
      <w:r w:rsidRPr="000209EB">
        <w:t>)</w:t>
      </w:r>
    </w:p>
    <w:p w14:paraId="2836EA5A" w14:textId="6596B753" w:rsidR="00B400DC" w:rsidRDefault="00B400DC" w:rsidP="004B1937">
      <w:pPr>
        <w:spacing w:before="120" w:after="120" w:line="276" w:lineRule="auto"/>
      </w:pPr>
      <w:r>
        <w:t>Conforme a</w:t>
      </w:r>
      <w:r w:rsidRPr="00B912FA">
        <w:t xml:space="preserve"> lo dispuesto en la cláusula </w:t>
      </w:r>
      <w:r w:rsidR="00491872">
        <w:t xml:space="preserve">30 </w:t>
      </w:r>
      <w:r w:rsidRPr="00B912FA">
        <w:t>del Pliego de Cláusulas Administrativas Particulares que rige este acuerdo marco, se redacta la presente memoria justificativa de la necesidad, de los criterios técnicos requeridos y de las condiciones objetivas que sirven de base para formular la propuesta de adjudicación del presente contrato basado por el procedimiento de compra directa</w:t>
      </w:r>
      <w:r>
        <w:t>.</w:t>
      </w:r>
    </w:p>
    <w:p w14:paraId="185AADCC" w14:textId="3265505F" w:rsidR="003A3928" w:rsidRDefault="00B400DC" w:rsidP="004B1937">
      <w:pPr>
        <w:spacing w:before="120" w:after="120" w:line="276" w:lineRule="auto"/>
      </w:pPr>
      <w:r w:rsidRPr="00C60735">
        <w:t xml:space="preserve">La adquisición propuesta reúne las condiciones requeridas para emplear el procedimiento </w:t>
      </w:r>
      <w:r w:rsidR="00D4087B" w:rsidRPr="00C60735">
        <w:t xml:space="preserve">de </w:t>
      </w:r>
      <w:r w:rsidRPr="00C60735">
        <w:t>compra directa, sin</w:t>
      </w:r>
      <w:r>
        <w:t xml:space="preserve"> que sea preciso convocar a una nueva licitación, habiéndose considerado en la propuesta el conjunto de los vehículos disponibles en el catálogo dentro del </w:t>
      </w:r>
      <w:r w:rsidRPr="00C60735">
        <w:t>lote</w:t>
      </w:r>
      <w:r w:rsidR="00946A9C" w:rsidRPr="00C60735">
        <w:t>, clase</w:t>
      </w:r>
      <w:r w:rsidRPr="00C60735">
        <w:t xml:space="preserve"> y </w:t>
      </w:r>
      <w:r>
        <w:t>grupo seleccionado.</w:t>
      </w:r>
    </w:p>
    <w:p w14:paraId="1541FF03" w14:textId="1261DC4F" w:rsidR="00E05906" w:rsidRPr="0089478B" w:rsidRDefault="004B1937" w:rsidP="004B1937">
      <w:pPr>
        <w:widowControl/>
        <w:numPr>
          <w:ilvl w:val="0"/>
          <w:numId w:val="36"/>
        </w:numPr>
        <w:spacing w:before="240" w:after="120" w:line="276" w:lineRule="auto"/>
        <w:ind w:left="357" w:hanging="357"/>
        <w:jc w:val="left"/>
        <w:outlineLvl w:val="0"/>
        <w:rPr>
          <w:rFonts w:ascii="Calibri" w:hAnsi="Calibri" w:cs="Calibri"/>
          <w:b/>
          <w:sz w:val="24"/>
          <w:szCs w:val="24"/>
          <w:u w:val="single"/>
        </w:rPr>
      </w:pPr>
      <w:r w:rsidRPr="003A3928">
        <w:rPr>
          <w:rFonts w:ascii="Calibri" w:hAnsi="Calibri" w:cs="Calibri"/>
          <w:b/>
          <w:sz w:val="24"/>
          <w:szCs w:val="24"/>
          <w:u w:val="single"/>
        </w:rPr>
        <w:t>I</w:t>
      </w:r>
      <w:r>
        <w:rPr>
          <w:rFonts w:ascii="Calibri" w:hAnsi="Calibri" w:cs="Calibri"/>
          <w:b/>
          <w:sz w:val="24"/>
          <w:szCs w:val="24"/>
          <w:u w:val="single"/>
        </w:rPr>
        <w:t>dentificación del Contrato Basado</w:t>
      </w:r>
    </w:p>
    <w:p w14:paraId="055F1FF8" w14:textId="77777777" w:rsidR="000E6C85" w:rsidRDefault="000E6C85" w:rsidP="004B1937">
      <w:pPr>
        <w:jc w:val="left"/>
        <w:rPr>
          <w:rFonts w:ascii="Calibri" w:hAnsi="Calibri" w:cs="Calibri"/>
          <w:b/>
          <w:bCs/>
          <w:iCs/>
          <w:szCs w:val="20"/>
          <w:lang w:eastAsia="en-US"/>
        </w:rPr>
      </w:pPr>
    </w:p>
    <w:tbl>
      <w:tblPr>
        <w:tblStyle w:val="Tablaconcuadrcula"/>
        <w:tblW w:w="9497" w:type="dxa"/>
        <w:tblLook w:val="04A0" w:firstRow="1" w:lastRow="0" w:firstColumn="1" w:lastColumn="0" w:noHBand="0" w:noVBand="1"/>
      </w:tblPr>
      <w:tblGrid>
        <w:gridCol w:w="3681"/>
        <w:gridCol w:w="5816"/>
      </w:tblGrid>
      <w:tr w:rsidR="000E6C85" w:rsidRPr="00FA19B9" w14:paraId="73B3108D" w14:textId="77777777" w:rsidTr="000E6C85">
        <w:trPr>
          <w:trHeight w:val="473"/>
        </w:trPr>
        <w:tc>
          <w:tcPr>
            <w:tcW w:w="3681" w:type="dxa"/>
            <w:shd w:val="clear" w:color="auto" w:fill="F2F2F2" w:themeFill="background1" w:themeFillShade="F2"/>
            <w:vAlign w:val="center"/>
            <w:hideMark/>
          </w:tcPr>
          <w:p w14:paraId="2D5A2152" w14:textId="77777777" w:rsidR="000E6C85" w:rsidRPr="00FA19B9" w:rsidRDefault="000E6C85" w:rsidP="00FF7A28">
            <w:pPr>
              <w:widowControl w:val="0"/>
              <w:rPr>
                <w:rFonts w:cstheme="minorHAnsi"/>
                <w:b/>
                <w:lang w:eastAsia="en-US"/>
              </w:rPr>
            </w:pPr>
            <w:r w:rsidRPr="00FA19B9">
              <w:rPr>
                <w:rFonts w:cstheme="minorHAnsi"/>
                <w:b/>
                <w:lang w:eastAsia="en-US"/>
              </w:rPr>
              <w:t>Organismo Destinatario de los bienes</w:t>
            </w:r>
          </w:p>
          <w:p w14:paraId="75BD116A" w14:textId="77777777" w:rsidR="000E6C85" w:rsidRPr="00F44B4B" w:rsidRDefault="000E6C85" w:rsidP="00FF7A28">
            <w:pPr>
              <w:widowControl w:val="0"/>
              <w:rPr>
                <w:rFonts w:cstheme="minorHAnsi"/>
                <w:i/>
                <w:color w:val="548DD4"/>
                <w:sz w:val="20"/>
                <w:szCs w:val="20"/>
                <w:lang w:eastAsia="en-US"/>
              </w:rPr>
            </w:pPr>
            <w:r w:rsidRPr="00F44B4B">
              <w:rPr>
                <w:rFonts w:cstheme="minorHAnsi"/>
                <w:i/>
                <w:color w:val="0070C0"/>
                <w:sz w:val="20"/>
                <w:szCs w:val="20"/>
                <w:lang w:eastAsia="en-US"/>
              </w:rPr>
              <w:t>Indicar denominación y CIF</w:t>
            </w:r>
          </w:p>
        </w:tc>
        <w:tc>
          <w:tcPr>
            <w:tcW w:w="5816" w:type="dxa"/>
            <w:vAlign w:val="center"/>
          </w:tcPr>
          <w:p w14:paraId="71520C69" w14:textId="77777777" w:rsidR="000E6C85" w:rsidRPr="00FA19B9" w:rsidRDefault="000E6C85" w:rsidP="000E6C85">
            <w:pPr>
              <w:widowControl w:val="0"/>
              <w:jc w:val="left"/>
              <w:rPr>
                <w:rFonts w:cstheme="minorHAnsi"/>
                <w:bCs/>
                <w:lang w:eastAsia="en-US"/>
              </w:rPr>
            </w:pPr>
          </w:p>
        </w:tc>
      </w:tr>
      <w:tr w:rsidR="000E6C85" w:rsidRPr="00FA19B9" w14:paraId="5855F203" w14:textId="77777777" w:rsidTr="000E6C85">
        <w:trPr>
          <w:trHeight w:val="537"/>
        </w:trPr>
        <w:tc>
          <w:tcPr>
            <w:tcW w:w="3681" w:type="dxa"/>
            <w:shd w:val="clear" w:color="auto" w:fill="F2F2F2" w:themeFill="background1" w:themeFillShade="F2"/>
            <w:vAlign w:val="center"/>
          </w:tcPr>
          <w:p w14:paraId="378EED88" w14:textId="77777777" w:rsidR="000E6C85" w:rsidRPr="00FA19B9" w:rsidRDefault="000E6C85" w:rsidP="00FF7A28">
            <w:pPr>
              <w:widowControl w:val="0"/>
              <w:rPr>
                <w:rFonts w:cstheme="minorHAnsi"/>
                <w:b/>
                <w:lang w:eastAsia="en-US"/>
              </w:rPr>
            </w:pPr>
            <w:r w:rsidRPr="00FA19B9">
              <w:rPr>
                <w:rFonts w:cstheme="minorHAnsi"/>
                <w:b/>
                <w:lang w:eastAsia="en-US"/>
              </w:rPr>
              <w:t>Nº de Expediente</w:t>
            </w:r>
            <w:r>
              <w:rPr>
                <w:rFonts w:cstheme="minorHAnsi"/>
                <w:b/>
                <w:lang w:eastAsia="en-US"/>
              </w:rPr>
              <w:t xml:space="preserve"> del Organismo</w:t>
            </w:r>
          </w:p>
        </w:tc>
        <w:tc>
          <w:tcPr>
            <w:tcW w:w="5816" w:type="dxa"/>
            <w:vAlign w:val="center"/>
          </w:tcPr>
          <w:p w14:paraId="013B3B13" w14:textId="77777777" w:rsidR="000E6C85" w:rsidRPr="00FA19B9" w:rsidRDefault="000E6C85" w:rsidP="000E6C85">
            <w:pPr>
              <w:widowControl w:val="0"/>
              <w:jc w:val="left"/>
              <w:rPr>
                <w:rFonts w:cstheme="minorHAnsi"/>
                <w:bCs/>
                <w:lang w:eastAsia="en-US"/>
              </w:rPr>
            </w:pPr>
          </w:p>
        </w:tc>
      </w:tr>
      <w:tr w:rsidR="000E6C85" w:rsidRPr="00FA19B9" w14:paraId="36D98FE8" w14:textId="77777777" w:rsidTr="000E6C85">
        <w:trPr>
          <w:trHeight w:val="327"/>
        </w:trPr>
        <w:tc>
          <w:tcPr>
            <w:tcW w:w="3681" w:type="dxa"/>
            <w:shd w:val="clear" w:color="auto" w:fill="F2F2F2" w:themeFill="background1" w:themeFillShade="F2"/>
            <w:vAlign w:val="center"/>
          </w:tcPr>
          <w:p w14:paraId="74323A13" w14:textId="77777777" w:rsidR="000E6C85" w:rsidRPr="00FA19B9" w:rsidRDefault="000E6C85" w:rsidP="00FF7A28">
            <w:pPr>
              <w:widowControl w:val="0"/>
              <w:rPr>
                <w:rFonts w:cstheme="minorHAnsi"/>
                <w:b/>
                <w:lang w:eastAsia="en-US"/>
              </w:rPr>
            </w:pPr>
            <w:r w:rsidRPr="00FA19B9">
              <w:rPr>
                <w:rFonts w:cstheme="minorHAnsi"/>
                <w:b/>
                <w:lang w:eastAsia="en-US"/>
              </w:rPr>
              <w:t>Título del contrato</w:t>
            </w:r>
          </w:p>
          <w:p w14:paraId="45EAE02A" w14:textId="77777777" w:rsidR="000E6C85" w:rsidRPr="00F44B4B" w:rsidRDefault="000E6C85" w:rsidP="00FF7A28">
            <w:pPr>
              <w:widowControl w:val="0"/>
              <w:rPr>
                <w:rFonts w:cstheme="minorHAnsi"/>
                <w:bCs/>
                <w:i/>
                <w:iCs/>
                <w:color w:val="0070C0"/>
                <w:sz w:val="20"/>
                <w:szCs w:val="20"/>
                <w:lang w:eastAsia="en-US"/>
              </w:rPr>
            </w:pPr>
            <w:r w:rsidRPr="00F44B4B">
              <w:rPr>
                <w:rFonts w:cstheme="minorHAnsi"/>
                <w:bCs/>
                <w:i/>
                <w:iCs/>
                <w:color w:val="0070C0"/>
                <w:sz w:val="20"/>
                <w:szCs w:val="20"/>
                <w:lang w:eastAsia="en-US"/>
              </w:rPr>
              <w:t>Debe coincidir con el indicado en AUNA</w:t>
            </w:r>
          </w:p>
        </w:tc>
        <w:tc>
          <w:tcPr>
            <w:tcW w:w="5816" w:type="dxa"/>
            <w:vAlign w:val="center"/>
          </w:tcPr>
          <w:p w14:paraId="5EA68F6F" w14:textId="77777777" w:rsidR="000E6C85" w:rsidRPr="00FA19B9" w:rsidRDefault="000E6C85" w:rsidP="000E6C85">
            <w:pPr>
              <w:widowControl w:val="0"/>
              <w:jc w:val="left"/>
              <w:rPr>
                <w:rFonts w:cstheme="minorHAnsi"/>
                <w:bCs/>
                <w:lang w:eastAsia="en-US"/>
              </w:rPr>
            </w:pPr>
          </w:p>
        </w:tc>
      </w:tr>
      <w:tr w:rsidR="000E6C85" w:rsidRPr="00FA19B9" w14:paraId="00282009" w14:textId="77777777" w:rsidTr="000E6C85">
        <w:trPr>
          <w:trHeight w:val="455"/>
        </w:trPr>
        <w:tc>
          <w:tcPr>
            <w:tcW w:w="3681" w:type="dxa"/>
            <w:shd w:val="clear" w:color="auto" w:fill="F2F2F2" w:themeFill="background1" w:themeFillShade="F2"/>
            <w:vAlign w:val="center"/>
            <w:hideMark/>
          </w:tcPr>
          <w:p w14:paraId="5372976A" w14:textId="77777777" w:rsidR="000E6C85" w:rsidRPr="00FA19B9" w:rsidRDefault="000E6C85" w:rsidP="00FF7A28">
            <w:pPr>
              <w:widowControl w:val="0"/>
              <w:rPr>
                <w:rFonts w:cstheme="minorHAnsi"/>
                <w:i/>
                <w:color w:val="548DD4"/>
                <w:sz w:val="18"/>
                <w:szCs w:val="18"/>
                <w:lang w:eastAsia="en-US"/>
              </w:rPr>
            </w:pPr>
            <w:r w:rsidRPr="00FA19B9">
              <w:rPr>
                <w:rFonts w:cstheme="minorHAnsi"/>
                <w:b/>
                <w:lang w:eastAsia="en-US"/>
              </w:rPr>
              <w:t>Órgano de contratación*</w:t>
            </w:r>
          </w:p>
        </w:tc>
        <w:tc>
          <w:tcPr>
            <w:tcW w:w="5816" w:type="dxa"/>
            <w:vAlign w:val="center"/>
          </w:tcPr>
          <w:p w14:paraId="6E279911" w14:textId="77777777" w:rsidR="000E6C85" w:rsidRPr="00FA19B9" w:rsidRDefault="000E6C85" w:rsidP="000E6C85">
            <w:pPr>
              <w:widowControl w:val="0"/>
              <w:jc w:val="left"/>
              <w:rPr>
                <w:rFonts w:cstheme="minorHAnsi"/>
                <w:b/>
                <w:lang w:eastAsia="en-US"/>
              </w:rPr>
            </w:pPr>
          </w:p>
        </w:tc>
      </w:tr>
      <w:tr w:rsidR="000E6C85" w:rsidRPr="00FA19B9" w14:paraId="0874C185" w14:textId="77777777" w:rsidTr="000E6C85">
        <w:trPr>
          <w:trHeight w:val="1337"/>
        </w:trPr>
        <w:tc>
          <w:tcPr>
            <w:tcW w:w="3681" w:type="dxa"/>
            <w:shd w:val="clear" w:color="auto" w:fill="F2F2F2" w:themeFill="background1" w:themeFillShade="F2"/>
            <w:vAlign w:val="center"/>
            <w:hideMark/>
          </w:tcPr>
          <w:p w14:paraId="1E619A51" w14:textId="77777777" w:rsidR="000E6C85" w:rsidRPr="00FA19B9" w:rsidRDefault="000E6C85" w:rsidP="00FF7A28">
            <w:pPr>
              <w:widowControl w:val="0"/>
              <w:rPr>
                <w:rFonts w:cstheme="minorHAnsi"/>
                <w:b/>
                <w:lang w:eastAsia="en-US"/>
              </w:rPr>
            </w:pPr>
            <w:r w:rsidRPr="00FA19B9">
              <w:rPr>
                <w:rFonts w:cstheme="minorHAnsi"/>
                <w:b/>
                <w:lang w:eastAsia="en-US"/>
              </w:rPr>
              <w:t>Ámbito Subjetivo</w:t>
            </w:r>
          </w:p>
          <w:p w14:paraId="2169CCE0" w14:textId="77777777" w:rsidR="000E6C85" w:rsidRPr="00F44B4B" w:rsidRDefault="000E6C85" w:rsidP="00FF7A28">
            <w:pPr>
              <w:widowControl w:val="0"/>
              <w:rPr>
                <w:rFonts w:cstheme="minorHAnsi"/>
                <w:b/>
                <w:sz w:val="20"/>
                <w:szCs w:val="20"/>
                <w:lang w:eastAsia="en-US"/>
              </w:rPr>
            </w:pPr>
            <w:r w:rsidRPr="00F44B4B">
              <w:rPr>
                <w:rFonts w:cstheme="minorHAnsi"/>
                <w:i/>
                <w:color w:val="0070C0"/>
                <w:sz w:val="20"/>
                <w:szCs w:val="20"/>
                <w:lang w:eastAsia="en-US"/>
              </w:rPr>
              <w:t>Marcar X según proceda</w:t>
            </w:r>
          </w:p>
        </w:tc>
        <w:tc>
          <w:tcPr>
            <w:tcW w:w="5816" w:type="dxa"/>
          </w:tcPr>
          <w:p w14:paraId="72E57F1E" w14:textId="77777777" w:rsidR="000E6C85" w:rsidRPr="00FA19B9" w:rsidRDefault="00000000" w:rsidP="00FF7A28">
            <w:pPr>
              <w:widowControl w:val="0"/>
              <w:rPr>
                <w:rFonts w:cstheme="minorHAnsi"/>
                <w:lang w:eastAsia="en-US"/>
              </w:rPr>
            </w:pPr>
            <w:sdt>
              <w:sdtPr>
                <w:rPr>
                  <w:rFonts w:cstheme="minorHAnsi"/>
                  <w:lang w:eastAsia="en-US"/>
                </w:rPr>
                <w:id w:val="2146698803"/>
                <w14:checkbox>
                  <w14:checked w14:val="0"/>
                  <w14:checkedState w14:val="2612" w14:font="MS Gothic"/>
                  <w14:uncheckedState w14:val="2610" w14:font="MS Gothic"/>
                </w14:checkbox>
              </w:sdtPr>
              <w:sdtContent>
                <w:r w:rsidR="000E6C85">
                  <w:rPr>
                    <w:rFonts w:ascii="MS Gothic" w:eastAsia="MS Gothic" w:hAnsi="MS Gothic" w:cstheme="minorHAnsi" w:hint="eastAsia"/>
                    <w:lang w:eastAsia="en-US"/>
                  </w:rPr>
                  <w:t>☐</w:t>
                </w:r>
              </w:sdtContent>
            </w:sdt>
            <w:r w:rsidR="000E6C85">
              <w:rPr>
                <w:rFonts w:cstheme="minorHAnsi"/>
                <w:lang w:eastAsia="en-US"/>
              </w:rPr>
              <w:t xml:space="preserve"> </w:t>
            </w:r>
            <w:r w:rsidR="000E6C85" w:rsidRPr="00FA19B9">
              <w:rPr>
                <w:rFonts w:cstheme="minorHAnsi"/>
                <w:u w:val="single"/>
                <w:lang w:eastAsia="en-US"/>
              </w:rPr>
              <w:t>Ámbito Obligatorio</w:t>
            </w:r>
            <w:r w:rsidR="000E6C85" w:rsidRPr="00FA19B9">
              <w:rPr>
                <w:rFonts w:cstheme="minorHAnsi"/>
                <w:lang w:eastAsia="en-US"/>
              </w:rPr>
              <w:t>: entes, entidades y organismos indicados en las letras a), b), c), d) y g) del apartado 1º del artículo 3 de la LCSP que pertenezcan al sector público estatal Administración General del Estado.</w:t>
            </w:r>
          </w:p>
          <w:p w14:paraId="694AA89E" w14:textId="77777777" w:rsidR="000E6C85" w:rsidRPr="00FA19B9" w:rsidRDefault="000E6C85" w:rsidP="00FF7A28">
            <w:pPr>
              <w:widowControl w:val="0"/>
              <w:rPr>
                <w:rFonts w:cstheme="minorHAnsi"/>
                <w:lang w:eastAsia="en-US"/>
              </w:rPr>
            </w:pPr>
          </w:p>
          <w:p w14:paraId="7033A603" w14:textId="77777777" w:rsidR="000E6C85" w:rsidRPr="00FA19B9" w:rsidRDefault="00000000" w:rsidP="00FF7A28">
            <w:pPr>
              <w:widowControl w:val="0"/>
              <w:rPr>
                <w:rFonts w:cstheme="minorHAnsi"/>
                <w:b/>
                <w:lang w:eastAsia="en-US"/>
              </w:rPr>
            </w:pPr>
            <w:sdt>
              <w:sdtPr>
                <w:rPr>
                  <w:rFonts w:cstheme="minorHAnsi"/>
                  <w:lang w:eastAsia="en-US"/>
                </w:rPr>
                <w:id w:val="-1975241"/>
                <w14:checkbox>
                  <w14:checked w14:val="0"/>
                  <w14:checkedState w14:val="2612" w14:font="MS Gothic"/>
                  <w14:uncheckedState w14:val="2610" w14:font="MS Gothic"/>
                </w14:checkbox>
              </w:sdtPr>
              <w:sdtContent>
                <w:r w:rsidR="000E6C85" w:rsidRPr="00FA19B9">
                  <w:rPr>
                    <w:rFonts w:ascii="Segoe UI Symbol" w:eastAsia="MS Gothic" w:hAnsi="Segoe UI Symbol" w:cs="Segoe UI Symbol"/>
                    <w:lang w:eastAsia="en-US"/>
                  </w:rPr>
                  <w:t>☐</w:t>
                </w:r>
              </w:sdtContent>
            </w:sdt>
            <w:r w:rsidR="000E6C85">
              <w:rPr>
                <w:rFonts w:cstheme="minorHAnsi"/>
                <w:lang w:eastAsia="en-US"/>
              </w:rPr>
              <w:t xml:space="preserve"> </w:t>
            </w:r>
            <w:r w:rsidR="000E6C85" w:rsidRPr="00FA19B9">
              <w:rPr>
                <w:rFonts w:cstheme="minorHAnsi"/>
                <w:u w:val="single"/>
                <w:lang w:eastAsia="en-US"/>
              </w:rPr>
              <w:t>Ámbito voluntario</w:t>
            </w:r>
            <w:r w:rsidR="000E6C85" w:rsidRPr="00FA19B9">
              <w:rPr>
                <w:rFonts w:cstheme="minorHAnsi"/>
                <w:lang w:eastAsia="en-US"/>
              </w:rPr>
              <w:t>: Administración, organismo o entidad adherida.</w:t>
            </w:r>
          </w:p>
        </w:tc>
      </w:tr>
    </w:tbl>
    <w:p w14:paraId="5F316D40" w14:textId="77777777" w:rsidR="000E6C85" w:rsidRDefault="000E6C85" w:rsidP="004B1937">
      <w:pPr>
        <w:jc w:val="left"/>
        <w:rPr>
          <w:rFonts w:ascii="Calibri" w:hAnsi="Calibri" w:cs="Calibri"/>
          <w:b/>
          <w:bCs/>
          <w:iCs/>
          <w:szCs w:val="20"/>
          <w:lang w:eastAsia="en-US"/>
        </w:rPr>
        <w:sectPr w:rsidR="000E6C85" w:rsidSect="006731F3">
          <w:headerReference w:type="default" r:id="rId8"/>
          <w:footerReference w:type="default" r:id="rId9"/>
          <w:headerReference w:type="first" r:id="rId10"/>
          <w:footerReference w:type="first" r:id="rId11"/>
          <w:pgSz w:w="11910" w:h="16840"/>
          <w:pgMar w:top="2070" w:right="1140" w:bottom="1038" w:left="1418" w:header="227" w:footer="340" w:gutter="0"/>
          <w:cols w:space="720"/>
          <w:titlePg/>
          <w:docGrid w:linePitch="299"/>
        </w:sectPr>
      </w:pPr>
    </w:p>
    <w:p w14:paraId="4915E845" w14:textId="77777777" w:rsidR="003A3928" w:rsidRDefault="003A3928" w:rsidP="00E05906">
      <w:pPr>
        <w:widowControl/>
        <w:rPr>
          <w:rFonts w:ascii="Calibri" w:hAnsi="Calibri" w:cs="Calibri"/>
          <w:b/>
          <w:u w:val="single"/>
        </w:rPr>
      </w:pPr>
      <w:r w:rsidRPr="003A3928">
        <w:rPr>
          <w:rFonts w:ascii="Calibri" w:hAnsi="Calibri" w:cs="Calibri"/>
          <w:b/>
          <w:u w:val="single"/>
        </w:rPr>
        <w:t>*En el ámbito obligatorio, el Órgano de Contratación corresponde a la Dirección General de Racionalización y Centralización de la Contratación (DGRCC)</w:t>
      </w:r>
    </w:p>
    <w:p w14:paraId="23B2F0A4" w14:textId="77777777" w:rsidR="00674187" w:rsidRPr="003A3928" w:rsidRDefault="00674187" w:rsidP="00E05906">
      <w:pPr>
        <w:widowControl/>
        <w:rPr>
          <w:rFonts w:ascii="Calibri" w:hAnsi="Calibri" w:cs="Calibri"/>
          <w:b/>
          <w:u w:val="single"/>
        </w:rPr>
      </w:pPr>
    </w:p>
    <w:p w14:paraId="29E2A9AB" w14:textId="77777777" w:rsidR="000E6C85" w:rsidRDefault="000E6C85" w:rsidP="006731F3">
      <w:pPr>
        <w:widowControl/>
        <w:jc w:val="left"/>
        <w:rPr>
          <w:rFonts w:ascii="Calibri" w:hAnsi="Calibri" w:cs="Calibri"/>
          <w:i/>
          <w:color w:val="0070C0"/>
          <w:sz w:val="20"/>
          <w:szCs w:val="20"/>
          <w:lang w:eastAsia="en-US"/>
        </w:rPr>
      </w:pPr>
    </w:p>
    <w:p w14:paraId="7949E8D4" w14:textId="153778E1" w:rsidR="000E6C85" w:rsidRPr="00E57ADC" w:rsidRDefault="000E6C85" w:rsidP="000E6C85">
      <w:pPr>
        <w:pBdr>
          <w:bottom w:val="single" w:sz="8" w:space="1" w:color="auto"/>
        </w:pBdr>
        <w:rPr>
          <w:rFonts w:ascii="Calibri" w:hAnsi="Calibri" w:cs="Calibri"/>
          <w:b/>
        </w:rPr>
      </w:pPr>
      <w:r w:rsidRPr="00E57ADC">
        <w:rPr>
          <w:rFonts w:ascii="Calibri" w:hAnsi="Calibri" w:cs="Calibri"/>
          <w:b/>
        </w:rPr>
        <w:t xml:space="preserve">CLASIFICACIÓN Y CATEGORIZACIÓN DE LOS </w:t>
      </w:r>
      <w:r w:rsidR="00FD0897" w:rsidRPr="00E57ADC">
        <w:rPr>
          <w:rFonts w:ascii="Calibri" w:hAnsi="Calibri" w:cs="Calibri"/>
          <w:b/>
        </w:rPr>
        <w:t>VEHÍCULOS</w:t>
      </w:r>
      <w:r w:rsidRPr="00E57ADC">
        <w:rPr>
          <w:rFonts w:ascii="Calibri" w:hAnsi="Calibri" w:cs="Calibri"/>
          <w:b/>
        </w:rPr>
        <w:t xml:space="preserve"> A ADQUIRIR</w:t>
      </w:r>
    </w:p>
    <w:p w14:paraId="03646967" w14:textId="77777777" w:rsidR="000E6C85" w:rsidRDefault="000E6C85" w:rsidP="000E6C85">
      <w:pPr>
        <w:rPr>
          <w:rFonts w:ascii="Calibri" w:hAnsi="Calibri" w:cs="Calibri"/>
          <w:bCs/>
          <w:i/>
          <w:iCs/>
          <w:color w:val="0070C0"/>
        </w:rPr>
      </w:pPr>
    </w:p>
    <w:p w14:paraId="3E2C58E7" w14:textId="77777777" w:rsidR="000E6C85" w:rsidRDefault="000E6C85" w:rsidP="000E6C85">
      <w:pPr>
        <w:rPr>
          <w:rFonts w:ascii="Calibri" w:hAnsi="Calibri" w:cs="Calibri"/>
          <w:b/>
        </w:rPr>
      </w:pPr>
      <w:r w:rsidRPr="005D6E25">
        <w:rPr>
          <w:rFonts w:ascii="Calibri" w:hAnsi="Calibri" w:cs="Calibri"/>
          <w:b/>
        </w:rPr>
        <w:t>Lote y clase de los vehículos a adquirir:</w:t>
      </w:r>
    </w:p>
    <w:p w14:paraId="32D7E580" w14:textId="77777777" w:rsidR="00674187" w:rsidRPr="005D6E25" w:rsidRDefault="00674187" w:rsidP="000E6C85">
      <w:pPr>
        <w:rPr>
          <w:rFonts w:ascii="Calibri" w:hAnsi="Calibri" w:cs="Calibri"/>
          <w:b/>
        </w:rPr>
      </w:pPr>
    </w:p>
    <w:p w14:paraId="465B7082" w14:textId="77777777" w:rsidR="000E6C85" w:rsidRDefault="000E6C85" w:rsidP="000E6C85">
      <w:pPr>
        <w:rPr>
          <w:rFonts w:ascii="Calibri" w:hAnsi="Calibri" w:cs="Calibri"/>
          <w:bCs/>
          <w:i/>
          <w:iCs/>
          <w:color w:val="0070C0"/>
        </w:rPr>
      </w:pPr>
    </w:p>
    <w:tbl>
      <w:tblPr>
        <w:tblStyle w:val="Tablaconcuadrcula"/>
        <w:tblW w:w="6521" w:type="dxa"/>
        <w:jc w:val="center"/>
        <w:tblLook w:val="04A0" w:firstRow="1" w:lastRow="0" w:firstColumn="1" w:lastColumn="0" w:noHBand="0" w:noVBand="1"/>
      </w:tblPr>
      <w:tblGrid>
        <w:gridCol w:w="2835"/>
        <w:gridCol w:w="2126"/>
        <w:gridCol w:w="1560"/>
      </w:tblGrid>
      <w:tr w:rsidR="000E6C85" w:rsidRPr="00FC0E74" w14:paraId="0F9FA91B" w14:textId="77777777" w:rsidTr="00C60735">
        <w:trPr>
          <w:trHeight w:val="435"/>
          <w:tblHeader/>
          <w:jc w:val="center"/>
        </w:trPr>
        <w:tc>
          <w:tcPr>
            <w:tcW w:w="6521" w:type="dxa"/>
            <w:gridSpan w:val="3"/>
            <w:shd w:val="clear" w:color="auto" w:fill="D9D9D9" w:themeFill="background1" w:themeFillShade="D9"/>
            <w:vAlign w:val="center"/>
          </w:tcPr>
          <w:p w14:paraId="3CF7F5DB" w14:textId="77777777" w:rsidR="000E6C85" w:rsidRPr="00FC0E74" w:rsidRDefault="000E6C85" w:rsidP="00FF7A28">
            <w:pPr>
              <w:widowControl w:val="0"/>
              <w:jc w:val="center"/>
              <w:rPr>
                <w:rFonts w:cstheme="minorHAnsi"/>
                <w:b/>
                <w:lang w:eastAsia="en-US"/>
              </w:rPr>
            </w:pPr>
            <w:r w:rsidRPr="00FC0E74">
              <w:rPr>
                <w:rFonts w:cstheme="minorHAnsi"/>
                <w:b/>
                <w:lang w:eastAsia="en-US"/>
              </w:rPr>
              <w:t>Lote y Clase</w:t>
            </w:r>
          </w:p>
        </w:tc>
      </w:tr>
      <w:tr w:rsidR="000E6C85" w:rsidRPr="00FC0E74" w14:paraId="4C2AF39B" w14:textId="77777777" w:rsidTr="00FF7A28">
        <w:trPr>
          <w:trHeight w:val="340"/>
          <w:jc w:val="center"/>
        </w:trPr>
        <w:tc>
          <w:tcPr>
            <w:tcW w:w="2835" w:type="dxa"/>
            <w:vMerge w:val="restart"/>
            <w:vAlign w:val="center"/>
          </w:tcPr>
          <w:p w14:paraId="7B271C6A" w14:textId="77777777" w:rsidR="000E6C85" w:rsidRPr="00FC0E74" w:rsidRDefault="000E6C85" w:rsidP="00FF7A28">
            <w:pPr>
              <w:widowControl w:val="0"/>
              <w:jc w:val="center"/>
              <w:rPr>
                <w:rFonts w:cstheme="minorHAnsi"/>
                <w:bCs/>
                <w:highlight w:val="cyan"/>
                <w:lang w:eastAsia="en-US"/>
              </w:rPr>
            </w:pPr>
            <w:r w:rsidRPr="00FC0E74">
              <w:rPr>
                <w:rFonts w:cstheme="minorHAnsi"/>
                <w:bCs/>
                <w:lang w:eastAsia="en-US"/>
              </w:rPr>
              <w:t>Lote 1 Compactos</w:t>
            </w:r>
          </w:p>
        </w:tc>
        <w:tc>
          <w:tcPr>
            <w:tcW w:w="2126" w:type="dxa"/>
            <w:vAlign w:val="center"/>
          </w:tcPr>
          <w:p w14:paraId="267A03C6" w14:textId="77777777" w:rsidR="000E6C85" w:rsidRPr="00FC0E74" w:rsidRDefault="000E6C85" w:rsidP="00FF7A28">
            <w:pPr>
              <w:widowControl w:val="0"/>
              <w:jc w:val="center"/>
              <w:rPr>
                <w:rFonts w:cstheme="minorHAnsi"/>
                <w:bCs/>
                <w:highlight w:val="cyan"/>
                <w:lang w:eastAsia="en-US"/>
              </w:rPr>
            </w:pPr>
            <w:r w:rsidRPr="00FC0E74">
              <w:rPr>
                <w:rFonts w:cstheme="minorHAnsi"/>
                <w:bCs/>
                <w:lang w:eastAsia="en-US"/>
              </w:rPr>
              <w:t xml:space="preserve">Pequeño </w:t>
            </w:r>
          </w:p>
        </w:tc>
        <w:tc>
          <w:tcPr>
            <w:tcW w:w="1560" w:type="dxa"/>
            <w:vAlign w:val="center"/>
          </w:tcPr>
          <w:p w14:paraId="31EF80BF" w14:textId="77777777" w:rsidR="000E6C85" w:rsidRPr="00FC0E74" w:rsidRDefault="00000000" w:rsidP="00FF7A28">
            <w:pPr>
              <w:widowControl w:val="0"/>
              <w:jc w:val="center"/>
              <w:rPr>
                <w:rFonts w:cstheme="minorHAnsi"/>
                <w:bCs/>
                <w:highlight w:val="cyan"/>
                <w:lang w:eastAsia="en-US"/>
              </w:rPr>
            </w:pPr>
            <w:sdt>
              <w:sdtPr>
                <w:rPr>
                  <w:rFonts w:cstheme="minorHAnsi"/>
                  <w:bCs/>
                  <w:lang w:eastAsia="en-US"/>
                </w:rPr>
                <w:id w:val="573712908"/>
                <w14:checkbox>
                  <w14:checked w14:val="0"/>
                  <w14:checkedState w14:val="2612" w14:font="MS Gothic"/>
                  <w14:uncheckedState w14:val="2610" w14:font="MS Gothic"/>
                </w14:checkbox>
              </w:sdtPr>
              <w:sdtContent>
                <w:r w:rsidR="000E6C85" w:rsidRPr="00FC0E74">
                  <w:rPr>
                    <w:rFonts w:ascii="Segoe UI Symbol" w:eastAsia="MS Gothic" w:hAnsi="Segoe UI Symbol" w:cs="Segoe UI Symbol"/>
                    <w:bCs/>
                    <w:lang w:eastAsia="en-US"/>
                  </w:rPr>
                  <w:t>☐</w:t>
                </w:r>
              </w:sdtContent>
            </w:sdt>
          </w:p>
        </w:tc>
      </w:tr>
      <w:tr w:rsidR="000E6C85" w:rsidRPr="00FC0E74" w14:paraId="5CD10460" w14:textId="77777777" w:rsidTr="00FF7A28">
        <w:trPr>
          <w:trHeight w:val="340"/>
          <w:jc w:val="center"/>
        </w:trPr>
        <w:tc>
          <w:tcPr>
            <w:tcW w:w="2835" w:type="dxa"/>
            <w:vMerge/>
            <w:vAlign w:val="center"/>
          </w:tcPr>
          <w:p w14:paraId="26D06172" w14:textId="77777777" w:rsidR="000E6C85" w:rsidRPr="00FC0E74" w:rsidRDefault="000E6C85" w:rsidP="00FF7A28">
            <w:pPr>
              <w:widowControl w:val="0"/>
              <w:jc w:val="center"/>
              <w:rPr>
                <w:rFonts w:cstheme="minorHAnsi"/>
                <w:bCs/>
                <w:lang w:eastAsia="en-US"/>
              </w:rPr>
            </w:pPr>
          </w:p>
        </w:tc>
        <w:tc>
          <w:tcPr>
            <w:tcW w:w="2126" w:type="dxa"/>
            <w:vAlign w:val="center"/>
          </w:tcPr>
          <w:p w14:paraId="2337079E" w14:textId="77777777" w:rsidR="000E6C85" w:rsidRPr="00FC0E74" w:rsidRDefault="000E6C85" w:rsidP="00FF7A28">
            <w:pPr>
              <w:widowControl w:val="0"/>
              <w:jc w:val="center"/>
              <w:rPr>
                <w:rFonts w:cstheme="minorHAnsi"/>
                <w:bCs/>
                <w:lang w:eastAsia="en-US"/>
              </w:rPr>
            </w:pPr>
            <w:r w:rsidRPr="00FC0E74">
              <w:rPr>
                <w:rFonts w:cstheme="minorHAnsi"/>
                <w:bCs/>
                <w:lang w:eastAsia="en-US"/>
              </w:rPr>
              <w:t xml:space="preserve">Medio </w:t>
            </w:r>
          </w:p>
        </w:tc>
        <w:tc>
          <w:tcPr>
            <w:tcW w:w="1560" w:type="dxa"/>
            <w:vAlign w:val="center"/>
          </w:tcPr>
          <w:p w14:paraId="112BEA87" w14:textId="77777777" w:rsidR="000E6C85" w:rsidRPr="00FC0E74" w:rsidRDefault="00000000" w:rsidP="00FF7A28">
            <w:pPr>
              <w:widowControl w:val="0"/>
              <w:jc w:val="center"/>
              <w:rPr>
                <w:rFonts w:cstheme="minorHAnsi"/>
                <w:bCs/>
                <w:lang w:eastAsia="en-US"/>
              </w:rPr>
            </w:pPr>
            <w:sdt>
              <w:sdtPr>
                <w:rPr>
                  <w:rFonts w:cstheme="minorHAnsi"/>
                  <w:bCs/>
                  <w:lang w:eastAsia="en-US"/>
                </w:rPr>
                <w:id w:val="-629471817"/>
                <w14:checkbox>
                  <w14:checked w14:val="0"/>
                  <w14:checkedState w14:val="2612" w14:font="MS Gothic"/>
                  <w14:uncheckedState w14:val="2610" w14:font="MS Gothic"/>
                </w14:checkbox>
              </w:sdtPr>
              <w:sdtContent>
                <w:r w:rsidR="000E6C85" w:rsidRPr="00FC0E74">
                  <w:rPr>
                    <w:rFonts w:ascii="Segoe UI Symbol" w:eastAsia="MS Gothic" w:hAnsi="Segoe UI Symbol" w:cs="Segoe UI Symbol"/>
                    <w:bCs/>
                    <w:lang w:eastAsia="en-US"/>
                  </w:rPr>
                  <w:t>☐</w:t>
                </w:r>
              </w:sdtContent>
            </w:sdt>
          </w:p>
        </w:tc>
      </w:tr>
      <w:tr w:rsidR="000E6C85" w:rsidRPr="00FC0E74" w14:paraId="1F4D1F11" w14:textId="77777777" w:rsidTr="00FF7A28">
        <w:trPr>
          <w:trHeight w:val="340"/>
          <w:jc w:val="center"/>
        </w:trPr>
        <w:tc>
          <w:tcPr>
            <w:tcW w:w="2835" w:type="dxa"/>
            <w:vMerge/>
            <w:vAlign w:val="center"/>
          </w:tcPr>
          <w:p w14:paraId="59A1ADB7" w14:textId="77777777" w:rsidR="000E6C85" w:rsidRPr="00FC0E74" w:rsidRDefault="000E6C85" w:rsidP="00FF7A28">
            <w:pPr>
              <w:widowControl w:val="0"/>
              <w:jc w:val="center"/>
              <w:rPr>
                <w:rFonts w:cstheme="minorHAnsi"/>
                <w:bCs/>
                <w:lang w:eastAsia="en-US"/>
              </w:rPr>
            </w:pPr>
          </w:p>
        </w:tc>
        <w:tc>
          <w:tcPr>
            <w:tcW w:w="2126" w:type="dxa"/>
            <w:vAlign w:val="center"/>
          </w:tcPr>
          <w:p w14:paraId="2A923354" w14:textId="77777777" w:rsidR="000E6C85" w:rsidRPr="00FC0E74" w:rsidRDefault="000E6C85" w:rsidP="00FF7A28">
            <w:pPr>
              <w:widowControl w:val="0"/>
              <w:jc w:val="center"/>
              <w:rPr>
                <w:rFonts w:cstheme="minorHAnsi"/>
                <w:bCs/>
                <w:lang w:eastAsia="en-US"/>
              </w:rPr>
            </w:pPr>
            <w:r w:rsidRPr="00FC0E74">
              <w:rPr>
                <w:rFonts w:cstheme="minorHAnsi"/>
                <w:bCs/>
                <w:lang w:eastAsia="en-US"/>
              </w:rPr>
              <w:t xml:space="preserve">Largo </w:t>
            </w:r>
          </w:p>
        </w:tc>
        <w:tc>
          <w:tcPr>
            <w:tcW w:w="1560" w:type="dxa"/>
            <w:vAlign w:val="center"/>
          </w:tcPr>
          <w:p w14:paraId="45C7DBEE" w14:textId="77777777" w:rsidR="000E6C85" w:rsidRPr="00FC0E74" w:rsidRDefault="00000000" w:rsidP="00FF7A28">
            <w:pPr>
              <w:widowControl w:val="0"/>
              <w:jc w:val="center"/>
              <w:rPr>
                <w:rFonts w:cstheme="minorHAnsi"/>
                <w:bCs/>
                <w:lang w:eastAsia="en-US"/>
              </w:rPr>
            </w:pPr>
            <w:sdt>
              <w:sdtPr>
                <w:rPr>
                  <w:rFonts w:cstheme="minorHAnsi"/>
                  <w:bCs/>
                  <w:lang w:eastAsia="en-US"/>
                </w:rPr>
                <w:id w:val="376909595"/>
                <w14:checkbox>
                  <w14:checked w14:val="0"/>
                  <w14:checkedState w14:val="2612" w14:font="MS Gothic"/>
                  <w14:uncheckedState w14:val="2610" w14:font="MS Gothic"/>
                </w14:checkbox>
              </w:sdtPr>
              <w:sdtContent>
                <w:r w:rsidR="000E6C85" w:rsidRPr="00FC0E74">
                  <w:rPr>
                    <w:rFonts w:ascii="Segoe UI Symbol" w:eastAsia="MS Gothic" w:hAnsi="Segoe UI Symbol" w:cs="Segoe UI Symbol"/>
                    <w:bCs/>
                    <w:lang w:eastAsia="en-US"/>
                  </w:rPr>
                  <w:t>☐</w:t>
                </w:r>
              </w:sdtContent>
            </w:sdt>
          </w:p>
        </w:tc>
      </w:tr>
      <w:tr w:rsidR="000E6C85" w:rsidRPr="00FC0E74" w14:paraId="09CEE03D" w14:textId="77777777" w:rsidTr="00FF7A28">
        <w:trPr>
          <w:trHeight w:val="340"/>
          <w:jc w:val="center"/>
        </w:trPr>
        <w:tc>
          <w:tcPr>
            <w:tcW w:w="2835" w:type="dxa"/>
            <w:vMerge w:val="restart"/>
            <w:vAlign w:val="center"/>
          </w:tcPr>
          <w:p w14:paraId="6CAD8E57" w14:textId="77777777" w:rsidR="000E6C85" w:rsidRPr="00FC0E74" w:rsidRDefault="000E6C85" w:rsidP="00FF7A28">
            <w:pPr>
              <w:widowControl w:val="0"/>
              <w:jc w:val="center"/>
              <w:rPr>
                <w:rFonts w:cstheme="minorHAnsi"/>
                <w:bCs/>
                <w:lang w:eastAsia="en-US"/>
              </w:rPr>
            </w:pPr>
            <w:r w:rsidRPr="00FC0E74">
              <w:rPr>
                <w:rFonts w:cstheme="minorHAnsi"/>
                <w:bCs/>
                <w:lang w:eastAsia="en-US"/>
              </w:rPr>
              <w:t>Lote 2 Berlinas</w:t>
            </w:r>
          </w:p>
        </w:tc>
        <w:tc>
          <w:tcPr>
            <w:tcW w:w="2126" w:type="dxa"/>
            <w:vAlign w:val="center"/>
          </w:tcPr>
          <w:p w14:paraId="593A7E2A" w14:textId="77777777" w:rsidR="000E6C85" w:rsidRPr="00FC0E74" w:rsidRDefault="000E6C85" w:rsidP="00FF7A28">
            <w:pPr>
              <w:widowControl w:val="0"/>
              <w:jc w:val="center"/>
              <w:rPr>
                <w:rFonts w:cstheme="minorHAnsi"/>
                <w:bCs/>
                <w:lang w:eastAsia="en-US"/>
              </w:rPr>
            </w:pPr>
            <w:r w:rsidRPr="00FC0E74">
              <w:rPr>
                <w:rFonts w:cstheme="minorHAnsi"/>
                <w:bCs/>
                <w:lang w:eastAsia="en-US"/>
              </w:rPr>
              <w:t xml:space="preserve">Media </w:t>
            </w:r>
          </w:p>
        </w:tc>
        <w:tc>
          <w:tcPr>
            <w:tcW w:w="1560" w:type="dxa"/>
            <w:vAlign w:val="center"/>
          </w:tcPr>
          <w:p w14:paraId="3406F417" w14:textId="77777777" w:rsidR="000E6C85" w:rsidRPr="00FC0E74" w:rsidRDefault="00000000" w:rsidP="00FF7A28">
            <w:pPr>
              <w:widowControl w:val="0"/>
              <w:jc w:val="center"/>
              <w:rPr>
                <w:rFonts w:cstheme="minorHAnsi"/>
                <w:bCs/>
                <w:lang w:eastAsia="en-US"/>
              </w:rPr>
            </w:pPr>
            <w:sdt>
              <w:sdtPr>
                <w:rPr>
                  <w:rFonts w:cstheme="minorHAnsi"/>
                  <w:bCs/>
                  <w:lang w:eastAsia="en-US"/>
                </w:rPr>
                <w:id w:val="-1457247801"/>
                <w14:checkbox>
                  <w14:checked w14:val="0"/>
                  <w14:checkedState w14:val="2612" w14:font="MS Gothic"/>
                  <w14:uncheckedState w14:val="2610" w14:font="MS Gothic"/>
                </w14:checkbox>
              </w:sdtPr>
              <w:sdtContent>
                <w:r w:rsidR="000E6C85" w:rsidRPr="00FC0E74">
                  <w:rPr>
                    <w:rFonts w:ascii="Segoe UI Symbol" w:eastAsia="MS Gothic" w:hAnsi="Segoe UI Symbol" w:cs="Segoe UI Symbol"/>
                    <w:bCs/>
                    <w:lang w:eastAsia="en-US"/>
                  </w:rPr>
                  <w:t>☐</w:t>
                </w:r>
              </w:sdtContent>
            </w:sdt>
          </w:p>
        </w:tc>
      </w:tr>
      <w:tr w:rsidR="000E6C85" w:rsidRPr="00FC0E74" w14:paraId="305753EC" w14:textId="77777777" w:rsidTr="00FF7A28">
        <w:trPr>
          <w:trHeight w:val="340"/>
          <w:jc w:val="center"/>
        </w:trPr>
        <w:tc>
          <w:tcPr>
            <w:tcW w:w="2835" w:type="dxa"/>
            <w:vMerge/>
            <w:vAlign w:val="center"/>
          </w:tcPr>
          <w:p w14:paraId="607D3B61" w14:textId="77777777" w:rsidR="000E6C85" w:rsidRPr="00FC0E74" w:rsidRDefault="000E6C85" w:rsidP="00FF7A28">
            <w:pPr>
              <w:widowControl w:val="0"/>
              <w:jc w:val="center"/>
              <w:rPr>
                <w:rFonts w:cstheme="minorHAnsi"/>
                <w:bCs/>
                <w:lang w:eastAsia="en-US"/>
              </w:rPr>
            </w:pPr>
          </w:p>
        </w:tc>
        <w:tc>
          <w:tcPr>
            <w:tcW w:w="2126" w:type="dxa"/>
            <w:vAlign w:val="center"/>
          </w:tcPr>
          <w:p w14:paraId="3F5BF36C" w14:textId="77777777" w:rsidR="000E6C85" w:rsidRPr="00FC0E74" w:rsidRDefault="000E6C85" w:rsidP="00FF7A28">
            <w:pPr>
              <w:widowControl w:val="0"/>
              <w:jc w:val="center"/>
              <w:rPr>
                <w:rFonts w:cstheme="minorHAnsi"/>
                <w:bCs/>
                <w:lang w:eastAsia="en-US"/>
              </w:rPr>
            </w:pPr>
            <w:r w:rsidRPr="00FC0E74">
              <w:rPr>
                <w:rFonts w:cstheme="minorHAnsi"/>
                <w:bCs/>
                <w:lang w:eastAsia="en-US"/>
              </w:rPr>
              <w:t xml:space="preserve">Grande </w:t>
            </w:r>
          </w:p>
        </w:tc>
        <w:tc>
          <w:tcPr>
            <w:tcW w:w="1560" w:type="dxa"/>
            <w:vAlign w:val="center"/>
          </w:tcPr>
          <w:p w14:paraId="45964163" w14:textId="77777777" w:rsidR="000E6C85" w:rsidRPr="00FC0E74" w:rsidRDefault="00000000" w:rsidP="00FF7A28">
            <w:pPr>
              <w:widowControl w:val="0"/>
              <w:jc w:val="center"/>
              <w:rPr>
                <w:rFonts w:cstheme="minorHAnsi"/>
                <w:bCs/>
                <w:lang w:eastAsia="en-US"/>
              </w:rPr>
            </w:pPr>
            <w:sdt>
              <w:sdtPr>
                <w:rPr>
                  <w:rFonts w:cstheme="minorHAnsi"/>
                  <w:bCs/>
                  <w:lang w:eastAsia="en-US"/>
                </w:rPr>
                <w:id w:val="-1985231177"/>
                <w14:checkbox>
                  <w14:checked w14:val="0"/>
                  <w14:checkedState w14:val="2612" w14:font="MS Gothic"/>
                  <w14:uncheckedState w14:val="2610" w14:font="MS Gothic"/>
                </w14:checkbox>
              </w:sdtPr>
              <w:sdtContent>
                <w:r w:rsidR="000E6C85" w:rsidRPr="00FC0E74">
                  <w:rPr>
                    <w:rFonts w:ascii="Segoe UI Symbol" w:eastAsia="MS Gothic" w:hAnsi="Segoe UI Symbol" w:cs="Segoe UI Symbol"/>
                    <w:bCs/>
                    <w:lang w:eastAsia="en-US"/>
                  </w:rPr>
                  <w:t>☐</w:t>
                </w:r>
              </w:sdtContent>
            </w:sdt>
          </w:p>
        </w:tc>
      </w:tr>
      <w:tr w:rsidR="000E6C85" w:rsidRPr="00FC0E74" w14:paraId="7DF0D101" w14:textId="77777777" w:rsidTr="00FF7A28">
        <w:trPr>
          <w:trHeight w:val="340"/>
          <w:jc w:val="center"/>
        </w:trPr>
        <w:tc>
          <w:tcPr>
            <w:tcW w:w="2835" w:type="dxa"/>
            <w:vMerge w:val="restart"/>
            <w:vAlign w:val="center"/>
          </w:tcPr>
          <w:p w14:paraId="213B6039" w14:textId="77777777" w:rsidR="000E6C85" w:rsidRPr="00FC0E74" w:rsidRDefault="000E6C85" w:rsidP="00FF7A28">
            <w:pPr>
              <w:widowControl w:val="0"/>
              <w:jc w:val="center"/>
              <w:rPr>
                <w:rFonts w:cstheme="minorHAnsi"/>
                <w:bCs/>
                <w:lang w:eastAsia="en-US"/>
              </w:rPr>
            </w:pPr>
            <w:r w:rsidRPr="00FC0E74">
              <w:rPr>
                <w:rFonts w:cstheme="minorHAnsi"/>
                <w:bCs/>
                <w:lang w:eastAsia="en-US"/>
              </w:rPr>
              <w:lastRenderedPageBreak/>
              <w:t>Lote 3 Todocaminos (SUV)</w:t>
            </w:r>
          </w:p>
        </w:tc>
        <w:tc>
          <w:tcPr>
            <w:tcW w:w="2126" w:type="dxa"/>
            <w:vAlign w:val="center"/>
          </w:tcPr>
          <w:p w14:paraId="7DE73C3A" w14:textId="77777777" w:rsidR="000E6C85" w:rsidRPr="00FC0E74" w:rsidRDefault="000E6C85" w:rsidP="00FF7A28">
            <w:pPr>
              <w:widowControl w:val="0"/>
              <w:jc w:val="center"/>
              <w:rPr>
                <w:rFonts w:cstheme="minorHAnsi"/>
                <w:bCs/>
                <w:lang w:eastAsia="en-US"/>
              </w:rPr>
            </w:pPr>
            <w:r w:rsidRPr="00FC0E74">
              <w:rPr>
                <w:rFonts w:cstheme="minorHAnsi"/>
                <w:bCs/>
                <w:lang w:eastAsia="en-US"/>
              </w:rPr>
              <w:t>4x2 Medio</w:t>
            </w:r>
          </w:p>
        </w:tc>
        <w:tc>
          <w:tcPr>
            <w:tcW w:w="1560" w:type="dxa"/>
            <w:vAlign w:val="center"/>
          </w:tcPr>
          <w:p w14:paraId="2AFE6EE3" w14:textId="77777777" w:rsidR="000E6C85" w:rsidRPr="00FC0E74" w:rsidRDefault="00000000" w:rsidP="00FF7A28">
            <w:pPr>
              <w:widowControl w:val="0"/>
              <w:jc w:val="center"/>
              <w:rPr>
                <w:rFonts w:cstheme="minorHAnsi"/>
                <w:bCs/>
                <w:lang w:eastAsia="en-US"/>
              </w:rPr>
            </w:pPr>
            <w:sdt>
              <w:sdtPr>
                <w:rPr>
                  <w:rFonts w:cstheme="minorHAnsi"/>
                  <w:bCs/>
                  <w:lang w:eastAsia="en-US"/>
                </w:rPr>
                <w:id w:val="-271554095"/>
                <w14:checkbox>
                  <w14:checked w14:val="0"/>
                  <w14:checkedState w14:val="2612" w14:font="MS Gothic"/>
                  <w14:uncheckedState w14:val="2610" w14:font="MS Gothic"/>
                </w14:checkbox>
              </w:sdtPr>
              <w:sdtContent>
                <w:r w:rsidR="000E6C85" w:rsidRPr="00FC0E74">
                  <w:rPr>
                    <w:rFonts w:ascii="Segoe UI Symbol" w:eastAsia="MS Gothic" w:hAnsi="Segoe UI Symbol" w:cs="Segoe UI Symbol"/>
                    <w:bCs/>
                    <w:lang w:eastAsia="en-US"/>
                  </w:rPr>
                  <w:t>☐</w:t>
                </w:r>
              </w:sdtContent>
            </w:sdt>
          </w:p>
        </w:tc>
      </w:tr>
      <w:tr w:rsidR="000E6C85" w:rsidRPr="00FC0E74" w14:paraId="1104D413" w14:textId="77777777" w:rsidTr="00FF7A28">
        <w:trPr>
          <w:trHeight w:val="340"/>
          <w:jc w:val="center"/>
        </w:trPr>
        <w:tc>
          <w:tcPr>
            <w:tcW w:w="2835" w:type="dxa"/>
            <w:vMerge/>
            <w:vAlign w:val="center"/>
          </w:tcPr>
          <w:p w14:paraId="1A8F0BB3" w14:textId="77777777" w:rsidR="000E6C85" w:rsidRPr="00FC0E74" w:rsidRDefault="000E6C85" w:rsidP="00FF7A28">
            <w:pPr>
              <w:widowControl w:val="0"/>
              <w:jc w:val="center"/>
              <w:rPr>
                <w:rFonts w:cstheme="minorHAnsi"/>
                <w:bCs/>
                <w:lang w:eastAsia="en-US"/>
              </w:rPr>
            </w:pPr>
          </w:p>
        </w:tc>
        <w:tc>
          <w:tcPr>
            <w:tcW w:w="2126" w:type="dxa"/>
            <w:vAlign w:val="center"/>
          </w:tcPr>
          <w:p w14:paraId="7CC0A113" w14:textId="77777777" w:rsidR="000E6C85" w:rsidRPr="00FC0E74" w:rsidRDefault="000E6C85" w:rsidP="00FF7A28">
            <w:pPr>
              <w:widowControl w:val="0"/>
              <w:jc w:val="center"/>
              <w:rPr>
                <w:rFonts w:cstheme="minorHAnsi"/>
                <w:bCs/>
                <w:lang w:eastAsia="en-US"/>
              </w:rPr>
            </w:pPr>
            <w:r w:rsidRPr="00FC0E74">
              <w:rPr>
                <w:rFonts w:cstheme="minorHAnsi"/>
                <w:bCs/>
                <w:lang w:eastAsia="en-US"/>
              </w:rPr>
              <w:t>4x2 Grande</w:t>
            </w:r>
          </w:p>
        </w:tc>
        <w:tc>
          <w:tcPr>
            <w:tcW w:w="1560" w:type="dxa"/>
            <w:vAlign w:val="center"/>
          </w:tcPr>
          <w:p w14:paraId="04F047F2" w14:textId="77777777" w:rsidR="000E6C85" w:rsidRPr="00FC0E74" w:rsidRDefault="00000000" w:rsidP="00FF7A28">
            <w:pPr>
              <w:widowControl w:val="0"/>
              <w:jc w:val="center"/>
              <w:rPr>
                <w:rFonts w:cstheme="minorHAnsi"/>
                <w:bCs/>
                <w:lang w:eastAsia="en-US"/>
              </w:rPr>
            </w:pPr>
            <w:sdt>
              <w:sdtPr>
                <w:rPr>
                  <w:rFonts w:cstheme="minorHAnsi"/>
                  <w:bCs/>
                  <w:lang w:eastAsia="en-US"/>
                </w:rPr>
                <w:id w:val="1694112373"/>
                <w14:checkbox>
                  <w14:checked w14:val="0"/>
                  <w14:checkedState w14:val="2612" w14:font="MS Gothic"/>
                  <w14:uncheckedState w14:val="2610" w14:font="MS Gothic"/>
                </w14:checkbox>
              </w:sdtPr>
              <w:sdtContent>
                <w:r w:rsidR="000E6C85" w:rsidRPr="00FC0E74">
                  <w:rPr>
                    <w:rFonts w:ascii="Segoe UI Symbol" w:eastAsia="MS Gothic" w:hAnsi="Segoe UI Symbol" w:cs="Segoe UI Symbol"/>
                    <w:bCs/>
                    <w:lang w:eastAsia="en-US"/>
                  </w:rPr>
                  <w:t>☐</w:t>
                </w:r>
              </w:sdtContent>
            </w:sdt>
          </w:p>
        </w:tc>
      </w:tr>
      <w:tr w:rsidR="000E6C85" w:rsidRPr="00FC0E74" w14:paraId="6A33D4E2" w14:textId="77777777" w:rsidTr="00FF7A28">
        <w:trPr>
          <w:trHeight w:val="340"/>
          <w:jc w:val="center"/>
        </w:trPr>
        <w:tc>
          <w:tcPr>
            <w:tcW w:w="2835" w:type="dxa"/>
            <w:vMerge/>
            <w:vAlign w:val="center"/>
          </w:tcPr>
          <w:p w14:paraId="0148A97C" w14:textId="77777777" w:rsidR="000E6C85" w:rsidRPr="00FC0E74" w:rsidRDefault="000E6C85" w:rsidP="00FF7A28">
            <w:pPr>
              <w:widowControl w:val="0"/>
              <w:jc w:val="center"/>
              <w:rPr>
                <w:rFonts w:cstheme="minorHAnsi"/>
                <w:bCs/>
                <w:lang w:eastAsia="en-US"/>
              </w:rPr>
            </w:pPr>
          </w:p>
        </w:tc>
        <w:tc>
          <w:tcPr>
            <w:tcW w:w="2126" w:type="dxa"/>
            <w:vAlign w:val="center"/>
          </w:tcPr>
          <w:p w14:paraId="5B9A9F96" w14:textId="77777777" w:rsidR="000E6C85" w:rsidRPr="00FC0E74" w:rsidRDefault="000E6C85" w:rsidP="00FF7A28">
            <w:pPr>
              <w:widowControl w:val="0"/>
              <w:jc w:val="center"/>
              <w:rPr>
                <w:rFonts w:cstheme="minorHAnsi"/>
                <w:bCs/>
                <w:lang w:eastAsia="en-US"/>
              </w:rPr>
            </w:pPr>
            <w:r w:rsidRPr="00FC0E74">
              <w:rPr>
                <w:rFonts w:cstheme="minorHAnsi"/>
                <w:bCs/>
                <w:lang w:eastAsia="en-US"/>
              </w:rPr>
              <w:t>4x4</w:t>
            </w:r>
          </w:p>
        </w:tc>
        <w:tc>
          <w:tcPr>
            <w:tcW w:w="1560" w:type="dxa"/>
            <w:vAlign w:val="center"/>
          </w:tcPr>
          <w:p w14:paraId="55E91768" w14:textId="77777777" w:rsidR="000E6C85" w:rsidRPr="00FC0E74" w:rsidRDefault="00000000" w:rsidP="00FF7A28">
            <w:pPr>
              <w:widowControl w:val="0"/>
              <w:jc w:val="center"/>
              <w:rPr>
                <w:rFonts w:cstheme="minorHAnsi"/>
                <w:bCs/>
                <w:lang w:eastAsia="en-US"/>
              </w:rPr>
            </w:pPr>
            <w:sdt>
              <w:sdtPr>
                <w:rPr>
                  <w:rFonts w:cstheme="minorHAnsi"/>
                  <w:bCs/>
                  <w:lang w:eastAsia="en-US"/>
                </w:rPr>
                <w:id w:val="777148207"/>
                <w14:checkbox>
                  <w14:checked w14:val="0"/>
                  <w14:checkedState w14:val="2612" w14:font="MS Gothic"/>
                  <w14:uncheckedState w14:val="2610" w14:font="MS Gothic"/>
                </w14:checkbox>
              </w:sdtPr>
              <w:sdtContent>
                <w:r w:rsidR="000E6C85" w:rsidRPr="00FC0E74">
                  <w:rPr>
                    <w:rFonts w:ascii="Segoe UI Symbol" w:eastAsia="MS Gothic" w:hAnsi="Segoe UI Symbol" w:cs="Segoe UI Symbol"/>
                    <w:bCs/>
                    <w:lang w:eastAsia="en-US"/>
                  </w:rPr>
                  <w:t>☐</w:t>
                </w:r>
              </w:sdtContent>
            </w:sdt>
          </w:p>
        </w:tc>
      </w:tr>
      <w:tr w:rsidR="000E6C85" w:rsidRPr="00FC0E74" w14:paraId="4295F50F" w14:textId="77777777" w:rsidTr="00FF7A28">
        <w:trPr>
          <w:trHeight w:val="340"/>
          <w:jc w:val="center"/>
        </w:trPr>
        <w:tc>
          <w:tcPr>
            <w:tcW w:w="2835" w:type="dxa"/>
            <w:vAlign w:val="center"/>
          </w:tcPr>
          <w:p w14:paraId="617AD5B7" w14:textId="77777777" w:rsidR="000E6C85" w:rsidRPr="00FC0E74" w:rsidRDefault="000E6C85" w:rsidP="00FF7A28">
            <w:pPr>
              <w:widowControl w:val="0"/>
              <w:jc w:val="center"/>
              <w:rPr>
                <w:rFonts w:cstheme="minorHAnsi"/>
                <w:bCs/>
                <w:lang w:eastAsia="en-US"/>
              </w:rPr>
            </w:pPr>
            <w:r w:rsidRPr="00FC0E74">
              <w:rPr>
                <w:rFonts w:cstheme="minorHAnsi"/>
                <w:bCs/>
                <w:lang w:eastAsia="en-US"/>
              </w:rPr>
              <w:t>Lote 4 Todoterrenos</w:t>
            </w:r>
          </w:p>
        </w:tc>
        <w:tc>
          <w:tcPr>
            <w:tcW w:w="2126" w:type="dxa"/>
            <w:vAlign w:val="center"/>
          </w:tcPr>
          <w:p w14:paraId="4065B1BC" w14:textId="77777777" w:rsidR="000E6C85" w:rsidRPr="00FC0E74" w:rsidRDefault="000E6C85" w:rsidP="00FF7A28">
            <w:pPr>
              <w:widowControl w:val="0"/>
              <w:jc w:val="center"/>
              <w:rPr>
                <w:rFonts w:cstheme="minorHAnsi"/>
                <w:bCs/>
                <w:lang w:eastAsia="en-US"/>
              </w:rPr>
            </w:pPr>
            <w:r w:rsidRPr="00FC0E74">
              <w:rPr>
                <w:rFonts w:cstheme="minorHAnsi"/>
                <w:bCs/>
                <w:lang w:eastAsia="en-US"/>
              </w:rPr>
              <w:t>-</w:t>
            </w:r>
          </w:p>
        </w:tc>
        <w:tc>
          <w:tcPr>
            <w:tcW w:w="1560" w:type="dxa"/>
            <w:vAlign w:val="center"/>
          </w:tcPr>
          <w:p w14:paraId="1860547D" w14:textId="77777777" w:rsidR="000E6C85" w:rsidRPr="00FC0E74" w:rsidRDefault="00000000" w:rsidP="00FF7A28">
            <w:pPr>
              <w:widowControl w:val="0"/>
              <w:jc w:val="center"/>
              <w:rPr>
                <w:rFonts w:cstheme="minorHAnsi"/>
                <w:bCs/>
                <w:lang w:eastAsia="en-US"/>
              </w:rPr>
            </w:pPr>
            <w:sdt>
              <w:sdtPr>
                <w:rPr>
                  <w:rFonts w:cstheme="minorHAnsi"/>
                  <w:bCs/>
                  <w:lang w:eastAsia="en-US"/>
                </w:rPr>
                <w:id w:val="497074348"/>
                <w14:checkbox>
                  <w14:checked w14:val="0"/>
                  <w14:checkedState w14:val="2612" w14:font="MS Gothic"/>
                  <w14:uncheckedState w14:val="2610" w14:font="MS Gothic"/>
                </w14:checkbox>
              </w:sdtPr>
              <w:sdtContent>
                <w:r w:rsidR="000E6C85" w:rsidRPr="00FC0E74">
                  <w:rPr>
                    <w:rFonts w:ascii="Segoe UI Symbol" w:eastAsia="MS Gothic" w:hAnsi="Segoe UI Symbol" w:cs="Segoe UI Symbol"/>
                    <w:bCs/>
                    <w:lang w:eastAsia="en-US"/>
                  </w:rPr>
                  <w:t>☐</w:t>
                </w:r>
              </w:sdtContent>
            </w:sdt>
          </w:p>
        </w:tc>
      </w:tr>
      <w:tr w:rsidR="000E6C85" w:rsidRPr="00FC0E74" w14:paraId="279154CD" w14:textId="77777777" w:rsidTr="00FF7A28">
        <w:trPr>
          <w:trHeight w:val="340"/>
          <w:jc w:val="center"/>
        </w:trPr>
        <w:tc>
          <w:tcPr>
            <w:tcW w:w="2835" w:type="dxa"/>
            <w:vAlign w:val="center"/>
          </w:tcPr>
          <w:p w14:paraId="0DE71C64" w14:textId="77777777" w:rsidR="000E6C85" w:rsidRPr="00FC0E74" w:rsidRDefault="000E6C85" w:rsidP="00FF7A28">
            <w:pPr>
              <w:widowControl w:val="0"/>
              <w:jc w:val="center"/>
              <w:rPr>
                <w:rFonts w:cstheme="minorHAnsi"/>
                <w:bCs/>
                <w:lang w:val="en-US" w:eastAsia="en-US"/>
              </w:rPr>
            </w:pPr>
            <w:r w:rsidRPr="00FC0E74">
              <w:rPr>
                <w:rFonts w:cstheme="minorHAnsi"/>
                <w:bCs/>
                <w:lang w:val="en-US" w:eastAsia="en-US"/>
              </w:rPr>
              <w:t xml:space="preserve">Lote 5 </w:t>
            </w:r>
            <w:r w:rsidRPr="00F44B4B">
              <w:rPr>
                <w:rFonts w:cstheme="minorHAnsi"/>
                <w:bCs/>
                <w:lang w:val="en-US" w:eastAsia="en-US"/>
              </w:rPr>
              <w:t xml:space="preserve">Pick-Up </w:t>
            </w:r>
            <w:proofErr w:type="spellStart"/>
            <w:r w:rsidRPr="00C60735">
              <w:rPr>
                <w:rFonts w:cstheme="minorHAnsi"/>
                <w:bCs/>
                <w:lang w:val="en-US" w:eastAsia="en-US"/>
              </w:rPr>
              <w:t>cabina</w:t>
            </w:r>
            <w:proofErr w:type="spellEnd"/>
            <w:r w:rsidRPr="00F44B4B">
              <w:rPr>
                <w:rFonts w:cstheme="minorHAnsi"/>
                <w:bCs/>
                <w:lang w:val="en-US" w:eastAsia="en-US"/>
              </w:rPr>
              <w:t xml:space="preserve"> doble</w:t>
            </w:r>
          </w:p>
        </w:tc>
        <w:tc>
          <w:tcPr>
            <w:tcW w:w="2126" w:type="dxa"/>
            <w:vAlign w:val="center"/>
          </w:tcPr>
          <w:p w14:paraId="7638D6EE" w14:textId="77777777" w:rsidR="000E6C85" w:rsidRPr="00FC0E74" w:rsidRDefault="000E6C85" w:rsidP="00FF7A28">
            <w:pPr>
              <w:widowControl w:val="0"/>
              <w:jc w:val="center"/>
              <w:rPr>
                <w:rFonts w:cstheme="minorHAnsi"/>
                <w:bCs/>
                <w:lang w:val="en-US" w:eastAsia="en-US"/>
              </w:rPr>
            </w:pPr>
            <w:r w:rsidRPr="00FC0E74">
              <w:rPr>
                <w:rFonts w:cstheme="minorHAnsi"/>
                <w:bCs/>
                <w:lang w:val="en-US" w:eastAsia="en-US"/>
              </w:rPr>
              <w:t>-</w:t>
            </w:r>
          </w:p>
        </w:tc>
        <w:tc>
          <w:tcPr>
            <w:tcW w:w="1560" w:type="dxa"/>
            <w:vAlign w:val="center"/>
          </w:tcPr>
          <w:p w14:paraId="7D9A67E9" w14:textId="77777777" w:rsidR="000E6C85" w:rsidRPr="00FC0E74" w:rsidRDefault="00000000" w:rsidP="00FF7A28">
            <w:pPr>
              <w:widowControl w:val="0"/>
              <w:jc w:val="center"/>
              <w:rPr>
                <w:rFonts w:cstheme="minorHAnsi"/>
                <w:bCs/>
                <w:lang w:val="en-US" w:eastAsia="en-US"/>
              </w:rPr>
            </w:pPr>
            <w:sdt>
              <w:sdtPr>
                <w:rPr>
                  <w:rFonts w:cstheme="minorHAnsi"/>
                  <w:bCs/>
                  <w:lang w:eastAsia="en-US"/>
                </w:rPr>
                <w:id w:val="224959367"/>
                <w14:checkbox>
                  <w14:checked w14:val="0"/>
                  <w14:checkedState w14:val="2612" w14:font="MS Gothic"/>
                  <w14:uncheckedState w14:val="2610" w14:font="MS Gothic"/>
                </w14:checkbox>
              </w:sdtPr>
              <w:sdtContent>
                <w:r w:rsidR="000E6C85" w:rsidRPr="00FC0E74">
                  <w:rPr>
                    <w:rFonts w:ascii="Segoe UI Symbol" w:eastAsia="MS Gothic" w:hAnsi="Segoe UI Symbol" w:cs="Segoe UI Symbol"/>
                    <w:bCs/>
                    <w:lang w:eastAsia="en-US"/>
                  </w:rPr>
                  <w:t>☐</w:t>
                </w:r>
              </w:sdtContent>
            </w:sdt>
          </w:p>
        </w:tc>
      </w:tr>
    </w:tbl>
    <w:p w14:paraId="0D6EF965" w14:textId="77777777" w:rsidR="000E6C85" w:rsidRPr="0030791F" w:rsidRDefault="000E6C85" w:rsidP="000E6C85">
      <w:pPr>
        <w:rPr>
          <w:rFonts w:ascii="Calibri" w:hAnsi="Calibri" w:cs="Calibri"/>
          <w:bCs/>
          <w:color w:val="0070C0"/>
          <w:lang w:val="en-US"/>
        </w:rPr>
      </w:pPr>
    </w:p>
    <w:p w14:paraId="550A77E4" w14:textId="77777777" w:rsidR="000E6C85" w:rsidRPr="005D6E25" w:rsidRDefault="000E6C85" w:rsidP="000E6C85">
      <w:pPr>
        <w:rPr>
          <w:rFonts w:ascii="Calibri" w:hAnsi="Calibri" w:cs="Calibri"/>
          <w:b/>
        </w:rPr>
      </w:pPr>
      <w:r w:rsidRPr="005D6E25">
        <w:rPr>
          <w:rFonts w:ascii="Calibri" w:hAnsi="Calibri" w:cs="Calibri"/>
          <w:b/>
        </w:rPr>
        <w:t>Grupo de los vehículos a adquirir:</w:t>
      </w:r>
    </w:p>
    <w:p w14:paraId="0DA63CF9" w14:textId="77777777" w:rsidR="000E6C85" w:rsidRPr="00621BD7" w:rsidRDefault="000E6C85" w:rsidP="000E6C85">
      <w:pPr>
        <w:rPr>
          <w:rFonts w:ascii="Calibri" w:hAnsi="Calibri" w:cs="Calibri"/>
          <w:bCs/>
          <w:i/>
          <w:iCs/>
          <w:color w:val="0070C0"/>
        </w:rPr>
      </w:pPr>
    </w:p>
    <w:p w14:paraId="3D7DD973" w14:textId="77777777" w:rsidR="000E6C85" w:rsidRDefault="000E6C85" w:rsidP="000E6C85">
      <w:pPr>
        <w:ind w:left="709"/>
        <w:rPr>
          <w:rFonts w:cstheme="minorHAnsi"/>
          <w:i/>
          <w:iCs/>
          <w:color w:val="000000" w:themeColor="text1"/>
          <w:lang w:eastAsia="es-ES_tradnl"/>
        </w:rPr>
      </w:pPr>
      <w:r w:rsidRPr="00E57ADC">
        <w:rPr>
          <w:rFonts w:cstheme="minorHAnsi"/>
          <w:b/>
          <w:bCs/>
          <w:color w:val="000000" w:themeColor="text1"/>
          <w:lang w:eastAsia="es-ES_tradnl"/>
        </w:rPr>
        <w:t>VEHÍCULOS EXCLUIDOS DEL</w:t>
      </w:r>
      <w:r w:rsidRPr="00896390">
        <w:rPr>
          <w:rFonts w:cstheme="minorHAnsi"/>
          <w:b/>
          <w:bCs/>
          <w:color w:val="000000" w:themeColor="text1"/>
          <w:lang w:eastAsia="es-ES_tradnl"/>
        </w:rPr>
        <w:t xml:space="preserve"> RDL 24/2021</w:t>
      </w:r>
      <w:r>
        <w:rPr>
          <w:rFonts w:cstheme="minorHAnsi"/>
          <w:b/>
          <w:bCs/>
          <w:color w:val="000000" w:themeColor="text1"/>
          <w:lang w:eastAsia="es-ES_tradnl"/>
        </w:rPr>
        <w:t xml:space="preserve"> </w:t>
      </w:r>
      <w:r w:rsidRPr="00896390">
        <w:rPr>
          <w:rFonts w:cstheme="minorHAnsi"/>
          <w:b/>
          <w:bCs/>
          <w:color w:val="000000" w:themeColor="text1"/>
          <w:lang w:eastAsia="es-ES_tradnl"/>
        </w:rPr>
        <w:t>(enumerados en el Artículo 89</w:t>
      </w:r>
      <w:r>
        <w:rPr>
          <w:rFonts w:cstheme="minorHAnsi"/>
          <w:b/>
          <w:bCs/>
          <w:color w:val="000000" w:themeColor="text1"/>
          <w:lang w:eastAsia="es-ES_tradnl"/>
        </w:rPr>
        <w:t>.c)</w:t>
      </w:r>
      <w:r w:rsidRPr="00896390">
        <w:rPr>
          <w:rFonts w:cstheme="minorHAnsi"/>
          <w:b/>
          <w:bCs/>
          <w:color w:val="000000" w:themeColor="text1"/>
          <w:lang w:eastAsia="es-ES_tradnl"/>
        </w:rPr>
        <w:t xml:space="preserve"> del RDL 24/2021)</w:t>
      </w:r>
      <w:r>
        <w:rPr>
          <w:rFonts w:cstheme="minorHAnsi"/>
          <w:b/>
          <w:bCs/>
          <w:color w:val="000000" w:themeColor="text1"/>
          <w:lang w:eastAsia="es-ES_tradnl"/>
        </w:rPr>
        <w:t>: “</w:t>
      </w:r>
      <w:r w:rsidRPr="00E57ADC">
        <w:rPr>
          <w:rFonts w:cstheme="minorHAnsi"/>
          <w:i/>
          <w:iCs/>
          <w:color w:val="000000" w:themeColor="text1"/>
          <w:lang w:eastAsia="es-ES_tradnl"/>
        </w:rPr>
        <w:t>adaptados para su uso por las fuerzas armadas, protección civil, servicios de bomberos, cuerpos de seguridad responsables del mantenimiento de la seguridad ciudadana y vehículos blindados, conforme a lo establecido en el apartado c) del artículo 89 del Real Decreto Ley 24/2021</w:t>
      </w:r>
      <w:r>
        <w:rPr>
          <w:rFonts w:cstheme="minorHAnsi"/>
          <w:i/>
          <w:iCs/>
          <w:color w:val="000000" w:themeColor="text1"/>
          <w:lang w:eastAsia="es-ES_tradnl"/>
        </w:rPr>
        <w:t>”</w:t>
      </w:r>
    </w:p>
    <w:p w14:paraId="200BE513" w14:textId="77777777" w:rsidR="000E6C85" w:rsidRDefault="000E6C85" w:rsidP="000E6C85">
      <w:pPr>
        <w:rPr>
          <w:rFonts w:ascii="Calibri" w:hAnsi="Calibri" w:cs="Calibri"/>
          <w:bCs/>
          <w:i/>
          <w:iCs/>
          <w:color w:val="0070C0"/>
        </w:rPr>
      </w:pPr>
    </w:p>
    <w:p w14:paraId="035FCAA5" w14:textId="77777777" w:rsidR="000E6C85" w:rsidRDefault="000E6C85" w:rsidP="000E6C85">
      <w:pPr>
        <w:tabs>
          <w:tab w:val="left" w:pos="709"/>
          <w:tab w:val="left" w:pos="1719"/>
        </w:tabs>
        <w:rPr>
          <w:rFonts w:cstheme="minorHAnsi"/>
          <w:bCs/>
          <w:sz w:val="24"/>
          <w:szCs w:val="24"/>
          <w:lang w:eastAsia="en-US"/>
        </w:rPr>
      </w:pPr>
      <w:r>
        <w:rPr>
          <w:rFonts w:cstheme="minorHAnsi"/>
          <w:bCs/>
          <w:sz w:val="24"/>
          <w:szCs w:val="24"/>
          <w:lang w:eastAsia="en-US"/>
        </w:rPr>
        <w:tab/>
        <w:t xml:space="preserve">       </w:t>
      </w:r>
      <w:sdt>
        <w:sdtPr>
          <w:rPr>
            <w:rFonts w:cstheme="minorHAnsi"/>
            <w:bCs/>
            <w:sz w:val="24"/>
            <w:szCs w:val="24"/>
            <w:lang w:eastAsia="en-US"/>
          </w:rPr>
          <w:id w:val="-235483389"/>
          <w14:checkbox>
            <w14:checked w14:val="0"/>
            <w14:checkedState w14:val="2612" w14:font="MS Gothic"/>
            <w14:uncheckedState w14:val="2610" w14:font="MS Gothic"/>
          </w14:checkbox>
        </w:sdtPr>
        <w:sdtContent>
          <w:r>
            <w:rPr>
              <w:rFonts w:ascii="MS Gothic" w:eastAsia="MS Gothic" w:hAnsi="MS Gothic" w:cstheme="minorHAnsi" w:hint="eastAsia"/>
              <w:bCs/>
              <w:sz w:val="24"/>
              <w:szCs w:val="24"/>
              <w:lang w:eastAsia="en-US"/>
            </w:rPr>
            <w:t>☐</w:t>
          </w:r>
        </w:sdtContent>
      </w:sdt>
      <w:r>
        <w:rPr>
          <w:rFonts w:cstheme="minorHAnsi"/>
          <w:bCs/>
          <w:sz w:val="24"/>
          <w:szCs w:val="24"/>
          <w:lang w:eastAsia="en-US"/>
        </w:rPr>
        <w:t xml:space="preserve"> NO</w:t>
      </w:r>
    </w:p>
    <w:p w14:paraId="0CEDCD06" w14:textId="77777777" w:rsidR="000E6C85" w:rsidRDefault="000E6C85" w:rsidP="000E6C85">
      <w:pPr>
        <w:rPr>
          <w:rFonts w:ascii="Calibri" w:hAnsi="Calibri" w:cs="Calibri"/>
          <w:bCs/>
          <w:color w:val="0070C0"/>
        </w:rPr>
      </w:pPr>
    </w:p>
    <w:tbl>
      <w:tblPr>
        <w:tblStyle w:val="Tablaconcuadrcula"/>
        <w:tblW w:w="7796" w:type="dxa"/>
        <w:tblInd w:w="1413" w:type="dxa"/>
        <w:tblLook w:val="04A0" w:firstRow="1" w:lastRow="0" w:firstColumn="1" w:lastColumn="0" w:noHBand="0" w:noVBand="1"/>
      </w:tblPr>
      <w:tblGrid>
        <w:gridCol w:w="3260"/>
        <w:gridCol w:w="3402"/>
        <w:gridCol w:w="1134"/>
      </w:tblGrid>
      <w:tr w:rsidR="000E6C85" w:rsidRPr="00DC31F1" w14:paraId="1DB62A63" w14:textId="77777777" w:rsidTr="00FF7A28">
        <w:trPr>
          <w:trHeight w:val="435"/>
        </w:trPr>
        <w:tc>
          <w:tcPr>
            <w:tcW w:w="7796" w:type="dxa"/>
            <w:gridSpan w:val="3"/>
            <w:shd w:val="clear" w:color="auto" w:fill="D9D9D9" w:themeFill="background1" w:themeFillShade="D9"/>
            <w:vAlign w:val="center"/>
          </w:tcPr>
          <w:p w14:paraId="19DF11AF" w14:textId="77777777" w:rsidR="000E6C85" w:rsidRPr="00DC31F1" w:rsidRDefault="000E6C85" w:rsidP="00FF7A28">
            <w:pPr>
              <w:widowControl w:val="0"/>
              <w:jc w:val="center"/>
              <w:rPr>
                <w:rFonts w:cstheme="minorHAnsi"/>
                <w:b/>
                <w:lang w:eastAsia="en-US"/>
              </w:rPr>
            </w:pPr>
            <w:r>
              <w:rPr>
                <w:rFonts w:cstheme="minorHAnsi"/>
                <w:b/>
                <w:lang w:eastAsia="en-US"/>
              </w:rPr>
              <w:t>Grupo</w:t>
            </w:r>
          </w:p>
        </w:tc>
      </w:tr>
      <w:tr w:rsidR="000E6C85" w:rsidRPr="00DC31F1" w14:paraId="31450289" w14:textId="77777777" w:rsidTr="00FF7A28">
        <w:trPr>
          <w:trHeight w:val="340"/>
        </w:trPr>
        <w:tc>
          <w:tcPr>
            <w:tcW w:w="3260" w:type="dxa"/>
            <w:vMerge w:val="restart"/>
            <w:vAlign w:val="center"/>
          </w:tcPr>
          <w:p w14:paraId="7084DA33" w14:textId="77777777" w:rsidR="000E6C85" w:rsidRDefault="000E6C85" w:rsidP="00FF7A28">
            <w:pPr>
              <w:widowControl w:val="0"/>
              <w:jc w:val="center"/>
              <w:rPr>
                <w:rFonts w:cstheme="minorHAnsi"/>
                <w:bCs/>
                <w:lang w:eastAsia="en-US"/>
              </w:rPr>
            </w:pPr>
            <w:r w:rsidRPr="0067773F">
              <w:rPr>
                <w:rFonts w:cstheme="minorHAnsi"/>
                <w:bCs/>
                <w:lang w:eastAsia="en-US"/>
              </w:rPr>
              <w:t>L</w:t>
            </w:r>
            <w:r>
              <w:rPr>
                <w:rFonts w:cstheme="minorHAnsi"/>
                <w:bCs/>
                <w:lang w:eastAsia="en-US"/>
              </w:rPr>
              <w:t>ote 1</w:t>
            </w:r>
            <w:r w:rsidRPr="0067773F">
              <w:rPr>
                <w:rFonts w:cstheme="minorHAnsi"/>
                <w:bCs/>
                <w:lang w:eastAsia="en-US"/>
              </w:rPr>
              <w:t xml:space="preserve"> </w:t>
            </w:r>
            <w:r>
              <w:rPr>
                <w:rFonts w:cstheme="minorHAnsi"/>
                <w:bCs/>
                <w:lang w:eastAsia="en-US"/>
              </w:rPr>
              <w:t xml:space="preserve">- </w:t>
            </w:r>
            <w:r w:rsidRPr="0067773F">
              <w:rPr>
                <w:rFonts w:cstheme="minorHAnsi"/>
                <w:bCs/>
                <w:lang w:eastAsia="en-US"/>
              </w:rPr>
              <w:t>Compacto</w:t>
            </w:r>
            <w:r>
              <w:rPr>
                <w:rFonts w:cstheme="minorHAnsi"/>
                <w:bCs/>
                <w:lang w:eastAsia="en-US"/>
              </w:rPr>
              <w:t>s</w:t>
            </w:r>
          </w:p>
          <w:p w14:paraId="33B3C63F" w14:textId="77777777" w:rsidR="000E6C85" w:rsidRPr="0067773F" w:rsidRDefault="000E6C85" w:rsidP="00FF7A28">
            <w:pPr>
              <w:widowControl w:val="0"/>
              <w:jc w:val="center"/>
              <w:rPr>
                <w:rFonts w:cstheme="minorHAnsi"/>
                <w:bCs/>
                <w:highlight w:val="cyan"/>
                <w:lang w:eastAsia="en-US"/>
              </w:rPr>
            </w:pPr>
            <w:r w:rsidRPr="004674F6">
              <w:rPr>
                <w:rFonts w:cstheme="minorHAnsi"/>
                <w:bCs/>
                <w:lang w:eastAsia="en-US"/>
              </w:rPr>
              <w:t xml:space="preserve">Lote 2 </w:t>
            </w:r>
            <w:r>
              <w:rPr>
                <w:rFonts w:cstheme="minorHAnsi"/>
                <w:bCs/>
                <w:lang w:eastAsia="en-US"/>
              </w:rPr>
              <w:t xml:space="preserve">- </w:t>
            </w:r>
            <w:r w:rsidRPr="004674F6">
              <w:rPr>
                <w:rFonts w:cstheme="minorHAnsi"/>
                <w:bCs/>
                <w:lang w:eastAsia="en-US"/>
              </w:rPr>
              <w:t>Berlinas</w:t>
            </w:r>
          </w:p>
        </w:tc>
        <w:tc>
          <w:tcPr>
            <w:tcW w:w="3402" w:type="dxa"/>
            <w:vAlign w:val="center"/>
          </w:tcPr>
          <w:p w14:paraId="12C93223" w14:textId="77777777" w:rsidR="000E6C85" w:rsidRPr="0067773F" w:rsidRDefault="000E6C85" w:rsidP="00FF7A28">
            <w:pPr>
              <w:widowControl w:val="0"/>
              <w:jc w:val="center"/>
              <w:rPr>
                <w:rFonts w:cstheme="minorHAnsi"/>
                <w:bCs/>
                <w:highlight w:val="cyan"/>
                <w:lang w:eastAsia="en-US"/>
              </w:rPr>
            </w:pPr>
            <w:r w:rsidRPr="0067773F">
              <w:rPr>
                <w:rFonts w:cstheme="minorHAnsi"/>
                <w:bCs/>
                <w:lang w:eastAsia="en-US"/>
              </w:rPr>
              <w:t>Grupo II Híbridos enchufables (PHEV)</w:t>
            </w:r>
          </w:p>
        </w:tc>
        <w:tc>
          <w:tcPr>
            <w:tcW w:w="1134" w:type="dxa"/>
            <w:vAlign w:val="center"/>
          </w:tcPr>
          <w:p w14:paraId="4B95149F" w14:textId="77777777" w:rsidR="000E6C85" w:rsidRPr="0067773F" w:rsidRDefault="00000000" w:rsidP="00FF7A28">
            <w:pPr>
              <w:widowControl w:val="0"/>
              <w:jc w:val="center"/>
              <w:rPr>
                <w:rFonts w:cstheme="minorHAnsi"/>
                <w:bCs/>
                <w:highlight w:val="cyan"/>
                <w:lang w:eastAsia="en-US"/>
              </w:rPr>
            </w:pPr>
            <w:sdt>
              <w:sdtPr>
                <w:rPr>
                  <w:rFonts w:cstheme="minorHAnsi"/>
                  <w:bCs/>
                  <w:lang w:eastAsia="en-US"/>
                </w:rPr>
                <w:id w:val="1432242223"/>
                <w14:checkbox>
                  <w14:checked w14:val="0"/>
                  <w14:checkedState w14:val="2612" w14:font="MS Gothic"/>
                  <w14:uncheckedState w14:val="2610" w14:font="MS Gothic"/>
                </w14:checkbox>
              </w:sdtPr>
              <w:sdtContent>
                <w:r w:rsidR="000E6C85">
                  <w:rPr>
                    <w:rFonts w:ascii="MS Gothic" w:eastAsia="MS Gothic" w:hAnsi="MS Gothic" w:cstheme="minorHAnsi" w:hint="eastAsia"/>
                    <w:bCs/>
                    <w:lang w:eastAsia="en-US"/>
                  </w:rPr>
                  <w:t>☐</w:t>
                </w:r>
              </w:sdtContent>
            </w:sdt>
          </w:p>
        </w:tc>
      </w:tr>
      <w:tr w:rsidR="000E6C85" w:rsidRPr="00DC31F1" w14:paraId="6110A4D1" w14:textId="77777777" w:rsidTr="00FF7A28">
        <w:trPr>
          <w:trHeight w:val="340"/>
        </w:trPr>
        <w:tc>
          <w:tcPr>
            <w:tcW w:w="3260" w:type="dxa"/>
            <w:vMerge/>
            <w:vAlign w:val="center"/>
          </w:tcPr>
          <w:p w14:paraId="3F7F1564" w14:textId="77777777" w:rsidR="000E6C85" w:rsidRPr="0067773F" w:rsidRDefault="000E6C85" w:rsidP="00FF7A28">
            <w:pPr>
              <w:widowControl w:val="0"/>
              <w:jc w:val="center"/>
              <w:rPr>
                <w:rFonts w:cstheme="minorHAnsi"/>
                <w:bCs/>
                <w:lang w:eastAsia="en-US"/>
              </w:rPr>
            </w:pPr>
          </w:p>
        </w:tc>
        <w:tc>
          <w:tcPr>
            <w:tcW w:w="3402" w:type="dxa"/>
            <w:tcBorders>
              <w:bottom w:val="single" w:sz="4" w:space="0" w:color="auto"/>
            </w:tcBorders>
            <w:vAlign w:val="center"/>
          </w:tcPr>
          <w:p w14:paraId="09646C15" w14:textId="77777777" w:rsidR="000E6C85" w:rsidRPr="0067773F" w:rsidRDefault="000E6C85" w:rsidP="00FF7A28">
            <w:pPr>
              <w:widowControl w:val="0"/>
              <w:jc w:val="center"/>
              <w:rPr>
                <w:rFonts w:cstheme="minorHAnsi"/>
                <w:bCs/>
                <w:lang w:eastAsia="en-US"/>
              </w:rPr>
            </w:pPr>
            <w:r>
              <w:rPr>
                <w:rFonts w:cstheme="minorHAnsi"/>
                <w:bCs/>
                <w:lang w:eastAsia="en-US"/>
              </w:rPr>
              <w:t>Grupo III Eléctricos</w:t>
            </w:r>
          </w:p>
        </w:tc>
        <w:tc>
          <w:tcPr>
            <w:tcW w:w="1134" w:type="dxa"/>
            <w:tcBorders>
              <w:bottom w:val="single" w:sz="4" w:space="0" w:color="auto"/>
            </w:tcBorders>
            <w:vAlign w:val="center"/>
          </w:tcPr>
          <w:p w14:paraId="6C93116E" w14:textId="77777777" w:rsidR="000E6C85" w:rsidRPr="0067773F" w:rsidRDefault="00000000" w:rsidP="00FF7A28">
            <w:pPr>
              <w:widowControl w:val="0"/>
              <w:jc w:val="center"/>
              <w:rPr>
                <w:rFonts w:cstheme="minorHAnsi"/>
                <w:bCs/>
                <w:lang w:eastAsia="en-US"/>
              </w:rPr>
            </w:pPr>
            <w:sdt>
              <w:sdtPr>
                <w:rPr>
                  <w:rFonts w:cstheme="minorHAnsi"/>
                  <w:bCs/>
                  <w:lang w:eastAsia="en-US"/>
                </w:rPr>
                <w:id w:val="1977565308"/>
                <w14:checkbox>
                  <w14:checked w14:val="0"/>
                  <w14:checkedState w14:val="2612" w14:font="MS Gothic"/>
                  <w14:uncheckedState w14:val="2610" w14:font="MS Gothic"/>
                </w14:checkbox>
              </w:sdtPr>
              <w:sdtContent>
                <w:r w:rsidR="000E6C85">
                  <w:rPr>
                    <w:rFonts w:ascii="MS Gothic" w:eastAsia="MS Gothic" w:hAnsi="MS Gothic" w:cstheme="minorHAnsi" w:hint="eastAsia"/>
                    <w:bCs/>
                    <w:lang w:eastAsia="en-US"/>
                  </w:rPr>
                  <w:t>☐</w:t>
                </w:r>
              </w:sdtContent>
            </w:sdt>
          </w:p>
        </w:tc>
      </w:tr>
      <w:tr w:rsidR="000E6C85" w:rsidRPr="00DC31F1" w14:paraId="706A674B" w14:textId="77777777" w:rsidTr="00FF7A28">
        <w:trPr>
          <w:trHeight w:val="340"/>
        </w:trPr>
        <w:tc>
          <w:tcPr>
            <w:tcW w:w="3260" w:type="dxa"/>
            <w:vMerge w:val="restart"/>
            <w:vAlign w:val="center"/>
          </w:tcPr>
          <w:p w14:paraId="568FC981" w14:textId="77777777" w:rsidR="000E6C85" w:rsidRDefault="000E6C85" w:rsidP="00FF7A28">
            <w:pPr>
              <w:widowControl w:val="0"/>
              <w:jc w:val="center"/>
              <w:rPr>
                <w:rFonts w:cstheme="minorHAnsi"/>
                <w:bCs/>
                <w:lang w:eastAsia="en-US"/>
              </w:rPr>
            </w:pPr>
            <w:r>
              <w:rPr>
                <w:rFonts w:cstheme="minorHAnsi"/>
                <w:bCs/>
                <w:lang w:eastAsia="en-US"/>
              </w:rPr>
              <w:t>Lote 3 - Todocaminos (SUV)</w:t>
            </w:r>
          </w:p>
          <w:p w14:paraId="65324310" w14:textId="77777777" w:rsidR="000E6C85" w:rsidRDefault="000E6C85" w:rsidP="00FF7A28">
            <w:pPr>
              <w:widowControl w:val="0"/>
              <w:jc w:val="center"/>
              <w:rPr>
                <w:rFonts w:cstheme="minorHAnsi"/>
                <w:bCs/>
                <w:lang w:eastAsia="en-US"/>
              </w:rPr>
            </w:pPr>
            <w:r>
              <w:rPr>
                <w:rFonts w:cstheme="minorHAnsi"/>
                <w:bCs/>
                <w:lang w:eastAsia="en-US"/>
              </w:rPr>
              <w:t>Lote 4 - Todoterrenos</w:t>
            </w:r>
          </w:p>
          <w:p w14:paraId="5443978D" w14:textId="77777777" w:rsidR="000E6C85" w:rsidRPr="004674F6" w:rsidRDefault="000E6C85" w:rsidP="00FF7A28">
            <w:pPr>
              <w:widowControl w:val="0"/>
              <w:jc w:val="center"/>
              <w:rPr>
                <w:rFonts w:cstheme="minorHAnsi"/>
                <w:bCs/>
                <w:lang w:eastAsia="en-US"/>
              </w:rPr>
            </w:pPr>
            <w:r w:rsidRPr="004674F6">
              <w:rPr>
                <w:rFonts w:cstheme="minorHAnsi"/>
                <w:bCs/>
                <w:lang w:eastAsia="en-US"/>
              </w:rPr>
              <w:t>Lote 5 - Pick-up cabina doble</w:t>
            </w:r>
          </w:p>
        </w:tc>
        <w:tc>
          <w:tcPr>
            <w:tcW w:w="3402" w:type="dxa"/>
            <w:tcBorders>
              <w:bottom w:val="single" w:sz="4" w:space="0" w:color="auto"/>
            </w:tcBorders>
            <w:vAlign w:val="center"/>
          </w:tcPr>
          <w:p w14:paraId="4019D4CA" w14:textId="77777777" w:rsidR="000E6C85" w:rsidRPr="0067773F" w:rsidRDefault="000E6C85" w:rsidP="00FF7A28">
            <w:pPr>
              <w:widowControl w:val="0"/>
              <w:jc w:val="center"/>
              <w:rPr>
                <w:rFonts w:cstheme="minorHAnsi"/>
                <w:bCs/>
                <w:lang w:eastAsia="en-US"/>
              </w:rPr>
            </w:pPr>
            <w:r>
              <w:rPr>
                <w:rFonts w:cstheme="minorHAnsi"/>
                <w:bCs/>
                <w:lang w:eastAsia="en-US"/>
              </w:rPr>
              <w:t xml:space="preserve">Grupo I Combustión </w:t>
            </w:r>
          </w:p>
        </w:tc>
        <w:tc>
          <w:tcPr>
            <w:tcW w:w="1134" w:type="dxa"/>
            <w:tcBorders>
              <w:bottom w:val="single" w:sz="4" w:space="0" w:color="auto"/>
            </w:tcBorders>
            <w:vAlign w:val="center"/>
          </w:tcPr>
          <w:p w14:paraId="3A0517AF" w14:textId="77777777" w:rsidR="000E6C85" w:rsidRPr="0067773F" w:rsidRDefault="00000000" w:rsidP="00FF7A28">
            <w:pPr>
              <w:widowControl w:val="0"/>
              <w:jc w:val="center"/>
              <w:rPr>
                <w:rFonts w:cstheme="minorHAnsi"/>
                <w:bCs/>
                <w:lang w:eastAsia="en-US"/>
              </w:rPr>
            </w:pPr>
            <w:sdt>
              <w:sdtPr>
                <w:rPr>
                  <w:rFonts w:cstheme="minorHAnsi"/>
                  <w:bCs/>
                  <w:lang w:eastAsia="en-US"/>
                </w:rPr>
                <w:id w:val="1520275002"/>
                <w14:checkbox>
                  <w14:checked w14:val="0"/>
                  <w14:checkedState w14:val="2612" w14:font="MS Gothic"/>
                  <w14:uncheckedState w14:val="2610" w14:font="MS Gothic"/>
                </w14:checkbox>
              </w:sdtPr>
              <w:sdtContent>
                <w:r w:rsidR="000E6C85">
                  <w:rPr>
                    <w:rFonts w:ascii="MS Gothic" w:eastAsia="MS Gothic" w:hAnsi="MS Gothic" w:cstheme="minorHAnsi" w:hint="eastAsia"/>
                    <w:bCs/>
                    <w:lang w:eastAsia="en-US"/>
                  </w:rPr>
                  <w:t>☐</w:t>
                </w:r>
              </w:sdtContent>
            </w:sdt>
          </w:p>
        </w:tc>
      </w:tr>
      <w:tr w:rsidR="00C60735" w:rsidRPr="00DC31F1" w14:paraId="247B9713" w14:textId="77777777" w:rsidTr="00C60735">
        <w:trPr>
          <w:trHeight w:val="410"/>
        </w:trPr>
        <w:tc>
          <w:tcPr>
            <w:tcW w:w="3260" w:type="dxa"/>
            <w:vMerge/>
            <w:tcBorders>
              <w:right w:val="single" w:sz="4" w:space="0" w:color="auto"/>
            </w:tcBorders>
            <w:vAlign w:val="center"/>
          </w:tcPr>
          <w:p w14:paraId="3D099677" w14:textId="77777777" w:rsidR="00C60735" w:rsidRPr="0067773F" w:rsidRDefault="00C60735" w:rsidP="00FF7A28">
            <w:pPr>
              <w:widowControl w:val="0"/>
              <w:jc w:val="center"/>
              <w:rPr>
                <w:rFonts w:cstheme="minorHAnsi"/>
                <w:bCs/>
                <w:lang w:eastAsia="en-US"/>
              </w:rPr>
            </w:pPr>
          </w:p>
        </w:tc>
        <w:tc>
          <w:tcPr>
            <w:tcW w:w="3402" w:type="dxa"/>
            <w:tcBorders>
              <w:top w:val="single" w:sz="4" w:space="0" w:color="auto"/>
              <w:left w:val="single" w:sz="4" w:space="0" w:color="auto"/>
              <w:right w:val="single" w:sz="4" w:space="0" w:color="auto"/>
            </w:tcBorders>
            <w:vAlign w:val="center"/>
          </w:tcPr>
          <w:p w14:paraId="33DE3490" w14:textId="586032E9" w:rsidR="00C60735" w:rsidRDefault="00C60735" w:rsidP="00FF7A28">
            <w:pPr>
              <w:widowControl w:val="0"/>
              <w:jc w:val="center"/>
              <w:rPr>
                <w:rFonts w:cstheme="minorHAnsi"/>
                <w:bCs/>
                <w:lang w:eastAsia="en-US"/>
              </w:rPr>
            </w:pPr>
            <w:r>
              <w:rPr>
                <w:rFonts w:cstheme="minorHAnsi"/>
                <w:bCs/>
                <w:lang w:eastAsia="en-US"/>
              </w:rPr>
              <w:t>Grupo II Híbridos</w:t>
            </w:r>
          </w:p>
        </w:tc>
        <w:tc>
          <w:tcPr>
            <w:tcW w:w="1134" w:type="dxa"/>
            <w:tcBorders>
              <w:top w:val="single" w:sz="4" w:space="0" w:color="auto"/>
              <w:left w:val="single" w:sz="4" w:space="0" w:color="auto"/>
              <w:right w:val="single" w:sz="4" w:space="0" w:color="auto"/>
            </w:tcBorders>
            <w:vAlign w:val="center"/>
          </w:tcPr>
          <w:p w14:paraId="6E935047" w14:textId="77777777" w:rsidR="00C60735" w:rsidRPr="0067773F" w:rsidRDefault="00C60735" w:rsidP="00FF7A28">
            <w:pPr>
              <w:widowControl w:val="0"/>
              <w:jc w:val="center"/>
              <w:rPr>
                <w:rFonts w:cstheme="minorHAnsi"/>
                <w:bCs/>
                <w:lang w:eastAsia="en-US"/>
              </w:rPr>
            </w:pPr>
            <w:sdt>
              <w:sdtPr>
                <w:rPr>
                  <w:rFonts w:cstheme="minorHAnsi"/>
                  <w:bCs/>
                  <w:lang w:eastAsia="en-US"/>
                </w:rPr>
                <w:id w:val="568397759"/>
                <w14:checkbox>
                  <w14:checked w14:val="0"/>
                  <w14:checkedState w14:val="2612" w14:font="MS Gothic"/>
                  <w14:uncheckedState w14:val="2610" w14:font="MS Gothic"/>
                </w14:checkbox>
              </w:sdtPr>
              <w:sdtContent>
                <w:r>
                  <w:rPr>
                    <w:rFonts w:ascii="MS Gothic" w:eastAsia="MS Gothic" w:hAnsi="MS Gothic" w:cstheme="minorHAnsi" w:hint="eastAsia"/>
                    <w:bCs/>
                    <w:lang w:eastAsia="en-US"/>
                  </w:rPr>
                  <w:t>☐</w:t>
                </w:r>
              </w:sdtContent>
            </w:sdt>
          </w:p>
        </w:tc>
      </w:tr>
      <w:tr w:rsidR="000E6C85" w:rsidRPr="00DC31F1" w14:paraId="49F8AEE7" w14:textId="77777777" w:rsidTr="00FF7A28">
        <w:trPr>
          <w:trHeight w:val="340"/>
        </w:trPr>
        <w:tc>
          <w:tcPr>
            <w:tcW w:w="3260" w:type="dxa"/>
            <w:vMerge/>
            <w:vAlign w:val="center"/>
          </w:tcPr>
          <w:p w14:paraId="6ED2D1B6" w14:textId="77777777" w:rsidR="000E6C85" w:rsidRPr="0067773F" w:rsidRDefault="000E6C85" w:rsidP="00FF7A28">
            <w:pPr>
              <w:widowControl w:val="0"/>
              <w:jc w:val="center"/>
              <w:rPr>
                <w:rFonts w:cstheme="minorHAnsi"/>
                <w:bCs/>
                <w:lang w:eastAsia="en-US"/>
              </w:rPr>
            </w:pPr>
          </w:p>
        </w:tc>
        <w:tc>
          <w:tcPr>
            <w:tcW w:w="3402" w:type="dxa"/>
            <w:tcBorders>
              <w:top w:val="single" w:sz="4" w:space="0" w:color="auto"/>
            </w:tcBorders>
            <w:vAlign w:val="center"/>
          </w:tcPr>
          <w:p w14:paraId="28C4132D" w14:textId="77777777" w:rsidR="000E6C85" w:rsidRPr="0067773F" w:rsidRDefault="000E6C85" w:rsidP="00FF7A28">
            <w:pPr>
              <w:widowControl w:val="0"/>
              <w:jc w:val="center"/>
              <w:rPr>
                <w:rFonts w:cstheme="minorHAnsi"/>
                <w:bCs/>
                <w:lang w:eastAsia="en-US"/>
              </w:rPr>
            </w:pPr>
            <w:r>
              <w:rPr>
                <w:rFonts w:cstheme="minorHAnsi"/>
                <w:bCs/>
                <w:lang w:eastAsia="en-US"/>
              </w:rPr>
              <w:t>Grupo III Eléctricos</w:t>
            </w:r>
          </w:p>
        </w:tc>
        <w:tc>
          <w:tcPr>
            <w:tcW w:w="1134" w:type="dxa"/>
            <w:vAlign w:val="center"/>
          </w:tcPr>
          <w:p w14:paraId="05207A18" w14:textId="77777777" w:rsidR="000E6C85" w:rsidRPr="0067773F" w:rsidRDefault="00000000" w:rsidP="00FF7A28">
            <w:pPr>
              <w:widowControl w:val="0"/>
              <w:jc w:val="center"/>
              <w:rPr>
                <w:rFonts w:cstheme="minorHAnsi"/>
                <w:bCs/>
                <w:lang w:eastAsia="en-US"/>
              </w:rPr>
            </w:pPr>
            <w:sdt>
              <w:sdtPr>
                <w:rPr>
                  <w:rFonts w:cstheme="minorHAnsi"/>
                  <w:bCs/>
                  <w:lang w:eastAsia="en-US"/>
                </w:rPr>
                <w:id w:val="-1508668775"/>
                <w14:checkbox>
                  <w14:checked w14:val="0"/>
                  <w14:checkedState w14:val="2612" w14:font="MS Gothic"/>
                  <w14:uncheckedState w14:val="2610" w14:font="MS Gothic"/>
                </w14:checkbox>
              </w:sdtPr>
              <w:sdtContent>
                <w:r w:rsidR="000E6C85">
                  <w:rPr>
                    <w:rFonts w:ascii="MS Gothic" w:eastAsia="MS Gothic" w:hAnsi="MS Gothic" w:cstheme="minorHAnsi" w:hint="eastAsia"/>
                    <w:bCs/>
                    <w:lang w:eastAsia="en-US"/>
                  </w:rPr>
                  <w:t>☐</w:t>
                </w:r>
              </w:sdtContent>
            </w:sdt>
          </w:p>
        </w:tc>
      </w:tr>
    </w:tbl>
    <w:p w14:paraId="645AB8FF" w14:textId="77777777" w:rsidR="000E6C85" w:rsidRDefault="000E6C85" w:rsidP="000E6C85">
      <w:pPr>
        <w:rPr>
          <w:rFonts w:ascii="Calibri" w:hAnsi="Calibri" w:cs="Calibri"/>
          <w:bCs/>
          <w:color w:val="0070C0"/>
        </w:rPr>
      </w:pPr>
    </w:p>
    <w:p w14:paraId="0777E9C1" w14:textId="77777777" w:rsidR="000E6C85" w:rsidRDefault="000E6C85" w:rsidP="000E6C85">
      <w:pPr>
        <w:ind w:firstLine="709"/>
        <w:rPr>
          <w:rFonts w:cstheme="minorHAnsi"/>
          <w:bCs/>
          <w:sz w:val="24"/>
          <w:szCs w:val="24"/>
          <w:lang w:eastAsia="en-US"/>
        </w:rPr>
      </w:pPr>
      <w:r>
        <w:rPr>
          <w:rFonts w:cstheme="minorHAnsi"/>
          <w:bCs/>
          <w:sz w:val="24"/>
          <w:szCs w:val="24"/>
          <w:lang w:eastAsia="en-US"/>
        </w:rPr>
        <w:t xml:space="preserve">       </w:t>
      </w:r>
      <w:sdt>
        <w:sdtPr>
          <w:rPr>
            <w:rFonts w:cstheme="minorHAnsi"/>
            <w:bCs/>
            <w:sz w:val="24"/>
            <w:szCs w:val="24"/>
            <w:lang w:eastAsia="en-US"/>
          </w:rPr>
          <w:id w:val="2093822792"/>
          <w14:checkbox>
            <w14:checked w14:val="0"/>
            <w14:checkedState w14:val="2612" w14:font="MS Gothic"/>
            <w14:uncheckedState w14:val="2610" w14:font="MS Gothic"/>
          </w14:checkbox>
        </w:sdtPr>
        <w:sdtContent>
          <w:r>
            <w:rPr>
              <w:rFonts w:ascii="MS Gothic" w:eastAsia="MS Gothic" w:hAnsi="MS Gothic" w:cstheme="minorHAnsi" w:hint="eastAsia"/>
              <w:bCs/>
              <w:sz w:val="24"/>
              <w:szCs w:val="24"/>
              <w:lang w:eastAsia="en-US"/>
            </w:rPr>
            <w:t>☐</w:t>
          </w:r>
        </w:sdtContent>
      </w:sdt>
      <w:r>
        <w:rPr>
          <w:rFonts w:cstheme="minorHAnsi"/>
          <w:bCs/>
          <w:sz w:val="24"/>
          <w:szCs w:val="24"/>
          <w:lang w:eastAsia="en-US"/>
        </w:rPr>
        <w:t xml:space="preserve"> SI. Incorporando un kit de adaptación. </w:t>
      </w:r>
    </w:p>
    <w:p w14:paraId="1E4F3FCC" w14:textId="77777777" w:rsidR="000E6C85" w:rsidRDefault="000E6C85" w:rsidP="000E6C85">
      <w:pPr>
        <w:rPr>
          <w:rFonts w:ascii="Calibri" w:hAnsi="Calibri" w:cs="Calibri"/>
          <w:bCs/>
          <w:color w:val="0070C0"/>
        </w:rPr>
      </w:pPr>
    </w:p>
    <w:tbl>
      <w:tblPr>
        <w:tblStyle w:val="Tablaconcuadrcula"/>
        <w:tblW w:w="8345" w:type="dxa"/>
        <w:tblInd w:w="1413" w:type="dxa"/>
        <w:tblLook w:val="04A0" w:firstRow="1" w:lastRow="0" w:firstColumn="1" w:lastColumn="0" w:noHBand="0" w:noVBand="1"/>
      </w:tblPr>
      <w:tblGrid>
        <w:gridCol w:w="8345"/>
      </w:tblGrid>
      <w:tr w:rsidR="000E6C85" w14:paraId="35C3696E" w14:textId="77777777" w:rsidTr="00FF7A28">
        <w:trPr>
          <w:trHeight w:val="408"/>
        </w:trPr>
        <w:tc>
          <w:tcPr>
            <w:tcW w:w="8345" w:type="dxa"/>
            <w:shd w:val="clear" w:color="auto" w:fill="D9D9D9" w:themeFill="background1" w:themeFillShade="D9"/>
            <w:vAlign w:val="center"/>
          </w:tcPr>
          <w:p w14:paraId="614F2ECD" w14:textId="77777777" w:rsidR="000E6C85" w:rsidRDefault="000E6C85" w:rsidP="00FF7A28">
            <w:pPr>
              <w:pStyle w:val="Sinespaciado"/>
              <w:jc w:val="center"/>
              <w:rPr>
                <w:b/>
                <w:bCs/>
                <w:color w:val="000000" w:themeColor="text1"/>
                <w:lang w:eastAsia="es-ES_tradnl"/>
              </w:rPr>
            </w:pPr>
            <w:r w:rsidRPr="00220BE9">
              <w:rPr>
                <w:rFonts w:ascii="Calibri" w:hAnsi="Calibri" w:cs="Calibri"/>
                <w:b/>
                <w:lang w:eastAsia="en-US"/>
              </w:rPr>
              <w:t>Kit de adaptación del vehículo solicitado</w:t>
            </w:r>
          </w:p>
        </w:tc>
      </w:tr>
      <w:tr w:rsidR="000E6C85" w14:paraId="21CE375D" w14:textId="77777777" w:rsidTr="00FF7A28">
        <w:trPr>
          <w:trHeight w:val="198"/>
        </w:trPr>
        <w:tc>
          <w:tcPr>
            <w:tcW w:w="8345" w:type="dxa"/>
          </w:tcPr>
          <w:p w14:paraId="24B07D93" w14:textId="77777777" w:rsidR="000E6C85" w:rsidRPr="00946A9C" w:rsidRDefault="000E6C85" w:rsidP="00FF7A28">
            <w:pPr>
              <w:rPr>
                <w:rFonts w:cstheme="minorHAnsi"/>
                <w:b/>
                <w:bCs/>
                <w:color w:val="000000" w:themeColor="text1"/>
                <w:sz w:val="20"/>
                <w:szCs w:val="20"/>
                <w:lang w:eastAsia="es-ES_tradnl"/>
              </w:rPr>
            </w:pPr>
            <w:r w:rsidRPr="00946A9C">
              <w:rPr>
                <w:rFonts w:ascii="Calibri" w:hAnsi="Calibri" w:cs="Calibri"/>
                <w:bCs/>
                <w:i/>
                <w:iCs/>
                <w:color w:val="0070C0"/>
                <w:sz w:val="20"/>
                <w:szCs w:val="20"/>
              </w:rPr>
              <w:t>*Indique la denominación del kit o kits de adaptación solicitados</w:t>
            </w:r>
          </w:p>
        </w:tc>
      </w:tr>
    </w:tbl>
    <w:p w14:paraId="7F2E9EC8" w14:textId="77777777" w:rsidR="000E6C85" w:rsidRDefault="000E6C85" w:rsidP="000E6C85">
      <w:pPr>
        <w:rPr>
          <w:rFonts w:ascii="Calibri" w:hAnsi="Calibri" w:cs="Calibri"/>
          <w:bCs/>
          <w:color w:val="0070C0"/>
        </w:rPr>
      </w:pPr>
    </w:p>
    <w:p w14:paraId="0F70C87B" w14:textId="77777777" w:rsidR="000E6C85" w:rsidRDefault="000E6C85" w:rsidP="000E6C85">
      <w:pPr>
        <w:rPr>
          <w:rFonts w:ascii="Calibri" w:hAnsi="Calibri" w:cs="Calibri"/>
          <w:bCs/>
          <w:color w:val="0070C0"/>
        </w:rPr>
      </w:pPr>
    </w:p>
    <w:tbl>
      <w:tblPr>
        <w:tblStyle w:val="Tablaconcuadrcula"/>
        <w:tblW w:w="4536" w:type="dxa"/>
        <w:jc w:val="center"/>
        <w:tblLook w:val="04A0" w:firstRow="1" w:lastRow="0" w:firstColumn="1" w:lastColumn="0" w:noHBand="0" w:noVBand="1"/>
      </w:tblPr>
      <w:tblGrid>
        <w:gridCol w:w="3402"/>
        <w:gridCol w:w="1134"/>
      </w:tblGrid>
      <w:tr w:rsidR="00C60735" w:rsidRPr="00DC31F1" w14:paraId="19DCE462" w14:textId="77777777" w:rsidTr="000F2121">
        <w:trPr>
          <w:trHeight w:val="340"/>
          <w:jc w:val="center"/>
        </w:trPr>
        <w:tc>
          <w:tcPr>
            <w:tcW w:w="4536" w:type="dxa"/>
            <w:gridSpan w:val="2"/>
            <w:tcBorders>
              <w:bottom w:val="single" w:sz="4" w:space="0" w:color="auto"/>
            </w:tcBorders>
            <w:shd w:val="clear" w:color="auto" w:fill="D9D9D9" w:themeFill="background1" w:themeFillShade="D9"/>
            <w:vAlign w:val="center"/>
          </w:tcPr>
          <w:p w14:paraId="540D35FC" w14:textId="77777777" w:rsidR="00C60735" w:rsidRPr="00DC31F1" w:rsidRDefault="00C60735" w:rsidP="000F2121">
            <w:pPr>
              <w:widowControl w:val="0"/>
              <w:jc w:val="center"/>
              <w:rPr>
                <w:rFonts w:cstheme="minorHAnsi"/>
                <w:b/>
                <w:lang w:eastAsia="en-US"/>
              </w:rPr>
            </w:pPr>
            <w:r>
              <w:rPr>
                <w:rFonts w:cstheme="minorHAnsi"/>
                <w:b/>
                <w:lang w:eastAsia="en-US"/>
              </w:rPr>
              <w:t>Grupo</w:t>
            </w:r>
          </w:p>
        </w:tc>
      </w:tr>
      <w:tr w:rsidR="00C60735" w:rsidRPr="00DC31F1" w14:paraId="5CACFBC1" w14:textId="77777777" w:rsidTr="000F2121">
        <w:trPr>
          <w:trHeight w:val="340"/>
          <w:jc w:val="center"/>
        </w:trPr>
        <w:tc>
          <w:tcPr>
            <w:tcW w:w="3402" w:type="dxa"/>
            <w:tcBorders>
              <w:bottom w:val="single" w:sz="4" w:space="0" w:color="auto"/>
            </w:tcBorders>
            <w:vAlign w:val="center"/>
          </w:tcPr>
          <w:p w14:paraId="4A32434A" w14:textId="77777777" w:rsidR="00C60735" w:rsidRPr="0067773F" w:rsidRDefault="00C60735" w:rsidP="000F2121">
            <w:pPr>
              <w:widowControl w:val="0"/>
              <w:jc w:val="center"/>
              <w:rPr>
                <w:rFonts w:cstheme="minorHAnsi"/>
                <w:bCs/>
                <w:lang w:eastAsia="en-US"/>
              </w:rPr>
            </w:pPr>
            <w:r>
              <w:rPr>
                <w:rFonts w:cstheme="minorHAnsi"/>
                <w:bCs/>
                <w:lang w:eastAsia="en-US"/>
              </w:rPr>
              <w:t xml:space="preserve">Grupo I Combustión </w:t>
            </w:r>
          </w:p>
        </w:tc>
        <w:tc>
          <w:tcPr>
            <w:tcW w:w="1134" w:type="dxa"/>
            <w:tcBorders>
              <w:bottom w:val="single" w:sz="4" w:space="0" w:color="auto"/>
            </w:tcBorders>
            <w:vAlign w:val="center"/>
          </w:tcPr>
          <w:p w14:paraId="054C56DC" w14:textId="77777777" w:rsidR="00C60735" w:rsidRPr="0067773F" w:rsidRDefault="00C60735" w:rsidP="000F2121">
            <w:pPr>
              <w:widowControl w:val="0"/>
              <w:jc w:val="center"/>
              <w:rPr>
                <w:rFonts w:cstheme="minorHAnsi"/>
                <w:bCs/>
                <w:lang w:eastAsia="en-US"/>
              </w:rPr>
            </w:pPr>
            <w:sdt>
              <w:sdtPr>
                <w:rPr>
                  <w:rFonts w:cstheme="minorHAnsi"/>
                  <w:bCs/>
                  <w:lang w:eastAsia="en-US"/>
                </w:rPr>
                <w:id w:val="1048033116"/>
                <w14:checkbox>
                  <w14:checked w14:val="0"/>
                  <w14:checkedState w14:val="2612" w14:font="MS Gothic"/>
                  <w14:uncheckedState w14:val="2610" w14:font="MS Gothic"/>
                </w14:checkbox>
              </w:sdtPr>
              <w:sdtContent>
                <w:r>
                  <w:rPr>
                    <w:rFonts w:ascii="MS Gothic" w:eastAsia="MS Gothic" w:hAnsi="MS Gothic" w:cstheme="minorHAnsi" w:hint="eastAsia"/>
                    <w:bCs/>
                    <w:lang w:eastAsia="en-US"/>
                  </w:rPr>
                  <w:t>☐</w:t>
                </w:r>
              </w:sdtContent>
            </w:sdt>
          </w:p>
        </w:tc>
      </w:tr>
      <w:tr w:rsidR="00C60735" w:rsidRPr="00DC31F1" w14:paraId="0B003C6C" w14:textId="77777777" w:rsidTr="000F2121">
        <w:trPr>
          <w:trHeight w:val="340"/>
          <w:jc w:val="center"/>
        </w:trPr>
        <w:tc>
          <w:tcPr>
            <w:tcW w:w="3402" w:type="dxa"/>
            <w:tcBorders>
              <w:top w:val="single" w:sz="4" w:space="0" w:color="auto"/>
              <w:left w:val="single" w:sz="4" w:space="0" w:color="auto"/>
              <w:bottom w:val="nil"/>
              <w:right w:val="single" w:sz="4" w:space="0" w:color="auto"/>
            </w:tcBorders>
            <w:vAlign w:val="center"/>
          </w:tcPr>
          <w:p w14:paraId="7343000A" w14:textId="77777777" w:rsidR="00C60735" w:rsidRDefault="00C60735" w:rsidP="000F2121">
            <w:pPr>
              <w:widowControl w:val="0"/>
              <w:jc w:val="center"/>
              <w:rPr>
                <w:rFonts w:cstheme="minorHAnsi"/>
                <w:bCs/>
                <w:lang w:eastAsia="en-US"/>
              </w:rPr>
            </w:pPr>
            <w:r>
              <w:rPr>
                <w:rFonts w:cstheme="minorHAnsi"/>
                <w:bCs/>
                <w:lang w:eastAsia="en-US"/>
              </w:rPr>
              <w:t>Grupo II Híbridos</w:t>
            </w:r>
          </w:p>
        </w:tc>
        <w:tc>
          <w:tcPr>
            <w:tcW w:w="1134" w:type="dxa"/>
            <w:tcBorders>
              <w:top w:val="single" w:sz="4" w:space="0" w:color="auto"/>
              <w:left w:val="single" w:sz="4" w:space="0" w:color="auto"/>
              <w:bottom w:val="nil"/>
              <w:right w:val="single" w:sz="4" w:space="0" w:color="auto"/>
            </w:tcBorders>
            <w:vAlign w:val="center"/>
          </w:tcPr>
          <w:p w14:paraId="6C65732B" w14:textId="77777777" w:rsidR="00C60735" w:rsidRPr="0067773F" w:rsidRDefault="00C60735" w:rsidP="000F2121">
            <w:pPr>
              <w:widowControl w:val="0"/>
              <w:jc w:val="center"/>
              <w:rPr>
                <w:rFonts w:cstheme="minorHAnsi"/>
                <w:bCs/>
                <w:lang w:eastAsia="en-US"/>
              </w:rPr>
            </w:pPr>
            <w:sdt>
              <w:sdtPr>
                <w:rPr>
                  <w:rFonts w:cstheme="minorHAnsi"/>
                  <w:bCs/>
                  <w:lang w:eastAsia="en-US"/>
                </w:rPr>
                <w:id w:val="-1734764684"/>
                <w14:checkbox>
                  <w14:checked w14:val="0"/>
                  <w14:checkedState w14:val="2612" w14:font="MS Gothic"/>
                  <w14:uncheckedState w14:val="2610" w14:font="MS Gothic"/>
                </w14:checkbox>
              </w:sdtPr>
              <w:sdtContent>
                <w:r>
                  <w:rPr>
                    <w:rFonts w:ascii="MS Gothic" w:eastAsia="MS Gothic" w:hAnsi="MS Gothic" w:cstheme="minorHAnsi" w:hint="eastAsia"/>
                    <w:bCs/>
                    <w:lang w:eastAsia="en-US"/>
                  </w:rPr>
                  <w:t>☐</w:t>
                </w:r>
              </w:sdtContent>
            </w:sdt>
          </w:p>
        </w:tc>
      </w:tr>
      <w:tr w:rsidR="00C60735" w:rsidRPr="00DC31F1" w14:paraId="0011A359" w14:textId="77777777" w:rsidTr="000F2121">
        <w:trPr>
          <w:trHeight w:val="340"/>
          <w:jc w:val="center"/>
        </w:trPr>
        <w:tc>
          <w:tcPr>
            <w:tcW w:w="3402" w:type="dxa"/>
            <w:tcBorders>
              <w:top w:val="single" w:sz="4" w:space="0" w:color="auto"/>
            </w:tcBorders>
            <w:vAlign w:val="center"/>
          </w:tcPr>
          <w:p w14:paraId="231AC232" w14:textId="77777777" w:rsidR="00C60735" w:rsidRPr="0067773F" w:rsidRDefault="00C60735" w:rsidP="000F2121">
            <w:pPr>
              <w:widowControl w:val="0"/>
              <w:jc w:val="center"/>
              <w:rPr>
                <w:rFonts w:cstheme="minorHAnsi"/>
                <w:bCs/>
                <w:lang w:eastAsia="en-US"/>
              </w:rPr>
            </w:pPr>
            <w:r>
              <w:rPr>
                <w:rFonts w:cstheme="minorHAnsi"/>
                <w:bCs/>
                <w:lang w:eastAsia="en-US"/>
              </w:rPr>
              <w:t>Grupo III Eléctricos</w:t>
            </w:r>
          </w:p>
        </w:tc>
        <w:tc>
          <w:tcPr>
            <w:tcW w:w="1134" w:type="dxa"/>
            <w:tcBorders>
              <w:top w:val="single" w:sz="4" w:space="0" w:color="auto"/>
            </w:tcBorders>
            <w:vAlign w:val="center"/>
          </w:tcPr>
          <w:p w14:paraId="5498AC2A" w14:textId="77777777" w:rsidR="00C60735" w:rsidRPr="0067773F" w:rsidRDefault="00C60735" w:rsidP="000F2121">
            <w:pPr>
              <w:widowControl w:val="0"/>
              <w:jc w:val="center"/>
              <w:rPr>
                <w:rFonts w:cstheme="minorHAnsi"/>
                <w:bCs/>
                <w:lang w:eastAsia="en-US"/>
              </w:rPr>
            </w:pPr>
            <w:sdt>
              <w:sdtPr>
                <w:rPr>
                  <w:rFonts w:cstheme="minorHAnsi"/>
                  <w:bCs/>
                  <w:lang w:eastAsia="en-US"/>
                </w:rPr>
                <w:id w:val="-1976280044"/>
                <w14:checkbox>
                  <w14:checked w14:val="0"/>
                  <w14:checkedState w14:val="2612" w14:font="MS Gothic"/>
                  <w14:uncheckedState w14:val="2610" w14:font="MS Gothic"/>
                </w14:checkbox>
              </w:sdtPr>
              <w:sdtContent>
                <w:r>
                  <w:rPr>
                    <w:rFonts w:ascii="MS Gothic" w:eastAsia="MS Gothic" w:hAnsi="MS Gothic" w:cstheme="minorHAnsi" w:hint="eastAsia"/>
                    <w:bCs/>
                    <w:lang w:eastAsia="en-US"/>
                  </w:rPr>
                  <w:t>☐</w:t>
                </w:r>
              </w:sdtContent>
            </w:sdt>
          </w:p>
        </w:tc>
      </w:tr>
    </w:tbl>
    <w:p w14:paraId="3B6EE650" w14:textId="77777777" w:rsidR="00946A9C" w:rsidRDefault="00946A9C" w:rsidP="00C60735">
      <w:pPr>
        <w:rPr>
          <w:rFonts w:cstheme="minorHAnsi"/>
          <w:i/>
          <w:iCs/>
          <w:color w:val="E36C0A" w:themeColor="accent6" w:themeShade="BF"/>
          <w:lang w:eastAsia="es-ES_tradnl"/>
        </w:rPr>
      </w:pPr>
    </w:p>
    <w:p w14:paraId="114BD349" w14:textId="3D2099C8" w:rsidR="00946A9C" w:rsidRPr="00C60735" w:rsidRDefault="00946A9C" w:rsidP="00946A9C">
      <w:pPr>
        <w:ind w:left="709" w:firstLine="709"/>
        <w:rPr>
          <w:rFonts w:ascii="Calibri" w:hAnsi="Calibri" w:cs="Calibri"/>
          <w:bCs/>
          <w:i/>
          <w:iCs/>
          <w:color w:val="0070C0"/>
          <w:sz w:val="20"/>
          <w:szCs w:val="20"/>
        </w:rPr>
      </w:pPr>
      <w:r w:rsidRPr="00C60735">
        <w:rPr>
          <w:rFonts w:ascii="Calibri" w:hAnsi="Calibri" w:cs="Calibri"/>
          <w:bCs/>
          <w:i/>
          <w:iCs/>
          <w:color w:val="0070C0"/>
          <w:sz w:val="20"/>
          <w:szCs w:val="20"/>
        </w:rPr>
        <w:t>Justificación de la exclusión</w:t>
      </w:r>
      <w:r w:rsidR="00C60735" w:rsidRPr="00C60735">
        <w:rPr>
          <w:rFonts w:ascii="Calibri" w:hAnsi="Calibri" w:cs="Calibri"/>
          <w:bCs/>
          <w:i/>
          <w:iCs/>
          <w:color w:val="0070C0"/>
          <w:sz w:val="20"/>
          <w:szCs w:val="20"/>
        </w:rPr>
        <w:t xml:space="preserve">, según </w:t>
      </w:r>
      <w:proofErr w:type="spellStart"/>
      <w:r w:rsidR="00C60735" w:rsidRPr="00C60735">
        <w:rPr>
          <w:rFonts w:ascii="Calibri" w:hAnsi="Calibri" w:cs="Calibri"/>
          <w:bCs/>
          <w:i/>
          <w:iCs/>
          <w:color w:val="0070C0"/>
          <w:sz w:val="20"/>
          <w:szCs w:val="20"/>
        </w:rPr>
        <w:t>RDL</w:t>
      </w:r>
      <w:proofErr w:type="spellEnd"/>
      <w:r w:rsidR="00C60735" w:rsidRPr="00C60735">
        <w:rPr>
          <w:rFonts w:ascii="Calibri" w:hAnsi="Calibri" w:cs="Calibri"/>
          <w:bCs/>
          <w:i/>
          <w:iCs/>
          <w:color w:val="0070C0"/>
          <w:sz w:val="20"/>
          <w:szCs w:val="20"/>
        </w:rPr>
        <w:t xml:space="preserve"> 24/2021</w:t>
      </w:r>
    </w:p>
    <w:tbl>
      <w:tblPr>
        <w:tblStyle w:val="Tablaconcuadrcula"/>
        <w:tblW w:w="0" w:type="auto"/>
        <w:tblInd w:w="1413" w:type="dxa"/>
        <w:tblLook w:val="04A0" w:firstRow="1" w:lastRow="0" w:firstColumn="1" w:lastColumn="0" w:noHBand="0" w:noVBand="1"/>
      </w:tblPr>
      <w:tblGrid>
        <w:gridCol w:w="7929"/>
      </w:tblGrid>
      <w:tr w:rsidR="00946A9C" w14:paraId="73A96F05" w14:textId="77777777" w:rsidTr="005341EA">
        <w:trPr>
          <w:trHeight w:val="764"/>
        </w:trPr>
        <w:tc>
          <w:tcPr>
            <w:tcW w:w="7931" w:type="dxa"/>
          </w:tcPr>
          <w:p w14:paraId="24F55ACF" w14:textId="77777777" w:rsidR="00946A9C" w:rsidRDefault="00946A9C" w:rsidP="005341EA">
            <w:pPr>
              <w:rPr>
                <w:rFonts w:cstheme="minorHAnsi"/>
                <w:b/>
                <w:bCs/>
                <w:color w:val="000000" w:themeColor="text1"/>
                <w:sz w:val="18"/>
                <w:szCs w:val="18"/>
                <w:lang w:eastAsia="es-ES_tradnl"/>
              </w:rPr>
            </w:pPr>
          </w:p>
        </w:tc>
      </w:tr>
    </w:tbl>
    <w:p w14:paraId="5B5970DE" w14:textId="77777777" w:rsidR="00946A9C" w:rsidRDefault="00946A9C" w:rsidP="000E6C85">
      <w:pPr>
        <w:rPr>
          <w:rFonts w:ascii="Calibri" w:hAnsi="Calibri" w:cs="Calibri"/>
          <w:i/>
          <w:color w:val="0070C0"/>
          <w:sz w:val="20"/>
          <w:szCs w:val="20"/>
          <w:lang w:eastAsia="en-US"/>
        </w:rPr>
      </w:pPr>
    </w:p>
    <w:p w14:paraId="2739541F" w14:textId="77777777" w:rsidR="00AC69D2" w:rsidRDefault="00AC69D2" w:rsidP="000E6C85">
      <w:pPr>
        <w:rPr>
          <w:rFonts w:ascii="Calibri" w:hAnsi="Calibri" w:cs="Calibri"/>
          <w:i/>
          <w:color w:val="0070C0"/>
          <w:sz w:val="20"/>
          <w:szCs w:val="20"/>
          <w:lang w:eastAsia="en-US"/>
        </w:rPr>
      </w:pPr>
    </w:p>
    <w:p w14:paraId="48CC7B1B" w14:textId="77777777" w:rsidR="00C60735" w:rsidRDefault="00C60735" w:rsidP="000E6C85">
      <w:pPr>
        <w:rPr>
          <w:rFonts w:ascii="Calibri" w:hAnsi="Calibri" w:cs="Calibri"/>
          <w:i/>
          <w:color w:val="0070C0"/>
          <w:sz w:val="20"/>
          <w:szCs w:val="20"/>
          <w:lang w:eastAsia="en-US"/>
        </w:rPr>
      </w:pPr>
    </w:p>
    <w:p w14:paraId="58CA5D25" w14:textId="77777777" w:rsidR="00C60735" w:rsidRDefault="00C60735" w:rsidP="000E6C85">
      <w:pPr>
        <w:rPr>
          <w:rFonts w:ascii="Calibri" w:hAnsi="Calibri" w:cs="Calibri"/>
          <w:i/>
          <w:color w:val="0070C0"/>
          <w:sz w:val="20"/>
          <w:szCs w:val="20"/>
          <w:lang w:eastAsia="en-US"/>
        </w:rPr>
      </w:pPr>
    </w:p>
    <w:p w14:paraId="2E66F9C6" w14:textId="77777777" w:rsidR="00C60735" w:rsidRPr="00F44B4B" w:rsidRDefault="00C60735" w:rsidP="000E6C85">
      <w:pPr>
        <w:rPr>
          <w:rFonts w:ascii="Calibri" w:hAnsi="Calibri" w:cs="Calibri"/>
          <w:i/>
          <w:color w:val="0070C0"/>
          <w:sz w:val="20"/>
          <w:szCs w:val="20"/>
          <w:lang w:eastAsia="en-US"/>
        </w:rPr>
      </w:pPr>
    </w:p>
    <w:p w14:paraId="6E1FBAA9" w14:textId="77777777" w:rsidR="001E356F" w:rsidRPr="006731F3" w:rsidRDefault="001E356F" w:rsidP="001E356F">
      <w:pPr>
        <w:widowControl/>
        <w:numPr>
          <w:ilvl w:val="0"/>
          <w:numId w:val="36"/>
        </w:numPr>
        <w:spacing w:before="240" w:line="276" w:lineRule="auto"/>
        <w:ind w:left="357" w:hanging="357"/>
        <w:jc w:val="left"/>
        <w:outlineLvl w:val="0"/>
        <w:rPr>
          <w:rFonts w:ascii="Calibri" w:hAnsi="Calibri" w:cs="Calibri"/>
          <w:b/>
          <w:sz w:val="24"/>
          <w:szCs w:val="24"/>
          <w:u w:val="single"/>
        </w:rPr>
      </w:pPr>
      <w:r w:rsidRPr="006731F3">
        <w:rPr>
          <w:rFonts w:ascii="Calibri" w:hAnsi="Calibri" w:cs="Calibri"/>
          <w:b/>
          <w:sz w:val="24"/>
          <w:szCs w:val="24"/>
          <w:u w:val="single"/>
        </w:rPr>
        <w:lastRenderedPageBreak/>
        <w:t>J</w:t>
      </w:r>
      <w:r>
        <w:rPr>
          <w:rFonts w:ascii="Calibri" w:hAnsi="Calibri" w:cs="Calibri"/>
          <w:b/>
          <w:sz w:val="24"/>
          <w:szCs w:val="24"/>
          <w:u w:val="single"/>
        </w:rPr>
        <w:t>ustificación del Procedimiento SIN NUEVA LICITACIÓN (Compra Directa).</w:t>
      </w:r>
    </w:p>
    <w:p w14:paraId="4D65152C" w14:textId="6768EF00" w:rsidR="00385BDF" w:rsidRPr="006731F3" w:rsidRDefault="00385BDF" w:rsidP="006731F3">
      <w:pPr>
        <w:rPr>
          <w:i/>
          <w:color w:val="0070C0"/>
          <w:sz w:val="20"/>
          <w:szCs w:val="20"/>
        </w:rPr>
      </w:pPr>
      <w:r w:rsidRPr="006731F3">
        <w:rPr>
          <w:i/>
          <w:color w:val="0070C0"/>
          <w:sz w:val="20"/>
          <w:szCs w:val="20"/>
        </w:rPr>
        <w:t>M</w:t>
      </w:r>
      <w:r w:rsidR="00E37BDB" w:rsidRPr="006731F3">
        <w:rPr>
          <w:i/>
          <w:color w:val="0070C0"/>
          <w:sz w:val="20"/>
          <w:szCs w:val="20"/>
        </w:rPr>
        <w:t>arcar</w:t>
      </w:r>
      <w:r w:rsidRPr="006731F3">
        <w:rPr>
          <w:i/>
          <w:color w:val="0070C0"/>
          <w:sz w:val="20"/>
          <w:szCs w:val="20"/>
        </w:rPr>
        <w:t xml:space="preserve"> X </w:t>
      </w:r>
      <w:r w:rsidR="00E37BDB" w:rsidRPr="006731F3">
        <w:rPr>
          <w:i/>
          <w:color w:val="0070C0"/>
          <w:sz w:val="20"/>
          <w:szCs w:val="20"/>
        </w:rPr>
        <w:t>según</w:t>
      </w:r>
      <w:r w:rsidRPr="006731F3">
        <w:rPr>
          <w:i/>
          <w:color w:val="0070C0"/>
          <w:sz w:val="20"/>
          <w:szCs w:val="20"/>
        </w:rPr>
        <w:t xml:space="preserve"> proceda</w:t>
      </w:r>
    </w:p>
    <w:p w14:paraId="39EA08C9" w14:textId="5C028213" w:rsidR="0083658A" w:rsidRPr="0083658A" w:rsidRDefault="0083658A" w:rsidP="00DA6B0D">
      <w:pPr>
        <w:pStyle w:val="Prrafodelista"/>
        <w:spacing w:before="120" w:after="120" w:line="276" w:lineRule="auto"/>
      </w:pPr>
      <w:r w:rsidRPr="0083658A">
        <w:t>Conforme a</w:t>
      </w:r>
      <w:r>
        <w:t xml:space="preserve"> </w:t>
      </w:r>
      <w:r w:rsidRPr="0083658A">
        <w:t xml:space="preserve">lo dispuesto en la cláusula </w:t>
      </w:r>
      <w:r w:rsidR="00922D26">
        <w:t>3</w:t>
      </w:r>
      <w:r w:rsidR="00561643">
        <w:t>0</w:t>
      </w:r>
      <w:r w:rsidR="00922D26">
        <w:t>.2</w:t>
      </w:r>
      <w:r>
        <w:t xml:space="preserve"> del PCAP del AM </w:t>
      </w:r>
      <w:r w:rsidR="00561643">
        <w:t>14</w:t>
      </w:r>
      <w:r>
        <w:t>/20</w:t>
      </w:r>
      <w:r w:rsidR="00922D26">
        <w:t>2</w:t>
      </w:r>
      <w:r w:rsidR="00561643">
        <w:t>5</w:t>
      </w:r>
      <w:r>
        <w:t>:</w:t>
      </w:r>
    </w:p>
    <w:p w14:paraId="625FCBA7" w14:textId="0514A8BA" w:rsidR="00385BDF" w:rsidRPr="00884022" w:rsidRDefault="00000000" w:rsidP="00DA6B0D">
      <w:pPr>
        <w:pStyle w:val="Prrafodelista"/>
        <w:numPr>
          <w:ilvl w:val="0"/>
          <w:numId w:val="18"/>
        </w:numPr>
        <w:spacing w:before="120" w:after="120" w:line="276" w:lineRule="auto"/>
        <w:ind w:left="714" w:hanging="357"/>
      </w:pPr>
      <w:sdt>
        <w:sdtPr>
          <w:id w:val="-1421785372"/>
          <w14:checkbox>
            <w14:checked w14:val="0"/>
            <w14:checkedState w14:val="2612" w14:font="MS Gothic"/>
            <w14:uncheckedState w14:val="2610" w14:font="MS Gothic"/>
          </w14:checkbox>
        </w:sdtPr>
        <w:sdtContent>
          <w:r w:rsidR="00884022">
            <w:rPr>
              <w:rFonts w:ascii="MS Gothic" w:eastAsia="MS Gothic" w:hAnsi="MS Gothic" w:hint="eastAsia"/>
            </w:rPr>
            <w:t>☐</w:t>
          </w:r>
        </w:sdtContent>
      </w:sdt>
      <w:r w:rsidR="00C60735">
        <w:t xml:space="preserve"> </w:t>
      </w:r>
      <w:r w:rsidR="0083658A" w:rsidRPr="00884022">
        <w:t>Objeto del s</w:t>
      </w:r>
      <w:r w:rsidR="00385BDF" w:rsidRPr="00884022">
        <w:t>um</w:t>
      </w:r>
      <w:r w:rsidR="0083658A" w:rsidRPr="00884022">
        <w:t>i</w:t>
      </w:r>
      <w:r w:rsidR="00385BDF" w:rsidRPr="00884022">
        <w:t xml:space="preserve">nistro </w:t>
      </w:r>
      <w:r w:rsidR="0083658A" w:rsidRPr="00884022">
        <w:t xml:space="preserve">de </w:t>
      </w:r>
      <w:r w:rsidR="00D21690" w:rsidRPr="00884022">
        <w:t xml:space="preserve">importe igual o inferior a 180.000 € (impuestos excluidos), no se requiere </w:t>
      </w:r>
      <w:r w:rsidR="00D21690" w:rsidRPr="00325767">
        <w:t xml:space="preserve">la adquisición de </w:t>
      </w:r>
      <w:r w:rsidR="00047EE2" w:rsidRPr="00325767">
        <w:t>equipamiento opcional ni</w:t>
      </w:r>
      <w:r w:rsidR="00D21690" w:rsidRPr="00325767">
        <w:t xml:space="preserve"> kit </w:t>
      </w:r>
      <w:r w:rsidR="00047EE2" w:rsidRPr="00325767">
        <w:t xml:space="preserve">de adaptación </w:t>
      </w:r>
      <w:r w:rsidR="00D21690" w:rsidRPr="00325767">
        <w:t>no</w:t>
      </w:r>
      <w:r w:rsidR="00047EE2" w:rsidRPr="00325767">
        <w:t xml:space="preserve"> definidos en los ANEXOS III y IV del PCAP </w:t>
      </w:r>
      <w:r w:rsidR="00047EE2" w:rsidRPr="00C60735">
        <w:t>respectivamente</w:t>
      </w:r>
      <w:r w:rsidR="00C60735">
        <w:t>,</w:t>
      </w:r>
      <w:r w:rsidR="00B4546C" w:rsidRPr="00C60735">
        <w:t xml:space="preserve"> o un equipamiento opcional definido con características específicas que precisen ser definidas</w:t>
      </w:r>
      <w:r w:rsidR="00D21690" w:rsidRPr="00C60735">
        <w:t xml:space="preserve">, </w:t>
      </w:r>
      <w:r w:rsidR="009765D2" w:rsidRPr="00C60735">
        <w:t xml:space="preserve">ni </w:t>
      </w:r>
      <w:r w:rsidR="009765D2" w:rsidRPr="00325767">
        <w:t>se prevé la entrega de bienes</w:t>
      </w:r>
      <w:r w:rsidR="00D21690" w:rsidRPr="00325767">
        <w:t xml:space="preserve"> como parte del pago</w:t>
      </w:r>
      <w:r w:rsidR="00047EE2">
        <w:t>, ni se emplean más de 5 criterios de valoración además del precio.</w:t>
      </w:r>
    </w:p>
    <w:p w14:paraId="1014AE32" w14:textId="64AB8839" w:rsidR="0083658A" w:rsidRPr="00884022" w:rsidRDefault="00000000" w:rsidP="00DA6B0D">
      <w:pPr>
        <w:pStyle w:val="Prrafodelista"/>
        <w:numPr>
          <w:ilvl w:val="0"/>
          <w:numId w:val="18"/>
        </w:numPr>
        <w:spacing w:before="120" w:line="276" w:lineRule="auto"/>
        <w:ind w:left="714" w:hanging="357"/>
      </w:pPr>
      <w:sdt>
        <w:sdtPr>
          <w:id w:val="612565914"/>
          <w14:checkbox>
            <w14:checked w14:val="0"/>
            <w14:checkedState w14:val="2612" w14:font="MS Gothic"/>
            <w14:uncheckedState w14:val="2610" w14:font="MS Gothic"/>
          </w14:checkbox>
        </w:sdtPr>
        <w:sdtContent>
          <w:r w:rsidR="001B3AAE">
            <w:rPr>
              <w:rFonts w:ascii="MS Gothic" w:eastAsia="MS Gothic" w:hAnsi="MS Gothic" w:hint="eastAsia"/>
            </w:rPr>
            <w:t>☐</w:t>
          </w:r>
        </w:sdtContent>
      </w:sdt>
      <w:r w:rsidR="0083658A" w:rsidRPr="00884022">
        <w:t xml:space="preserve"> Autorizado </w:t>
      </w:r>
      <w:r w:rsidR="00D21690" w:rsidRPr="00884022">
        <w:t xml:space="preserve">previamente </w:t>
      </w:r>
      <w:r w:rsidR="0083658A" w:rsidRPr="00884022">
        <w:t>por la DGRCC por falta de concurrencia.</w:t>
      </w:r>
    </w:p>
    <w:p w14:paraId="046B768E" w14:textId="2AC2D382" w:rsidR="0083658A" w:rsidRPr="006516F6" w:rsidRDefault="0083658A" w:rsidP="00DA6B0D">
      <w:pPr>
        <w:spacing w:line="276" w:lineRule="auto"/>
        <w:ind w:left="357"/>
        <w:rPr>
          <w:i/>
          <w:color w:val="0070C0"/>
          <w:sz w:val="20"/>
          <w:szCs w:val="20"/>
        </w:rPr>
      </w:pPr>
      <w:r w:rsidRPr="006516F6">
        <w:rPr>
          <w:i/>
          <w:color w:val="0070C0"/>
          <w:sz w:val="20"/>
          <w:szCs w:val="20"/>
        </w:rPr>
        <w:t xml:space="preserve">        Adjuntar certificado de </w:t>
      </w:r>
      <w:r w:rsidR="006731F3">
        <w:rPr>
          <w:i/>
          <w:color w:val="0070C0"/>
          <w:sz w:val="20"/>
          <w:szCs w:val="20"/>
        </w:rPr>
        <w:t>AUNA</w:t>
      </w:r>
      <w:r w:rsidRPr="006516F6">
        <w:rPr>
          <w:i/>
          <w:color w:val="0070C0"/>
          <w:sz w:val="20"/>
          <w:szCs w:val="20"/>
        </w:rPr>
        <w:t xml:space="preserve"> acreditativo</w:t>
      </w:r>
    </w:p>
    <w:p w14:paraId="29AFD684" w14:textId="2C360D5B" w:rsidR="0083658A" w:rsidRPr="0083658A" w:rsidRDefault="00000000" w:rsidP="00DA6B0D">
      <w:pPr>
        <w:pStyle w:val="Prrafodelista"/>
        <w:numPr>
          <w:ilvl w:val="0"/>
          <w:numId w:val="18"/>
        </w:numPr>
        <w:spacing w:before="120" w:line="276" w:lineRule="auto"/>
        <w:ind w:left="714" w:hanging="357"/>
        <w:rPr>
          <w:i/>
          <w:color w:val="548DD4" w:themeColor="text2" w:themeTint="99"/>
          <w:sz w:val="18"/>
          <w:szCs w:val="18"/>
        </w:rPr>
      </w:pPr>
      <w:sdt>
        <w:sdtPr>
          <w:id w:val="-170806121"/>
          <w14:checkbox>
            <w14:checked w14:val="0"/>
            <w14:checkedState w14:val="2612" w14:font="MS Gothic"/>
            <w14:uncheckedState w14:val="2610" w14:font="MS Gothic"/>
          </w14:checkbox>
        </w:sdtPr>
        <w:sdtContent>
          <w:r w:rsidR="00884022" w:rsidRPr="00884022">
            <w:rPr>
              <w:rFonts w:ascii="MS Gothic" w:eastAsia="MS Gothic" w:hAnsi="MS Gothic" w:hint="eastAsia"/>
            </w:rPr>
            <w:t>☐</w:t>
          </w:r>
        </w:sdtContent>
      </w:sdt>
      <w:r w:rsidR="0083658A" w:rsidRPr="0083658A">
        <w:rPr>
          <w:b/>
        </w:rPr>
        <w:t xml:space="preserve"> </w:t>
      </w:r>
      <w:r w:rsidR="0083658A">
        <w:t>Autorizado p</w:t>
      </w:r>
      <w:r w:rsidR="00922D26">
        <w:t xml:space="preserve">reviamente por </w:t>
      </w:r>
      <w:r w:rsidR="0083658A">
        <w:t xml:space="preserve">la DGRCC por requisitos técnicos </w:t>
      </w:r>
      <w:r w:rsidR="00922D26">
        <w:t>que deban cumplir los bienes</w:t>
      </w:r>
      <w:r w:rsidR="008B6372">
        <w:rPr>
          <w:i/>
          <w:color w:val="548DD4" w:themeColor="text2" w:themeTint="99"/>
          <w:sz w:val="18"/>
          <w:szCs w:val="18"/>
        </w:rPr>
        <w:t>.</w:t>
      </w:r>
    </w:p>
    <w:p w14:paraId="01BCBA28" w14:textId="14262879" w:rsidR="00FA16E4" w:rsidRPr="006516F6" w:rsidRDefault="00FA16E4" w:rsidP="00DA6B0D">
      <w:pPr>
        <w:spacing w:line="276" w:lineRule="auto"/>
        <w:rPr>
          <w:i/>
          <w:color w:val="00B0F0"/>
          <w:sz w:val="20"/>
          <w:szCs w:val="20"/>
        </w:rPr>
      </w:pPr>
      <w:r w:rsidRPr="0022694B">
        <w:rPr>
          <w:color w:val="00B0F0"/>
        </w:rPr>
        <w:t xml:space="preserve">                </w:t>
      </w:r>
      <w:r w:rsidRPr="006516F6">
        <w:rPr>
          <w:i/>
          <w:color w:val="0070C0"/>
          <w:sz w:val="20"/>
          <w:szCs w:val="20"/>
        </w:rPr>
        <w:t>Adjuntar autorización</w:t>
      </w:r>
    </w:p>
    <w:p w14:paraId="51616076" w14:textId="77777777" w:rsidR="00DA6B0D" w:rsidRPr="006731F3" w:rsidRDefault="00DA6B0D" w:rsidP="00DA6B0D">
      <w:pPr>
        <w:widowControl/>
        <w:numPr>
          <w:ilvl w:val="0"/>
          <w:numId w:val="36"/>
        </w:numPr>
        <w:spacing w:before="240" w:after="120" w:line="276" w:lineRule="auto"/>
        <w:ind w:left="357" w:hanging="357"/>
        <w:jc w:val="left"/>
        <w:outlineLvl w:val="0"/>
        <w:rPr>
          <w:rFonts w:ascii="Calibri" w:hAnsi="Calibri" w:cs="Calibri"/>
          <w:b/>
          <w:sz w:val="24"/>
          <w:szCs w:val="24"/>
          <w:u w:val="single"/>
        </w:rPr>
      </w:pPr>
      <w:r w:rsidRPr="006731F3">
        <w:rPr>
          <w:rFonts w:ascii="Calibri" w:hAnsi="Calibri" w:cs="Calibri"/>
          <w:b/>
          <w:sz w:val="24"/>
          <w:szCs w:val="24"/>
          <w:u w:val="single"/>
        </w:rPr>
        <w:t>J</w:t>
      </w:r>
      <w:r>
        <w:rPr>
          <w:rFonts w:ascii="Calibri" w:hAnsi="Calibri" w:cs="Calibri"/>
          <w:b/>
          <w:sz w:val="24"/>
          <w:szCs w:val="24"/>
          <w:u w:val="single"/>
        </w:rPr>
        <w:t>ustificación de la necesidad del suministro.</w:t>
      </w:r>
    </w:p>
    <w:p w14:paraId="13DADD01" w14:textId="77777777" w:rsidR="003F595F" w:rsidRPr="00F44B4B" w:rsidRDefault="003F595F" w:rsidP="000D6215">
      <w:pPr>
        <w:pBdr>
          <w:top w:val="single" w:sz="4" w:space="1" w:color="auto"/>
          <w:left w:val="single" w:sz="4" w:space="4" w:color="auto"/>
          <w:bottom w:val="single" w:sz="4" w:space="1" w:color="auto"/>
          <w:right w:val="single" w:sz="4" w:space="4" w:color="auto"/>
        </w:pBdr>
        <w:spacing w:line="276" w:lineRule="auto"/>
        <w:ind w:left="426"/>
        <w:rPr>
          <w:i/>
          <w:color w:val="0070C0"/>
        </w:rPr>
      </w:pPr>
      <w:r w:rsidRPr="00F44B4B">
        <w:rPr>
          <w:i/>
          <w:color w:val="0070C0"/>
        </w:rPr>
        <w:t>Necesidad e Idoneidad del contrato en relación con los fines institucionales a los que se destinaran</w:t>
      </w:r>
    </w:p>
    <w:p w14:paraId="4E5D2DDA" w14:textId="77777777" w:rsidR="003F595F" w:rsidRPr="001E356F" w:rsidRDefault="003F595F" w:rsidP="000D6215">
      <w:pPr>
        <w:pBdr>
          <w:top w:val="single" w:sz="4" w:space="1" w:color="auto"/>
          <w:left w:val="single" w:sz="4" w:space="4" w:color="auto"/>
          <w:bottom w:val="single" w:sz="4" w:space="1" w:color="auto"/>
          <w:right w:val="single" w:sz="4" w:space="4" w:color="auto"/>
        </w:pBdr>
        <w:spacing w:line="276" w:lineRule="auto"/>
        <w:ind w:left="426"/>
        <w:rPr>
          <w:color w:val="0070C0"/>
        </w:rPr>
      </w:pPr>
    </w:p>
    <w:p w14:paraId="67B4F0C4" w14:textId="77777777" w:rsidR="003F595F" w:rsidRPr="001E356F" w:rsidRDefault="003F595F" w:rsidP="000D6215">
      <w:pPr>
        <w:spacing w:line="276" w:lineRule="auto"/>
        <w:rPr>
          <w:color w:val="0070C0"/>
        </w:rPr>
      </w:pPr>
    </w:p>
    <w:p w14:paraId="2385709D" w14:textId="5A9B0A7F" w:rsidR="003F595F" w:rsidRPr="00F44B4B" w:rsidRDefault="003F595F" w:rsidP="000D6215">
      <w:pPr>
        <w:pBdr>
          <w:top w:val="single" w:sz="4" w:space="1" w:color="auto"/>
          <w:left w:val="single" w:sz="4" w:space="4" w:color="auto"/>
          <w:bottom w:val="single" w:sz="4" w:space="1" w:color="auto"/>
          <w:right w:val="single" w:sz="4" w:space="4" w:color="auto"/>
        </w:pBdr>
        <w:spacing w:line="276" w:lineRule="auto"/>
        <w:ind w:left="426"/>
        <w:rPr>
          <w:i/>
          <w:color w:val="0070C0"/>
        </w:rPr>
      </w:pPr>
      <w:r w:rsidRPr="00F44B4B">
        <w:rPr>
          <w:i/>
          <w:color w:val="0070C0"/>
        </w:rPr>
        <w:t>Justificar el lote</w:t>
      </w:r>
      <w:r w:rsidR="00DA00FF" w:rsidRPr="00CD13C5">
        <w:rPr>
          <w:i/>
          <w:color w:val="0070C0"/>
        </w:rPr>
        <w:t xml:space="preserve">, </w:t>
      </w:r>
      <w:r w:rsidR="00B4546C" w:rsidRPr="00CD13C5">
        <w:rPr>
          <w:i/>
          <w:color w:val="0070C0"/>
        </w:rPr>
        <w:t xml:space="preserve">clase y </w:t>
      </w:r>
      <w:r w:rsidR="00DA00FF" w:rsidRPr="00F44B4B">
        <w:rPr>
          <w:i/>
          <w:color w:val="0070C0"/>
        </w:rPr>
        <w:t>grupo</w:t>
      </w:r>
      <w:r w:rsidRPr="00F44B4B">
        <w:rPr>
          <w:i/>
          <w:color w:val="0070C0"/>
        </w:rPr>
        <w:t xml:space="preserve"> seleccionado para el cumplimiento de los fines (en lugar de cualquier</w:t>
      </w:r>
      <w:r w:rsidR="00CD13C5">
        <w:rPr>
          <w:i/>
          <w:color w:val="0070C0"/>
        </w:rPr>
        <w:t xml:space="preserve"> </w:t>
      </w:r>
      <w:r w:rsidRPr="00F44B4B">
        <w:rPr>
          <w:i/>
          <w:color w:val="0070C0"/>
        </w:rPr>
        <w:t>otro)</w:t>
      </w:r>
    </w:p>
    <w:p w14:paraId="513DEF9B" w14:textId="77777777" w:rsidR="003F595F" w:rsidRPr="001E356F" w:rsidRDefault="003F595F" w:rsidP="000D6215">
      <w:pPr>
        <w:pBdr>
          <w:top w:val="single" w:sz="4" w:space="1" w:color="auto"/>
          <w:left w:val="single" w:sz="4" w:space="4" w:color="auto"/>
          <w:bottom w:val="single" w:sz="4" w:space="1" w:color="auto"/>
          <w:right w:val="single" w:sz="4" w:space="4" w:color="auto"/>
        </w:pBdr>
        <w:spacing w:line="276" w:lineRule="auto"/>
        <w:ind w:left="426"/>
        <w:rPr>
          <w:color w:val="0070C0"/>
        </w:rPr>
      </w:pPr>
    </w:p>
    <w:p w14:paraId="501DEC78" w14:textId="77777777" w:rsidR="003F595F" w:rsidRPr="001E356F" w:rsidRDefault="003F595F" w:rsidP="000D6215">
      <w:pPr>
        <w:spacing w:line="276" w:lineRule="auto"/>
        <w:ind w:left="426"/>
        <w:rPr>
          <w:color w:val="0070C0"/>
        </w:rPr>
      </w:pPr>
    </w:p>
    <w:p w14:paraId="54B8EA60" w14:textId="599FCDAD" w:rsidR="007F4675" w:rsidRPr="006731F3" w:rsidRDefault="007F4675" w:rsidP="007F4675">
      <w:pPr>
        <w:widowControl/>
        <w:numPr>
          <w:ilvl w:val="0"/>
          <w:numId w:val="36"/>
        </w:numPr>
        <w:spacing w:before="240" w:line="276" w:lineRule="auto"/>
        <w:ind w:left="357" w:hanging="357"/>
        <w:jc w:val="left"/>
        <w:outlineLvl w:val="0"/>
        <w:rPr>
          <w:rFonts w:ascii="Calibri" w:hAnsi="Calibri" w:cs="Calibri"/>
          <w:b/>
          <w:sz w:val="24"/>
          <w:szCs w:val="24"/>
          <w:u w:val="single"/>
        </w:rPr>
      </w:pPr>
      <w:r>
        <w:rPr>
          <w:rFonts w:ascii="Calibri" w:hAnsi="Calibri" w:cs="Calibri"/>
          <w:b/>
          <w:sz w:val="24"/>
          <w:szCs w:val="24"/>
          <w:u w:val="single"/>
        </w:rPr>
        <w:t xml:space="preserve">Condiciones objetivas, </w:t>
      </w:r>
      <w:r w:rsidR="00561643">
        <w:rPr>
          <w:rFonts w:ascii="Calibri" w:hAnsi="Calibri" w:cs="Calibri"/>
          <w:b/>
          <w:sz w:val="24"/>
          <w:szCs w:val="24"/>
          <w:u w:val="single"/>
        </w:rPr>
        <w:t>fórmulas</w:t>
      </w:r>
      <w:r>
        <w:rPr>
          <w:rFonts w:ascii="Calibri" w:hAnsi="Calibri" w:cs="Calibri"/>
          <w:b/>
          <w:sz w:val="24"/>
          <w:szCs w:val="24"/>
          <w:u w:val="single"/>
        </w:rPr>
        <w:t xml:space="preserve"> de valoración y motivación.</w:t>
      </w:r>
    </w:p>
    <w:p w14:paraId="1559AC40" w14:textId="77777777" w:rsidR="00733826" w:rsidRDefault="00733826" w:rsidP="007F4675">
      <w:pPr>
        <w:spacing w:line="276" w:lineRule="auto"/>
        <w:rPr>
          <w:i/>
          <w:color w:val="0070C0"/>
          <w:sz w:val="20"/>
          <w:szCs w:val="20"/>
        </w:rPr>
      </w:pPr>
    </w:p>
    <w:p w14:paraId="1FC13A53" w14:textId="3B3367A4" w:rsidR="007F4675" w:rsidRPr="00733826" w:rsidRDefault="00733826" w:rsidP="007F4675">
      <w:pPr>
        <w:spacing w:line="276" w:lineRule="auto"/>
        <w:rPr>
          <w:i/>
          <w:color w:val="0070C0"/>
        </w:rPr>
      </w:pPr>
      <w:r w:rsidRPr="00CD13C5">
        <w:rPr>
          <w:i/>
          <w:color w:val="0070C0"/>
        </w:rPr>
        <w:t>Conforme al apartado 5.1 de las Instrucciones, l</w:t>
      </w:r>
      <w:r w:rsidR="007F4675" w:rsidRPr="00CD13C5">
        <w:rPr>
          <w:i/>
          <w:color w:val="0070C0"/>
        </w:rPr>
        <w:t>os</w:t>
      </w:r>
      <w:r w:rsidR="007F4675" w:rsidRPr="00733826">
        <w:rPr>
          <w:i/>
          <w:color w:val="0070C0"/>
        </w:rPr>
        <w:t xml:space="preserve"> </w:t>
      </w:r>
      <w:r w:rsidR="007F4675" w:rsidRPr="00CD13C5">
        <w:rPr>
          <w:i/>
          <w:color w:val="0070C0"/>
        </w:rPr>
        <w:t xml:space="preserve">vehículos a considerar en la selección serán </w:t>
      </w:r>
      <w:r w:rsidRPr="00CD13C5">
        <w:rPr>
          <w:b/>
          <w:bCs/>
          <w:i/>
          <w:color w:val="0070C0"/>
          <w:u w:val="single"/>
        </w:rPr>
        <w:t>t</w:t>
      </w:r>
      <w:r w:rsidR="007F4675" w:rsidRPr="00CD13C5">
        <w:rPr>
          <w:b/>
          <w:bCs/>
          <w:i/>
          <w:color w:val="0070C0"/>
          <w:u w:val="single"/>
        </w:rPr>
        <w:t>odos</w:t>
      </w:r>
      <w:r w:rsidR="007F4675" w:rsidRPr="00733826">
        <w:rPr>
          <w:b/>
          <w:bCs/>
          <w:i/>
          <w:color w:val="0070C0"/>
          <w:u w:val="single"/>
        </w:rPr>
        <w:t xml:space="preserve"> aquellos disponibles en el catálogo dentro del lote</w:t>
      </w:r>
      <w:r w:rsidR="00561643" w:rsidRPr="00733826">
        <w:rPr>
          <w:b/>
          <w:bCs/>
          <w:i/>
          <w:color w:val="0070C0"/>
          <w:u w:val="single"/>
        </w:rPr>
        <w:t>, clase y</w:t>
      </w:r>
      <w:r w:rsidR="007F4675" w:rsidRPr="00733826">
        <w:rPr>
          <w:b/>
          <w:bCs/>
          <w:i/>
          <w:color w:val="0070C0"/>
          <w:u w:val="single"/>
        </w:rPr>
        <w:t xml:space="preserve"> grupo correspondiente</w:t>
      </w:r>
      <w:r w:rsidR="007F4675" w:rsidRPr="00733826">
        <w:rPr>
          <w:i/>
          <w:color w:val="0070C0"/>
        </w:rPr>
        <w:t>, que se ajusten a los requisitos técnicos que sean exigidos justificadamente.</w:t>
      </w:r>
      <w:r w:rsidR="008920F7" w:rsidRPr="00733826">
        <w:rPr>
          <w:i/>
          <w:color w:val="0070C0"/>
        </w:rPr>
        <w:t xml:space="preserve"> </w:t>
      </w:r>
      <w:r w:rsidR="008920F7" w:rsidRPr="00CD13C5">
        <w:rPr>
          <w:i/>
          <w:color w:val="0070C0"/>
        </w:rPr>
        <w:t>No obstante, en el caso de vehículos clasificados en los lotes 1 y 2 que no se encuentren incluidos en los supuestos del apartado c) del artículo 89 del Real Decreto Ley 24/2021, o que estando incluidos no incorporan un kit de adaptación, solo se valorarán los vehículos con distintivo ambiental 0 emisiones de la DGT.</w:t>
      </w:r>
    </w:p>
    <w:p w14:paraId="52E7553F" w14:textId="77777777" w:rsidR="007F4675" w:rsidRDefault="007F4675" w:rsidP="007F4675">
      <w:pPr>
        <w:spacing w:before="120" w:after="120" w:line="276" w:lineRule="auto"/>
      </w:pPr>
      <w:r w:rsidRPr="00BD3815">
        <w:t>Las Condiciones Objetivas empleadas para la determinación de los bienes a adquirir, que han sido justificadamente consideradas en relación con las necesidades recogidas en el apartado 3 y ponderadas de manera proporcional a estas</w:t>
      </w:r>
      <w:r>
        <w:t>,</w:t>
      </w:r>
      <w:r w:rsidRPr="00BD3815">
        <w:t xml:space="preserve"> son:</w:t>
      </w:r>
    </w:p>
    <w:p w14:paraId="0C8C8A8A" w14:textId="77777777" w:rsidR="008D7F3A" w:rsidRDefault="008D7F3A" w:rsidP="007F4675">
      <w:pPr>
        <w:spacing w:before="120" w:after="120" w:line="276" w:lineRule="auto"/>
      </w:pPr>
    </w:p>
    <w:p w14:paraId="0FBE3C96" w14:textId="4E7B6EC8" w:rsidR="007F4675" w:rsidRDefault="007F4675" w:rsidP="007F4675">
      <w:pPr>
        <w:pStyle w:val="Prrafodelista"/>
        <w:numPr>
          <w:ilvl w:val="1"/>
          <w:numId w:val="36"/>
        </w:numPr>
        <w:spacing w:before="120" w:after="120" w:line="276" w:lineRule="auto"/>
        <w:ind w:left="357" w:hanging="357"/>
        <w:rPr>
          <w:b/>
        </w:rPr>
      </w:pPr>
      <w:r w:rsidRPr="007F4675">
        <w:rPr>
          <w:b/>
        </w:rPr>
        <w:t>Condiciones Objetivas</w:t>
      </w:r>
    </w:p>
    <w:tbl>
      <w:tblPr>
        <w:tblStyle w:val="Tablaconcuadrcula1"/>
        <w:tblW w:w="9923" w:type="dxa"/>
        <w:tblInd w:w="-147" w:type="dxa"/>
        <w:tblLayout w:type="fixed"/>
        <w:tblLook w:val="04A0" w:firstRow="1" w:lastRow="0" w:firstColumn="1" w:lastColumn="0" w:noHBand="0" w:noVBand="1"/>
      </w:tblPr>
      <w:tblGrid>
        <w:gridCol w:w="1276"/>
        <w:gridCol w:w="6237"/>
        <w:gridCol w:w="1276"/>
        <w:gridCol w:w="1134"/>
      </w:tblGrid>
      <w:tr w:rsidR="000E6C85" w:rsidRPr="0055001E" w14:paraId="4E0DC224" w14:textId="77777777" w:rsidTr="00FF7A28">
        <w:trPr>
          <w:trHeight w:val="300"/>
          <w:tblHeader/>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693254" w14:textId="77777777" w:rsidR="000E6C85" w:rsidRPr="0055001E" w:rsidRDefault="000E6C85" w:rsidP="00FF7A28">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Seleccionar</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2BC6335" w14:textId="77777777" w:rsidR="000E6C85" w:rsidRPr="0055001E" w:rsidRDefault="000E6C85" w:rsidP="00FF7A28">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 xml:space="preserve">Criterios de valoración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36C5EB" w14:textId="77777777" w:rsidR="000E6C85" w:rsidRPr="0055001E" w:rsidRDefault="000E6C85" w:rsidP="00FF7A28">
            <w:pPr>
              <w:widowControl w:val="0"/>
              <w:jc w:val="center"/>
              <w:rPr>
                <w:rFonts w:asciiTheme="minorHAnsi" w:hAnsiTheme="minorHAnsi" w:cstheme="minorHAnsi"/>
                <w:b/>
                <w:color w:val="000000" w:themeColor="text1"/>
                <w:lang w:eastAsia="es-ES_tradnl"/>
              </w:rPr>
            </w:pPr>
            <w:r>
              <w:rPr>
                <w:rFonts w:asciiTheme="minorHAnsi" w:hAnsiTheme="minorHAnsi" w:cstheme="minorHAnsi"/>
                <w:b/>
                <w:color w:val="000000" w:themeColor="text1"/>
                <w:lang w:eastAsia="es-ES_tradnl"/>
              </w:rPr>
              <w:t>Ponderación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537DCB" w14:textId="77777777" w:rsidR="000E6C85" w:rsidRPr="0055001E" w:rsidRDefault="000E6C85" w:rsidP="00FF7A28">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 xml:space="preserve">Fórmula valoración </w:t>
            </w:r>
          </w:p>
        </w:tc>
      </w:tr>
      <w:tr w:rsidR="000E6C85" w:rsidRPr="004716D9" w14:paraId="3E2AC0AB" w14:textId="77777777" w:rsidTr="00FF7A2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DDC06A" w14:textId="77777777" w:rsidR="000E6C85" w:rsidRPr="004716D9" w:rsidRDefault="000E6C85" w:rsidP="00FF7A28">
            <w:pPr>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rPr>
              <w:t>X</w:t>
            </w:r>
          </w:p>
        </w:tc>
        <w:tc>
          <w:tcPr>
            <w:tcW w:w="6237" w:type="dxa"/>
            <w:tcBorders>
              <w:top w:val="single" w:sz="4" w:space="0" w:color="auto"/>
              <w:left w:val="single" w:sz="4" w:space="0" w:color="auto"/>
              <w:bottom w:val="single" w:sz="4" w:space="0" w:color="auto"/>
              <w:right w:val="single" w:sz="4" w:space="0" w:color="auto"/>
            </w:tcBorders>
            <w:noWrap/>
            <w:hideMark/>
          </w:tcPr>
          <w:p w14:paraId="562B541C" w14:textId="77777777" w:rsidR="000E6C85" w:rsidRPr="00B22828" w:rsidRDefault="000E6C85" w:rsidP="00FF7A28">
            <w:pP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Menor precio del conjunto de los productos (mínimo 65%)</w:t>
            </w:r>
          </w:p>
        </w:tc>
        <w:tc>
          <w:tcPr>
            <w:tcW w:w="1276" w:type="dxa"/>
            <w:tcBorders>
              <w:top w:val="single" w:sz="4" w:space="0" w:color="auto"/>
              <w:left w:val="single" w:sz="4" w:space="0" w:color="auto"/>
              <w:bottom w:val="single" w:sz="4" w:space="0" w:color="auto"/>
              <w:right w:val="single" w:sz="4" w:space="0" w:color="auto"/>
            </w:tcBorders>
            <w:vAlign w:val="center"/>
          </w:tcPr>
          <w:p w14:paraId="57469974"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79CFEE"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Minimizar</w:t>
            </w:r>
          </w:p>
        </w:tc>
      </w:tr>
      <w:tr w:rsidR="000E6C85" w:rsidRPr="004716D9" w14:paraId="23105213" w14:textId="77777777" w:rsidTr="00FF7A2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2E267C" w14:textId="77777777" w:rsidR="000E6C85" w:rsidRPr="004716D9" w:rsidRDefault="000E6C85" w:rsidP="00FF7A28">
            <w:pPr>
              <w:jc w:val="center"/>
              <w:rPr>
                <w:rFonts w:asciiTheme="minorHAnsi" w:hAnsiTheme="minorHAnsi" w:cstheme="minorHAns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4A8705AA" w14:textId="1DDAADC8" w:rsidR="000E6C85" w:rsidRPr="000E2F9A" w:rsidRDefault="000E6C85" w:rsidP="00FF7A28">
            <w:pPr>
              <w:rPr>
                <w:rFonts w:asciiTheme="minorHAnsi" w:hAnsiTheme="minorHAnsi" w:cstheme="minorHAnsi"/>
                <w:color w:val="000000" w:themeColor="text1"/>
                <w:sz w:val="21"/>
                <w:szCs w:val="21"/>
                <w:lang w:eastAsia="es-ES_tradnl"/>
              </w:rPr>
            </w:pPr>
            <w:r>
              <w:rPr>
                <w:rFonts w:asciiTheme="minorHAnsi" w:hAnsiTheme="minorHAnsi" w:cstheme="minorHAnsi"/>
                <w:color w:val="000000" w:themeColor="text1"/>
                <w:sz w:val="21"/>
                <w:szCs w:val="21"/>
                <w:lang w:eastAsia="es-ES_tradnl"/>
              </w:rPr>
              <w:t>C</w:t>
            </w:r>
            <w:r w:rsidRPr="000E2F9A">
              <w:rPr>
                <w:rFonts w:asciiTheme="minorHAnsi" w:hAnsiTheme="minorHAnsi" w:cstheme="minorHAnsi"/>
                <w:color w:val="000000" w:themeColor="text1"/>
                <w:sz w:val="21"/>
                <w:szCs w:val="21"/>
                <w:lang w:eastAsia="es-ES_tradnl"/>
              </w:rPr>
              <w:t>onsumo de combustible ciclo mixto</w:t>
            </w:r>
            <w:r>
              <w:rPr>
                <w:rFonts w:asciiTheme="minorHAnsi" w:hAnsiTheme="minorHAnsi" w:cstheme="minorHAnsi"/>
                <w:color w:val="000000" w:themeColor="text1"/>
                <w:sz w:val="21"/>
                <w:szCs w:val="21"/>
                <w:lang w:eastAsia="es-ES_tradnl"/>
              </w:rPr>
              <w:t>. (Grupo I y Grupo II híbridos)</w:t>
            </w:r>
          </w:p>
          <w:p w14:paraId="38F12173" w14:textId="77777777" w:rsidR="000E6C85" w:rsidRPr="00B22828" w:rsidRDefault="000E6C85" w:rsidP="00FF7A28">
            <w:pPr>
              <w:rPr>
                <w:rFonts w:asciiTheme="minorHAnsi" w:hAnsiTheme="minorHAnsi" w:cstheme="minorHAnsi"/>
                <w:color w:val="000000" w:themeColor="text1"/>
                <w:sz w:val="21"/>
                <w:szCs w:val="21"/>
                <w:lang w:eastAsia="es-ES_tradnl"/>
              </w:rPr>
            </w:pPr>
            <w:r w:rsidRPr="00BD3815">
              <w:rPr>
                <w:rFonts w:asciiTheme="minorHAnsi" w:hAnsiTheme="minorHAnsi" w:cstheme="minorHAnsi"/>
                <w:i/>
                <w:iCs/>
                <w:color w:val="0070C0"/>
                <w:lang w:eastAsia="es-ES_tradnl"/>
              </w:rPr>
              <w:t>(criterio obligatori</w:t>
            </w:r>
            <w:r>
              <w:rPr>
                <w:rFonts w:asciiTheme="minorHAnsi" w:hAnsiTheme="minorHAnsi" w:cstheme="minorHAnsi"/>
                <w:i/>
                <w:iCs/>
                <w:color w:val="0070C0"/>
                <w:lang w:eastAsia="es-ES_tradnl"/>
              </w:rPr>
              <w:t>o con ponderación mínima del 5%</w:t>
            </w:r>
            <w:r w:rsidRPr="00BD3815">
              <w:rPr>
                <w:rFonts w:asciiTheme="minorHAnsi" w:hAnsiTheme="minorHAnsi" w:cstheme="minorHAnsi"/>
                <w:i/>
                <w:iCs/>
                <w:color w:val="0070C0"/>
                <w:lang w:eastAsia="es-ES_tradnl"/>
              </w:rPr>
              <w:t>, salvo para los vehículos enumerados en el art.89 RDL 24/2021</w:t>
            </w:r>
            <w:r>
              <w:rPr>
                <w:rFonts w:asciiTheme="minorHAnsi" w:hAnsiTheme="minorHAnsi" w:cstheme="minorHAnsi"/>
                <w:i/>
                <w:iCs/>
                <w:color w:val="0070C0"/>
                <w:lang w:eastAsia="es-ES_tradnl"/>
              </w:rPr>
              <w:t>)</w:t>
            </w:r>
          </w:p>
        </w:tc>
        <w:tc>
          <w:tcPr>
            <w:tcW w:w="1276" w:type="dxa"/>
            <w:tcBorders>
              <w:top w:val="single" w:sz="4" w:space="0" w:color="auto"/>
              <w:left w:val="single" w:sz="4" w:space="0" w:color="auto"/>
              <w:bottom w:val="single" w:sz="4" w:space="0" w:color="auto"/>
              <w:right w:val="single" w:sz="4" w:space="0" w:color="auto"/>
            </w:tcBorders>
            <w:vAlign w:val="center"/>
          </w:tcPr>
          <w:p w14:paraId="159D18B0"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46C8DE98"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r w:rsidRPr="00892DAA">
              <w:rPr>
                <w:rFonts w:asciiTheme="minorHAnsi" w:hAnsiTheme="minorHAnsi" w:cstheme="minorHAnsi"/>
                <w:color w:val="000000" w:themeColor="text1"/>
                <w:sz w:val="21"/>
                <w:szCs w:val="21"/>
                <w:lang w:eastAsia="es-ES_tradnl"/>
              </w:rPr>
              <w:t>Minimizar</w:t>
            </w:r>
          </w:p>
        </w:tc>
      </w:tr>
      <w:tr w:rsidR="000E6C85" w:rsidRPr="004716D9" w14:paraId="5DDB7F7D" w14:textId="77777777" w:rsidTr="00FF7A2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29691C" w14:textId="77777777" w:rsidR="000E6C85" w:rsidRPr="004716D9" w:rsidRDefault="000E6C85" w:rsidP="00FF7A28">
            <w:pPr>
              <w:jc w:val="center"/>
              <w:rPr>
                <w:rFonts w:asciiTheme="minorHAnsi" w:hAnsiTheme="minorHAnsi" w:cstheme="minorHAns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03B23895" w14:textId="77777777" w:rsidR="000E6C85" w:rsidRPr="000E2F9A" w:rsidRDefault="000E6C85" w:rsidP="00FF7A28">
            <w:pPr>
              <w:rPr>
                <w:rFonts w:asciiTheme="minorHAnsi" w:hAnsiTheme="minorHAnsi" w:cstheme="minorHAnsi"/>
                <w:color w:val="000000" w:themeColor="text1"/>
                <w:sz w:val="21"/>
                <w:szCs w:val="21"/>
                <w:lang w:eastAsia="es-ES_tradnl"/>
              </w:rPr>
            </w:pPr>
            <w:r>
              <w:rPr>
                <w:rFonts w:asciiTheme="minorHAnsi" w:hAnsiTheme="minorHAnsi" w:cstheme="minorHAnsi"/>
                <w:color w:val="000000" w:themeColor="text1"/>
                <w:sz w:val="21"/>
                <w:szCs w:val="21"/>
                <w:lang w:eastAsia="es-ES_tradnl"/>
              </w:rPr>
              <w:t>C</w:t>
            </w:r>
            <w:r w:rsidRPr="000E2F9A">
              <w:rPr>
                <w:rFonts w:asciiTheme="minorHAnsi" w:hAnsiTheme="minorHAnsi" w:cstheme="minorHAnsi"/>
                <w:color w:val="000000" w:themeColor="text1"/>
                <w:sz w:val="21"/>
                <w:szCs w:val="21"/>
                <w:lang w:eastAsia="es-ES_tradnl"/>
              </w:rPr>
              <w:t>onsumo de combustible ciclo mixto</w:t>
            </w:r>
            <w:r>
              <w:rPr>
                <w:rFonts w:asciiTheme="minorHAnsi" w:hAnsiTheme="minorHAnsi" w:cstheme="minorHAnsi"/>
                <w:color w:val="000000" w:themeColor="text1"/>
                <w:sz w:val="21"/>
                <w:szCs w:val="21"/>
                <w:lang w:eastAsia="es-ES_tradnl"/>
              </w:rPr>
              <w:t xml:space="preserve"> ponderado (Grupo II híbridos enchufables PHEV)</w:t>
            </w:r>
          </w:p>
          <w:p w14:paraId="673164B3" w14:textId="77777777" w:rsidR="000E6C85" w:rsidRPr="000E2F9A" w:rsidRDefault="000E6C85" w:rsidP="00FF7A28">
            <w:pPr>
              <w:rPr>
                <w:rFonts w:asciiTheme="minorHAnsi" w:hAnsiTheme="minorHAnsi" w:cstheme="minorHAnsi"/>
                <w:color w:val="000000" w:themeColor="text1"/>
                <w:sz w:val="21"/>
                <w:szCs w:val="21"/>
                <w:lang w:eastAsia="es-ES_tradnl"/>
              </w:rPr>
            </w:pPr>
            <w:r w:rsidRPr="00BD3815">
              <w:rPr>
                <w:rFonts w:asciiTheme="minorHAnsi" w:hAnsiTheme="minorHAnsi" w:cstheme="minorHAnsi"/>
                <w:i/>
                <w:iCs/>
                <w:color w:val="0070C0"/>
                <w:lang w:eastAsia="es-ES_tradnl"/>
              </w:rPr>
              <w:t>(criterio obligatori</w:t>
            </w:r>
            <w:r>
              <w:rPr>
                <w:rFonts w:asciiTheme="minorHAnsi" w:hAnsiTheme="minorHAnsi" w:cstheme="minorHAnsi"/>
                <w:i/>
                <w:iCs/>
                <w:color w:val="0070C0"/>
                <w:lang w:eastAsia="es-ES_tradnl"/>
              </w:rPr>
              <w:t>o con ponderación mínima del 5%</w:t>
            </w:r>
            <w:r w:rsidRPr="00BD3815">
              <w:rPr>
                <w:rFonts w:asciiTheme="minorHAnsi" w:hAnsiTheme="minorHAnsi" w:cstheme="minorHAnsi"/>
                <w:i/>
                <w:iCs/>
                <w:color w:val="0070C0"/>
                <w:lang w:eastAsia="es-ES_tradnl"/>
              </w:rPr>
              <w:t>, salvo para los vehículos enumerados en el art.89 RDL 24/2021</w:t>
            </w:r>
            <w:r>
              <w:rPr>
                <w:rFonts w:asciiTheme="minorHAnsi" w:hAnsiTheme="minorHAnsi" w:cstheme="minorHAnsi"/>
                <w:i/>
                <w:iCs/>
                <w:color w:val="0070C0"/>
                <w:lang w:eastAsia="es-ES_tradnl"/>
              </w:rPr>
              <w:t>)</w:t>
            </w:r>
          </w:p>
        </w:tc>
        <w:tc>
          <w:tcPr>
            <w:tcW w:w="1276" w:type="dxa"/>
            <w:tcBorders>
              <w:top w:val="single" w:sz="4" w:space="0" w:color="auto"/>
              <w:left w:val="single" w:sz="4" w:space="0" w:color="auto"/>
              <w:bottom w:val="single" w:sz="4" w:space="0" w:color="auto"/>
              <w:right w:val="single" w:sz="4" w:space="0" w:color="auto"/>
            </w:tcBorders>
            <w:vAlign w:val="center"/>
          </w:tcPr>
          <w:p w14:paraId="6CF1062F"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75872D23"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r w:rsidRPr="00892DAA">
              <w:rPr>
                <w:rFonts w:asciiTheme="minorHAnsi" w:hAnsiTheme="minorHAnsi" w:cstheme="minorHAnsi"/>
                <w:color w:val="000000" w:themeColor="text1"/>
                <w:sz w:val="21"/>
                <w:szCs w:val="21"/>
                <w:lang w:eastAsia="es-ES_tradnl"/>
              </w:rPr>
              <w:t>Minimizar</w:t>
            </w:r>
          </w:p>
        </w:tc>
      </w:tr>
      <w:tr w:rsidR="000E6C85" w:rsidRPr="004716D9" w14:paraId="7EC45EBF" w14:textId="77777777" w:rsidTr="00FF7A2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B6CE47" w14:textId="77777777" w:rsidR="000E6C85" w:rsidRPr="004716D9" w:rsidRDefault="000E6C85" w:rsidP="00FF7A28">
            <w:pPr>
              <w:jc w:val="center"/>
              <w:rPr>
                <w:rFonts w:asciiTheme="minorHAnsi" w:hAnsiTheme="minorHAnsi" w:cstheme="minorHAns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28145AE7" w14:textId="7D312CFA" w:rsidR="000E6C85" w:rsidRPr="000E2F9A" w:rsidRDefault="000E6C85" w:rsidP="00FF7A28">
            <w:pPr>
              <w:rPr>
                <w:rFonts w:asciiTheme="minorHAnsi" w:hAnsiTheme="minorHAnsi" w:cstheme="minorHAnsi"/>
                <w:color w:val="000000" w:themeColor="text1"/>
                <w:sz w:val="21"/>
                <w:szCs w:val="21"/>
                <w:lang w:eastAsia="es-ES_tradnl"/>
              </w:rPr>
            </w:pPr>
            <w:r w:rsidRPr="005828DC">
              <w:rPr>
                <w:rFonts w:asciiTheme="minorHAnsi" w:hAnsiTheme="minorHAnsi" w:cstheme="minorHAnsi"/>
                <w:color w:val="000000" w:themeColor="text1"/>
                <w:sz w:val="22"/>
                <w:szCs w:val="22"/>
                <w:lang w:eastAsia="es-ES_tradnl"/>
              </w:rPr>
              <w:t>Emisiones de CO2 ciclo mixto (g/km)</w:t>
            </w:r>
            <w:r>
              <w:rPr>
                <w:rFonts w:asciiTheme="minorHAnsi" w:hAnsiTheme="minorHAnsi" w:cstheme="minorHAnsi"/>
                <w:color w:val="000000" w:themeColor="text1"/>
                <w:sz w:val="22"/>
                <w:szCs w:val="22"/>
                <w:lang w:eastAsia="es-ES_tradnl"/>
              </w:rPr>
              <w:t xml:space="preserve">. </w:t>
            </w:r>
            <w:r>
              <w:rPr>
                <w:rFonts w:asciiTheme="minorHAnsi" w:hAnsiTheme="minorHAnsi" w:cstheme="minorHAnsi"/>
                <w:color w:val="000000" w:themeColor="text1"/>
                <w:sz w:val="21"/>
                <w:szCs w:val="21"/>
                <w:lang w:eastAsia="es-ES_tradnl"/>
              </w:rPr>
              <w:t>(Grupo I y Grupo II híbridos)</w:t>
            </w:r>
          </w:p>
          <w:p w14:paraId="2FF012FB" w14:textId="77777777" w:rsidR="000E6C85" w:rsidRPr="00B22828" w:rsidRDefault="000E6C85" w:rsidP="00FF7A28">
            <w:pPr>
              <w:rPr>
                <w:rFonts w:asciiTheme="minorHAnsi" w:hAnsiTheme="minorHAnsi" w:cstheme="minorHAnsi"/>
                <w:color w:val="000000" w:themeColor="text1"/>
                <w:sz w:val="21"/>
                <w:szCs w:val="21"/>
                <w:lang w:eastAsia="es-ES_tradnl"/>
              </w:rPr>
            </w:pPr>
            <w:r w:rsidRPr="00BD3815">
              <w:rPr>
                <w:rFonts w:asciiTheme="minorHAnsi" w:hAnsiTheme="minorHAnsi" w:cstheme="minorHAnsi"/>
                <w:i/>
                <w:iCs/>
                <w:color w:val="0070C0"/>
                <w:lang w:eastAsia="es-ES_tradnl"/>
              </w:rPr>
              <w:t>(criterio obligatori</w:t>
            </w:r>
            <w:r>
              <w:rPr>
                <w:rFonts w:asciiTheme="minorHAnsi" w:hAnsiTheme="minorHAnsi" w:cstheme="minorHAnsi"/>
                <w:i/>
                <w:iCs/>
                <w:color w:val="0070C0"/>
                <w:lang w:eastAsia="es-ES_tradnl"/>
              </w:rPr>
              <w:t>o con ponderación mínima del 5%</w:t>
            </w:r>
            <w:r w:rsidRPr="00BD3815">
              <w:rPr>
                <w:rFonts w:asciiTheme="minorHAnsi" w:hAnsiTheme="minorHAnsi" w:cstheme="minorHAnsi"/>
                <w:i/>
                <w:iCs/>
                <w:color w:val="0070C0"/>
                <w:lang w:eastAsia="es-ES_tradnl"/>
              </w:rPr>
              <w:t>, salvo para los vehículos enumerados en el art.89 RDL 24/2021</w:t>
            </w:r>
            <w:r>
              <w:rPr>
                <w:rFonts w:asciiTheme="minorHAnsi" w:hAnsiTheme="minorHAnsi" w:cstheme="minorHAnsi"/>
                <w:i/>
                <w:iCs/>
                <w:color w:val="0070C0"/>
                <w:lang w:eastAsia="es-ES_tradnl"/>
              </w:rPr>
              <w:t>)</w:t>
            </w:r>
          </w:p>
        </w:tc>
        <w:tc>
          <w:tcPr>
            <w:tcW w:w="1276" w:type="dxa"/>
            <w:tcBorders>
              <w:top w:val="single" w:sz="4" w:space="0" w:color="auto"/>
              <w:left w:val="single" w:sz="4" w:space="0" w:color="auto"/>
              <w:bottom w:val="single" w:sz="4" w:space="0" w:color="auto"/>
              <w:right w:val="single" w:sz="4" w:space="0" w:color="auto"/>
            </w:tcBorders>
            <w:vAlign w:val="center"/>
          </w:tcPr>
          <w:p w14:paraId="2814F077"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4659D16F"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r w:rsidRPr="00892DAA">
              <w:rPr>
                <w:rFonts w:asciiTheme="minorHAnsi" w:hAnsiTheme="minorHAnsi" w:cstheme="minorHAnsi"/>
                <w:color w:val="000000" w:themeColor="text1"/>
                <w:sz w:val="21"/>
                <w:szCs w:val="21"/>
                <w:lang w:eastAsia="es-ES_tradnl"/>
              </w:rPr>
              <w:t>Minimizar</w:t>
            </w:r>
          </w:p>
        </w:tc>
      </w:tr>
      <w:tr w:rsidR="000E6C85" w:rsidRPr="004716D9" w14:paraId="6FA1EF3E" w14:textId="77777777" w:rsidTr="00FF7A2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73B3E8" w14:textId="77777777" w:rsidR="000E6C85" w:rsidRPr="004716D9" w:rsidRDefault="000E6C85" w:rsidP="00FF7A28">
            <w:pPr>
              <w:jc w:val="center"/>
              <w:rPr>
                <w:rFonts w:asciiTheme="minorHAnsi" w:hAnsiTheme="minorHAnsi" w:cstheme="minorHAns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47C9A21F" w14:textId="77777777" w:rsidR="000E6C85" w:rsidRPr="000E2F9A" w:rsidRDefault="000E6C85" w:rsidP="00FF7A28">
            <w:pPr>
              <w:rPr>
                <w:rFonts w:asciiTheme="minorHAnsi" w:hAnsiTheme="minorHAnsi" w:cstheme="minorHAnsi"/>
                <w:color w:val="000000" w:themeColor="text1"/>
                <w:sz w:val="21"/>
                <w:szCs w:val="21"/>
                <w:lang w:eastAsia="es-ES_tradnl"/>
              </w:rPr>
            </w:pPr>
            <w:r w:rsidRPr="005828DC">
              <w:rPr>
                <w:rFonts w:asciiTheme="minorHAnsi" w:hAnsiTheme="minorHAnsi" w:cstheme="minorHAnsi"/>
                <w:color w:val="000000" w:themeColor="text1"/>
                <w:sz w:val="22"/>
                <w:szCs w:val="22"/>
                <w:lang w:eastAsia="es-ES_tradnl"/>
              </w:rPr>
              <w:t>Emisiones de CO2 ponderado, ciclo mixto (g/km)</w:t>
            </w:r>
            <w:r>
              <w:rPr>
                <w:rFonts w:asciiTheme="minorHAnsi" w:hAnsiTheme="minorHAnsi" w:cstheme="minorHAnsi"/>
                <w:color w:val="000000" w:themeColor="text1"/>
                <w:sz w:val="22"/>
                <w:szCs w:val="22"/>
                <w:lang w:eastAsia="es-ES_tradnl"/>
              </w:rPr>
              <w:t xml:space="preserve">. </w:t>
            </w:r>
            <w:r>
              <w:rPr>
                <w:rFonts w:asciiTheme="minorHAnsi" w:hAnsiTheme="minorHAnsi" w:cstheme="minorHAnsi"/>
                <w:color w:val="000000" w:themeColor="text1"/>
                <w:sz w:val="21"/>
                <w:szCs w:val="21"/>
                <w:lang w:eastAsia="es-ES_tradnl"/>
              </w:rPr>
              <w:t>(Grupo II híbridos enchufables PHEV)</w:t>
            </w:r>
          </w:p>
          <w:p w14:paraId="1D5D6D1C" w14:textId="77777777" w:rsidR="000E6C85" w:rsidRPr="005828DC" w:rsidRDefault="000E6C85" w:rsidP="00FF7A28">
            <w:pPr>
              <w:rPr>
                <w:rFonts w:asciiTheme="minorHAnsi" w:hAnsiTheme="minorHAnsi" w:cstheme="minorHAnsi"/>
                <w:color w:val="000000" w:themeColor="text1"/>
                <w:sz w:val="22"/>
                <w:szCs w:val="22"/>
                <w:lang w:eastAsia="es-ES_tradnl"/>
              </w:rPr>
            </w:pPr>
            <w:r w:rsidRPr="00BD3815">
              <w:rPr>
                <w:rFonts w:asciiTheme="minorHAnsi" w:hAnsiTheme="minorHAnsi" w:cstheme="minorHAnsi"/>
                <w:i/>
                <w:iCs/>
                <w:color w:val="0070C0"/>
                <w:lang w:eastAsia="es-ES_tradnl"/>
              </w:rPr>
              <w:t>(criterio obligatori</w:t>
            </w:r>
            <w:r>
              <w:rPr>
                <w:rFonts w:asciiTheme="minorHAnsi" w:hAnsiTheme="minorHAnsi" w:cstheme="minorHAnsi"/>
                <w:i/>
                <w:iCs/>
                <w:color w:val="0070C0"/>
                <w:lang w:eastAsia="es-ES_tradnl"/>
              </w:rPr>
              <w:t>o con ponderación mínima del 5%</w:t>
            </w:r>
            <w:r w:rsidRPr="00BD3815">
              <w:rPr>
                <w:rFonts w:asciiTheme="minorHAnsi" w:hAnsiTheme="minorHAnsi" w:cstheme="minorHAnsi"/>
                <w:i/>
                <w:iCs/>
                <w:color w:val="0070C0"/>
                <w:lang w:eastAsia="es-ES_tradnl"/>
              </w:rPr>
              <w:t>, salvo para los vehículos enumerados en el art.89 RDL 24/2021</w:t>
            </w:r>
            <w:r>
              <w:rPr>
                <w:rFonts w:asciiTheme="minorHAnsi" w:hAnsiTheme="minorHAnsi" w:cstheme="minorHAnsi"/>
                <w:i/>
                <w:iCs/>
                <w:color w:val="0070C0"/>
                <w:lang w:eastAsia="es-ES_tradnl"/>
              </w:rPr>
              <w:t>)</w:t>
            </w:r>
          </w:p>
        </w:tc>
        <w:tc>
          <w:tcPr>
            <w:tcW w:w="1276" w:type="dxa"/>
            <w:tcBorders>
              <w:top w:val="single" w:sz="4" w:space="0" w:color="auto"/>
              <w:left w:val="single" w:sz="4" w:space="0" w:color="auto"/>
              <w:bottom w:val="single" w:sz="4" w:space="0" w:color="auto"/>
              <w:right w:val="single" w:sz="4" w:space="0" w:color="auto"/>
            </w:tcBorders>
            <w:vAlign w:val="center"/>
          </w:tcPr>
          <w:p w14:paraId="242F8997"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4EBE2518" w14:textId="77777777" w:rsidR="000E6C85" w:rsidRPr="00892DAA" w:rsidRDefault="000E6C85" w:rsidP="00FF7A28">
            <w:pPr>
              <w:jc w:val="center"/>
              <w:rPr>
                <w:rFonts w:asciiTheme="minorHAnsi" w:hAnsiTheme="minorHAnsi" w:cstheme="minorHAnsi"/>
                <w:color w:val="000000" w:themeColor="text1"/>
                <w:sz w:val="21"/>
                <w:szCs w:val="21"/>
                <w:lang w:eastAsia="es-ES_tradnl"/>
              </w:rPr>
            </w:pPr>
            <w:r w:rsidRPr="00892DAA">
              <w:rPr>
                <w:rFonts w:asciiTheme="minorHAnsi" w:hAnsiTheme="minorHAnsi" w:cstheme="minorHAnsi"/>
                <w:color w:val="000000" w:themeColor="text1"/>
                <w:sz w:val="21"/>
                <w:szCs w:val="21"/>
                <w:lang w:eastAsia="es-ES_tradnl"/>
              </w:rPr>
              <w:t>Minimizar</w:t>
            </w:r>
          </w:p>
        </w:tc>
      </w:tr>
      <w:tr w:rsidR="000E6C85" w:rsidRPr="004716D9" w14:paraId="38740A34" w14:textId="77777777" w:rsidTr="00FF7A2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642273" w14:textId="77777777" w:rsidR="000E6C85" w:rsidRPr="004716D9" w:rsidRDefault="000E6C85" w:rsidP="00FF7A28">
            <w:pPr>
              <w:jc w:val="center"/>
              <w:rPr>
                <w:rFonts w:cstheme="minorHAnsi"/>
                <w:color w:val="000000" w:themeColor="text1"/>
              </w:rPr>
            </w:pPr>
            <w:r>
              <w:rPr>
                <w:rFonts w:cstheme="minorHAnsi"/>
                <w:color w:val="000000" w:themeColor="text1"/>
              </w:rPr>
              <w:t>…</w:t>
            </w:r>
          </w:p>
        </w:tc>
        <w:tc>
          <w:tcPr>
            <w:tcW w:w="6237" w:type="dxa"/>
            <w:tcBorders>
              <w:top w:val="single" w:sz="4" w:space="0" w:color="auto"/>
              <w:left w:val="single" w:sz="4" w:space="0" w:color="auto"/>
              <w:bottom w:val="single" w:sz="4" w:space="0" w:color="auto"/>
              <w:right w:val="single" w:sz="4" w:space="0" w:color="auto"/>
            </w:tcBorders>
            <w:noWrap/>
          </w:tcPr>
          <w:p w14:paraId="468A523F" w14:textId="4406AC12" w:rsidR="000E6C85" w:rsidRPr="00CD13C5" w:rsidRDefault="000E6C85" w:rsidP="00FF7A28">
            <w:pPr>
              <w:rPr>
                <w:rFonts w:asciiTheme="minorHAnsi" w:hAnsiTheme="minorHAnsi" w:cstheme="minorHAnsi"/>
                <w:sz w:val="21"/>
                <w:szCs w:val="21"/>
                <w:lang w:eastAsia="es-ES_tradnl"/>
              </w:rPr>
            </w:pPr>
            <w:r w:rsidRPr="00CD13C5">
              <w:rPr>
                <w:rFonts w:asciiTheme="minorHAnsi" w:hAnsiTheme="minorHAnsi" w:cstheme="minorHAnsi"/>
                <w:sz w:val="21"/>
                <w:szCs w:val="21"/>
                <w:lang w:eastAsia="es-ES_tradnl"/>
              </w:rPr>
              <w:t xml:space="preserve">Mayor potencia </w:t>
            </w:r>
            <w:r w:rsidR="008920F7" w:rsidRPr="00CD13C5">
              <w:rPr>
                <w:rFonts w:asciiTheme="minorHAnsi" w:hAnsiTheme="minorHAnsi" w:cstheme="minorHAnsi"/>
                <w:sz w:val="21"/>
                <w:szCs w:val="21"/>
                <w:lang w:eastAsia="es-ES_tradnl"/>
              </w:rPr>
              <w:t xml:space="preserve">neta </w:t>
            </w:r>
            <w:r w:rsidRPr="00CD13C5">
              <w:rPr>
                <w:rFonts w:asciiTheme="minorHAnsi" w:hAnsiTheme="minorHAnsi" w:cstheme="minorHAnsi"/>
                <w:sz w:val="21"/>
                <w:szCs w:val="21"/>
                <w:lang w:eastAsia="es-ES_tradnl"/>
              </w:rPr>
              <w:t>máxima</w:t>
            </w:r>
            <w:r w:rsidR="008920F7" w:rsidRPr="00CD13C5">
              <w:rPr>
                <w:rFonts w:asciiTheme="minorHAnsi" w:hAnsiTheme="minorHAnsi" w:cstheme="minorHAnsi"/>
                <w:sz w:val="21"/>
                <w:szCs w:val="21"/>
                <w:lang w:eastAsia="es-ES_tradnl"/>
              </w:rPr>
              <w:t xml:space="preserve"> (kW)</w:t>
            </w:r>
            <w:r w:rsidRPr="00CD13C5">
              <w:rPr>
                <w:rFonts w:asciiTheme="minorHAnsi" w:hAnsiTheme="minorHAnsi" w:cstheme="minorHAnsi"/>
                <w:sz w:val="21"/>
                <w:szCs w:val="21"/>
                <w:lang w:eastAsia="es-ES_tradnl"/>
              </w:rPr>
              <w:t xml:space="preserve"> del motor de combustión (Grupo I)</w:t>
            </w:r>
          </w:p>
        </w:tc>
        <w:tc>
          <w:tcPr>
            <w:tcW w:w="1276" w:type="dxa"/>
            <w:tcBorders>
              <w:top w:val="single" w:sz="4" w:space="0" w:color="auto"/>
              <w:left w:val="single" w:sz="4" w:space="0" w:color="auto"/>
              <w:bottom w:val="single" w:sz="4" w:space="0" w:color="auto"/>
              <w:right w:val="single" w:sz="4" w:space="0" w:color="auto"/>
            </w:tcBorders>
            <w:vAlign w:val="center"/>
          </w:tcPr>
          <w:p w14:paraId="438204C4" w14:textId="77777777" w:rsidR="000E6C85" w:rsidRPr="000E2F9A" w:rsidRDefault="000E6C85" w:rsidP="00FF7A2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6DFDB0C9"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0E6C85" w:rsidRPr="004716D9" w14:paraId="3AF945FD" w14:textId="77777777" w:rsidTr="00FF7A2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B8380B" w14:textId="77777777" w:rsidR="000E6C85" w:rsidRPr="004716D9" w:rsidRDefault="000E6C85" w:rsidP="00FF7A28">
            <w:pPr>
              <w:jc w:val="center"/>
              <w:rPr>
                <w:rFonts w:cstheme="minorHAns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744ADEF3" w14:textId="77B08E97" w:rsidR="000E6C85" w:rsidRPr="00CD13C5" w:rsidRDefault="000E6C85" w:rsidP="00FF7A28">
            <w:pPr>
              <w:rPr>
                <w:rFonts w:asciiTheme="minorHAnsi" w:hAnsiTheme="minorHAnsi" w:cstheme="minorHAnsi"/>
                <w:sz w:val="21"/>
                <w:szCs w:val="21"/>
                <w:lang w:eastAsia="es-ES_tradnl"/>
              </w:rPr>
            </w:pPr>
            <w:r w:rsidRPr="00CD13C5">
              <w:rPr>
                <w:rFonts w:asciiTheme="minorHAnsi" w:hAnsiTheme="minorHAnsi" w:cstheme="minorHAnsi"/>
                <w:sz w:val="21"/>
                <w:szCs w:val="21"/>
                <w:lang w:eastAsia="es-ES_tradnl"/>
              </w:rPr>
              <w:t>Mayor potencia combinada (</w:t>
            </w:r>
            <w:r w:rsidR="008920F7" w:rsidRPr="00CD13C5">
              <w:rPr>
                <w:rFonts w:asciiTheme="minorHAnsi" w:hAnsiTheme="minorHAnsi" w:cstheme="minorHAnsi"/>
                <w:sz w:val="21"/>
                <w:szCs w:val="21"/>
                <w:lang w:eastAsia="es-ES_tradnl"/>
              </w:rPr>
              <w:t>kW</w:t>
            </w:r>
            <w:r w:rsidRPr="00CD13C5">
              <w:rPr>
                <w:rFonts w:asciiTheme="minorHAnsi" w:hAnsiTheme="minorHAnsi" w:cstheme="minorHAnsi"/>
                <w:sz w:val="21"/>
                <w:szCs w:val="21"/>
                <w:lang w:eastAsia="es-ES_tradnl"/>
              </w:rPr>
              <w:t>) (Grupo II)</w:t>
            </w:r>
          </w:p>
        </w:tc>
        <w:tc>
          <w:tcPr>
            <w:tcW w:w="1276" w:type="dxa"/>
            <w:tcBorders>
              <w:top w:val="single" w:sz="4" w:space="0" w:color="auto"/>
              <w:left w:val="single" w:sz="4" w:space="0" w:color="auto"/>
              <w:bottom w:val="single" w:sz="4" w:space="0" w:color="auto"/>
              <w:right w:val="single" w:sz="4" w:space="0" w:color="auto"/>
            </w:tcBorders>
            <w:vAlign w:val="center"/>
          </w:tcPr>
          <w:p w14:paraId="77581220" w14:textId="77777777" w:rsidR="000E6C85" w:rsidRPr="000E2F9A" w:rsidRDefault="000E6C85" w:rsidP="00FF7A2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08BC4D97"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0E6C85" w:rsidRPr="004716D9" w14:paraId="78935BDD" w14:textId="77777777" w:rsidTr="00FF7A2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FED43A" w14:textId="77777777" w:rsidR="000E6C85" w:rsidRPr="004716D9" w:rsidRDefault="000E6C85" w:rsidP="00FF7A28">
            <w:pPr>
              <w:jc w:val="center"/>
              <w:rPr>
                <w:rFonts w:cstheme="minorHAns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56207C53" w14:textId="1ECB8A2D" w:rsidR="000E6C85" w:rsidRPr="00CD13C5" w:rsidRDefault="008920F7" w:rsidP="00FF7A28">
            <w:pPr>
              <w:rPr>
                <w:rFonts w:asciiTheme="minorHAnsi" w:hAnsiTheme="minorHAnsi" w:cstheme="minorHAnsi"/>
                <w:sz w:val="21"/>
                <w:szCs w:val="21"/>
                <w:lang w:eastAsia="es-ES_tradnl"/>
              </w:rPr>
            </w:pPr>
            <w:r w:rsidRPr="00CD13C5">
              <w:rPr>
                <w:rFonts w:asciiTheme="minorHAnsi" w:hAnsiTheme="minorHAnsi" w:cstheme="minorHAnsi"/>
                <w:sz w:val="21"/>
                <w:szCs w:val="21"/>
                <w:lang w:eastAsia="es-ES_tradnl"/>
              </w:rPr>
              <w:t>Mayor potencia neta máxima (kW) del motor eléctrico (Grupo III)</w:t>
            </w:r>
          </w:p>
        </w:tc>
        <w:tc>
          <w:tcPr>
            <w:tcW w:w="1276" w:type="dxa"/>
            <w:tcBorders>
              <w:top w:val="single" w:sz="4" w:space="0" w:color="auto"/>
              <w:left w:val="single" w:sz="4" w:space="0" w:color="auto"/>
              <w:bottom w:val="single" w:sz="4" w:space="0" w:color="auto"/>
              <w:right w:val="single" w:sz="4" w:space="0" w:color="auto"/>
            </w:tcBorders>
            <w:vAlign w:val="center"/>
          </w:tcPr>
          <w:p w14:paraId="374E7264" w14:textId="77777777" w:rsidR="000E6C85" w:rsidRPr="000E2F9A" w:rsidRDefault="000E6C85" w:rsidP="00FF7A2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578731EE"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0E6C85" w:rsidRPr="004716D9" w14:paraId="6067EF4D" w14:textId="77777777" w:rsidTr="00FF7A2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381669" w14:textId="77777777" w:rsidR="000E6C85" w:rsidRPr="005338F5" w:rsidRDefault="000E6C85" w:rsidP="00FF7A28">
            <w:pPr>
              <w:jc w:val="center"/>
              <w:rPr>
                <w:rFonts w:ascii="Calibri" w:hAnsi="Calibri" w:cs="Calibri"/>
                <w:color w:val="000000" w:themeColor="text1"/>
                <w:sz w:val="22"/>
                <w:szCs w:val="22"/>
              </w:rPr>
            </w:pPr>
          </w:p>
        </w:tc>
        <w:tc>
          <w:tcPr>
            <w:tcW w:w="6237" w:type="dxa"/>
            <w:tcBorders>
              <w:top w:val="single" w:sz="4" w:space="0" w:color="auto"/>
              <w:left w:val="single" w:sz="4" w:space="0" w:color="auto"/>
              <w:bottom w:val="single" w:sz="4" w:space="0" w:color="auto"/>
              <w:right w:val="single" w:sz="4" w:space="0" w:color="auto"/>
            </w:tcBorders>
            <w:noWrap/>
          </w:tcPr>
          <w:p w14:paraId="2AC08DFE" w14:textId="366A0153" w:rsidR="000E6C85" w:rsidRPr="000E2F9A" w:rsidRDefault="000E6C85" w:rsidP="00FF7A28">
            <w:pPr>
              <w:rPr>
                <w:rFonts w:asciiTheme="minorHAnsi" w:hAnsiTheme="minorHAnsi" w:cstheme="minorHAnsi"/>
                <w:color w:val="000000" w:themeColor="text1"/>
                <w:sz w:val="21"/>
                <w:szCs w:val="21"/>
                <w:lang w:eastAsia="es-ES_tradnl"/>
              </w:rPr>
            </w:pPr>
            <w:r w:rsidRPr="000E2F9A">
              <w:rPr>
                <w:rFonts w:asciiTheme="minorHAnsi" w:hAnsiTheme="minorHAnsi" w:cstheme="minorHAnsi"/>
                <w:color w:val="000000" w:themeColor="text1"/>
                <w:sz w:val="21"/>
                <w:szCs w:val="21"/>
                <w:lang w:eastAsia="es-ES_tradnl"/>
              </w:rPr>
              <w:t xml:space="preserve">Mayor autonomía </w:t>
            </w:r>
            <w:r w:rsidRPr="00CD13C5">
              <w:rPr>
                <w:rFonts w:asciiTheme="minorHAnsi" w:hAnsiTheme="minorHAnsi" w:cstheme="minorHAnsi"/>
                <w:sz w:val="21"/>
                <w:szCs w:val="21"/>
                <w:lang w:eastAsia="es-ES_tradnl"/>
              </w:rPr>
              <w:t>eléctrica (</w:t>
            </w:r>
            <w:r w:rsidR="008920F7" w:rsidRPr="00CD13C5">
              <w:rPr>
                <w:rFonts w:asciiTheme="minorHAnsi" w:hAnsiTheme="minorHAnsi" w:cstheme="minorHAnsi"/>
                <w:sz w:val="21"/>
                <w:szCs w:val="21"/>
                <w:lang w:eastAsia="es-ES_tradnl"/>
              </w:rPr>
              <w:t>k</w:t>
            </w:r>
            <w:r w:rsidRPr="00CD13C5">
              <w:rPr>
                <w:rFonts w:asciiTheme="minorHAnsi" w:hAnsiTheme="minorHAnsi" w:cstheme="minorHAnsi"/>
                <w:sz w:val="21"/>
                <w:szCs w:val="21"/>
                <w:lang w:eastAsia="es-ES_tradnl"/>
              </w:rPr>
              <w:t xml:space="preserve">m) (Grupo </w:t>
            </w:r>
            <w:r w:rsidRPr="000E2F9A">
              <w:rPr>
                <w:rFonts w:asciiTheme="minorHAnsi" w:hAnsiTheme="minorHAnsi" w:cstheme="minorHAnsi"/>
                <w:color w:val="000000" w:themeColor="text1"/>
                <w:sz w:val="21"/>
                <w:szCs w:val="21"/>
                <w:lang w:eastAsia="es-ES_tradnl"/>
              </w:rPr>
              <w:t>III) /(Grupo II</w:t>
            </w:r>
            <w:r>
              <w:rPr>
                <w:rFonts w:asciiTheme="minorHAnsi" w:hAnsiTheme="minorHAnsi" w:cstheme="minorHAnsi"/>
                <w:color w:val="000000" w:themeColor="text1"/>
                <w:sz w:val="21"/>
                <w:szCs w:val="21"/>
                <w:lang w:eastAsia="es-ES_tradnl"/>
              </w:rPr>
              <w:t xml:space="preserve"> PHEV</w:t>
            </w:r>
            <w:r w:rsidRPr="000E2F9A">
              <w:rPr>
                <w:rFonts w:asciiTheme="minorHAnsi" w:hAnsiTheme="minorHAnsi" w:cstheme="minorHAnsi"/>
                <w:color w:val="000000" w:themeColor="text1"/>
                <w:sz w:val="21"/>
                <w:szCs w:val="21"/>
                <w:lang w:eastAsia="es-ES_tradnl"/>
              </w:rPr>
              <w:t>)</w:t>
            </w:r>
          </w:p>
        </w:tc>
        <w:tc>
          <w:tcPr>
            <w:tcW w:w="1276" w:type="dxa"/>
            <w:tcBorders>
              <w:top w:val="single" w:sz="4" w:space="0" w:color="auto"/>
              <w:left w:val="single" w:sz="4" w:space="0" w:color="auto"/>
              <w:bottom w:val="single" w:sz="4" w:space="0" w:color="auto"/>
              <w:right w:val="single" w:sz="4" w:space="0" w:color="auto"/>
            </w:tcBorders>
            <w:vAlign w:val="center"/>
          </w:tcPr>
          <w:p w14:paraId="38140691" w14:textId="77777777" w:rsidR="000E6C85" w:rsidRPr="000E2F9A" w:rsidRDefault="000E6C85" w:rsidP="00FF7A2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734CB27A"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0E6C85" w:rsidRPr="004716D9" w14:paraId="2798A616" w14:textId="77777777" w:rsidTr="00FF7A2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5435EA" w14:textId="77777777" w:rsidR="000E6C85" w:rsidRPr="005338F5" w:rsidRDefault="000E6C85" w:rsidP="00FF7A28">
            <w:pPr>
              <w:jc w:val="cente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4FA51CC9" w14:textId="77777777" w:rsidR="000E6C85" w:rsidRPr="000E2F9A" w:rsidRDefault="000E6C85" w:rsidP="00FF7A28">
            <w:pPr>
              <w:rPr>
                <w:rFonts w:asciiTheme="minorHAnsi" w:hAnsiTheme="minorHAnsi" w:cstheme="minorHAnsi"/>
                <w:color w:val="000000" w:themeColor="text1"/>
                <w:sz w:val="21"/>
                <w:szCs w:val="21"/>
                <w:lang w:eastAsia="es-ES_tradnl"/>
              </w:rPr>
            </w:pPr>
            <w:r w:rsidRPr="000E2F9A">
              <w:rPr>
                <w:rFonts w:asciiTheme="minorHAnsi" w:hAnsiTheme="minorHAnsi" w:cstheme="minorHAnsi"/>
                <w:color w:val="000000" w:themeColor="text1"/>
                <w:sz w:val="21"/>
                <w:szCs w:val="21"/>
                <w:lang w:eastAsia="es-ES_tradnl"/>
              </w:rPr>
              <w:t xml:space="preserve">Volumen del maletero (l) (Lotes 1, 2, 3 y 4) </w:t>
            </w:r>
          </w:p>
        </w:tc>
        <w:tc>
          <w:tcPr>
            <w:tcW w:w="1276" w:type="dxa"/>
            <w:tcBorders>
              <w:top w:val="single" w:sz="4" w:space="0" w:color="auto"/>
              <w:left w:val="single" w:sz="4" w:space="0" w:color="auto"/>
              <w:bottom w:val="single" w:sz="4" w:space="0" w:color="auto"/>
              <w:right w:val="single" w:sz="4" w:space="0" w:color="auto"/>
            </w:tcBorders>
            <w:vAlign w:val="center"/>
          </w:tcPr>
          <w:p w14:paraId="0C4E2F80" w14:textId="77777777" w:rsidR="000E6C85" w:rsidRPr="000E2F9A" w:rsidRDefault="000E6C85" w:rsidP="00FF7A2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2E810B3B"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0E6C85" w:rsidRPr="004716D9" w14:paraId="466B0289" w14:textId="77777777" w:rsidTr="00FF7A2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2850B1" w14:textId="77777777" w:rsidR="000E6C85" w:rsidRPr="005338F5" w:rsidRDefault="000E6C85" w:rsidP="00FF7A28">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73AC60B4" w14:textId="77777777" w:rsidR="000E6C85" w:rsidRPr="000E2F9A" w:rsidRDefault="000E6C85" w:rsidP="00FF7A28">
            <w:pPr>
              <w:rPr>
                <w:rFonts w:asciiTheme="minorHAnsi" w:hAnsiTheme="minorHAnsi" w:cstheme="minorHAnsi"/>
                <w:color w:val="000000" w:themeColor="text1"/>
                <w:sz w:val="21"/>
                <w:szCs w:val="21"/>
                <w:lang w:eastAsia="es-ES_tradnl"/>
              </w:rPr>
            </w:pPr>
            <w:r w:rsidRPr="000E2F9A">
              <w:rPr>
                <w:rFonts w:asciiTheme="minorHAnsi" w:hAnsiTheme="minorHAnsi" w:cstheme="minorHAnsi"/>
                <w:color w:val="000000" w:themeColor="text1"/>
                <w:sz w:val="21"/>
                <w:szCs w:val="21"/>
                <w:lang w:eastAsia="es-ES_tradnl"/>
              </w:rPr>
              <w:t>Mayor capacidad de carga (Lote 5)</w:t>
            </w:r>
          </w:p>
        </w:tc>
        <w:tc>
          <w:tcPr>
            <w:tcW w:w="1276" w:type="dxa"/>
            <w:tcBorders>
              <w:top w:val="single" w:sz="4" w:space="0" w:color="auto"/>
              <w:left w:val="single" w:sz="4" w:space="0" w:color="auto"/>
              <w:bottom w:val="single" w:sz="4" w:space="0" w:color="auto"/>
              <w:right w:val="single" w:sz="4" w:space="0" w:color="auto"/>
            </w:tcBorders>
            <w:vAlign w:val="center"/>
          </w:tcPr>
          <w:p w14:paraId="3706C164" w14:textId="77777777" w:rsidR="000E6C85" w:rsidRPr="000E2F9A" w:rsidRDefault="000E6C85" w:rsidP="00FF7A2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1935F7AA"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0E6C85" w:rsidRPr="004716D9" w14:paraId="69DEC0DC" w14:textId="77777777" w:rsidTr="00FF7A2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D0A14" w14:textId="77777777" w:rsidR="000E6C85" w:rsidRPr="005338F5" w:rsidRDefault="000E6C85" w:rsidP="00FF7A28">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30885F9B" w14:textId="77777777" w:rsidR="000E6C85" w:rsidRPr="000E2F9A" w:rsidRDefault="000E6C85" w:rsidP="00FF7A28">
            <w:pPr>
              <w:rPr>
                <w:rFonts w:asciiTheme="minorHAnsi" w:hAnsiTheme="minorHAnsi" w:cstheme="minorHAnsi"/>
                <w:color w:val="000000" w:themeColor="text1"/>
                <w:sz w:val="21"/>
                <w:szCs w:val="21"/>
                <w:lang w:eastAsia="es-ES_tradnl"/>
              </w:rPr>
            </w:pPr>
            <w:r w:rsidRPr="000E2F9A">
              <w:rPr>
                <w:rFonts w:asciiTheme="minorHAnsi" w:hAnsiTheme="minorHAnsi" w:cstheme="minorHAnsi"/>
                <w:color w:val="000000" w:themeColor="text1"/>
                <w:sz w:val="21"/>
                <w:szCs w:val="21"/>
                <w:lang w:eastAsia="es-ES_tradnl"/>
              </w:rPr>
              <w:t>Longitud exterior (mm)</w:t>
            </w:r>
          </w:p>
        </w:tc>
        <w:tc>
          <w:tcPr>
            <w:tcW w:w="1276" w:type="dxa"/>
            <w:tcBorders>
              <w:top w:val="single" w:sz="4" w:space="0" w:color="auto"/>
              <w:left w:val="single" w:sz="4" w:space="0" w:color="auto"/>
              <w:bottom w:val="single" w:sz="4" w:space="0" w:color="auto"/>
              <w:right w:val="single" w:sz="4" w:space="0" w:color="auto"/>
            </w:tcBorders>
            <w:vAlign w:val="center"/>
          </w:tcPr>
          <w:p w14:paraId="7AC89BF1" w14:textId="77777777" w:rsidR="000E6C85" w:rsidRPr="000E2F9A" w:rsidRDefault="000E6C85" w:rsidP="00FF7A2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7D135632"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0E6C85" w:rsidRPr="004716D9" w14:paraId="5761E5C8" w14:textId="77777777" w:rsidTr="00FF7A2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99AC23" w14:textId="77777777" w:rsidR="000E6C85" w:rsidRPr="005338F5" w:rsidRDefault="000E6C85" w:rsidP="00FF7A28">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1F6D89FE" w14:textId="77777777" w:rsidR="000E6C85" w:rsidRPr="000E2F9A" w:rsidRDefault="000E6C85" w:rsidP="00FF7A28">
            <w:pPr>
              <w:rPr>
                <w:rFonts w:asciiTheme="minorHAnsi" w:hAnsiTheme="minorHAnsi" w:cstheme="minorHAnsi"/>
                <w:color w:val="000000" w:themeColor="text1"/>
                <w:sz w:val="21"/>
                <w:szCs w:val="21"/>
                <w:lang w:eastAsia="es-ES_tradnl"/>
              </w:rPr>
            </w:pPr>
            <w:r w:rsidRPr="000E2F9A">
              <w:rPr>
                <w:rFonts w:asciiTheme="minorHAnsi" w:hAnsiTheme="minorHAnsi" w:cstheme="minorHAnsi"/>
                <w:color w:val="000000" w:themeColor="text1"/>
                <w:sz w:val="21"/>
                <w:szCs w:val="21"/>
                <w:lang w:eastAsia="es-ES_tradnl"/>
              </w:rPr>
              <w:t>Altura exterior (mm)</w:t>
            </w:r>
          </w:p>
        </w:tc>
        <w:tc>
          <w:tcPr>
            <w:tcW w:w="1276" w:type="dxa"/>
            <w:tcBorders>
              <w:top w:val="single" w:sz="4" w:space="0" w:color="auto"/>
              <w:left w:val="single" w:sz="4" w:space="0" w:color="auto"/>
              <w:bottom w:val="single" w:sz="4" w:space="0" w:color="auto"/>
              <w:right w:val="single" w:sz="4" w:space="0" w:color="auto"/>
            </w:tcBorders>
            <w:vAlign w:val="center"/>
          </w:tcPr>
          <w:p w14:paraId="48538F7E" w14:textId="77777777" w:rsidR="000E6C85" w:rsidRPr="000E2F9A" w:rsidRDefault="000E6C85" w:rsidP="00FF7A2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48B4B3C8"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0E6C85" w:rsidRPr="004716D9" w14:paraId="1380703D" w14:textId="77777777" w:rsidTr="00FF7A2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91999" w14:textId="77777777" w:rsidR="000E6C85" w:rsidRPr="005338F5" w:rsidRDefault="000E6C85" w:rsidP="00FF7A28">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1517EAA9" w14:textId="77777777" w:rsidR="000E6C85" w:rsidRPr="000E2F9A" w:rsidRDefault="000E6C85" w:rsidP="00FF7A28">
            <w:pPr>
              <w:rPr>
                <w:rFonts w:asciiTheme="minorHAnsi" w:hAnsiTheme="minorHAnsi" w:cstheme="minorHAnsi"/>
                <w:color w:val="000000" w:themeColor="text1"/>
                <w:sz w:val="21"/>
                <w:szCs w:val="21"/>
                <w:lang w:eastAsia="es-ES_tradnl"/>
              </w:rPr>
            </w:pPr>
            <w:r w:rsidRPr="000E2F9A">
              <w:rPr>
                <w:rFonts w:asciiTheme="minorHAnsi" w:hAnsiTheme="minorHAnsi" w:cstheme="minorHAnsi"/>
                <w:color w:val="000000" w:themeColor="text1"/>
                <w:sz w:val="21"/>
                <w:szCs w:val="21"/>
                <w:lang w:eastAsia="es-ES_tradnl"/>
              </w:rPr>
              <w:t>Altura libre al suelo (mm) (Lotes 3, 4 y 5)</w:t>
            </w:r>
          </w:p>
        </w:tc>
        <w:tc>
          <w:tcPr>
            <w:tcW w:w="1276" w:type="dxa"/>
            <w:tcBorders>
              <w:top w:val="single" w:sz="4" w:space="0" w:color="auto"/>
              <w:left w:val="single" w:sz="4" w:space="0" w:color="auto"/>
              <w:bottom w:val="single" w:sz="4" w:space="0" w:color="auto"/>
              <w:right w:val="single" w:sz="4" w:space="0" w:color="auto"/>
            </w:tcBorders>
            <w:vAlign w:val="center"/>
          </w:tcPr>
          <w:p w14:paraId="51921455" w14:textId="77777777" w:rsidR="000E6C85" w:rsidRPr="000E2F9A" w:rsidRDefault="000E6C85" w:rsidP="00FF7A2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6C22F0E5"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0E6C85" w:rsidRPr="004716D9" w14:paraId="2BC7C0AC" w14:textId="77777777" w:rsidTr="00FF7A2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5E8F21" w14:textId="77777777" w:rsidR="000E6C85" w:rsidRPr="005338F5" w:rsidRDefault="000E6C85" w:rsidP="00FF7A28">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63A5BCF4" w14:textId="77777777" w:rsidR="000E6C85" w:rsidRPr="000E2F9A" w:rsidRDefault="000E6C85" w:rsidP="00FF7A28">
            <w:pPr>
              <w:rPr>
                <w:rFonts w:asciiTheme="minorHAnsi" w:hAnsiTheme="minorHAnsi" w:cstheme="minorHAnsi"/>
                <w:color w:val="000000" w:themeColor="text1"/>
                <w:sz w:val="21"/>
                <w:szCs w:val="21"/>
                <w:lang w:eastAsia="es-ES_tradnl"/>
              </w:rPr>
            </w:pPr>
            <w:r w:rsidRPr="000E2F9A">
              <w:rPr>
                <w:rFonts w:asciiTheme="minorHAnsi" w:hAnsiTheme="minorHAnsi" w:cstheme="minorHAnsi"/>
                <w:color w:val="000000" w:themeColor="text1"/>
                <w:sz w:val="21"/>
                <w:szCs w:val="21"/>
                <w:lang w:eastAsia="es-ES_tradnl"/>
              </w:rPr>
              <w:t>Altura de vadeo (mm) (Lotes 4 y 5)</w:t>
            </w:r>
          </w:p>
        </w:tc>
        <w:tc>
          <w:tcPr>
            <w:tcW w:w="1276" w:type="dxa"/>
            <w:tcBorders>
              <w:top w:val="single" w:sz="4" w:space="0" w:color="auto"/>
              <w:left w:val="single" w:sz="4" w:space="0" w:color="auto"/>
              <w:bottom w:val="single" w:sz="4" w:space="0" w:color="auto"/>
              <w:right w:val="single" w:sz="4" w:space="0" w:color="auto"/>
            </w:tcBorders>
            <w:vAlign w:val="center"/>
          </w:tcPr>
          <w:p w14:paraId="684EBFEB" w14:textId="77777777" w:rsidR="000E6C85" w:rsidRPr="000E2F9A" w:rsidRDefault="000E6C85" w:rsidP="00FF7A2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30258E10"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0E6C85" w:rsidRPr="004716D9" w14:paraId="14EC36CF" w14:textId="77777777" w:rsidTr="00FF7A2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375D8E" w14:textId="77777777" w:rsidR="000E6C85" w:rsidRPr="005338F5" w:rsidRDefault="000E6C85" w:rsidP="00FF7A28">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4C0CC69C" w14:textId="77777777" w:rsidR="000E6C85" w:rsidRPr="000E2F9A" w:rsidRDefault="000E6C85" w:rsidP="00FF7A28">
            <w:pPr>
              <w:rPr>
                <w:rFonts w:asciiTheme="minorHAnsi" w:hAnsiTheme="minorHAnsi" w:cstheme="minorHAnsi"/>
                <w:color w:val="000000" w:themeColor="text1"/>
                <w:sz w:val="21"/>
                <w:szCs w:val="21"/>
                <w:lang w:eastAsia="es-ES_tradnl"/>
              </w:rPr>
            </w:pPr>
            <w:r w:rsidRPr="000E2F9A">
              <w:rPr>
                <w:rFonts w:asciiTheme="minorHAnsi" w:hAnsiTheme="minorHAnsi" w:cstheme="minorHAnsi"/>
                <w:color w:val="000000" w:themeColor="text1"/>
                <w:sz w:val="21"/>
                <w:szCs w:val="21"/>
                <w:lang w:eastAsia="es-ES_tradnl"/>
              </w:rPr>
              <w:t>Ángulo de ataque</w:t>
            </w:r>
            <w:r>
              <w:rPr>
                <w:rFonts w:asciiTheme="minorHAnsi" w:hAnsiTheme="minorHAnsi" w:cstheme="minorHAnsi"/>
                <w:color w:val="000000" w:themeColor="text1"/>
                <w:sz w:val="21"/>
                <w:szCs w:val="21"/>
                <w:lang w:eastAsia="es-ES_tradnl"/>
              </w:rPr>
              <w:t xml:space="preserve"> </w:t>
            </w:r>
            <w:r w:rsidRPr="000E2F9A">
              <w:rPr>
                <w:rFonts w:asciiTheme="minorHAnsi" w:hAnsiTheme="minorHAnsi" w:cstheme="minorHAnsi"/>
                <w:color w:val="000000" w:themeColor="text1"/>
                <w:sz w:val="21"/>
                <w:szCs w:val="21"/>
                <w:lang w:eastAsia="es-ES_tradnl"/>
              </w:rPr>
              <w:t>(grados) (Lotes 3, 4 y 5)</w:t>
            </w:r>
          </w:p>
        </w:tc>
        <w:tc>
          <w:tcPr>
            <w:tcW w:w="1276" w:type="dxa"/>
            <w:tcBorders>
              <w:top w:val="single" w:sz="4" w:space="0" w:color="auto"/>
              <w:left w:val="single" w:sz="4" w:space="0" w:color="auto"/>
              <w:bottom w:val="single" w:sz="4" w:space="0" w:color="auto"/>
              <w:right w:val="single" w:sz="4" w:space="0" w:color="auto"/>
            </w:tcBorders>
            <w:vAlign w:val="center"/>
          </w:tcPr>
          <w:p w14:paraId="212C2717" w14:textId="77777777" w:rsidR="000E6C85" w:rsidRPr="000E2F9A" w:rsidRDefault="000E6C85" w:rsidP="00FF7A2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35E45DB8"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0E6C85" w:rsidRPr="004716D9" w14:paraId="5D6617C3" w14:textId="77777777" w:rsidTr="00FF7A2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FF6A4E" w14:textId="77777777" w:rsidR="000E6C85" w:rsidRPr="005338F5" w:rsidRDefault="000E6C85" w:rsidP="00FF7A28">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159E1AA4" w14:textId="77777777" w:rsidR="000E6C85" w:rsidRPr="000E2F9A" w:rsidRDefault="000E6C85" w:rsidP="00FF7A28">
            <w:pPr>
              <w:rPr>
                <w:rFonts w:asciiTheme="minorHAnsi" w:hAnsiTheme="minorHAnsi" w:cstheme="minorHAnsi"/>
                <w:color w:val="000000" w:themeColor="text1"/>
                <w:sz w:val="21"/>
                <w:szCs w:val="21"/>
                <w:lang w:eastAsia="es-ES_tradnl"/>
              </w:rPr>
            </w:pPr>
            <w:r>
              <w:rPr>
                <w:rFonts w:asciiTheme="minorHAnsi" w:hAnsiTheme="minorHAnsi" w:cstheme="minorHAnsi"/>
                <w:color w:val="000000" w:themeColor="text1"/>
                <w:sz w:val="21"/>
                <w:szCs w:val="21"/>
                <w:lang w:eastAsia="es-ES_tradnl"/>
              </w:rPr>
              <w:t xml:space="preserve">Ángulo de salida </w:t>
            </w:r>
            <w:r w:rsidRPr="000E2F9A">
              <w:rPr>
                <w:rFonts w:asciiTheme="minorHAnsi" w:hAnsiTheme="minorHAnsi" w:cstheme="minorHAnsi"/>
                <w:color w:val="000000" w:themeColor="text1"/>
                <w:sz w:val="21"/>
                <w:szCs w:val="21"/>
                <w:lang w:eastAsia="es-ES_tradnl"/>
              </w:rPr>
              <w:t>(grados) (Lotes 3, 4 y 5)</w:t>
            </w:r>
          </w:p>
        </w:tc>
        <w:tc>
          <w:tcPr>
            <w:tcW w:w="1276" w:type="dxa"/>
            <w:tcBorders>
              <w:top w:val="single" w:sz="4" w:space="0" w:color="auto"/>
              <w:left w:val="single" w:sz="4" w:space="0" w:color="auto"/>
              <w:bottom w:val="single" w:sz="4" w:space="0" w:color="auto"/>
              <w:right w:val="single" w:sz="4" w:space="0" w:color="auto"/>
            </w:tcBorders>
            <w:vAlign w:val="center"/>
          </w:tcPr>
          <w:p w14:paraId="6D70B30F" w14:textId="77777777" w:rsidR="000E6C85" w:rsidRPr="000E2F9A" w:rsidRDefault="000E6C85" w:rsidP="00FF7A2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tcPr>
          <w:p w14:paraId="17922A1B"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r w:rsidRPr="00AA5348">
              <w:rPr>
                <w:rFonts w:asciiTheme="minorHAnsi" w:hAnsiTheme="minorHAnsi" w:cstheme="minorHAnsi"/>
                <w:color w:val="000000" w:themeColor="text1"/>
                <w:sz w:val="21"/>
                <w:szCs w:val="21"/>
                <w:lang w:eastAsia="es-ES_tradnl"/>
              </w:rPr>
              <w:t>Maximizar</w:t>
            </w:r>
          </w:p>
        </w:tc>
      </w:tr>
      <w:tr w:rsidR="000E6C85" w:rsidRPr="004716D9" w14:paraId="7E312984" w14:textId="77777777" w:rsidTr="00FF7A2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AA7865" w14:textId="77777777" w:rsidR="000E6C85" w:rsidRPr="005338F5" w:rsidRDefault="000E6C85" w:rsidP="00FF7A28">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16D98B64" w14:textId="77777777" w:rsidR="000E6C85" w:rsidRPr="000E2F9A" w:rsidRDefault="000E6C85" w:rsidP="00FF7A28">
            <w:pPr>
              <w:rPr>
                <w:rFonts w:asciiTheme="minorHAnsi" w:hAnsiTheme="minorHAnsi" w:cstheme="minorHAnsi"/>
                <w:color w:val="000000" w:themeColor="text1"/>
                <w:sz w:val="21"/>
                <w:szCs w:val="21"/>
                <w:lang w:eastAsia="es-ES_tradnl"/>
              </w:rPr>
            </w:pPr>
            <w:r>
              <w:rPr>
                <w:rFonts w:asciiTheme="minorHAnsi" w:hAnsiTheme="minorHAnsi" w:cstheme="minorHAnsi"/>
                <w:color w:val="000000" w:themeColor="text1"/>
                <w:sz w:val="21"/>
                <w:szCs w:val="21"/>
                <w:lang w:eastAsia="es-ES_tradnl"/>
              </w:rPr>
              <w:t xml:space="preserve">Ángulo ventral </w:t>
            </w:r>
            <w:r w:rsidRPr="000E2F9A">
              <w:rPr>
                <w:rFonts w:asciiTheme="minorHAnsi" w:hAnsiTheme="minorHAnsi" w:cstheme="minorHAnsi"/>
                <w:color w:val="000000" w:themeColor="text1"/>
                <w:sz w:val="21"/>
                <w:szCs w:val="21"/>
                <w:lang w:eastAsia="es-ES_tradnl"/>
              </w:rPr>
              <w:t>(grados) (Lotes 3, 4 y 5)</w:t>
            </w:r>
          </w:p>
        </w:tc>
        <w:tc>
          <w:tcPr>
            <w:tcW w:w="1276" w:type="dxa"/>
            <w:tcBorders>
              <w:top w:val="single" w:sz="4" w:space="0" w:color="auto"/>
              <w:left w:val="single" w:sz="4" w:space="0" w:color="auto"/>
              <w:bottom w:val="single" w:sz="4" w:space="0" w:color="auto"/>
              <w:right w:val="single" w:sz="4" w:space="0" w:color="auto"/>
            </w:tcBorders>
            <w:vAlign w:val="center"/>
          </w:tcPr>
          <w:p w14:paraId="32C546DB" w14:textId="77777777" w:rsidR="000E6C85" w:rsidRPr="000E2F9A" w:rsidRDefault="000E6C85" w:rsidP="00FF7A2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tcPr>
          <w:p w14:paraId="553C1CFE"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r w:rsidRPr="00AA5348">
              <w:rPr>
                <w:rFonts w:asciiTheme="minorHAnsi" w:hAnsiTheme="minorHAnsi" w:cstheme="minorHAnsi"/>
                <w:color w:val="000000" w:themeColor="text1"/>
                <w:sz w:val="21"/>
                <w:szCs w:val="21"/>
                <w:lang w:eastAsia="es-ES_tradnl"/>
              </w:rPr>
              <w:t>Maximizar</w:t>
            </w:r>
          </w:p>
        </w:tc>
      </w:tr>
      <w:tr w:rsidR="000E6C85" w:rsidRPr="004716D9" w14:paraId="6482BAD2" w14:textId="77777777" w:rsidTr="00FF7A2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12A6B6" w14:textId="77777777" w:rsidR="000E6C85" w:rsidRPr="005338F5" w:rsidRDefault="000E6C85" w:rsidP="00FF7A28">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49927466" w14:textId="77777777" w:rsidR="000E6C85" w:rsidRPr="000E2F9A" w:rsidRDefault="000E6C85" w:rsidP="00FF7A28">
            <w:pPr>
              <w:rPr>
                <w:rFonts w:asciiTheme="minorHAnsi" w:hAnsiTheme="minorHAnsi" w:cstheme="minorHAnsi"/>
                <w:color w:val="000000" w:themeColor="text1"/>
                <w:sz w:val="21"/>
                <w:szCs w:val="21"/>
                <w:lang w:eastAsia="es-ES_tradnl"/>
              </w:rPr>
            </w:pPr>
            <w:r>
              <w:rPr>
                <w:rFonts w:asciiTheme="minorHAnsi" w:hAnsiTheme="minorHAnsi" w:cstheme="minorHAnsi"/>
                <w:color w:val="000000"/>
                <w:lang w:eastAsia="es-ES_tradnl"/>
              </w:rPr>
              <w:t>Que A</w:t>
            </w:r>
            <w:r w:rsidRPr="006A1E32">
              <w:rPr>
                <w:rFonts w:asciiTheme="minorHAnsi" w:hAnsiTheme="minorHAnsi" w:cstheme="minorHAnsi"/>
                <w:color w:val="000000"/>
                <w:lang w:eastAsia="es-ES_tradnl"/>
              </w:rPr>
              <w:t>dmitan la recarga rápida (corriente continua) de las baterías</w:t>
            </w:r>
            <w:r>
              <w:rPr>
                <w:rFonts w:asciiTheme="minorHAnsi" w:hAnsiTheme="minorHAnsi" w:cstheme="minorHAnsi"/>
                <w:color w:val="000000"/>
                <w:lang w:eastAsia="es-ES_tradnl"/>
              </w:rPr>
              <w:t xml:space="preserve"> (eléctricos, grupo III)</w:t>
            </w:r>
          </w:p>
        </w:tc>
        <w:tc>
          <w:tcPr>
            <w:tcW w:w="1276" w:type="dxa"/>
            <w:tcBorders>
              <w:top w:val="single" w:sz="4" w:space="0" w:color="auto"/>
              <w:left w:val="single" w:sz="4" w:space="0" w:color="auto"/>
              <w:bottom w:val="single" w:sz="4" w:space="0" w:color="auto"/>
              <w:right w:val="single" w:sz="4" w:space="0" w:color="auto"/>
            </w:tcBorders>
            <w:vAlign w:val="center"/>
          </w:tcPr>
          <w:p w14:paraId="1288568F" w14:textId="77777777" w:rsidR="000E6C85" w:rsidRPr="000E2F9A" w:rsidRDefault="000E6C85" w:rsidP="00FF7A2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136D55D6" w14:textId="77777777" w:rsidR="000E6C85" w:rsidRPr="00B22828" w:rsidRDefault="000E6C85" w:rsidP="00FF7A28">
            <w:pPr>
              <w:jc w:val="center"/>
              <w:rPr>
                <w:rFonts w:asciiTheme="minorHAnsi" w:hAnsiTheme="minorHAnsi" w:cstheme="minorHAnsi"/>
                <w:color w:val="000000" w:themeColor="text1"/>
                <w:sz w:val="21"/>
                <w:szCs w:val="21"/>
                <w:lang w:eastAsia="es-ES_tradnl"/>
              </w:rPr>
            </w:pPr>
            <w:r>
              <w:rPr>
                <w:rFonts w:asciiTheme="minorHAnsi" w:hAnsiTheme="minorHAnsi" w:cstheme="minorHAnsi"/>
                <w:color w:val="000000"/>
                <w:lang w:eastAsia="es-ES_tradnl"/>
              </w:rPr>
              <w:t>Sí/NO</w:t>
            </w:r>
          </w:p>
        </w:tc>
      </w:tr>
      <w:tr w:rsidR="000E6C85" w:rsidRPr="004716D9" w14:paraId="6E0DF412" w14:textId="77777777" w:rsidTr="00FF7A2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AEECE2" w14:textId="77777777" w:rsidR="000E6C85" w:rsidRPr="005338F5" w:rsidRDefault="000E6C85" w:rsidP="00FF7A28">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01C29BCE" w14:textId="77777777" w:rsidR="000E6C85" w:rsidRPr="0063657F" w:rsidRDefault="000E6C85" w:rsidP="00FF7A28">
            <w:pPr>
              <w:rPr>
                <w:rFonts w:asciiTheme="minorHAnsi" w:hAnsiTheme="minorHAnsi" w:cstheme="minorHAnsi"/>
                <w:color w:val="000000"/>
                <w:lang w:eastAsia="es-ES_tradnl"/>
              </w:rPr>
            </w:pPr>
            <w:r>
              <w:rPr>
                <w:rFonts w:asciiTheme="minorHAnsi" w:hAnsiTheme="minorHAnsi" w:cstheme="minorHAnsi"/>
                <w:color w:val="000000" w:themeColor="text1"/>
                <w:sz w:val="21"/>
                <w:szCs w:val="21"/>
                <w:lang w:eastAsia="es-ES_tradnl"/>
              </w:rPr>
              <w:t xml:space="preserve">Equipamiento para reducir el consumo energético: visualizador del consumo energético en función de la condición del vehículo. </w:t>
            </w:r>
          </w:p>
        </w:tc>
        <w:tc>
          <w:tcPr>
            <w:tcW w:w="1276" w:type="dxa"/>
            <w:tcBorders>
              <w:top w:val="single" w:sz="4" w:space="0" w:color="auto"/>
              <w:left w:val="single" w:sz="4" w:space="0" w:color="auto"/>
              <w:bottom w:val="single" w:sz="4" w:space="0" w:color="auto"/>
              <w:right w:val="single" w:sz="4" w:space="0" w:color="auto"/>
            </w:tcBorders>
            <w:vAlign w:val="center"/>
          </w:tcPr>
          <w:p w14:paraId="21DFF180" w14:textId="77777777" w:rsidR="000E6C85" w:rsidRPr="000E2F9A" w:rsidRDefault="000E6C85" w:rsidP="00FF7A2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27406FCE" w14:textId="77777777" w:rsidR="000E6C85" w:rsidRPr="0063657F" w:rsidRDefault="000E6C85" w:rsidP="00FF7A28">
            <w:pPr>
              <w:jc w:val="center"/>
              <w:rPr>
                <w:rFonts w:asciiTheme="minorHAnsi" w:hAnsiTheme="minorHAnsi" w:cstheme="minorHAnsi"/>
                <w:color w:val="000000"/>
                <w:lang w:eastAsia="es-ES_tradnl"/>
              </w:rPr>
            </w:pPr>
            <w:r w:rsidRPr="0063657F">
              <w:rPr>
                <w:rFonts w:asciiTheme="minorHAnsi" w:hAnsiTheme="minorHAnsi" w:cstheme="minorHAnsi"/>
                <w:color w:val="000000"/>
                <w:lang w:eastAsia="es-ES_tradnl"/>
              </w:rPr>
              <w:t>SÍ/NO</w:t>
            </w:r>
          </w:p>
        </w:tc>
      </w:tr>
    </w:tbl>
    <w:p w14:paraId="1486CD3E" w14:textId="6B357156" w:rsidR="007F4675" w:rsidRPr="00733826" w:rsidRDefault="007F4675" w:rsidP="007F4675">
      <w:pPr>
        <w:spacing w:before="120" w:after="120"/>
        <w:rPr>
          <w:i/>
          <w:color w:val="0070C0"/>
        </w:rPr>
      </w:pPr>
      <w:r w:rsidRPr="00733826">
        <w:rPr>
          <w:i/>
          <w:color w:val="0070C0"/>
        </w:rPr>
        <w:t xml:space="preserve">La condición </w:t>
      </w:r>
      <w:r w:rsidRPr="00733826">
        <w:rPr>
          <w:b/>
          <w:bCs/>
          <w:i/>
          <w:color w:val="0070C0"/>
        </w:rPr>
        <w:t>Menor precio</w:t>
      </w:r>
      <w:r w:rsidRPr="00733826">
        <w:rPr>
          <w:i/>
          <w:color w:val="0070C0"/>
        </w:rPr>
        <w:t xml:space="preserve"> es </w:t>
      </w:r>
      <w:r w:rsidRPr="00733826">
        <w:rPr>
          <w:i/>
          <w:color w:val="0070C0"/>
          <w:u w:val="single"/>
        </w:rPr>
        <w:t>obligatorio</w:t>
      </w:r>
      <w:r w:rsidRPr="00733826">
        <w:rPr>
          <w:i/>
          <w:color w:val="0070C0"/>
        </w:rPr>
        <w:t xml:space="preserve"> y debe tener una ponderación </w:t>
      </w:r>
      <w:r w:rsidRPr="00733826">
        <w:rPr>
          <w:i/>
          <w:color w:val="0070C0"/>
          <w:u w:val="single"/>
        </w:rPr>
        <w:t xml:space="preserve">mínima del </w:t>
      </w:r>
      <w:r w:rsidR="00166298" w:rsidRPr="00733826">
        <w:rPr>
          <w:i/>
          <w:color w:val="0070C0"/>
          <w:u w:val="single"/>
        </w:rPr>
        <w:t>65</w:t>
      </w:r>
      <w:r w:rsidRPr="00733826">
        <w:rPr>
          <w:i/>
          <w:color w:val="0070C0"/>
          <w:u w:val="single"/>
        </w:rPr>
        <w:t>%</w:t>
      </w:r>
      <w:r w:rsidRPr="00733826">
        <w:rPr>
          <w:i/>
          <w:color w:val="0070C0"/>
        </w:rPr>
        <w:t xml:space="preserve">. Además del precio se pueden elegir un </w:t>
      </w:r>
      <w:r w:rsidRPr="00733826">
        <w:rPr>
          <w:b/>
          <w:bCs/>
          <w:i/>
          <w:color w:val="0070C0"/>
        </w:rPr>
        <w:t>máximo de 5 criterios</w:t>
      </w:r>
      <w:r w:rsidRPr="00733826">
        <w:rPr>
          <w:i/>
          <w:color w:val="0070C0"/>
        </w:rPr>
        <w:t xml:space="preserve"> técnicos de valoración, incluyendo los medioambientales</w:t>
      </w:r>
      <w:r w:rsidR="00CD13C5">
        <w:rPr>
          <w:i/>
          <w:color w:val="0070C0"/>
        </w:rPr>
        <w:t xml:space="preserve"> obligatorios</w:t>
      </w:r>
      <w:r w:rsidRPr="00733826">
        <w:rPr>
          <w:i/>
          <w:color w:val="0070C0"/>
        </w:rPr>
        <w:t xml:space="preserve">. </w:t>
      </w:r>
    </w:p>
    <w:p w14:paraId="127C7DD2" w14:textId="68F12A3B" w:rsidR="007F4675" w:rsidRPr="00733826" w:rsidRDefault="007F4675" w:rsidP="007F4675">
      <w:pPr>
        <w:spacing w:before="120" w:after="120"/>
        <w:rPr>
          <w:i/>
          <w:color w:val="0070C0"/>
        </w:rPr>
      </w:pPr>
      <w:r w:rsidRPr="00733826">
        <w:rPr>
          <w:i/>
          <w:color w:val="0070C0"/>
        </w:rPr>
        <w:t>Los criterios medioambientales: “</w:t>
      </w:r>
      <w:r w:rsidRPr="00733826">
        <w:rPr>
          <w:b/>
          <w:bCs/>
          <w:i/>
          <w:color w:val="0070C0"/>
        </w:rPr>
        <w:t>menor consumo de combustible</w:t>
      </w:r>
      <w:r w:rsidR="008920F7" w:rsidRPr="00CD13C5">
        <w:rPr>
          <w:i/>
          <w:color w:val="0070C0"/>
        </w:rPr>
        <w:t>”</w:t>
      </w:r>
      <w:r w:rsidRPr="00CD13C5">
        <w:rPr>
          <w:i/>
          <w:color w:val="0070C0"/>
        </w:rPr>
        <w:t xml:space="preserve"> </w:t>
      </w:r>
      <w:r w:rsidR="008920F7" w:rsidRPr="00CD13C5">
        <w:rPr>
          <w:i/>
          <w:color w:val="0070C0"/>
        </w:rPr>
        <w:t>(</w:t>
      </w:r>
      <w:r w:rsidRPr="00CD13C5">
        <w:rPr>
          <w:i/>
          <w:color w:val="0070C0"/>
        </w:rPr>
        <w:t>ciclo mixto o ponderado, según proceda</w:t>
      </w:r>
      <w:r w:rsidR="008920F7" w:rsidRPr="00CD13C5">
        <w:rPr>
          <w:i/>
          <w:color w:val="0070C0"/>
        </w:rPr>
        <w:t>)</w:t>
      </w:r>
      <w:r w:rsidRPr="00733826">
        <w:rPr>
          <w:i/>
          <w:color w:val="0070C0"/>
        </w:rPr>
        <w:t>, y “</w:t>
      </w:r>
      <w:r w:rsidRPr="00733826">
        <w:rPr>
          <w:b/>
          <w:bCs/>
          <w:i/>
          <w:color w:val="0070C0"/>
        </w:rPr>
        <w:t>menor nivel de emisiones CO2</w:t>
      </w:r>
      <w:r w:rsidRPr="00733826">
        <w:rPr>
          <w:i/>
          <w:color w:val="0070C0"/>
        </w:rPr>
        <w:t xml:space="preserve">”, </w:t>
      </w:r>
      <w:r w:rsidRPr="00733826">
        <w:rPr>
          <w:i/>
          <w:color w:val="0070C0"/>
          <w:u w:val="single"/>
        </w:rPr>
        <w:t>son de aplicación obligatoria</w:t>
      </w:r>
      <w:r w:rsidR="00700EDA" w:rsidRPr="00733826">
        <w:rPr>
          <w:i/>
          <w:color w:val="0070C0"/>
        </w:rPr>
        <w:t>, con</w:t>
      </w:r>
      <w:r w:rsidR="00CD13C5">
        <w:rPr>
          <w:i/>
          <w:color w:val="0070C0"/>
        </w:rPr>
        <w:t xml:space="preserve"> una</w:t>
      </w:r>
      <w:r w:rsidR="00700EDA" w:rsidRPr="00733826">
        <w:rPr>
          <w:i/>
          <w:color w:val="0070C0"/>
        </w:rPr>
        <w:t xml:space="preserve"> </w:t>
      </w:r>
      <w:r w:rsidR="00700EDA" w:rsidRPr="00733826">
        <w:rPr>
          <w:i/>
          <w:color w:val="0070C0"/>
          <w:u w:val="single"/>
        </w:rPr>
        <w:t>ponderación mínima</w:t>
      </w:r>
      <w:r w:rsidR="00700EDA" w:rsidRPr="00733826">
        <w:rPr>
          <w:i/>
          <w:color w:val="0070C0"/>
        </w:rPr>
        <w:t xml:space="preserve"> del </w:t>
      </w:r>
      <w:r w:rsidR="00700EDA" w:rsidRPr="00CD13C5">
        <w:rPr>
          <w:i/>
          <w:color w:val="0070C0"/>
          <w:u w:val="single"/>
        </w:rPr>
        <w:t>5</w:t>
      </w:r>
      <w:r w:rsidR="008920F7" w:rsidRPr="00CD13C5">
        <w:rPr>
          <w:i/>
          <w:color w:val="0070C0"/>
          <w:u w:val="single"/>
        </w:rPr>
        <w:t>%</w:t>
      </w:r>
      <w:r w:rsidRPr="00733826">
        <w:rPr>
          <w:i/>
          <w:color w:val="0070C0"/>
        </w:rPr>
        <w:t xml:space="preserve"> salvo para los vehículos enumerados en el artículo 89 del Real Decreto Ley 24/2021. Esto no resulta de aplicación en caso de considerarse únicamente vehículos 100% eléctricos, </w:t>
      </w:r>
      <w:r w:rsidR="00700EDA" w:rsidRPr="00733826">
        <w:rPr>
          <w:i/>
          <w:color w:val="0070C0"/>
        </w:rPr>
        <w:t xml:space="preserve">grupo III, </w:t>
      </w:r>
      <w:r w:rsidRPr="00733826">
        <w:rPr>
          <w:i/>
          <w:color w:val="0070C0"/>
        </w:rPr>
        <w:t>por no haber en este caso consumo de combustible ni emisiones de CO2.</w:t>
      </w:r>
    </w:p>
    <w:p w14:paraId="404EDD57" w14:textId="77777777" w:rsidR="00F44B4B" w:rsidRPr="00BD3815" w:rsidRDefault="00F44B4B" w:rsidP="007F4675">
      <w:pPr>
        <w:spacing w:before="120" w:after="120"/>
        <w:rPr>
          <w:i/>
          <w:color w:val="0070C0"/>
          <w:sz w:val="20"/>
          <w:szCs w:val="20"/>
        </w:rPr>
      </w:pPr>
    </w:p>
    <w:p w14:paraId="4CF3AF45" w14:textId="77777777" w:rsidR="007F4675" w:rsidRPr="006516F6" w:rsidRDefault="007F4675" w:rsidP="007F4675">
      <w:pPr>
        <w:pStyle w:val="Prrafodelista"/>
        <w:numPr>
          <w:ilvl w:val="1"/>
          <w:numId w:val="36"/>
        </w:numPr>
        <w:spacing w:before="120" w:after="120" w:line="276" w:lineRule="auto"/>
        <w:ind w:left="357" w:hanging="357"/>
        <w:rPr>
          <w:b/>
        </w:rPr>
      </w:pPr>
      <w:r w:rsidRPr="006516F6">
        <w:rPr>
          <w:b/>
        </w:rPr>
        <w:t>Fórmulas de valoración</w:t>
      </w:r>
    </w:p>
    <w:tbl>
      <w:tblPr>
        <w:tblStyle w:val="Tablaconcuadrcula4"/>
        <w:tblW w:w="5807" w:type="dxa"/>
        <w:tblInd w:w="838" w:type="dxa"/>
        <w:tblLook w:val="04A0" w:firstRow="1" w:lastRow="0" w:firstColumn="1" w:lastColumn="0" w:noHBand="0" w:noVBand="1"/>
        <w:tblCaption w:val="Fórmulas de valoración"/>
      </w:tblPr>
      <w:tblGrid>
        <w:gridCol w:w="2972"/>
        <w:gridCol w:w="2835"/>
      </w:tblGrid>
      <w:tr w:rsidR="007F4675" w:rsidRPr="006516F6" w14:paraId="52DED3F8" w14:textId="77777777" w:rsidTr="00B4104B">
        <w:trPr>
          <w:tblHeader/>
        </w:trPr>
        <w:tc>
          <w:tcPr>
            <w:tcW w:w="2972" w:type="dxa"/>
            <w:tcBorders>
              <w:top w:val="single" w:sz="4" w:space="0" w:color="auto"/>
              <w:left w:val="single" w:sz="4" w:space="0" w:color="auto"/>
              <w:bottom w:val="single" w:sz="4" w:space="0" w:color="auto"/>
              <w:right w:val="single" w:sz="4" w:space="0" w:color="auto"/>
            </w:tcBorders>
            <w:hideMark/>
          </w:tcPr>
          <w:p w14:paraId="49F1E19B" w14:textId="77777777" w:rsidR="007F4675" w:rsidRPr="006516F6" w:rsidRDefault="007F4675" w:rsidP="00B4104B">
            <w:pPr>
              <w:ind w:left="567"/>
              <w:jc w:val="left"/>
              <w:rPr>
                <w:rFonts w:cstheme="minorBidi"/>
                <w:sz w:val="20"/>
              </w:rPr>
            </w:pPr>
            <w:r w:rsidRPr="006516F6">
              <w:rPr>
                <w:sz w:val="18"/>
                <w:szCs w:val="18"/>
              </w:rPr>
              <w:t xml:space="preserve">       </w:t>
            </w:r>
            <w:r w:rsidRPr="006516F6">
              <w:rPr>
                <w:sz w:val="20"/>
              </w:rPr>
              <w:t>Maximizar</w:t>
            </w:r>
          </w:p>
        </w:tc>
        <w:tc>
          <w:tcPr>
            <w:tcW w:w="2835" w:type="dxa"/>
            <w:tcBorders>
              <w:top w:val="single" w:sz="4" w:space="0" w:color="auto"/>
              <w:left w:val="single" w:sz="4" w:space="0" w:color="auto"/>
              <w:bottom w:val="single" w:sz="4" w:space="0" w:color="auto"/>
              <w:right w:val="single" w:sz="4" w:space="0" w:color="auto"/>
            </w:tcBorders>
            <w:hideMark/>
          </w:tcPr>
          <w:p w14:paraId="5F68CF1F" w14:textId="77777777" w:rsidR="007F4675" w:rsidRPr="006516F6" w:rsidRDefault="007F4675" w:rsidP="00B4104B">
            <w:pPr>
              <w:ind w:left="567"/>
              <w:jc w:val="left"/>
              <w:rPr>
                <w:sz w:val="20"/>
              </w:rPr>
            </w:pPr>
            <w:r w:rsidRPr="006516F6">
              <w:rPr>
                <w:sz w:val="20"/>
              </w:rPr>
              <w:t>Minimizar</w:t>
            </w:r>
          </w:p>
        </w:tc>
      </w:tr>
      <w:tr w:rsidR="007F4675" w:rsidRPr="006516F6" w14:paraId="45D6A1C2" w14:textId="77777777" w:rsidTr="00B4104B">
        <w:trPr>
          <w:trHeight w:val="937"/>
        </w:trPr>
        <w:tc>
          <w:tcPr>
            <w:tcW w:w="2972" w:type="dxa"/>
            <w:tcBorders>
              <w:top w:val="single" w:sz="4" w:space="0" w:color="auto"/>
              <w:left w:val="single" w:sz="4" w:space="0" w:color="auto"/>
              <w:bottom w:val="single" w:sz="4" w:space="0" w:color="auto"/>
              <w:right w:val="single" w:sz="4" w:space="0" w:color="auto"/>
            </w:tcBorders>
            <w:hideMark/>
          </w:tcPr>
          <w:p w14:paraId="4976A6A9" w14:textId="77777777" w:rsidR="007F4675" w:rsidRPr="006516F6" w:rsidRDefault="007F4675" w:rsidP="00B4104B">
            <w:pPr>
              <w:ind w:left="22"/>
              <w:jc w:val="left"/>
              <w:rPr>
                <w:sz w:val="20"/>
              </w:rPr>
            </w:pPr>
            <w:r w:rsidRPr="006516F6">
              <w:rPr>
                <w:noProof/>
              </w:rPr>
              <w:drawing>
                <wp:anchor distT="0" distB="0" distL="114300" distR="114300" simplePos="0" relativeHeight="251664384" behindDoc="0" locked="0" layoutInCell="1" allowOverlap="1" wp14:anchorId="363599A1" wp14:editId="415392D9">
                  <wp:simplePos x="0" y="0"/>
                  <wp:positionH relativeFrom="column">
                    <wp:posOffset>245745</wp:posOffset>
                  </wp:positionH>
                  <wp:positionV relativeFrom="paragraph">
                    <wp:posOffset>57150</wp:posOffset>
                  </wp:positionV>
                  <wp:extent cx="1266825" cy="485775"/>
                  <wp:effectExtent l="0" t="0" r="9525" b="9525"/>
                  <wp:wrapNone/>
                  <wp:docPr id="97755321" name="Imagen 97755321" title="formulas valoración Max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66825" cy="485775"/>
                          </a:xfrm>
                          <a:prstGeom prst="rect">
                            <a:avLst/>
                          </a:prstGeom>
                        </pic:spPr>
                      </pic:pic>
                    </a:graphicData>
                  </a:graphic>
                  <wp14:sizeRelH relativeFrom="margin">
                    <wp14:pctWidth>0</wp14:pctWidth>
                  </wp14:sizeRelH>
                  <wp14:sizeRelV relativeFrom="margin">
                    <wp14:pctHeight>0</wp14:pctHeight>
                  </wp14:sizeRelV>
                </wp:anchor>
              </w:drawing>
            </w:r>
          </w:p>
        </w:tc>
        <w:tc>
          <w:tcPr>
            <w:tcW w:w="2835" w:type="dxa"/>
            <w:tcBorders>
              <w:top w:val="single" w:sz="4" w:space="0" w:color="auto"/>
              <w:left w:val="single" w:sz="4" w:space="0" w:color="auto"/>
              <w:bottom w:val="single" w:sz="4" w:space="0" w:color="auto"/>
              <w:right w:val="single" w:sz="4" w:space="0" w:color="auto"/>
            </w:tcBorders>
            <w:hideMark/>
          </w:tcPr>
          <w:p w14:paraId="67E48BDE" w14:textId="77777777" w:rsidR="007F4675" w:rsidRPr="006516F6" w:rsidRDefault="007F4675" w:rsidP="00B4104B">
            <w:pPr>
              <w:ind w:left="567"/>
              <w:jc w:val="left"/>
              <w:rPr>
                <w:sz w:val="20"/>
              </w:rPr>
            </w:pPr>
            <w:r w:rsidRPr="006516F6">
              <w:rPr>
                <w:noProof/>
              </w:rPr>
              <w:drawing>
                <wp:anchor distT="0" distB="0" distL="114300" distR="114300" simplePos="0" relativeHeight="251665408" behindDoc="0" locked="0" layoutInCell="1" allowOverlap="1" wp14:anchorId="3E35751C" wp14:editId="23DA8AB1">
                  <wp:simplePos x="0" y="0"/>
                  <wp:positionH relativeFrom="column">
                    <wp:posOffset>161290</wp:posOffset>
                  </wp:positionH>
                  <wp:positionV relativeFrom="paragraph">
                    <wp:posOffset>95250</wp:posOffset>
                  </wp:positionV>
                  <wp:extent cx="1352550" cy="409575"/>
                  <wp:effectExtent l="0" t="0" r="0" b="9525"/>
                  <wp:wrapNone/>
                  <wp:docPr id="697027560" name="Imagen 697027560" title="formulas valoración MIn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352550" cy="409575"/>
                          </a:xfrm>
                          <a:prstGeom prst="rect">
                            <a:avLst/>
                          </a:prstGeom>
                        </pic:spPr>
                      </pic:pic>
                    </a:graphicData>
                  </a:graphic>
                  <wp14:sizeRelH relativeFrom="margin">
                    <wp14:pctWidth>0</wp14:pctWidth>
                  </wp14:sizeRelH>
                </wp:anchor>
              </w:drawing>
            </w:r>
          </w:p>
        </w:tc>
      </w:tr>
    </w:tbl>
    <w:p w14:paraId="56086EB6" w14:textId="77777777" w:rsidR="007F4675" w:rsidRPr="00057576" w:rsidRDefault="007F4675" w:rsidP="007F4675">
      <w:pPr>
        <w:spacing w:after="120"/>
        <w:ind w:left="567" w:hanging="283"/>
        <w:rPr>
          <w:i/>
          <w:color w:val="0070C0"/>
          <w:sz w:val="20"/>
          <w:szCs w:val="20"/>
        </w:rPr>
      </w:pPr>
      <w:r w:rsidRPr="00933A2D">
        <w:rPr>
          <w:color w:val="0070C0"/>
          <w:sz w:val="18"/>
          <w:szCs w:val="18"/>
        </w:rPr>
        <w:t xml:space="preserve">       </w:t>
      </w:r>
      <w:r w:rsidRPr="00057576">
        <w:rPr>
          <w:i/>
          <w:color w:val="0070C0"/>
          <w:sz w:val="20"/>
          <w:szCs w:val="20"/>
        </w:rPr>
        <w:t>Fórmulas aprobadas por la DGRCC para el presente acuerdo marco.</w:t>
      </w:r>
    </w:p>
    <w:p w14:paraId="1C8C10CA" w14:textId="77777777" w:rsidR="007F4675" w:rsidRPr="00057576" w:rsidRDefault="007F4675" w:rsidP="007F4675">
      <w:pPr>
        <w:widowControl/>
        <w:spacing w:line="180" w:lineRule="atLeast"/>
        <w:ind w:left="360" w:firstLine="360"/>
        <w:jc w:val="left"/>
        <w:rPr>
          <w:rFonts w:cstheme="minorHAnsi"/>
        </w:rPr>
      </w:pPr>
      <w:r w:rsidRPr="00057576">
        <w:rPr>
          <w:rFonts w:cstheme="minorHAnsi"/>
        </w:rPr>
        <w:t>En el caso de Maximizar o Minimizar:</w:t>
      </w:r>
    </w:p>
    <w:p w14:paraId="446CD299" w14:textId="77777777" w:rsidR="007F4675" w:rsidRPr="00057576" w:rsidRDefault="007F4675" w:rsidP="007F4675">
      <w:pPr>
        <w:spacing w:before="120" w:after="120" w:line="276" w:lineRule="auto"/>
        <w:ind w:left="1440"/>
        <w:contextualSpacing/>
        <w:rPr>
          <w:rFonts w:cstheme="minorHAnsi"/>
          <w:i/>
        </w:rPr>
      </w:pPr>
      <w:r w:rsidRPr="00057576">
        <w:rPr>
          <w:rFonts w:cstheme="minorHAnsi"/>
          <w:i/>
        </w:rPr>
        <w:lastRenderedPageBreak/>
        <w:t>Pi = Puntuación del vehículo a valorar</w:t>
      </w:r>
    </w:p>
    <w:p w14:paraId="1DD820C9" w14:textId="77777777" w:rsidR="007F4675" w:rsidRPr="00057576" w:rsidRDefault="007F4675" w:rsidP="007F4675">
      <w:pPr>
        <w:spacing w:before="120" w:after="120" w:line="276" w:lineRule="auto"/>
        <w:ind w:left="1440"/>
        <w:contextualSpacing/>
        <w:rPr>
          <w:rFonts w:cstheme="minorHAnsi"/>
          <w:i/>
        </w:rPr>
      </w:pPr>
      <w:r w:rsidRPr="00057576">
        <w:rPr>
          <w:rFonts w:cstheme="minorHAnsi"/>
          <w:i/>
        </w:rPr>
        <w:t>X = Puntuación máxima asignada a la condición a valorar</w:t>
      </w:r>
    </w:p>
    <w:p w14:paraId="076E7366" w14:textId="77777777" w:rsidR="007F4675" w:rsidRPr="00057576" w:rsidRDefault="007F4675" w:rsidP="007F4675">
      <w:pPr>
        <w:spacing w:before="120" w:after="120" w:line="276" w:lineRule="auto"/>
        <w:ind w:left="1440"/>
        <w:contextualSpacing/>
        <w:rPr>
          <w:rFonts w:cstheme="minorHAnsi"/>
          <w:i/>
        </w:rPr>
      </w:pPr>
      <w:r w:rsidRPr="00057576">
        <w:rPr>
          <w:rFonts w:cstheme="minorHAnsi"/>
          <w:i/>
        </w:rPr>
        <w:t xml:space="preserve">Omax = Precio o valor más alto entre los valorados en esa condición </w:t>
      </w:r>
    </w:p>
    <w:p w14:paraId="334DC242" w14:textId="5EEAE0A8" w:rsidR="007F4675" w:rsidRPr="00057576" w:rsidRDefault="007F4675" w:rsidP="007F4675">
      <w:pPr>
        <w:spacing w:before="120" w:after="120" w:line="276" w:lineRule="auto"/>
        <w:ind w:left="1440"/>
        <w:contextualSpacing/>
        <w:rPr>
          <w:rFonts w:cstheme="minorHAnsi"/>
          <w:i/>
        </w:rPr>
      </w:pPr>
      <w:r w:rsidRPr="00057576">
        <w:rPr>
          <w:rFonts w:cstheme="minorHAnsi"/>
          <w:i/>
        </w:rPr>
        <w:t>Omin = Precio o valor más bajo entre los valorados en esa condición</w:t>
      </w:r>
    </w:p>
    <w:p w14:paraId="49222C47" w14:textId="77777777" w:rsidR="007F4675" w:rsidRDefault="007F4675" w:rsidP="007F4675">
      <w:pPr>
        <w:spacing w:before="120" w:after="120" w:line="276" w:lineRule="auto"/>
        <w:ind w:left="1440"/>
        <w:contextualSpacing/>
        <w:rPr>
          <w:rFonts w:cstheme="minorHAnsi"/>
          <w:i/>
        </w:rPr>
      </w:pPr>
      <w:r w:rsidRPr="00057576">
        <w:rPr>
          <w:rFonts w:cstheme="minorHAnsi"/>
          <w:i/>
        </w:rPr>
        <w:t>Oi = Precio o valor del vehículo i analizado</w:t>
      </w:r>
    </w:p>
    <w:p w14:paraId="3F097284" w14:textId="77777777" w:rsidR="007F4675" w:rsidRPr="006516F6" w:rsidRDefault="007F4675" w:rsidP="007F4675">
      <w:pPr>
        <w:pStyle w:val="Prrafodelista"/>
        <w:numPr>
          <w:ilvl w:val="1"/>
          <w:numId w:val="36"/>
        </w:numPr>
        <w:spacing w:before="120" w:after="120" w:line="276" w:lineRule="auto"/>
        <w:ind w:left="357" w:hanging="357"/>
        <w:rPr>
          <w:b/>
        </w:rPr>
      </w:pPr>
      <w:r w:rsidRPr="006516F6">
        <w:rPr>
          <w:b/>
        </w:rPr>
        <w:t>Motivación de las condiciones objetivas y ponderación asignada</w:t>
      </w:r>
    </w:p>
    <w:p w14:paraId="687AF9CF" w14:textId="77777777" w:rsidR="007F4675" w:rsidRPr="006516F6" w:rsidRDefault="007F4675" w:rsidP="007F4675">
      <w:pPr>
        <w:pBdr>
          <w:top w:val="single" w:sz="4" w:space="1" w:color="auto"/>
          <w:left w:val="single" w:sz="4" w:space="5" w:color="auto"/>
          <w:bottom w:val="single" w:sz="4" w:space="0" w:color="auto"/>
          <w:right w:val="single" w:sz="4" w:space="0" w:color="auto"/>
        </w:pBdr>
        <w:ind w:left="426"/>
      </w:pPr>
    </w:p>
    <w:p w14:paraId="50CE5B75" w14:textId="77777777" w:rsidR="007F4675" w:rsidRPr="006516F6" w:rsidRDefault="007F4675" w:rsidP="007F4675">
      <w:pPr>
        <w:pBdr>
          <w:top w:val="single" w:sz="4" w:space="1" w:color="auto"/>
          <w:left w:val="single" w:sz="4" w:space="5" w:color="auto"/>
          <w:bottom w:val="single" w:sz="4" w:space="0" w:color="auto"/>
          <w:right w:val="single" w:sz="4" w:space="0" w:color="auto"/>
        </w:pBdr>
        <w:ind w:left="426"/>
      </w:pPr>
    </w:p>
    <w:p w14:paraId="17976881" w14:textId="77777777" w:rsidR="007F4675" w:rsidRPr="006516F6" w:rsidRDefault="007F4675" w:rsidP="007F4675">
      <w:pPr>
        <w:pBdr>
          <w:top w:val="single" w:sz="4" w:space="1" w:color="auto"/>
          <w:left w:val="single" w:sz="4" w:space="5" w:color="auto"/>
          <w:bottom w:val="single" w:sz="4" w:space="0" w:color="auto"/>
          <w:right w:val="single" w:sz="4" w:space="0" w:color="auto"/>
        </w:pBdr>
        <w:ind w:left="426"/>
      </w:pPr>
    </w:p>
    <w:p w14:paraId="2690DDE7" w14:textId="77777777" w:rsidR="007F4675" w:rsidRPr="00057576" w:rsidRDefault="007F4675" w:rsidP="007F4675">
      <w:pPr>
        <w:spacing w:after="120"/>
        <w:rPr>
          <w:i/>
          <w:color w:val="0070C0"/>
          <w:sz w:val="20"/>
          <w:szCs w:val="20"/>
        </w:rPr>
      </w:pPr>
      <w:r w:rsidRPr="006516F6">
        <w:rPr>
          <w:i/>
          <w:color w:val="548DD4" w:themeColor="text2" w:themeTint="99"/>
          <w:sz w:val="18"/>
          <w:szCs w:val="18"/>
        </w:rPr>
        <w:t xml:space="preserve">        </w:t>
      </w:r>
      <w:r w:rsidRPr="00057576">
        <w:rPr>
          <w:i/>
          <w:color w:val="0070C0"/>
          <w:sz w:val="20"/>
          <w:szCs w:val="20"/>
        </w:rPr>
        <w:t>Justificar los criterios técnicos empleados y su ponderación en relación con la necesidad (apartado 3)</w:t>
      </w:r>
    </w:p>
    <w:p w14:paraId="1E9DB3DF" w14:textId="581DB423" w:rsidR="007F4675" w:rsidRPr="006516F6" w:rsidRDefault="007F4675" w:rsidP="007F4675">
      <w:pPr>
        <w:pStyle w:val="Prrafodelista"/>
        <w:numPr>
          <w:ilvl w:val="1"/>
          <w:numId w:val="36"/>
        </w:numPr>
        <w:spacing w:before="120" w:line="276" w:lineRule="auto"/>
        <w:ind w:left="357" w:hanging="357"/>
        <w:rPr>
          <w:b/>
        </w:rPr>
      </w:pPr>
      <w:r w:rsidRPr="006516F6">
        <w:rPr>
          <w:b/>
        </w:rPr>
        <w:t>Equipamiento Opcional y Kits</w:t>
      </w:r>
      <w:r w:rsidR="000E6C85">
        <w:rPr>
          <w:b/>
        </w:rPr>
        <w:t xml:space="preserve"> de adaptación</w:t>
      </w:r>
    </w:p>
    <w:p w14:paraId="230A3A65" w14:textId="77777777" w:rsidR="007F4675" w:rsidRPr="00057576" w:rsidRDefault="007F4675" w:rsidP="007F4675">
      <w:pPr>
        <w:rPr>
          <w:i/>
          <w:color w:val="0070C0"/>
          <w:sz w:val="20"/>
          <w:szCs w:val="20"/>
        </w:rPr>
      </w:pPr>
      <w:r w:rsidRPr="00057576">
        <w:rPr>
          <w:i/>
          <w:color w:val="0070C0"/>
          <w:sz w:val="20"/>
          <w:szCs w:val="20"/>
        </w:rPr>
        <w:t>No es preciso cumplimentar este apartado si la propuesta no incluye ningún equipamiento opcional o kit</w:t>
      </w:r>
    </w:p>
    <w:p w14:paraId="5A6EFA00" w14:textId="77777777" w:rsidR="007F4675" w:rsidRPr="006516F6" w:rsidRDefault="007F4675" w:rsidP="007F4675">
      <w:pPr>
        <w:spacing w:before="120" w:after="100" w:afterAutospacing="1" w:line="276" w:lineRule="auto"/>
      </w:pPr>
      <w:r w:rsidRPr="006516F6">
        <w:t xml:space="preserve">La incorporación del </w:t>
      </w:r>
      <w:r>
        <w:t xml:space="preserve">siguiente </w:t>
      </w:r>
      <w:r w:rsidRPr="006516F6">
        <w:t>equipamiento opcional y</w:t>
      </w:r>
      <w:r>
        <w:t>/o</w:t>
      </w:r>
      <w:r w:rsidRPr="006516F6">
        <w:t xml:space="preserve"> kit</w:t>
      </w:r>
      <w:r>
        <w:t xml:space="preserve"> de adaptación</w:t>
      </w:r>
      <w:r w:rsidRPr="006516F6">
        <w:t xml:space="preserve">, </w:t>
      </w:r>
      <w:r>
        <w:t>es</w:t>
      </w:r>
      <w:r w:rsidRPr="006516F6">
        <w:t xml:space="preserve"> necesari</w:t>
      </w:r>
      <w:r>
        <w:t>a</w:t>
      </w:r>
      <w:r w:rsidRPr="006516F6">
        <w:t xml:space="preserve"> para el desempeño de las funciones a las que se va a destinar el vehículo:</w:t>
      </w:r>
    </w:p>
    <w:tbl>
      <w:tblPr>
        <w:tblStyle w:val="Tablaconcuadrcula"/>
        <w:tblW w:w="0" w:type="auto"/>
        <w:tblLook w:val="04A0" w:firstRow="1" w:lastRow="0" w:firstColumn="1" w:lastColumn="0" w:noHBand="0" w:noVBand="1"/>
        <w:tblCaption w:val="Equipamiento opcional y kits"/>
      </w:tblPr>
      <w:tblGrid>
        <w:gridCol w:w="4248"/>
        <w:gridCol w:w="283"/>
        <w:gridCol w:w="4811"/>
      </w:tblGrid>
      <w:tr w:rsidR="007F4675" w:rsidRPr="006516F6" w14:paraId="60B4407E" w14:textId="77777777" w:rsidTr="00B4104B">
        <w:trPr>
          <w:tblHeader/>
        </w:trPr>
        <w:tc>
          <w:tcPr>
            <w:tcW w:w="4248" w:type="dxa"/>
            <w:shd w:val="clear" w:color="auto" w:fill="F2F2F2" w:themeFill="background1" w:themeFillShade="F2"/>
          </w:tcPr>
          <w:p w14:paraId="6E79AC83" w14:textId="77777777" w:rsidR="007F4675" w:rsidRPr="006516F6" w:rsidRDefault="007F4675" w:rsidP="00B4104B">
            <w:pPr>
              <w:spacing w:line="276" w:lineRule="auto"/>
              <w:jc w:val="center"/>
            </w:pPr>
            <w:r w:rsidRPr="006516F6">
              <w:rPr>
                <w:rFonts w:cstheme="minorHAnsi"/>
                <w:b/>
              </w:rPr>
              <w:t>Equipamiento Opcional</w:t>
            </w:r>
          </w:p>
        </w:tc>
        <w:tc>
          <w:tcPr>
            <w:tcW w:w="283" w:type="dxa"/>
            <w:tcBorders>
              <w:top w:val="nil"/>
              <w:bottom w:val="nil"/>
            </w:tcBorders>
          </w:tcPr>
          <w:p w14:paraId="4CDC079D" w14:textId="77777777" w:rsidR="007F4675" w:rsidRPr="006516F6" w:rsidRDefault="007F4675" w:rsidP="00B4104B">
            <w:pPr>
              <w:spacing w:line="276" w:lineRule="auto"/>
              <w:jc w:val="center"/>
              <w:rPr>
                <w:color w:val="FFFFFF" w:themeColor="background1"/>
              </w:rPr>
            </w:pPr>
          </w:p>
        </w:tc>
        <w:tc>
          <w:tcPr>
            <w:tcW w:w="4811" w:type="dxa"/>
            <w:shd w:val="clear" w:color="auto" w:fill="F2F2F2" w:themeFill="background1" w:themeFillShade="F2"/>
          </w:tcPr>
          <w:p w14:paraId="301CECC6" w14:textId="607BF831" w:rsidR="007F4675" w:rsidRPr="006516F6" w:rsidRDefault="007F4675" w:rsidP="00B4104B">
            <w:pPr>
              <w:spacing w:line="276" w:lineRule="auto"/>
              <w:jc w:val="center"/>
            </w:pPr>
            <w:r w:rsidRPr="006516F6">
              <w:rPr>
                <w:rFonts w:cstheme="minorHAnsi"/>
                <w:b/>
              </w:rPr>
              <w:t>Kits</w:t>
            </w:r>
            <w:r w:rsidR="000E6C85">
              <w:rPr>
                <w:rFonts w:cstheme="minorHAnsi"/>
                <w:b/>
              </w:rPr>
              <w:t xml:space="preserve"> de adaptación</w:t>
            </w:r>
          </w:p>
        </w:tc>
      </w:tr>
      <w:tr w:rsidR="007F4675" w:rsidRPr="006516F6" w14:paraId="3C65F655" w14:textId="77777777" w:rsidTr="00B4104B">
        <w:trPr>
          <w:tblHeader/>
        </w:trPr>
        <w:tc>
          <w:tcPr>
            <w:tcW w:w="4248" w:type="dxa"/>
          </w:tcPr>
          <w:p w14:paraId="7E1B166F" w14:textId="77777777" w:rsidR="007F4675" w:rsidRPr="006516F6" w:rsidRDefault="007F4675" w:rsidP="00B4104B"/>
        </w:tc>
        <w:tc>
          <w:tcPr>
            <w:tcW w:w="283" w:type="dxa"/>
            <w:tcBorders>
              <w:top w:val="nil"/>
              <w:bottom w:val="nil"/>
            </w:tcBorders>
          </w:tcPr>
          <w:p w14:paraId="70389968" w14:textId="77777777" w:rsidR="007F4675" w:rsidRPr="006516F6" w:rsidRDefault="007F4675" w:rsidP="00B4104B"/>
        </w:tc>
        <w:tc>
          <w:tcPr>
            <w:tcW w:w="4811" w:type="dxa"/>
          </w:tcPr>
          <w:p w14:paraId="46621900" w14:textId="77777777" w:rsidR="007F4675" w:rsidRPr="006516F6" w:rsidRDefault="007F4675" w:rsidP="00B4104B"/>
        </w:tc>
      </w:tr>
      <w:tr w:rsidR="007F4675" w:rsidRPr="006516F6" w14:paraId="77D8EE1F" w14:textId="77777777" w:rsidTr="00B4104B">
        <w:trPr>
          <w:tblHeader/>
        </w:trPr>
        <w:tc>
          <w:tcPr>
            <w:tcW w:w="4248" w:type="dxa"/>
          </w:tcPr>
          <w:p w14:paraId="2EA7F2D9" w14:textId="77777777" w:rsidR="007F4675" w:rsidRPr="006516F6" w:rsidRDefault="007F4675" w:rsidP="00B4104B"/>
        </w:tc>
        <w:tc>
          <w:tcPr>
            <w:tcW w:w="283" w:type="dxa"/>
            <w:tcBorders>
              <w:top w:val="nil"/>
              <w:bottom w:val="nil"/>
            </w:tcBorders>
          </w:tcPr>
          <w:p w14:paraId="7C1C2BBF" w14:textId="77777777" w:rsidR="007F4675" w:rsidRPr="006516F6" w:rsidRDefault="007F4675" w:rsidP="00B4104B">
            <w:pPr>
              <w:rPr>
                <w:color w:val="FFFFFF" w:themeColor="background1"/>
              </w:rPr>
            </w:pPr>
          </w:p>
        </w:tc>
        <w:tc>
          <w:tcPr>
            <w:tcW w:w="4811" w:type="dxa"/>
          </w:tcPr>
          <w:p w14:paraId="5FC73213" w14:textId="77777777" w:rsidR="007F4675" w:rsidRPr="006516F6" w:rsidRDefault="007F4675" w:rsidP="00B4104B"/>
        </w:tc>
      </w:tr>
    </w:tbl>
    <w:p w14:paraId="583418B1" w14:textId="77777777" w:rsidR="007F4675" w:rsidRPr="006731F3" w:rsidRDefault="007F4675" w:rsidP="007F4675">
      <w:pPr>
        <w:widowControl/>
        <w:numPr>
          <w:ilvl w:val="0"/>
          <w:numId w:val="36"/>
        </w:numPr>
        <w:spacing w:before="240" w:after="120" w:line="276" w:lineRule="auto"/>
        <w:ind w:left="357" w:hanging="357"/>
        <w:jc w:val="left"/>
        <w:outlineLvl w:val="0"/>
        <w:rPr>
          <w:rFonts w:ascii="Calibri" w:hAnsi="Calibri" w:cs="Calibri"/>
          <w:b/>
          <w:sz w:val="24"/>
          <w:szCs w:val="24"/>
          <w:u w:val="single"/>
        </w:rPr>
      </w:pPr>
      <w:r w:rsidRPr="006731F3">
        <w:rPr>
          <w:rFonts w:ascii="Calibri" w:hAnsi="Calibri" w:cs="Calibri"/>
          <w:b/>
          <w:sz w:val="24"/>
          <w:szCs w:val="24"/>
          <w:u w:val="single"/>
        </w:rPr>
        <w:t>C</w:t>
      </w:r>
      <w:r>
        <w:rPr>
          <w:rFonts w:ascii="Calibri" w:hAnsi="Calibri" w:cs="Calibri"/>
          <w:b/>
          <w:sz w:val="24"/>
          <w:szCs w:val="24"/>
          <w:u w:val="single"/>
        </w:rPr>
        <w:t>lasificación de los vehículos.</w:t>
      </w:r>
    </w:p>
    <w:p w14:paraId="61A41AD6" w14:textId="54BD8542" w:rsidR="007F4675" w:rsidRPr="006516F6" w:rsidRDefault="007F4675" w:rsidP="007F4675">
      <w:pPr>
        <w:spacing w:before="120" w:after="120" w:line="276" w:lineRule="auto"/>
      </w:pPr>
      <w:r w:rsidRPr="006516F6">
        <w:t xml:space="preserve">A efectos de la clasificación de los vehículos, se han tomado únicamente en consideración los vehículos disponibles en </w:t>
      </w:r>
      <w:r w:rsidRPr="00CD13C5">
        <w:t>el lote</w:t>
      </w:r>
      <w:r w:rsidR="009E3EBC" w:rsidRPr="00CD13C5">
        <w:t>, clase</w:t>
      </w:r>
      <w:r w:rsidRPr="00CD13C5">
        <w:t xml:space="preserve"> y grupo</w:t>
      </w:r>
      <w:r w:rsidRPr="006516F6">
        <w:t xml:space="preserve"> correspondiente</w:t>
      </w:r>
      <w:r>
        <w:t>,</w:t>
      </w:r>
      <w:r w:rsidRPr="006516F6">
        <w:t xml:space="preserve"> con el kit/s y equipamiento/s requerido/s según catálogo. </w:t>
      </w:r>
    </w:p>
    <w:p w14:paraId="6FA66A17" w14:textId="77777777" w:rsidR="007F4675" w:rsidRPr="00C82C14" w:rsidRDefault="007F4675" w:rsidP="007F4675">
      <w:pPr>
        <w:spacing w:before="120" w:after="120" w:line="276" w:lineRule="auto"/>
      </w:pPr>
      <w:r w:rsidRPr="006516F6">
        <w:t>Los vehículos del grupo que se descartan por carecer de</w:t>
      </w:r>
      <w:r>
        <w:t>l</w:t>
      </w:r>
      <w:r w:rsidRPr="006516F6">
        <w:t xml:space="preserve"> kit y/o equipamiento requerido son:</w:t>
      </w:r>
    </w:p>
    <w:tbl>
      <w:tblPr>
        <w:tblStyle w:val="Tablaconcuadrcula31"/>
        <w:tblW w:w="0" w:type="auto"/>
        <w:tblLook w:val="04A0" w:firstRow="1" w:lastRow="0" w:firstColumn="1" w:lastColumn="0" w:noHBand="0" w:noVBand="1"/>
        <w:tblCaption w:val="Motivación descarte vehiculos"/>
      </w:tblPr>
      <w:tblGrid>
        <w:gridCol w:w="7083"/>
        <w:gridCol w:w="2259"/>
      </w:tblGrid>
      <w:tr w:rsidR="007F4675" w:rsidRPr="00712C7F" w14:paraId="4223A93E" w14:textId="77777777" w:rsidTr="00B4104B">
        <w:trPr>
          <w:trHeight w:val="300"/>
          <w:tblHeader/>
        </w:trPr>
        <w:tc>
          <w:tcPr>
            <w:tcW w:w="7083" w:type="dxa"/>
            <w:shd w:val="clear" w:color="auto" w:fill="F2F2F2" w:themeFill="background1" w:themeFillShade="F2"/>
          </w:tcPr>
          <w:p w14:paraId="5E40F934" w14:textId="77777777" w:rsidR="007F4675" w:rsidRPr="006516F6" w:rsidRDefault="007F4675" w:rsidP="00B4104B">
            <w:pPr>
              <w:spacing w:line="276" w:lineRule="auto"/>
              <w:jc w:val="center"/>
              <w:rPr>
                <w:b/>
              </w:rPr>
            </w:pPr>
            <w:r w:rsidRPr="006516F6">
              <w:rPr>
                <w:b/>
                <w:shd w:val="clear" w:color="auto" w:fill="F2F2F2" w:themeFill="background1" w:themeFillShade="F2"/>
              </w:rPr>
              <w:t>Deno</w:t>
            </w:r>
            <w:r w:rsidRPr="006516F6">
              <w:rPr>
                <w:b/>
              </w:rPr>
              <w:t>minación comercial</w:t>
            </w:r>
          </w:p>
        </w:tc>
        <w:tc>
          <w:tcPr>
            <w:tcW w:w="2259" w:type="dxa"/>
            <w:shd w:val="clear" w:color="auto" w:fill="F2F2F2" w:themeFill="background1" w:themeFillShade="F2"/>
          </w:tcPr>
          <w:p w14:paraId="7DA51BAD" w14:textId="77777777" w:rsidR="007F4675" w:rsidRPr="00712C7F" w:rsidRDefault="007F4675" w:rsidP="00B4104B">
            <w:pPr>
              <w:spacing w:line="276" w:lineRule="auto"/>
              <w:jc w:val="center"/>
              <w:rPr>
                <w:b/>
              </w:rPr>
            </w:pPr>
            <w:r w:rsidRPr="006516F6">
              <w:rPr>
                <w:b/>
              </w:rPr>
              <w:t>Clave</w:t>
            </w:r>
          </w:p>
        </w:tc>
      </w:tr>
      <w:tr w:rsidR="007F4675" w:rsidRPr="00712C7F" w14:paraId="6AAE6D1B" w14:textId="77777777" w:rsidTr="00B4104B">
        <w:trPr>
          <w:trHeight w:val="333"/>
          <w:tblHeader/>
        </w:trPr>
        <w:tc>
          <w:tcPr>
            <w:tcW w:w="7083" w:type="dxa"/>
          </w:tcPr>
          <w:p w14:paraId="6D2090DA" w14:textId="77777777" w:rsidR="007F4675" w:rsidRPr="00712C7F" w:rsidRDefault="007F4675" w:rsidP="00B4104B">
            <w:pPr>
              <w:spacing w:line="276" w:lineRule="auto"/>
            </w:pPr>
          </w:p>
        </w:tc>
        <w:tc>
          <w:tcPr>
            <w:tcW w:w="2259" w:type="dxa"/>
          </w:tcPr>
          <w:p w14:paraId="1561F987" w14:textId="77777777" w:rsidR="007F4675" w:rsidRPr="00712C7F" w:rsidRDefault="007F4675" w:rsidP="00B4104B">
            <w:pPr>
              <w:spacing w:line="276" w:lineRule="auto"/>
            </w:pPr>
          </w:p>
        </w:tc>
      </w:tr>
      <w:tr w:rsidR="007F4675" w:rsidRPr="00712C7F" w14:paraId="121C2F28" w14:textId="77777777" w:rsidTr="00B4104B">
        <w:trPr>
          <w:trHeight w:val="333"/>
          <w:tblHeader/>
        </w:trPr>
        <w:tc>
          <w:tcPr>
            <w:tcW w:w="7083" w:type="dxa"/>
          </w:tcPr>
          <w:p w14:paraId="409CA66F" w14:textId="77777777" w:rsidR="007F4675" w:rsidRPr="00712C7F" w:rsidRDefault="007F4675" w:rsidP="00B4104B">
            <w:r w:rsidRPr="00712C7F">
              <w:t>…</w:t>
            </w:r>
          </w:p>
        </w:tc>
        <w:tc>
          <w:tcPr>
            <w:tcW w:w="2259" w:type="dxa"/>
          </w:tcPr>
          <w:p w14:paraId="54A9D34E" w14:textId="77777777" w:rsidR="007F4675" w:rsidRPr="00712C7F" w:rsidRDefault="007F4675" w:rsidP="00B4104B"/>
        </w:tc>
      </w:tr>
    </w:tbl>
    <w:p w14:paraId="5E49C083" w14:textId="77777777" w:rsidR="007F4675" w:rsidRDefault="007F4675" w:rsidP="007F4675">
      <w:pPr>
        <w:rPr>
          <w:i/>
          <w:color w:val="0070C0"/>
          <w:sz w:val="20"/>
          <w:szCs w:val="20"/>
        </w:rPr>
      </w:pPr>
      <w:r w:rsidRPr="00057576">
        <w:rPr>
          <w:i/>
          <w:color w:val="0070C0"/>
          <w:sz w:val="20"/>
          <w:szCs w:val="20"/>
        </w:rPr>
        <w:t>Detallar relación de vehículos descartados</w:t>
      </w:r>
    </w:p>
    <w:p w14:paraId="42E96AD3" w14:textId="77777777" w:rsidR="000E6C85" w:rsidRDefault="000E6C85" w:rsidP="007F4675">
      <w:pPr>
        <w:rPr>
          <w:i/>
          <w:color w:val="0070C0"/>
          <w:sz w:val="20"/>
          <w:szCs w:val="20"/>
        </w:rPr>
      </w:pPr>
    </w:p>
    <w:p w14:paraId="4E6B3728" w14:textId="77777777" w:rsidR="007F4675" w:rsidRDefault="007F4675" w:rsidP="007F4675"/>
    <w:p w14:paraId="022FE402" w14:textId="662AF022" w:rsidR="007F4675" w:rsidRPr="00712C7F" w:rsidRDefault="007F4675" w:rsidP="007F4675">
      <w:pPr>
        <w:spacing w:after="120"/>
        <w:rPr>
          <w:b/>
        </w:rPr>
      </w:pPr>
      <w:r>
        <w:rPr>
          <w:b/>
        </w:rPr>
        <w:t>5</w:t>
      </w:r>
      <w:r w:rsidRPr="00712C7F">
        <w:rPr>
          <w:b/>
        </w:rPr>
        <w:t>.1 Precio</w:t>
      </w:r>
    </w:p>
    <w:p w14:paraId="024AD87A" w14:textId="6866378E" w:rsidR="007F4675" w:rsidRPr="00B6736E" w:rsidRDefault="007F4675" w:rsidP="007F4675">
      <w:pPr>
        <w:spacing w:before="120" w:after="120" w:line="276" w:lineRule="auto"/>
      </w:pPr>
      <w:r w:rsidRPr="00B6736E">
        <w:t xml:space="preserve">El </w:t>
      </w:r>
      <w:r w:rsidR="007C7F55">
        <w:t xml:space="preserve">precio </w:t>
      </w:r>
      <w:r w:rsidRPr="00B6736E">
        <w:t>total de</w:t>
      </w:r>
      <w:r>
        <w:t xml:space="preserve"> los</w:t>
      </w:r>
      <w:r w:rsidRPr="00B6736E">
        <w:t xml:space="preserve"> vehículo</w:t>
      </w:r>
      <w:r>
        <w:t xml:space="preserve">s </w:t>
      </w:r>
      <w:r w:rsidR="007C7F55">
        <w:t xml:space="preserve">completos considerados incluye </w:t>
      </w:r>
      <w:r w:rsidRPr="00B6736E">
        <w:t xml:space="preserve">el </w:t>
      </w:r>
      <w:r w:rsidR="007C7F55">
        <w:t>precio del vehículo y</w:t>
      </w:r>
      <w:r w:rsidRPr="00B6736E">
        <w:t xml:space="preserve"> </w:t>
      </w:r>
      <w:r>
        <w:t>de</w:t>
      </w:r>
      <w:r w:rsidR="007C7F55">
        <w:t xml:space="preserve"> </w:t>
      </w:r>
      <w:r>
        <w:t>l</w:t>
      </w:r>
      <w:r w:rsidR="007C7F55">
        <w:t>os</w:t>
      </w:r>
      <w:r>
        <w:t xml:space="preserve"> kit</w:t>
      </w:r>
      <w:r w:rsidR="007C7F55">
        <w:t>s</w:t>
      </w:r>
      <w:r>
        <w:t xml:space="preserve"> y equipamiento</w:t>
      </w:r>
      <w:r w:rsidR="007C7F55">
        <w:t>s</w:t>
      </w:r>
      <w:r>
        <w:t xml:space="preserve"> opcional</w:t>
      </w:r>
      <w:r w:rsidR="007C7F55">
        <w:t>es definidos</w:t>
      </w:r>
      <w:r>
        <w:t>:</w:t>
      </w:r>
    </w:p>
    <w:p w14:paraId="0C5F7932" w14:textId="4AA50690" w:rsidR="007F4675" w:rsidRDefault="007F4675" w:rsidP="007F4675">
      <w:pPr>
        <w:rPr>
          <w:b/>
          <w:bCs/>
          <w:i/>
          <w:color w:val="0070C0"/>
        </w:rPr>
      </w:pPr>
      <w:r w:rsidRPr="00CD13C5">
        <w:rPr>
          <w:b/>
          <w:bCs/>
          <w:i/>
          <w:color w:val="0070C0"/>
        </w:rPr>
        <w:t>Una tabla por vehículo que ha sido valorado</w:t>
      </w:r>
    </w:p>
    <w:p w14:paraId="4DF8536B" w14:textId="77777777" w:rsidR="00CD13C5" w:rsidRPr="00CD13C5" w:rsidRDefault="00CD13C5" w:rsidP="007F4675">
      <w:pPr>
        <w:rPr>
          <w:b/>
          <w:bCs/>
          <w:color w:val="0070C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4"/>
        <w:gridCol w:w="4252"/>
        <w:gridCol w:w="2410"/>
      </w:tblGrid>
      <w:tr w:rsidR="007F4675" w:rsidRPr="00B6736E" w14:paraId="11C896B4" w14:textId="77777777" w:rsidTr="00B4104B">
        <w:trPr>
          <w:trHeight w:val="300"/>
        </w:trPr>
        <w:tc>
          <w:tcPr>
            <w:tcW w:w="2694" w:type="dxa"/>
            <w:shd w:val="clear" w:color="auto" w:fill="F2F2F2" w:themeFill="background1" w:themeFillShade="F2"/>
            <w:noWrap/>
            <w:vAlign w:val="bottom"/>
          </w:tcPr>
          <w:p w14:paraId="45B93878" w14:textId="77777777" w:rsidR="007F4675" w:rsidRPr="00B6736E" w:rsidRDefault="007F4675" w:rsidP="00B4104B">
            <w:pPr>
              <w:widowControl/>
              <w:spacing w:line="276" w:lineRule="auto"/>
              <w:jc w:val="center"/>
              <w:rPr>
                <w:rFonts w:ascii="Calibri" w:hAnsi="Calibri" w:cs="Calibri"/>
                <w:color w:val="000000"/>
                <w:sz w:val="18"/>
                <w:szCs w:val="18"/>
              </w:rPr>
            </w:pPr>
          </w:p>
        </w:tc>
        <w:tc>
          <w:tcPr>
            <w:tcW w:w="4252" w:type="dxa"/>
            <w:shd w:val="clear" w:color="auto" w:fill="F2F2F2" w:themeFill="background1" w:themeFillShade="F2"/>
            <w:noWrap/>
            <w:vAlign w:val="center"/>
          </w:tcPr>
          <w:p w14:paraId="6DB8267B" w14:textId="77777777" w:rsidR="007F4675" w:rsidRPr="00B6736E" w:rsidRDefault="007F4675" w:rsidP="00B4104B">
            <w:pPr>
              <w:widowControl/>
              <w:spacing w:line="276" w:lineRule="auto"/>
              <w:jc w:val="center"/>
              <w:rPr>
                <w:rFonts w:ascii="Calibri" w:hAnsi="Calibri" w:cs="Calibri"/>
                <w:b/>
                <w:color w:val="000000"/>
              </w:rPr>
            </w:pPr>
            <w:r w:rsidRPr="00B6736E">
              <w:rPr>
                <w:rFonts w:ascii="Calibri" w:hAnsi="Calibri" w:cs="Calibri"/>
                <w:b/>
                <w:color w:val="000000"/>
                <w:sz w:val="20"/>
                <w:szCs w:val="20"/>
              </w:rPr>
              <w:t>Clave</w:t>
            </w:r>
          </w:p>
        </w:tc>
        <w:tc>
          <w:tcPr>
            <w:tcW w:w="2410" w:type="dxa"/>
            <w:shd w:val="clear" w:color="auto" w:fill="F2F2F2" w:themeFill="background1" w:themeFillShade="F2"/>
            <w:noWrap/>
            <w:vAlign w:val="center"/>
          </w:tcPr>
          <w:p w14:paraId="4CA930F9" w14:textId="77777777" w:rsidR="007F4675" w:rsidRPr="00B6736E" w:rsidRDefault="007F4675" w:rsidP="00B4104B">
            <w:pPr>
              <w:widowControl/>
              <w:spacing w:line="276" w:lineRule="auto"/>
              <w:jc w:val="center"/>
              <w:rPr>
                <w:rFonts w:ascii="Calibri" w:hAnsi="Calibri" w:cs="Calibri"/>
                <w:color w:val="000000"/>
              </w:rPr>
            </w:pPr>
            <w:r w:rsidRPr="00B6736E">
              <w:rPr>
                <w:rFonts w:ascii="Calibri" w:hAnsi="Calibri" w:cs="Calibri"/>
                <w:b/>
                <w:bCs/>
                <w:color w:val="000000"/>
                <w:sz w:val="20"/>
                <w:szCs w:val="20"/>
              </w:rPr>
              <w:t>Importe (€)</w:t>
            </w:r>
          </w:p>
        </w:tc>
      </w:tr>
      <w:tr w:rsidR="007F4675" w:rsidRPr="00B6736E" w14:paraId="2C867909" w14:textId="77777777" w:rsidTr="00B4104B">
        <w:trPr>
          <w:trHeight w:val="300"/>
        </w:trPr>
        <w:tc>
          <w:tcPr>
            <w:tcW w:w="2694" w:type="dxa"/>
            <w:shd w:val="clear" w:color="000000" w:fill="auto"/>
            <w:noWrap/>
            <w:vAlign w:val="bottom"/>
            <w:hideMark/>
          </w:tcPr>
          <w:p w14:paraId="574A2D7D" w14:textId="77777777" w:rsidR="007F4675" w:rsidRPr="00712C7F" w:rsidRDefault="007F4675" w:rsidP="00B4104B">
            <w:pPr>
              <w:widowControl/>
              <w:spacing w:line="276" w:lineRule="auto"/>
              <w:jc w:val="left"/>
              <w:rPr>
                <w:rFonts w:ascii="Calibri" w:hAnsi="Calibri" w:cs="Calibri"/>
                <w:color w:val="000000"/>
              </w:rPr>
            </w:pPr>
            <w:r w:rsidRPr="00712C7F">
              <w:rPr>
                <w:rFonts w:ascii="Calibri" w:hAnsi="Calibri" w:cs="Calibri"/>
                <w:color w:val="000000"/>
              </w:rPr>
              <w:t>Vehículo</w:t>
            </w:r>
          </w:p>
        </w:tc>
        <w:tc>
          <w:tcPr>
            <w:tcW w:w="4252" w:type="dxa"/>
            <w:shd w:val="clear" w:color="000000" w:fill="auto"/>
            <w:noWrap/>
            <w:vAlign w:val="bottom"/>
            <w:hideMark/>
          </w:tcPr>
          <w:p w14:paraId="53BFF3CB"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2410" w:type="dxa"/>
            <w:shd w:val="clear" w:color="000000" w:fill="auto"/>
            <w:noWrap/>
            <w:vAlign w:val="bottom"/>
            <w:hideMark/>
          </w:tcPr>
          <w:p w14:paraId="05F8955B"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r>
      <w:tr w:rsidR="007F4675" w:rsidRPr="00B6736E" w14:paraId="2664D7ED" w14:textId="77777777" w:rsidTr="00B4104B">
        <w:trPr>
          <w:trHeight w:val="300"/>
        </w:trPr>
        <w:tc>
          <w:tcPr>
            <w:tcW w:w="2694" w:type="dxa"/>
            <w:shd w:val="clear" w:color="000000" w:fill="auto"/>
            <w:noWrap/>
            <w:vAlign w:val="bottom"/>
            <w:hideMark/>
          </w:tcPr>
          <w:p w14:paraId="3DDE11DB" w14:textId="23A54158" w:rsidR="007F4675" w:rsidRPr="00712C7F" w:rsidRDefault="007F4675" w:rsidP="00B4104B">
            <w:pPr>
              <w:widowControl/>
              <w:spacing w:line="276" w:lineRule="auto"/>
              <w:jc w:val="left"/>
              <w:rPr>
                <w:rFonts w:ascii="Calibri" w:hAnsi="Calibri" w:cs="Calibri"/>
                <w:color w:val="000000"/>
              </w:rPr>
            </w:pPr>
            <w:r w:rsidRPr="00712C7F">
              <w:rPr>
                <w:rFonts w:ascii="Calibri" w:hAnsi="Calibri" w:cs="Calibri"/>
                <w:color w:val="000000"/>
              </w:rPr>
              <w:t>Kit</w:t>
            </w:r>
            <w:r w:rsidR="000E6C85">
              <w:rPr>
                <w:rFonts w:ascii="Calibri" w:hAnsi="Calibri" w:cs="Calibri"/>
                <w:color w:val="000000"/>
              </w:rPr>
              <w:t xml:space="preserve"> de adaptación</w:t>
            </w:r>
          </w:p>
        </w:tc>
        <w:tc>
          <w:tcPr>
            <w:tcW w:w="4252" w:type="dxa"/>
            <w:shd w:val="clear" w:color="000000" w:fill="auto"/>
            <w:noWrap/>
            <w:vAlign w:val="bottom"/>
            <w:hideMark/>
          </w:tcPr>
          <w:p w14:paraId="0B5FD242"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2410" w:type="dxa"/>
            <w:shd w:val="clear" w:color="000000" w:fill="auto"/>
            <w:noWrap/>
            <w:vAlign w:val="bottom"/>
            <w:hideMark/>
          </w:tcPr>
          <w:p w14:paraId="7611DD54"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r>
      <w:tr w:rsidR="007F4675" w:rsidRPr="00B6736E" w14:paraId="73A6CDBE" w14:textId="77777777" w:rsidTr="00B4104B">
        <w:trPr>
          <w:trHeight w:val="300"/>
        </w:trPr>
        <w:tc>
          <w:tcPr>
            <w:tcW w:w="2694" w:type="dxa"/>
            <w:shd w:val="clear" w:color="000000" w:fill="auto"/>
            <w:noWrap/>
            <w:vAlign w:val="bottom"/>
            <w:hideMark/>
          </w:tcPr>
          <w:p w14:paraId="05BC750B" w14:textId="77777777" w:rsidR="007F4675" w:rsidRPr="00712C7F" w:rsidRDefault="007F4675" w:rsidP="00B4104B">
            <w:pPr>
              <w:widowControl/>
              <w:spacing w:line="276" w:lineRule="auto"/>
              <w:jc w:val="left"/>
              <w:rPr>
                <w:rFonts w:ascii="Calibri" w:hAnsi="Calibri" w:cs="Calibri"/>
                <w:color w:val="000000"/>
              </w:rPr>
            </w:pPr>
            <w:r w:rsidRPr="00712C7F">
              <w:rPr>
                <w:rFonts w:ascii="Calibri" w:hAnsi="Calibri" w:cs="Calibri"/>
                <w:color w:val="000000"/>
              </w:rPr>
              <w:t xml:space="preserve">Equipamiento </w:t>
            </w:r>
          </w:p>
        </w:tc>
        <w:tc>
          <w:tcPr>
            <w:tcW w:w="4252" w:type="dxa"/>
            <w:shd w:val="clear" w:color="000000" w:fill="auto"/>
            <w:noWrap/>
            <w:vAlign w:val="bottom"/>
            <w:hideMark/>
          </w:tcPr>
          <w:p w14:paraId="29E2E796"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2410" w:type="dxa"/>
            <w:shd w:val="clear" w:color="000000" w:fill="auto"/>
            <w:noWrap/>
            <w:vAlign w:val="bottom"/>
            <w:hideMark/>
          </w:tcPr>
          <w:p w14:paraId="00DB2F00"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r>
      <w:tr w:rsidR="007F4675" w:rsidRPr="00B6736E" w14:paraId="692B2624" w14:textId="77777777" w:rsidTr="00B4104B">
        <w:trPr>
          <w:trHeight w:val="300"/>
        </w:trPr>
        <w:tc>
          <w:tcPr>
            <w:tcW w:w="2694" w:type="dxa"/>
            <w:shd w:val="clear" w:color="000000" w:fill="auto"/>
            <w:noWrap/>
            <w:vAlign w:val="bottom"/>
          </w:tcPr>
          <w:p w14:paraId="612FDB72" w14:textId="77777777" w:rsidR="007F4675" w:rsidRPr="00B6736E" w:rsidRDefault="007F4675" w:rsidP="00B4104B">
            <w:pPr>
              <w:widowControl/>
              <w:spacing w:line="276" w:lineRule="auto"/>
              <w:jc w:val="center"/>
              <w:rPr>
                <w:rFonts w:ascii="Calibri" w:hAnsi="Calibri" w:cs="Calibri"/>
                <w:color w:val="000000"/>
                <w:sz w:val="18"/>
                <w:szCs w:val="18"/>
              </w:rPr>
            </w:pPr>
            <w:r w:rsidRPr="00B6736E">
              <w:rPr>
                <w:rFonts w:ascii="Calibri" w:hAnsi="Calibri" w:cs="Calibri"/>
                <w:color w:val="000000"/>
                <w:sz w:val="18"/>
                <w:szCs w:val="18"/>
              </w:rPr>
              <w:t>…</w:t>
            </w:r>
          </w:p>
        </w:tc>
        <w:tc>
          <w:tcPr>
            <w:tcW w:w="4252" w:type="dxa"/>
            <w:shd w:val="clear" w:color="000000" w:fill="auto"/>
            <w:noWrap/>
            <w:vAlign w:val="bottom"/>
          </w:tcPr>
          <w:p w14:paraId="04029FAD" w14:textId="77777777" w:rsidR="007F4675" w:rsidRPr="00B6736E" w:rsidRDefault="007F4675" w:rsidP="00B4104B">
            <w:pPr>
              <w:widowControl/>
              <w:spacing w:line="276" w:lineRule="auto"/>
              <w:jc w:val="left"/>
              <w:rPr>
                <w:rFonts w:ascii="Calibri" w:hAnsi="Calibri" w:cs="Calibri"/>
                <w:color w:val="000000"/>
              </w:rPr>
            </w:pPr>
          </w:p>
        </w:tc>
        <w:tc>
          <w:tcPr>
            <w:tcW w:w="2410" w:type="dxa"/>
            <w:shd w:val="clear" w:color="000000" w:fill="auto"/>
            <w:noWrap/>
            <w:vAlign w:val="bottom"/>
          </w:tcPr>
          <w:p w14:paraId="73B45B9A" w14:textId="77777777" w:rsidR="007F4675" w:rsidRPr="00B6736E" w:rsidRDefault="007F4675" w:rsidP="00B4104B">
            <w:pPr>
              <w:widowControl/>
              <w:spacing w:line="276" w:lineRule="auto"/>
              <w:jc w:val="left"/>
              <w:rPr>
                <w:rFonts w:ascii="Calibri" w:hAnsi="Calibri" w:cs="Calibri"/>
                <w:color w:val="000000"/>
              </w:rPr>
            </w:pPr>
          </w:p>
        </w:tc>
      </w:tr>
      <w:tr w:rsidR="007F4675" w:rsidRPr="00B6736E" w14:paraId="49FF8D58" w14:textId="77777777" w:rsidTr="00B4104B">
        <w:trPr>
          <w:trHeight w:val="300"/>
        </w:trPr>
        <w:tc>
          <w:tcPr>
            <w:tcW w:w="6946" w:type="dxa"/>
            <w:gridSpan w:val="2"/>
            <w:shd w:val="clear" w:color="000000" w:fill="auto"/>
            <w:noWrap/>
            <w:vAlign w:val="center"/>
          </w:tcPr>
          <w:p w14:paraId="37633561" w14:textId="77777777" w:rsidR="007F4675" w:rsidRPr="00B6736E" w:rsidRDefault="007F4675" w:rsidP="00B4104B">
            <w:pPr>
              <w:widowControl/>
              <w:spacing w:line="276" w:lineRule="auto"/>
              <w:jc w:val="center"/>
              <w:rPr>
                <w:rFonts w:ascii="Calibri" w:hAnsi="Calibri" w:cs="Calibri"/>
                <w:color w:val="000000"/>
              </w:rPr>
            </w:pPr>
            <w:r w:rsidRPr="00B6736E">
              <w:rPr>
                <w:rFonts w:ascii="Calibri" w:hAnsi="Calibri" w:cs="Calibri"/>
                <w:color w:val="000000"/>
              </w:rPr>
              <w:t>TOTAL</w:t>
            </w:r>
            <w:r>
              <w:rPr>
                <w:rFonts w:ascii="Calibri" w:hAnsi="Calibri" w:cs="Calibri"/>
                <w:color w:val="000000"/>
              </w:rPr>
              <w:t xml:space="preserve"> precio vehículo completo</w:t>
            </w:r>
            <w:r w:rsidRPr="00B6736E">
              <w:rPr>
                <w:rFonts w:ascii="Calibri" w:hAnsi="Calibri" w:cs="Calibri"/>
                <w:color w:val="000000"/>
              </w:rPr>
              <w:t xml:space="preserve"> (€)</w:t>
            </w:r>
            <w:r>
              <w:rPr>
                <w:rFonts w:ascii="Calibri" w:hAnsi="Calibri" w:cs="Calibri"/>
                <w:color w:val="000000"/>
              </w:rPr>
              <w:t>:</w:t>
            </w:r>
          </w:p>
        </w:tc>
        <w:tc>
          <w:tcPr>
            <w:tcW w:w="2410" w:type="dxa"/>
            <w:shd w:val="clear" w:color="000000" w:fill="auto"/>
            <w:noWrap/>
            <w:vAlign w:val="bottom"/>
          </w:tcPr>
          <w:p w14:paraId="74039F34" w14:textId="77777777" w:rsidR="007F4675" w:rsidRPr="00B6736E" w:rsidRDefault="007F4675" w:rsidP="00B4104B">
            <w:pPr>
              <w:widowControl/>
              <w:spacing w:line="276" w:lineRule="auto"/>
              <w:jc w:val="left"/>
              <w:rPr>
                <w:rFonts w:ascii="Calibri" w:hAnsi="Calibri" w:cs="Calibri"/>
                <w:color w:val="000000"/>
              </w:rPr>
            </w:pPr>
          </w:p>
        </w:tc>
      </w:tr>
    </w:tbl>
    <w:p w14:paraId="6BDE41C2" w14:textId="77777777" w:rsidR="007F4675" w:rsidRPr="00057576" w:rsidRDefault="007F4675" w:rsidP="007F4675">
      <w:pPr>
        <w:rPr>
          <w:i/>
          <w:color w:val="0070C0"/>
          <w:sz w:val="20"/>
          <w:szCs w:val="20"/>
        </w:rPr>
      </w:pPr>
      <w:r w:rsidRPr="00057576">
        <w:rPr>
          <w:i/>
          <w:color w:val="0070C0"/>
          <w:sz w:val="20"/>
          <w:szCs w:val="20"/>
        </w:rPr>
        <w:t>Emplear únicamente las filas que se precisen, en función de las necesidades.</w:t>
      </w:r>
    </w:p>
    <w:p w14:paraId="488D92AE" w14:textId="184B2CAF" w:rsidR="007F4675" w:rsidRDefault="007F4675" w:rsidP="007F4675">
      <w:pPr>
        <w:spacing w:before="240" w:after="120" w:line="276" w:lineRule="auto"/>
        <w:rPr>
          <w:rFonts w:ascii="Calibri" w:hAnsi="Calibri" w:cs="Calibri"/>
          <w:b/>
          <w:color w:val="000000"/>
        </w:rPr>
      </w:pPr>
      <w:r>
        <w:rPr>
          <w:b/>
        </w:rPr>
        <w:lastRenderedPageBreak/>
        <w:t>5</w:t>
      </w:r>
      <w:r w:rsidRPr="00712C7F">
        <w:rPr>
          <w:b/>
        </w:rPr>
        <w:t xml:space="preserve">.2 Clasificación </w:t>
      </w:r>
    </w:p>
    <w:p w14:paraId="7A4109EE" w14:textId="77777777" w:rsidR="007F4675" w:rsidRDefault="007F4675" w:rsidP="007F4675">
      <w:pPr>
        <w:spacing w:before="120" w:after="120" w:line="276" w:lineRule="auto"/>
        <w:rPr>
          <w:i/>
          <w:color w:val="548DD4" w:themeColor="text2" w:themeTint="99"/>
          <w:sz w:val="18"/>
          <w:szCs w:val="18"/>
        </w:rPr>
      </w:pPr>
      <w:r w:rsidRPr="00B6736E">
        <w:rPr>
          <w:rFonts w:ascii="Calibri" w:hAnsi="Calibri" w:cs="Calibri"/>
          <w:color w:val="000000"/>
        </w:rPr>
        <w:t>Clasificación en función de las condiciones objetivas, una vez aplicada la fórmula:</w:t>
      </w:r>
      <w:r w:rsidRPr="00F25D38">
        <w:rPr>
          <w:i/>
          <w:color w:val="548DD4" w:themeColor="text2" w:themeTint="99"/>
          <w:sz w:val="18"/>
          <w:szCs w:val="18"/>
        </w:rPr>
        <w:t xml:space="preserve"> </w:t>
      </w:r>
    </w:p>
    <w:p w14:paraId="2C26DECE" w14:textId="495F3A7B" w:rsidR="007F4675" w:rsidRPr="00057576" w:rsidRDefault="007F4675" w:rsidP="007F4675">
      <w:pPr>
        <w:spacing w:before="120"/>
        <w:rPr>
          <w:i/>
          <w:color w:val="0070C0"/>
          <w:sz w:val="20"/>
          <w:szCs w:val="20"/>
        </w:rPr>
      </w:pPr>
      <w:r w:rsidRPr="00057576">
        <w:rPr>
          <w:i/>
          <w:color w:val="0070C0"/>
          <w:sz w:val="20"/>
          <w:szCs w:val="20"/>
        </w:rPr>
        <w:t xml:space="preserve">En la condición precio se introducirá el coste total por vehículo obtenido en la tabla” </w:t>
      </w:r>
      <w:r>
        <w:rPr>
          <w:i/>
          <w:color w:val="0070C0"/>
          <w:sz w:val="20"/>
          <w:szCs w:val="20"/>
        </w:rPr>
        <w:t>5</w:t>
      </w:r>
      <w:r w:rsidRPr="00057576">
        <w:rPr>
          <w:i/>
          <w:color w:val="0070C0"/>
          <w:sz w:val="20"/>
          <w:szCs w:val="20"/>
        </w:rPr>
        <w:t>.1. Precio”</w:t>
      </w:r>
    </w:p>
    <w:tbl>
      <w:tblPr>
        <w:tblpPr w:leftFromText="141" w:rightFromText="141" w:vertAnchor="text" w:tblpY="1"/>
        <w:tblOverlap w:val="never"/>
        <w:tblW w:w="9351" w:type="dxa"/>
        <w:tblLayout w:type="fixed"/>
        <w:tblCellMar>
          <w:left w:w="70" w:type="dxa"/>
          <w:right w:w="70" w:type="dxa"/>
        </w:tblCellMar>
        <w:tblLook w:val="04A0" w:firstRow="1" w:lastRow="0" w:firstColumn="1" w:lastColumn="0" w:noHBand="0" w:noVBand="1"/>
      </w:tblPr>
      <w:tblGrid>
        <w:gridCol w:w="601"/>
        <w:gridCol w:w="775"/>
        <w:gridCol w:w="732"/>
        <w:gridCol w:w="648"/>
        <w:gridCol w:w="765"/>
        <w:gridCol w:w="648"/>
        <w:gridCol w:w="765"/>
        <w:gridCol w:w="648"/>
        <w:gridCol w:w="765"/>
        <w:gridCol w:w="648"/>
        <w:gridCol w:w="765"/>
        <w:gridCol w:w="740"/>
        <w:gridCol w:w="851"/>
      </w:tblGrid>
      <w:tr w:rsidR="007F4675" w:rsidRPr="00B6736E" w14:paraId="69A32C54" w14:textId="77777777" w:rsidTr="00B4104B">
        <w:trPr>
          <w:trHeight w:val="387"/>
        </w:trPr>
        <w:tc>
          <w:tcPr>
            <w:tcW w:w="6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3E5BAD" w14:textId="77777777" w:rsidR="007F4675" w:rsidRPr="003E3FFC" w:rsidRDefault="007F4675" w:rsidP="00B4104B">
            <w:pPr>
              <w:widowControl/>
              <w:jc w:val="center"/>
              <w:rPr>
                <w:rFonts w:ascii="Calibri" w:hAnsi="Calibri" w:cs="Calibri"/>
                <w:color w:val="000000"/>
                <w:sz w:val="18"/>
                <w:szCs w:val="18"/>
              </w:rPr>
            </w:pPr>
            <w:r w:rsidRPr="003E3FFC">
              <w:rPr>
                <w:rFonts w:ascii="Calibri" w:hAnsi="Calibri" w:cs="Calibri"/>
                <w:color w:val="000000"/>
                <w:sz w:val="18"/>
                <w:szCs w:val="18"/>
              </w:rPr>
              <w:t>Orden</w:t>
            </w:r>
          </w:p>
        </w:tc>
        <w:tc>
          <w:tcPr>
            <w:tcW w:w="77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4FE9B1" w14:textId="77777777" w:rsidR="007F4675" w:rsidRPr="003E3FFC" w:rsidRDefault="007F4675" w:rsidP="00B4104B">
            <w:pPr>
              <w:widowControl/>
              <w:jc w:val="center"/>
              <w:rPr>
                <w:rFonts w:ascii="Calibri" w:hAnsi="Calibri" w:cs="Calibri"/>
                <w:color w:val="000000"/>
                <w:sz w:val="18"/>
                <w:szCs w:val="18"/>
              </w:rPr>
            </w:pPr>
            <w:r w:rsidRPr="003E3FFC">
              <w:rPr>
                <w:rFonts w:ascii="Calibri" w:hAnsi="Calibri" w:cs="Calibri"/>
                <w:color w:val="000000"/>
                <w:sz w:val="18"/>
                <w:szCs w:val="18"/>
              </w:rPr>
              <w:t>Clave</w:t>
            </w:r>
          </w:p>
          <w:p w14:paraId="15C51015" w14:textId="77777777" w:rsidR="007F4675" w:rsidRPr="003E3FFC" w:rsidRDefault="007F4675" w:rsidP="00B4104B">
            <w:pPr>
              <w:widowControl/>
              <w:jc w:val="center"/>
              <w:rPr>
                <w:rFonts w:ascii="Calibri" w:hAnsi="Calibri" w:cs="Calibri"/>
                <w:color w:val="000000"/>
                <w:sz w:val="18"/>
                <w:szCs w:val="18"/>
              </w:rPr>
            </w:pPr>
            <w:r w:rsidRPr="003E3FFC">
              <w:rPr>
                <w:rFonts w:ascii="Calibri" w:hAnsi="Calibri" w:cs="Calibri"/>
                <w:color w:val="000000"/>
                <w:sz w:val="18"/>
                <w:szCs w:val="18"/>
              </w:rPr>
              <w:t>Vehículo</w:t>
            </w:r>
          </w:p>
        </w:tc>
        <w:tc>
          <w:tcPr>
            <w:tcW w:w="1380" w:type="dxa"/>
            <w:gridSpan w:val="2"/>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4406B4F2" w14:textId="67AE3611"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Condición</w:t>
            </w:r>
            <w:r w:rsidR="0044125D">
              <w:rPr>
                <w:rFonts w:ascii="Calibri" w:hAnsi="Calibri" w:cs="Calibri"/>
                <w:color w:val="000000"/>
                <w:sz w:val="18"/>
                <w:szCs w:val="18"/>
              </w:rPr>
              <w:t xml:space="preserve"> valoración</w:t>
            </w:r>
            <w:r w:rsidRPr="00702562">
              <w:rPr>
                <w:rFonts w:ascii="Calibri" w:hAnsi="Calibri" w:cs="Calibri"/>
                <w:color w:val="000000"/>
                <w:sz w:val="18"/>
                <w:szCs w:val="18"/>
              </w:rPr>
              <w:t xml:space="preserve"> 1: </w:t>
            </w:r>
          </w:p>
          <w:p w14:paraId="50586E0C"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Precio vehículo</w:t>
            </w:r>
          </w:p>
        </w:tc>
        <w:tc>
          <w:tcPr>
            <w:tcW w:w="1413" w:type="dxa"/>
            <w:gridSpan w:val="2"/>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6B829CCC" w14:textId="6BB47AAF"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Condición</w:t>
            </w:r>
            <w:r w:rsidR="0044125D">
              <w:rPr>
                <w:rFonts w:ascii="Calibri" w:hAnsi="Calibri" w:cs="Calibri"/>
                <w:color w:val="000000"/>
                <w:sz w:val="18"/>
                <w:szCs w:val="18"/>
              </w:rPr>
              <w:t xml:space="preserve"> </w:t>
            </w:r>
            <w:r w:rsidR="0044125D">
              <w:rPr>
                <w:rFonts w:ascii="Calibri" w:hAnsi="Calibri" w:cs="Calibri"/>
                <w:color w:val="000000"/>
                <w:sz w:val="18"/>
                <w:szCs w:val="18"/>
              </w:rPr>
              <w:t>valoración</w:t>
            </w:r>
            <w:r w:rsidR="0044125D" w:rsidRPr="00702562">
              <w:rPr>
                <w:rFonts w:ascii="Calibri" w:hAnsi="Calibri" w:cs="Calibri"/>
                <w:color w:val="000000"/>
                <w:sz w:val="18"/>
                <w:szCs w:val="18"/>
              </w:rPr>
              <w:t xml:space="preserve"> </w:t>
            </w:r>
            <w:r w:rsidRPr="00702562">
              <w:rPr>
                <w:rFonts w:ascii="Calibri" w:hAnsi="Calibri" w:cs="Calibri"/>
                <w:color w:val="000000"/>
                <w:sz w:val="18"/>
                <w:szCs w:val="18"/>
              </w:rPr>
              <w:t>2:</w:t>
            </w:r>
          </w:p>
          <w:p w14:paraId="0CC6212B"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w:t>
            </w:r>
          </w:p>
        </w:tc>
        <w:tc>
          <w:tcPr>
            <w:tcW w:w="1413" w:type="dxa"/>
            <w:gridSpan w:val="2"/>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27F32732" w14:textId="0FEE8FE4"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Condición</w:t>
            </w:r>
            <w:r w:rsidR="0044125D">
              <w:rPr>
                <w:rFonts w:ascii="Calibri" w:hAnsi="Calibri" w:cs="Calibri"/>
                <w:color w:val="000000"/>
                <w:sz w:val="18"/>
                <w:szCs w:val="18"/>
              </w:rPr>
              <w:t xml:space="preserve"> </w:t>
            </w:r>
            <w:r w:rsidR="0044125D">
              <w:rPr>
                <w:rFonts w:ascii="Calibri" w:hAnsi="Calibri" w:cs="Calibri"/>
                <w:color w:val="000000"/>
                <w:sz w:val="18"/>
                <w:szCs w:val="18"/>
              </w:rPr>
              <w:t>valoración</w:t>
            </w:r>
            <w:r w:rsidRPr="00702562">
              <w:rPr>
                <w:rFonts w:ascii="Calibri" w:hAnsi="Calibri" w:cs="Calibri"/>
                <w:color w:val="000000"/>
                <w:sz w:val="18"/>
                <w:szCs w:val="18"/>
              </w:rPr>
              <w:t xml:space="preserve"> 3:</w:t>
            </w:r>
          </w:p>
          <w:p w14:paraId="363361F6"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w:t>
            </w:r>
          </w:p>
        </w:tc>
        <w:tc>
          <w:tcPr>
            <w:tcW w:w="1413" w:type="dxa"/>
            <w:gridSpan w:val="2"/>
            <w:tcBorders>
              <w:top w:val="single" w:sz="4" w:space="0" w:color="auto"/>
              <w:left w:val="nil"/>
              <w:bottom w:val="single" w:sz="4" w:space="0" w:color="auto"/>
              <w:right w:val="single" w:sz="4" w:space="0" w:color="000000"/>
            </w:tcBorders>
            <w:shd w:val="clear" w:color="auto" w:fill="F2F2F2" w:themeFill="background1" w:themeFillShade="F2"/>
            <w:vAlign w:val="center"/>
          </w:tcPr>
          <w:p w14:paraId="6C41E811" w14:textId="428EB0D9"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Condición</w:t>
            </w:r>
            <w:r w:rsidR="0044125D">
              <w:rPr>
                <w:rFonts w:ascii="Calibri" w:hAnsi="Calibri" w:cs="Calibri"/>
                <w:color w:val="000000"/>
                <w:sz w:val="18"/>
                <w:szCs w:val="18"/>
              </w:rPr>
              <w:t xml:space="preserve"> </w:t>
            </w:r>
            <w:r w:rsidR="0044125D">
              <w:rPr>
                <w:rFonts w:ascii="Calibri" w:hAnsi="Calibri" w:cs="Calibri"/>
                <w:color w:val="000000"/>
                <w:sz w:val="18"/>
                <w:szCs w:val="18"/>
              </w:rPr>
              <w:t>valoración</w:t>
            </w:r>
            <w:r w:rsidRPr="00702562">
              <w:rPr>
                <w:rFonts w:ascii="Calibri" w:hAnsi="Calibri" w:cs="Calibri"/>
                <w:color w:val="000000"/>
                <w:sz w:val="18"/>
                <w:szCs w:val="18"/>
              </w:rPr>
              <w:t xml:space="preserve"> </w:t>
            </w:r>
            <w:r>
              <w:rPr>
                <w:rFonts w:ascii="Calibri" w:hAnsi="Calibri" w:cs="Calibri"/>
                <w:color w:val="000000"/>
                <w:sz w:val="18"/>
                <w:szCs w:val="18"/>
              </w:rPr>
              <w:t>4</w:t>
            </w:r>
            <w:r w:rsidRPr="00702562">
              <w:rPr>
                <w:rFonts w:ascii="Calibri" w:hAnsi="Calibri" w:cs="Calibri"/>
                <w:color w:val="000000"/>
                <w:sz w:val="18"/>
                <w:szCs w:val="18"/>
              </w:rPr>
              <w:t>:</w:t>
            </w:r>
          </w:p>
          <w:p w14:paraId="3770BBE1"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w:t>
            </w:r>
          </w:p>
        </w:tc>
        <w:tc>
          <w:tcPr>
            <w:tcW w:w="1505" w:type="dxa"/>
            <w:gridSpan w:val="2"/>
            <w:tcBorders>
              <w:top w:val="single" w:sz="4" w:space="0" w:color="auto"/>
              <w:left w:val="nil"/>
              <w:bottom w:val="single" w:sz="4" w:space="0" w:color="auto"/>
              <w:right w:val="single" w:sz="4" w:space="0" w:color="000000"/>
            </w:tcBorders>
            <w:shd w:val="clear" w:color="auto" w:fill="F2F2F2" w:themeFill="background1" w:themeFillShade="F2"/>
            <w:vAlign w:val="center"/>
          </w:tcPr>
          <w:p w14:paraId="7AE46932" w14:textId="007BEACB"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Condición</w:t>
            </w:r>
            <w:r w:rsidR="0044125D">
              <w:rPr>
                <w:rFonts w:ascii="Calibri" w:hAnsi="Calibri" w:cs="Calibri"/>
                <w:color w:val="000000"/>
                <w:sz w:val="18"/>
                <w:szCs w:val="18"/>
              </w:rPr>
              <w:t xml:space="preserve"> </w:t>
            </w:r>
            <w:r w:rsidR="0044125D">
              <w:rPr>
                <w:rFonts w:ascii="Calibri" w:hAnsi="Calibri" w:cs="Calibri"/>
                <w:color w:val="000000"/>
                <w:sz w:val="18"/>
                <w:szCs w:val="18"/>
              </w:rPr>
              <w:t>valoración</w:t>
            </w:r>
            <w:r w:rsidRPr="00702562">
              <w:rPr>
                <w:rFonts w:ascii="Calibri" w:hAnsi="Calibri" w:cs="Calibri"/>
                <w:color w:val="000000"/>
                <w:sz w:val="18"/>
                <w:szCs w:val="18"/>
              </w:rPr>
              <w:t xml:space="preserve"> </w:t>
            </w:r>
            <w:r>
              <w:rPr>
                <w:rFonts w:ascii="Calibri" w:hAnsi="Calibri" w:cs="Calibri"/>
                <w:color w:val="000000"/>
                <w:sz w:val="18"/>
                <w:szCs w:val="18"/>
              </w:rPr>
              <w:t>5</w:t>
            </w:r>
            <w:r w:rsidRPr="00702562">
              <w:rPr>
                <w:rFonts w:ascii="Calibri" w:hAnsi="Calibri" w:cs="Calibri"/>
                <w:color w:val="000000"/>
                <w:sz w:val="18"/>
                <w:szCs w:val="18"/>
              </w:rPr>
              <w:t>:</w:t>
            </w:r>
          </w:p>
          <w:p w14:paraId="27A4A7CA"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w:t>
            </w:r>
          </w:p>
        </w:tc>
        <w:tc>
          <w:tcPr>
            <w:tcW w:w="851" w:type="dxa"/>
            <w:vMerge w:val="restart"/>
            <w:tcBorders>
              <w:top w:val="single" w:sz="4" w:space="0" w:color="auto"/>
              <w:left w:val="nil"/>
              <w:right w:val="single" w:sz="4" w:space="0" w:color="000000"/>
            </w:tcBorders>
            <w:shd w:val="clear" w:color="auto" w:fill="F2F2F2" w:themeFill="background1" w:themeFillShade="F2"/>
          </w:tcPr>
          <w:p w14:paraId="72C5B756" w14:textId="77777777" w:rsidR="007F4675" w:rsidRDefault="007F4675" w:rsidP="00B4104B">
            <w:pPr>
              <w:widowControl/>
              <w:jc w:val="center"/>
              <w:rPr>
                <w:rFonts w:ascii="Calibri" w:hAnsi="Calibri" w:cs="Calibri"/>
                <w:color w:val="000000"/>
                <w:sz w:val="18"/>
                <w:szCs w:val="18"/>
              </w:rPr>
            </w:pPr>
          </w:p>
          <w:p w14:paraId="26175EF9" w14:textId="77777777" w:rsidR="007F4675" w:rsidRPr="003E3FFC" w:rsidRDefault="007F4675" w:rsidP="00B4104B">
            <w:pPr>
              <w:widowControl/>
              <w:jc w:val="center"/>
              <w:rPr>
                <w:rFonts w:ascii="Calibri" w:hAnsi="Calibri" w:cs="Calibri"/>
                <w:b/>
                <w:bCs/>
                <w:color w:val="000000"/>
                <w:sz w:val="18"/>
                <w:szCs w:val="18"/>
              </w:rPr>
            </w:pPr>
            <w:r w:rsidRPr="003E3FFC">
              <w:rPr>
                <w:rFonts w:ascii="Calibri" w:hAnsi="Calibri" w:cs="Calibri"/>
                <w:b/>
                <w:bCs/>
                <w:color w:val="000000"/>
                <w:sz w:val="18"/>
                <w:szCs w:val="18"/>
              </w:rPr>
              <w:t>PUNTOS TOTALES</w:t>
            </w:r>
          </w:p>
        </w:tc>
      </w:tr>
      <w:tr w:rsidR="007F4675" w:rsidRPr="00B6736E" w14:paraId="0E311AFA" w14:textId="77777777" w:rsidTr="00B4104B">
        <w:trPr>
          <w:trHeight w:val="531"/>
        </w:trPr>
        <w:tc>
          <w:tcPr>
            <w:tcW w:w="60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E8835C" w14:textId="77777777" w:rsidR="007F4675" w:rsidRPr="00B6736E" w:rsidRDefault="007F4675" w:rsidP="00B4104B">
            <w:pPr>
              <w:widowControl/>
              <w:jc w:val="left"/>
              <w:rPr>
                <w:rFonts w:ascii="Calibri" w:hAnsi="Calibri" w:cs="Calibri"/>
                <w:color w:val="000000"/>
                <w:sz w:val="20"/>
                <w:szCs w:val="20"/>
              </w:rPr>
            </w:pPr>
          </w:p>
        </w:tc>
        <w:tc>
          <w:tcPr>
            <w:tcW w:w="77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A042906" w14:textId="77777777" w:rsidR="007F4675" w:rsidRPr="00B6736E" w:rsidRDefault="007F4675" w:rsidP="00B4104B">
            <w:pPr>
              <w:widowControl/>
              <w:jc w:val="left"/>
              <w:rPr>
                <w:rFonts w:ascii="Calibri" w:hAnsi="Calibri" w:cs="Calibri"/>
                <w:color w:val="000000"/>
                <w:sz w:val="20"/>
                <w:szCs w:val="20"/>
              </w:rPr>
            </w:pPr>
          </w:p>
        </w:tc>
        <w:tc>
          <w:tcPr>
            <w:tcW w:w="732" w:type="dxa"/>
            <w:tcBorders>
              <w:top w:val="nil"/>
              <w:left w:val="nil"/>
              <w:bottom w:val="single" w:sz="4" w:space="0" w:color="auto"/>
              <w:right w:val="nil"/>
            </w:tcBorders>
            <w:shd w:val="clear" w:color="auto" w:fill="F2F2F2" w:themeFill="background1" w:themeFillShade="F2"/>
            <w:vAlign w:val="center"/>
            <w:hideMark/>
          </w:tcPr>
          <w:p w14:paraId="0CA6CBC3"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Importe total</w:t>
            </w:r>
          </w:p>
        </w:tc>
        <w:tc>
          <w:tcPr>
            <w:tcW w:w="648" w:type="dxa"/>
            <w:tcBorders>
              <w:top w:val="nil"/>
              <w:left w:val="dotted" w:sz="4" w:space="0" w:color="auto"/>
              <w:bottom w:val="single" w:sz="4" w:space="0" w:color="auto"/>
              <w:right w:val="single" w:sz="4" w:space="0" w:color="auto"/>
            </w:tcBorders>
            <w:shd w:val="clear" w:color="auto" w:fill="F2F2F2" w:themeFill="background1" w:themeFillShade="F2"/>
            <w:vAlign w:val="center"/>
            <w:hideMark/>
          </w:tcPr>
          <w:p w14:paraId="75E39FA0"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Puntos</w:t>
            </w:r>
          </w:p>
        </w:tc>
        <w:tc>
          <w:tcPr>
            <w:tcW w:w="765" w:type="dxa"/>
            <w:tcBorders>
              <w:top w:val="nil"/>
              <w:left w:val="nil"/>
              <w:bottom w:val="single" w:sz="4" w:space="0" w:color="auto"/>
              <w:right w:val="nil"/>
            </w:tcBorders>
            <w:shd w:val="clear" w:color="auto" w:fill="F2F2F2" w:themeFill="background1" w:themeFillShade="F2"/>
            <w:vAlign w:val="center"/>
            <w:hideMark/>
          </w:tcPr>
          <w:p w14:paraId="386FA846"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Valor en catálogo</w:t>
            </w:r>
          </w:p>
        </w:tc>
        <w:tc>
          <w:tcPr>
            <w:tcW w:w="648" w:type="dxa"/>
            <w:tcBorders>
              <w:top w:val="nil"/>
              <w:left w:val="dotted" w:sz="4" w:space="0" w:color="auto"/>
              <w:bottom w:val="single" w:sz="4" w:space="0" w:color="auto"/>
              <w:right w:val="dotted" w:sz="4" w:space="0" w:color="auto"/>
            </w:tcBorders>
            <w:shd w:val="clear" w:color="auto" w:fill="F2F2F2" w:themeFill="background1" w:themeFillShade="F2"/>
            <w:vAlign w:val="center"/>
          </w:tcPr>
          <w:p w14:paraId="2E9755AE" w14:textId="77777777" w:rsidR="007F4675" w:rsidRPr="00702562" w:rsidRDefault="007F4675" w:rsidP="00B4104B">
            <w:pPr>
              <w:widowControl/>
              <w:jc w:val="center"/>
              <w:rPr>
                <w:rFonts w:ascii="Calibri" w:hAnsi="Calibri" w:cs="Calibri"/>
                <w:color w:val="000000"/>
                <w:sz w:val="18"/>
                <w:szCs w:val="18"/>
              </w:rPr>
            </w:pPr>
            <w:r>
              <w:rPr>
                <w:rFonts w:ascii="Calibri" w:hAnsi="Calibri" w:cs="Calibri"/>
                <w:color w:val="000000"/>
                <w:sz w:val="18"/>
                <w:szCs w:val="18"/>
              </w:rPr>
              <w:t>Puntos</w:t>
            </w:r>
          </w:p>
        </w:tc>
        <w:tc>
          <w:tcPr>
            <w:tcW w:w="765" w:type="dxa"/>
            <w:tcBorders>
              <w:top w:val="nil"/>
              <w:left w:val="dotted" w:sz="4" w:space="0" w:color="auto"/>
              <w:bottom w:val="single" w:sz="4" w:space="0" w:color="auto"/>
              <w:right w:val="dotted" w:sz="4" w:space="0" w:color="auto"/>
            </w:tcBorders>
            <w:shd w:val="clear" w:color="auto" w:fill="F2F2F2" w:themeFill="background1" w:themeFillShade="F2"/>
            <w:vAlign w:val="center"/>
          </w:tcPr>
          <w:p w14:paraId="7EBEBC4A" w14:textId="77777777" w:rsidR="007F4675"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Valor en catálogo</w:t>
            </w:r>
          </w:p>
        </w:tc>
        <w:tc>
          <w:tcPr>
            <w:tcW w:w="648" w:type="dxa"/>
            <w:tcBorders>
              <w:top w:val="nil"/>
              <w:left w:val="dotted" w:sz="4" w:space="0" w:color="auto"/>
              <w:bottom w:val="single" w:sz="4" w:space="0" w:color="auto"/>
              <w:right w:val="single" w:sz="4" w:space="0" w:color="auto"/>
            </w:tcBorders>
            <w:shd w:val="clear" w:color="auto" w:fill="F2F2F2" w:themeFill="background1" w:themeFillShade="F2"/>
            <w:vAlign w:val="center"/>
          </w:tcPr>
          <w:p w14:paraId="764A590B" w14:textId="77777777" w:rsidR="007F4675"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Puntos</w:t>
            </w:r>
          </w:p>
        </w:tc>
        <w:tc>
          <w:tcPr>
            <w:tcW w:w="765" w:type="dxa"/>
            <w:tcBorders>
              <w:top w:val="nil"/>
              <w:left w:val="dotted" w:sz="4" w:space="0" w:color="auto"/>
              <w:bottom w:val="single" w:sz="4" w:space="0" w:color="auto"/>
              <w:right w:val="single" w:sz="4" w:space="0" w:color="auto"/>
            </w:tcBorders>
            <w:shd w:val="clear" w:color="auto" w:fill="F2F2F2" w:themeFill="background1" w:themeFillShade="F2"/>
            <w:vAlign w:val="center"/>
          </w:tcPr>
          <w:p w14:paraId="1D46E612" w14:textId="77777777" w:rsidR="007F4675" w:rsidRPr="00702562" w:rsidRDefault="007F4675" w:rsidP="00B4104B">
            <w:pPr>
              <w:widowControl/>
              <w:jc w:val="center"/>
              <w:rPr>
                <w:rFonts w:ascii="Calibri" w:hAnsi="Calibri" w:cs="Calibri"/>
                <w:color w:val="000000"/>
                <w:sz w:val="18"/>
                <w:szCs w:val="18"/>
              </w:rPr>
            </w:pPr>
            <w:r>
              <w:rPr>
                <w:rFonts w:ascii="Calibri" w:hAnsi="Calibri" w:cs="Calibri"/>
                <w:color w:val="000000"/>
                <w:sz w:val="18"/>
                <w:szCs w:val="18"/>
              </w:rPr>
              <w:t>Valor en catálogo</w:t>
            </w:r>
          </w:p>
        </w:tc>
        <w:tc>
          <w:tcPr>
            <w:tcW w:w="648" w:type="dxa"/>
            <w:tcBorders>
              <w:top w:val="nil"/>
              <w:left w:val="dotted" w:sz="4" w:space="0" w:color="auto"/>
              <w:bottom w:val="single" w:sz="4" w:space="0" w:color="auto"/>
              <w:right w:val="single" w:sz="4" w:space="0" w:color="auto"/>
            </w:tcBorders>
            <w:shd w:val="clear" w:color="auto" w:fill="F2F2F2" w:themeFill="background1" w:themeFillShade="F2"/>
            <w:vAlign w:val="center"/>
            <w:hideMark/>
          </w:tcPr>
          <w:p w14:paraId="43F509BE"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Puntos</w:t>
            </w:r>
          </w:p>
        </w:tc>
        <w:tc>
          <w:tcPr>
            <w:tcW w:w="765" w:type="dxa"/>
            <w:tcBorders>
              <w:top w:val="nil"/>
              <w:left w:val="nil"/>
              <w:bottom w:val="single" w:sz="4" w:space="0" w:color="auto"/>
              <w:right w:val="nil"/>
            </w:tcBorders>
            <w:shd w:val="clear" w:color="auto" w:fill="F2F2F2" w:themeFill="background1" w:themeFillShade="F2"/>
            <w:vAlign w:val="center"/>
            <w:hideMark/>
          </w:tcPr>
          <w:p w14:paraId="2A83A99F"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Valor en catálogo</w:t>
            </w:r>
          </w:p>
        </w:tc>
        <w:tc>
          <w:tcPr>
            <w:tcW w:w="740" w:type="dxa"/>
            <w:tcBorders>
              <w:top w:val="nil"/>
              <w:left w:val="dotted" w:sz="4" w:space="0" w:color="auto"/>
              <w:bottom w:val="single" w:sz="4" w:space="0" w:color="auto"/>
              <w:right w:val="single" w:sz="4" w:space="0" w:color="auto"/>
            </w:tcBorders>
            <w:shd w:val="clear" w:color="auto" w:fill="F2F2F2" w:themeFill="background1" w:themeFillShade="F2"/>
            <w:vAlign w:val="center"/>
            <w:hideMark/>
          </w:tcPr>
          <w:p w14:paraId="180F0C4F"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Puntos</w:t>
            </w:r>
          </w:p>
        </w:tc>
        <w:tc>
          <w:tcPr>
            <w:tcW w:w="851" w:type="dxa"/>
            <w:vMerge/>
            <w:tcBorders>
              <w:left w:val="dotted" w:sz="4" w:space="0" w:color="auto"/>
              <w:bottom w:val="single" w:sz="4" w:space="0" w:color="auto"/>
              <w:right w:val="single" w:sz="4" w:space="0" w:color="000000"/>
            </w:tcBorders>
            <w:shd w:val="clear" w:color="auto" w:fill="F2F2F2" w:themeFill="background1" w:themeFillShade="F2"/>
          </w:tcPr>
          <w:p w14:paraId="1457FA7C" w14:textId="77777777" w:rsidR="007F4675" w:rsidRPr="00702562" w:rsidRDefault="007F4675" w:rsidP="00B4104B">
            <w:pPr>
              <w:widowControl/>
              <w:jc w:val="center"/>
              <w:rPr>
                <w:rFonts w:ascii="Calibri" w:hAnsi="Calibri" w:cs="Calibri"/>
                <w:color w:val="000000"/>
                <w:sz w:val="18"/>
                <w:szCs w:val="18"/>
              </w:rPr>
            </w:pPr>
          </w:p>
        </w:tc>
      </w:tr>
      <w:tr w:rsidR="007F4675" w:rsidRPr="00B6736E" w14:paraId="7E91B585" w14:textId="77777777" w:rsidTr="00B4104B">
        <w:trPr>
          <w:trHeight w:val="287"/>
        </w:trPr>
        <w:tc>
          <w:tcPr>
            <w:tcW w:w="601" w:type="dxa"/>
            <w:tcBorders>
              <w:top w:val="nil"/>
              <w:left w:val="single" w:sz="4" w:space="0" w:color="auto"/>
              <w:bottom w:val="single" w:sz="4" w:space="0" w:color="auto"/>
              <w:right w:val="single" w:sz="4" w:space="0" w:color="auto"/>
            </w:tcBorders>
            <w:shd w:val="clear" w:color="000000" w:fill="auto"/>
            <w:noWrap/>
            <w:vAlign w:val="bottom"/>
            <w:hideMark/>
          </w:tcPr>
          <w:p w14:paraId="0CE49794" w14:textId="77777777" w:rsidR="007F4675" w:rsidRPr="00B6736E" w:rsidRDefault="007F4675" w:rsidP="00B4104B">
            <w:pPr>
              <w:widowControl/>
              <w:spacing w:line="276" w:lineRule="auto"/>
              <w:jc w:val="center"/>
              <w:rPr>
                <w:rFonts w:ascii="Calibri" w:hAnsi="Calibri" w:cs="Calibri"/>
                <w:color w:val="000000"/>
                <w:sz w:val="18"/>
                <w:szCs w:val="18"/>
              </w:rPr>
            </w:pPr>
            <w:r w:rsidRPr="00B6736E">
              <w:rPr>
                <w:rFonts w:ascii="Calibri" w:hAnsi="Calibri" w:cs="Calibri"/>
                <w:color w:val="000000"/>
                <w:sz w:val="18"/>
                <w:szCs w:val="18"/>
              </w:rPr>
              <w:t>1º</w:t>
            </w:r>
          </w:p>
        </w:tc>
        <w:tc>
          <w:tcPr>
            <w:tcW w:w="775" w:type="dxa"/>
            <w:tcBorders>
              <w:top w:val="nil"/>
              <w:left w:val="nil"/>
              <w:bottom w:val="single" w:sz="4" w:space="0" w:color="auto"/>
              <w:right w:val="single" w:sz="4" w:space="0" w:color="auto"/>
            </w:tcBorders>
            <w:shd w:val="clear" w:color="000000" w:fill="auto"/>
            <w:noWrap/>
            <w:vAlign w:val="bottom"/>
            <w:hideMark/>
          </w:tcPr>
          <w:p w14:paraId="3897C96E"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32" w:type="dxa"/>
            <w:tcBorders>
              <w:top w:val="nil"/>
              <w:left w:val="nil"/>
              <w:bottom w:val="single" w:sz="4" w:space="0" w:color="auto"/>
              <w:right w:val="nil"/>
            </w:tcBorders>
            <w:shd w:val="clear" w:color="000000" w:fill="auto"/>
            <w:noWrap/>
            <w:vAlign w:val="bottom"/>
            <w:hideMark/>
          </w:tcPr>
          <w:p w14:paraId="3217516F" w14:textId="77777777" w:rsidR="007F4675" w:rsidRPr="00702562" w:rsidRDefault="007F4675" w:rsidP="00B4104B">
            <w:pPr>
              <w:widowControl/>
              <w:spacing w:line="276" w:lineRule="auto"/>
              <w:jc w:val="left"/>
              <w:rPr>
                <w:rFonts w:ascii="Calibri" w:hAnsi="Calibri" w:cs="Calibri"/>
                <w:color w:val="000000"/>
                <w:sz w:val="18"/>
                <w:szCs w:val="18"/>
              </w:rPr>
            </w:pPr>
            <w:r w:rsidRPr="00702562">
              <w:rPr>
                <w:rFonts w:ascii="Calibri" w:hAnsi="Calibri" w:cs="Calibri"/>
                <w:color w:val="000000"/>
                <w:sz w:val="18"/>
                <w:szCs w:val="18"/>
              </w:rPr>
              <w:t> </w:t>
            </w:r>
          </w:p>
        </w:tc>
        <w:tc>
          <w:tcPr>
            <w:tcW w:w="648" w:type="dxa"/>
            <w:tcBorders>
              <w:top w:val="nil"/>
              <w:left w:val="dotted" w:sz="4" w:space="0" w:color="auto"/>
              <w:bottom w:val="single" w:sz="4" w:space="0" w:color="auto"/>
              <w:right w:val="single" w:sz="4" w:space="0" w:color="auto"/>
            </w:tcBorders>
            <w:shd w:val="clear" w:color="000000" w:fill="auto"/>
            <w:noWrap/>
            <w:vAlign w:val="bottom"/>
            <w:hideMark/>
          </w:tcPr>
          <w:p w14:paraId="439BEC4F" w14:textId="77777777" w:rsidR="007F4675" w:rsidRPr="00702562" w:rsidRDefault="007F4675" w:rsidP="00B4104B">
            <w:pPr>
              <w:widowControl/>
              <w:spacing w:line="276" w:lineRule="auto"/>
              <w:jc w:val="left"/>
              <w:rPr>
                <w:rFonts w:ascii="Calibri" w:hAnsi="Calibri" w:cs="Calibri"/>
                <w:color w:val="000000"/>
                <w:sz w:val="18"/>
                <w:szCs w:val="18"/>
              </w:rPr>
            </w:pPr>
            <w:r w:rsidRPr="00702562">
              <w:rPr>
                <w:rFonts w:ascii="Calibri" w:hAnsi="Calibri" w:cs="Calibri"/>
                <w:color w:val="000000"/>
                <w:sz w:val="18"/>
                <w:szCs w:val="18"/>
              </w:rPr>
              <w:t> </w:t>
            </w:r>
          </w:p>
        </w:tc>
        <w:tc>
          <w:tcPr>
            <w:tcW w:w="765" w:type="dxa"/>
            <w:tcBorders>
              <w:top w:val="nil"/>
              <w:left w:val="nil"/>
              <w:bottom w:val="single" w:sz="4" w:space="0" w:color="auto"/>
              <w:right w:val="nil"/>
            </w:tcBorders>
            <w:shd w:val="clear" w:color="000000" w:fill="auto"/>
            <w:noWrap/>
            <w:vAlign w:val="bottom"/>
            <w:hideMark/>
          </w:tcPr>
          <w:p w14:paraId="4FC57C7F" w14:textId="77777777" w:rsidR="007F4675" w:rsidRPr="00702562" w:rsidRDefault="007F4675" w:rsidP="00B4104B">
            <w:pPr>
              <w:widowControl/>
              <w:spacing w:line="276" w:lineRule="auto"/>
              <w:jc w:val="left"/>
              <w:rPr>
                <w:rFonts w:ascii="Calibri" w:hAnsi="Calibri" w:cs="Calibri"/>
                <w:color w:val="000000"/>
                <w:sz w:val="18"/>
                <w:szCs w:val="18"/>
              </w:rPr>
            </w:pPr>
            <w:r w:rsidRPr="00702562">
              <w:rPr>
                <w:rFonts w:ascii="Calibri" w:hAnsi="Calibri" w:cs="Calibri"/>
                <w:color w:val="000000"/>
                <w:sz w:val="18"/>
                <w:szCs w:val="18"/>
              </w:rPr>
              <w:t> </w:t>
            </w:r>
          </w:p>
        </w:tc>
        <w:tc>
          <w:tcPr>
            <w:tcW w:w="648" w:type="dxa"/>
            <w:tcBorders>
              <w:top w:val="nil"/>
              <w:left w:val="dotted" w:sz="4" w:space="0" w:color="auto"/>
              <w:bottom w:val="single" w:sz="4" w:space="0" w:color="auto"/>
              <w:right w:val="dotted" w:sz="4" w:space="0" w:color="auto"/>
            </w:tcBorders>
            <w:shd w:val="clear" w:color="000000" w:fill="auto"/>
            <w:vAlign w:val="bottom"/>
          </w:tcPr>
          <w:p w14:paraId="66460042" w14:textId="77777777" w:rsidR="007F4675" w:rsidRPr="00702562" w:rsidRDefault="007F4675" w:rsidP="00B4104B">
            <w:pPr>
              <w:widowControl/>
              <w:spacing w:line="276" w:lineRule="auto"/>
              <w:jc w:val="left"/>
              <w:rPr>
                <w:rFonts w:ascii="Calibri" w:hAnsi="Calibri" w:cs="Calibri"/>
                <w:color w:val="000000"/>
                <w:sz w:val="18"/>
                <w:szCs w:val="18"/>
              </w:rPr>
            </w:pPr>
            <w:r w:rsidRPr="00702562">
              <w:rPr>
                <w:rFonts w:ascii="Calibri" w:hAnsi="Calibri" w:cs="Calibri"/>
                <w:color w:val="000000"/>
                <w:sz w:val="18"/>
                <w:szCs w:val="18"/>
              </w:rPr>
              <w:t> </w:t>
            </w:r>
          </w:p>
        </w:tc>
        <w:tc>
          <w:tcPr>
            <w:tcW w:w="765" w:type="dxa"/>
            <w:tcBorders>
              <w:top w:val="nil"/>
              <w:left w:val="dotted" w:sz="4" w:space="0" w:color="auto"/>
              <w:bottom w:val="single" w:sz="4" w:space="0" w:color="auto"/>
              <w:right w:val="dotted" w:sz="4" w:space="0" w:color="auto"/>
            </w:tcBorders>
            <w:shd w:val="clear" w:color="000000" w:fill="auto"/>
            <w:vAlign w:val="bottom"/>
          </w:tcPr>
          <w:p w14:paraId="2684C1F0" w14:textId="77777777" w:rsidR="007F4675" w:rsidRPr="00702562" w:rsidRDefault="007F4675" w:rsidP="00B4104B">
            <w:pPr>
              <w:widowControl/>
              <w:spacing w:line="276" w:lineRule="auto"/>
              <w:jc w:val="left"/>
              <w:rPr>
                <w:rFonts w:ascii="Calibri" w:hAnsi="Calibri" w:cs="Calibri"/>
                <w:color w:val="000000"/>
                <w:sz w:val="18"/>
                <w:szCs w:val="18"/>
              </w:rPr>
            </w:pPr>
            <w:r w:rsidRPr="00702562">
              <w:rPr>
                <w:rFonts w:ascii="Calibri" w:hAnsi="Calibri" w:cs="Calibri"/>
                <w:color w:val="000000"/>
                <w:sz w:val="18"/>
                <w:szCs w:val="18"/>
              </w:rPr>
              <w:t> </w:t>
            </w:r>
          </w:p>
        </w:tc>
        <w:tc>
          <w:tcPr>
            <w:tcW w:w="648" w:type="dxa"/>
            <w:tcBorders>
              <w:top w:val="nil"/>
              <w:left w:val="dotted" w:sz="4" w:space="0" w:color="auto"/>
              <w:bottom w:val="single" w:sz="4" w:space="0" w:color="auto"/>
              <w:right w:val="single" w:sz="4" w:space="0" w:color="auto"/>
            </w:tcBorders>
            <w:shd w:val="clear" w:color="000000" w:fill="auto"/>
            <w:vAlign w:val="bottom"/>
          </w:tcPr>
          <w:p w14:paraId="4E10E57C" w14:textId="77777777" w:rsidR="007F4675" w:rsidRPr="00702562" w:rsidRDefault="007F4675" w:rsidP="00B4104B">
            <w:pPr>
              <w:widowControl/>
              <w:spacing w:line="276" w:lineRule="auto"/>
              <w:jc w:val="left"/>
              <w:rPr>
                <w:rFonts w:ascii="Calibri" w:hAnsi="Calibri" w:cs="Calibri"/>
                <w:color w:val="000000"/>
                <w:sz w:val="18"/>
                <w:szCs w:val="18"/>
              </w:rPr>
            </w:pPr>
            <w:r w:rsidRPr="00702562">
              <w:rPr>
                <w:rFonts w:ascii="Calibri" w:hAnsi="Calibri" w:cs="Calibri"/>
                <w:color w:val="000000"/>
                <w:sz w:val="18"/>
                <w:szCs w:val="18"/>
              </w:rPr>
              <w:t> </w:t>
            </w:r>
          </w:p>
        </w:tc>
        <w:tc>
          <w:tcPr>
            <w:tcW w:w="765" w:type="dxa"/>
            <w:tcBorders>
              <w:top w:val="nil"/>
              <w:left w:val="dotted" w:sz="4" w:space="0" w:color="auto"/>
              <w:bottom w:val="single" w:sz="4" w:space="0" w:color="auto"/>
              <w:right w:val="single" w:sz="4" w:space="0" w:color="auto"/>
            </w:tcBorders>
            <w:shd w:val="clear" w:color="000000" w:fill="auto"/>
            <w:vAlign w:val="bottom"/>
          </w:tcPr>
          <w:p w14:paraId="7940A2F4" w14:textId="77777777" w:rsidR="007F4675" w:rsidRPr="00702562" w:rsidRDefault="007F4675" w:rsidP="00B4104B">
            <w:pPr>
              <w:widowControl/>
              <w:spacing w:line="276" w:lineRule="auto"/>
              <w:jc w:val="left"/>
              <w:rPr>
                <w:rFonts w:ascii="Calibri" w:hAnsi="Calibri" w:cs="Calibri"/>
                <w:color w:val="000000"/>
                <w:sz w:val="18"/>
                <w:szCs w:val="18"/>
              </w:rPr>
            </w:pPr>
            <w:r w:rsidRPr="00702562">
              <w:rPr>
                <w:rFonts w:ascii="Calibri" w:hAnsi="Calibri" w:cs="Calibri"/>
                <w:color w:val="000000"/>
                <w:sz w:val="18"/>
                <w:szCs w:val="18"/>
              </w:rPr>
              <w:t> </w:t>
            </w:r>
          </w:p>
        </w:tc>
        <w:tc>
          <w:tcPr>
            <w:tcW w:w="648" w:type="dxa"/>
            <w:tcBorders>
              <w:top w:val="nil"/>
              <w:left w:val="dotted" w:sz="4" w:space="0" w:color="auto"/>
              <w:bottom w:val="single" w:sz="4" w:space="0" w:color="auto"/>
              <w:right w:val="single" w:sz="4" w:space="0" w:color="auto"/>
            </w:tcBorders>
            <w:shd w:val="clear" w:color="000000" w:fill="auto"/>
            <w:noWrap/>
            <w:vAlign w:val="bottom"/>
            <w:hideMark/>
          </w:tcPr>
          <w:p w14:paraId="3FB873D6" w14:textId="77777777" w:rsidR="007F4675" w:rsidRPr="00702562" w:rsidRDefault="007F4675" w:rsidP="00B4104B">
            <w:pPr>
              <w:widowControl/>
              <w:spacing w:line="276" w:lineRule="auto"/>
              <w:jc w:val="left"/>
              <w:rPr>
                <w:rFonts w:ascii="Calibri" w:hAnsi="Calibri" w:cs="Calibri"/>
                <w:color w:val="000000"/>
                <w:sz w:val="18"/>
                <w:szCs w:val="18"/>
              </w:rPr>
            </w:pPr>
            <w:r w:rsidRPr="00702562">
              <w:rPr>
                <w:rFonts w:ascii="Calibri" w:hAnsi="Calibri" w:cs="Calibri"/>
                <w:color w:val="000000"/>
                <w:sz w:val="18"/>
                <w:szCs w:val="18"/>
              </w:rPr>
              <w:t> </w:t>
            </w:r>
          </w:p>
        </w:tc>
        <w:tc>
          <w:tcPr>
            <w:tcW w:w="765" w:type="dxa"/>
            <w:tcBorders>
              <w:top w:val="nil"/>
              <w:left w:val="nil"/>
              <w:bottom w:val="single" w:sz="4" w:space="0" w:color="auto"/>
              <w:right w:val="nil"/>
            </w:tcBorders>
            <w:shd w:val="clear" w:color="000000" w:fill="auto"/>
            <w:noWrap/>
            <w:vAlign w:val="bottom"/>
            <w:hideMark/>
          </w:tcPr>
          <w:p w14:paraId="2240A2B3" w14:textId="77777777" w:rsidR="007F4675" w:rsidRPr="00702562" w:rsidRDefault="007F4675" w:rsidP="00B4104B">
            <w:pPr>
              <w:widowControl/>
              <w:spacing w:line="276" w:lineRule="auto"/>
              <w:jc w:val="left"/>
              <w:rPr>
                <w:rFonts w:ascii="Calibri" w:hAnsi="Calibri" w:cs="Calibri"/>
                <w:color w:val="000000"/>
                <w:sz w:val="18"/>
                <w:szCs w:val="18"/>
              </w:rPr>
            </w:pPr>
            <w:r w:rsidRPr="00702562">
              <w:rPr>
                <w:rFonts w:ascii="Calibri" w:hAnsi="Calibri" w:cs="Calibri"/>
                <w:color w:val="000000"/>
                <w:sz w:val="18"/>
                <w:szCs w:val="18"/>
              </w:rPr>
              <w:t> </w:t>
            </w:r>
          </w:p>
        </w:tc>
        <w:tc>
          <w:tcPr>
            <w:tcW w:w="740" w:type="dxa"/>
            <w:tcBorders>
              <w:top w:val="nil"/>
              <w:left w:val="dotted" w:sz="4" w:space="0" w:color="auto"/>
              <w:bottom w:val="single" w:sz="4" w:space="0" w:color="auto"/>
              <w:right w:val="single" w:sz="4" w:space="0" w:color="auto"/>
            </w:tcBorders>
            <w:shd w:val="clear" w:color="000000" w:fill="auto"/>
            <w:noWrap/>
            <w:vAlign w:val="bottom"/>
            <w:hideMark/>
          </w:tcPr>
          <w:p w14:paraId="24AE6B38" w14:textId="77777777" w:rsidR="007F4675" w:rsidRPr="00702562" w:rsidRDefault="007F4675" w:rsidP="00B4104B">
            <w:pPr>
              <w:widowControl/>
              <w:spacing w:line="276" w:lineRule="auto"/>
              <w:jc w:val="left"/>
              <w:rPr>
                <w:rFonts w:ascii="Calibri" w:hAnsi="Calibri" w:cs="Calibri"/>
                <w:color w:val="000000"/>
                <w:sz w:val="18"/>
                <w:szCs w:val="18"/>
              </w:rPr>
            </w:pPr>
            <w:r w:rsidRPr="00702562">
              <w:rPr>
                <w:rFonts w:ascii="Calibri" w:hAnsi="Calibri" w:cs="Calibri"/>
                <w:color w:val="000000"/>
                <w:sz w:val="18"/>
                <w:szCs w:val="18"/>
              </w:rPr>
              <w:t> </w:t>
            </w:r>
          </w:p>
        </w:tc>
        <w:tc>
          <w:tcPr>
            <w:tcW w:w="851" w:type="dxa"/>
            <w:tcBorders>
              <w:top w:val="nil"/>
              <w:left w:val="dotted" w:sz="4" w:space="0" w:color="auto"/>
              <w:bottom w:val="single" w:sz="4" w:space="0" w:color="auto"/>
              <w:right w:val="single" w:sz="4" w:space="0" w:color="auto"/>
            </w:tcBorders>
            <w:shd w:val="clear" w:color="000000" w:fill="auto"/>
          </w:tcPr>
          <w:p w14:paraId="5254140A" w14:textId="77777777" w:rsidR="007F4675" w:rsidRPr="00702562" w:rsidRDefault="007F4675" w:rsidP="00B4104B">
            <w:pPr>
              <w:widowControl/>
              <w:spacing w:line="276" w:lineRule="auto"/>
              <w:jc w:val="left"/>
              <w:rPr>
                <w:rFonts w:ascii="Calibri" w:hAnsi="Calibri" w:cs="Calibri"/>
                <w:color w:val="000000"/>
                <w:sz w:val="18"/>
                <w:szCs w:val="18"/>
              </w:rPr>
            </w:pPr>
          </w:p>
        </w:tc>
      </w:tr>
      <w:tr w:rsidR="007F4675" w:rsidRPr="00B6736E" w14:paraId="3E92CD0F" w14:textId="77777777" w:rsidTr="00B4104B">
        <w:trPr>
          <w:trHeight w:val="287"/>
        </w:trPr>
        <w:tc>
          <w:tcPr>
            <w:tcW w:w="601" w:type="dxa"/>
            <w:tcBorders>
              <w:top w:val="nil"/>
              <w:left w:val="single" w:sz="4" w:space="0" w:color="auto"/>
              <w:bottom w:val="single" w:sz="4" w:space="0" w:color="auto"/>
              <w:right w:val="single" w:sz="4" w:space="0" w:color="auto"/>
            </w:tcBorders>
            <w:shd w:val="clear" w:color="000000" w:fill="auto"/>
            <w:noWrap/>
            <w:vAlign w:val="bottom"/>
            <w:hideMark/>
          </w:tcPr>
          <w:p w14:paraId="36EDB31E" w14:textId="77777777" w:rsidR="007F4675" w:rsidRPr="00B6736E" w:rsidRDefault="007F4675" w:rsidP="00B4104B">
            <w:pPr>
              <w:widowControl/>
              <w:spacing w:line="276" w:lineRule="auto"/>
              <w:jc w:val="center"/>
              <w:rPr>
                <w:rFonts w:ascii="Calibri" w:hAnsi="Calibri" w:cs="Calibri"/>
                <w:color w:val="000000"/>
                <w:sz w:val="18"/>
                <w:szCs w:val="18"/>
              </w:rPr>
            </w:pPr>
            <w:r w:rsidRPr="00B6736E">
              <w:rPr>
                <w:rFonts w:ascii="Calibri" w:hAnsi="Calibri" w:cs="Calibri"/>
                <w:color w:val="000000"/>
                <w:sz w:val="18"/>
                <w:szCs w:val="18"/>
              </w:rPr>
              <w:t>2º</w:t>
            </w:r>
          </w:p>
        </w:tc>
        <w:tc>
          <w:tcPr>
            <w:tcW w:w="775" w:type="dxa"/>
            <w:tcBorders>
              <w:top w:val="nil"/>
              <w:left w:val="nil"/>
              <w:bottom w:val="single" w:sz="4" w:space="0" w:color="auto"/>
              <w:right w:val="single" w:sz="4" w:space="0" w:color="auto"/>
            </w:tcBorders>
            <w:shd w:val="clear" w:color="000000" w:fill="auto"/>
            <w:noWrap/>
            <w:vAlign w:val="bottom"/>
            <w:hideMark/>
          </w:tcPr>
          <w:p w14:paraId="57FD4CDB"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32" w:type="dxa"/>
            <w:tcBorders>
              <w:top w:val="nil"/>
              <w:left w:val="nil"/>
              <w:bottom w:val="single" w:sz="4" w:space="0" w:color="auto"/>
              <w:right w:val="nil"/>
            </w:tcBorders>
            <w:shd w:val="clear" w:color="000000" w:fill="auto"/>
            <w:noWrap/>
            <w:vAlign w:val="bottom"/>
            <w:hideMark/>
          </w:tcPr>
          <w:p w14:paraId="2B7A47EC"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single" w:sz="4" w:space="0" w:color="auto"/>
            </w:tcBorders>
            <w:shd w:val="clear" w:color="000000" w:fill="auto"/>
            <w:noWrap/>
            <w:vAlign w:val="bottom"/>
            <w:hideMark/>
          </w:tcPr>
          <w:p w14:paraId="0D2604D3"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65" w:type="dxa"/>
            <w:tcBorders>
              <w:top w:val="nil"/>
              <w:left w:val="nil"/>
              <w:bottom w:val="single" w:sz="4" w:space="0" w:color="auto"/>
              <w:right w:val="nil"/>
            </w:tcBorders>
            <w:shd w:val="clear" w:color="000000" w:fill="auto"/>
            <w:noWrap/>
            <w:vAlign w:val="bottom"/>
            <w:hideMark/>
          </w:tcPr>
          <w:p w14:paraId="0693CF33"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dotted" w:sz="4" w:space="0" w:color="auto"/>
            </w:tcBorders>
            <w:shd w:val="clear" w:color="000000" w:fill="auto"/>
            <w:vAlign w:val="bottom"/>
          </w:tcPr>
          <w:p w14:paraId="6F808202"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65" w:type="dxa"/>
            <w:tcBorders>
              <w:top w:val="nil"/>
              <w:left w:val="dotted" w:sz="4" w:space="0" w:color="auto"/>
              <w:bottom w:val="single" w:sz="4" w:space="0" w:color="auto"/>
              <w:right w:val="dotted" w:sz="4" w:space="0" w:color="auto"/>
            </w:tcBorders>
            <w:shd w:val="clear" w:color="000000" w:fill="auto"/>
            <w:vAlign w:val="bottom"/>
          </w:tcPr>
          <w:p w14:paraId="3008868E"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single" w:sz="4" w:space="0" w:color="auto"/>
            </w:tcBorders>
            <w:shd w:val="clear" w:color="000000" w:fill="auto"/>
            <w:vAlign w:val="bottom"/>
          </w:tcPr>
          <w:p w14:paraId="521ECAEE"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65" w:type="dxa"/>
            <w:tcBorders>
              <w:top w:val="nil"/>
              <w:left w:val="dotted" w:sz="4" w:space="0" w:color="auto"/>
              <w:bottom w:val="single" w:sz="4" w:space="0" w:color="auto"/>
              <w:right w:val="single" w:sz="4" w:space="0" w:color="auto"/>
            </w:tcBorders>
            <w:shd w:val="clear" w:color="000000" w:fill="auto"/>
            <w:vAlign w:val="bottom"/>
          </w:tcPr>
          <w:p w14:paraId="025BE208"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single" w:sz="4" w:space="0" w:color="auto"/>
            </w:tcBorders>
            <w:shd w:val="clear" w:color="000000" w:fill="auto"/>
            <w:noWrap/>
            <w:vAlign w:val="bottom"/>
            <w:hideMark/>
          </w:tcPr>
          <w:p w14:paraId="19FB1105"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65" w:type="dxa"/>
            <w:tcBorders>
              <w:top w:val="nil"/>
              <w:left w:val="nil"/>
              <w:bottom w:val="single" w:sz="4" w:space="0" w:color="auto"/>
              <w:right w:val="nil"/>
            </w:tcBorders>
            <w:shd w:val="clear" w:color="000000" w:fill="auto"/>
            <w:noWrap/>
            <w:vAlign w:val="bottom"/>
            <w:hideMark/>
          </w:tcPr>
          <w:p w14:paraId="4FC8A491"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40" w:type="dxa"/>
            <w:tcBorders>
              <w:top w:val="nil"/>
              <w:left w:val="dotted" w:sz="4" w:space="0" w:color="auto"/>
              <w:bottom w:val="single" w:sz="4" w:space="0" w:color="auto"/>
              <w:right w:val="single" w:sz="4" w:space="0" w:color="auto"/>
            </w:tcBorders>
            <w:shd w:val="clear" w:color="000000" w:fill="auto"/>
            <w:noWrap/>
            <w:vAlign w:val="bottom"/>
            <w:hideMark/>
          </w:tcPr>
          <w:p w14:paraId="5F5E1E8C"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851" w:type="dxa"/>
            <w:tcBorders>
              <w:top w:val="nil"/>
              <w:left w:val="dotted" w:sz="4" w:space="0" w:color="auto"/>
              <w:bottom w:val="single" w:sz="4" w:space="0" w:color="auto"/>
              <w:right w:val="single" w:sz="4" w:space="0" w:color="auto"/>
            </w:tcBorders>
            <w:shd w:val="clear" w:color="000000" w:fill="auto"/>
          </w:tcPr>
          <w:p w14:paraId="38C6D2D3" w14:textId="77777777" w:rsidR="007F4675" w:rsidRPr="00B6736E" w:rsidRDefault="007F4675" w:rsidP="00B4104B">
            <w:pPr>
              <w:widowControl/>
              <w:spacing w:line="276" w:lineRule="auto"/>
              <w:jc w:val="left"/>
              <w:rPr>
                <w:rFonts w:ascii="Calibri" w:hAnsi="Calibri" w:cs="Calibri"/>
                <w:color w:val="000000"/>
              </w:rPr>
            </w:pPr>
          </w:p>
        </w:tc>
      </w:tr>
      <w:tr w:rsidR="007F4675" w:rsidRPr="00B6736E" w14:paraId="5C189C12" w14:textId="77777777" w:rsidTr="00B4104B">
        <w:trPr>
          <w:trHeight w:val="287"/>
        </w:trPr>
        <w:tc>
          <w:tcPr>
            <w:tcW w:w="601" w:type="dxa"/>
            <w:tcBorders>
              <w:top w:val="nil"/>
              <w:left w:val="single" w:sz="4" w:space="0" w:color="auto"/>
              <w:bottom w:val="single" w:sz="4" w:space="0" w:color="auto"/>
              <w:right w:val="single" w:sz="4" w:space="0" w:color="auto"/>
            </w:tcBorders>
            <w:shd w:val="clear" w:color="000000" w:fill="auto"/>
            <w:noWrap/>
            <w:vAlign w:val="bottom"/>
            <w:hideMark/>
          </w:tcPr>
          <w:p w14:paraId="20D17B36" w14:textId="77777777" w:rsidR="007F4675" w:rsidRPr="00B6736E" w:rsidRDefault="007F4675" w:rsidP="00B4104B">
            <w:pPr>
              <w:widowControl/>
              <w:spacing w:line="276" w:lineRule="auto"/>
              <w:jc w:val="center"/>
              <w:rPr>
                <w:rFonts w:ascii="Calibri" w:hAnsi="Calibri" w:cs="Calibri"/>
                <w:color w:val="000000"/>
                <w:sz w:val="18"/>
                <w:szCs w:val="18"/>
              </w:rPr>
            </w:pPr>
            <w:r w:rsidRPr="00B6736E">
              <w:rPr>
                <w:rFonts w:ascii="Calibri" w:hAnsi="Calibri" w:cs="Calibri"/>
                <w:color w:val="000000"/>
                <w:sz w:val="18"/>
                <w:szCs w:val="18"/>
              </w:rPr>
              <w:t>… </w:t>
            </w:r>
          </w:p>
        </w:tc>
        <w:tc>
          <w:tcPr>
            <w:tcW w:w="775" w:type="dxa"/>
            <w:tcBorders>
              <w:top w:val="nil"/>
              <w:left w:val="nil"/>
              <w:bottom w:val="single" w:sz="4" w:space="0" w:color="auto"/>
              <w:right w:val="single" w:sz="4" w:space="0" w:color="auto"/>
            </w:tcBorders>
            <w:shd w:val="clear" w:color="000000" w:fill="auto"/>
            <w:noWrap/>
            <w:vAlign w:val="bottom"/>
            <w:hideMark/>
          </w:tcPr>
          <w:p w14:paraId="1F709A64"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32" w:type="dxa"/>
            <w:tcBorders>
              <w:top w:val="nil"/>
              <w:left w:val="nil"/>
              <w:bottom w:val="single" w:sz="4" w:space="0" w:color="auto"/>
              <w:right w:val="nil"/>
            </w:tcBorders>
            <w:shd w:val="clear" w:color="000000" w:fill="auto"/>
            <w:noWrap/>
            <w:vAlign w:val="bottom"/>
            <w:hideMark/>
          </w:tcPr>
          <w:p w14:paraId="3DDFA4A7"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single" w:sz="4" w:space="0" w:color="auto"/>
            </w:tcBorders>
            <w:shd w:val="clear" w:color="000000" w:fill="auto"/>
            <w:noWrap/>
            <w:vAlign w:val="bottom"/>
            <w:hideMark/>
          </w:tcPr>
          <w:p w14:paraId="47BC6898"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65" w:type="dxa"/>
            <w:tcBorders>
              <w:top w:val="nil"/>
              <w:left w:val="nil"/>
              <w:bottom w:val="single" w:sz="4" w:space="0" w:color="auto"/>
              <w:right w:val="nil"/>
            </w:tcBorders>
            <w:shd w:val="clear" w:color="000000" w:fill="auto"/>
            <w:noWrap/>
            <w:vAlign w:val="bottom"/>
            <w:hideMark/>
          </w:tcPr>
          <w:p w14:paraId="22056577"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dotted" w:sz="4" w:space="0" w:color="auto"/>
            </w:tcBorders>
            <w:shd w:val="clear" w:color="000000" w:fill="auto"/>
            <w:vAlign w:val="bottom"/>
          </w:tcPr>
          <w:p w14:paraId="44123C54"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65" w:type="dxa"/>
            <w:tcBorders>
              <w:top w:val="nil"/>
              <w:left w:val="dotted" w:sz="4" w:space="0" w:color="auto"/>
              <w:bottom w:val="single" w:sz="4" w:space="0" w:color="auto"/>
              <w:right w:val="dotted" w:sz="4" w:space="0" w:color="auto"/>
            </w:tcBorders>
            <w:shd w:val="clear" w:color="000000" w:fill="auto"/>
            <w:vAlign w:val="bottom"/>
          </w:tcPr>
          <w:p w14:paraId="0AA141E7"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single" w:sz="4" w:space="0" w:color="auto"/>
            </w:tcBorders>
            <w:shd w:val="clear" w:color="000000" w:fill="auto"/>
            <w:vAlign w:val="bottom"/>
          </w:tcPr>
          <w:p w14:paraId="6769F729"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65" w:type="dxa"/>
            <w:tcBorders>
              <w:top w:val="nil"/>
              <w:left w:val="dotted" w:sz="4" w:space="0" w:color="auto"/>
              <w:bottom w:val="single" w:sz="4" w:space="0" w:color="auto"/>
              <w:right w:val="single" w:sz="4" w:space="0" w:color="auto"/>
            </w:tcBorders>
            <w:shd w:val="clear" w:color="000000" w:fill="auto"/>
            <w:vAlign w:val="bottom"/>
          </w:tcPr>
          <w:p w14:paraId="673BBB3B"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single" w:sz="4" w:space="0" w:color="auto"/>
            </w:tcBorders>
            <w:shd w:val="clear" w:color="000000" w:fill="auto"/>
            <w:noWrap/>
            <w:vAlign w:val="bottom"/>
            <w:hideMark/>
          </w:tcPr>
          <w:p w14:paraId="798AB061"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65" w:type="dxa"/>
            <w:tcBorders>
              <w:top w:val="nil"/>
              <w:left w:val="nil"/>
              <w:bottom w:val="single" w:sz="4" w:space="0" w:color="auto"/>
              <w:right w:val="nil"/>
            </w:tcBorders>
            <w:shd w:val="clear" w:color="000000" w:fill="auto"/>
            <w:noWrap/>
            <w:vAlign w:val="bottom"/>
            <w:hideMark/>
          </w:tcPr>
          <w:p w14:paraId="589D734C"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40" w:type="dxa"/>
            <w:tcBorders>
              <w:top w:val="nil"/>
              <w:left w:val="dotted" w:sz="4" w:space="0" w:color="auto"/>
              <w:bottom w:val="single" w:sz="4" w:space="0" w:color="auto"/>
              <w:right w:val="single" w:sz="4" w:space="0" w:color="auto"/>
            </w:tcBorders>
            <w:shd w:val="clear" w:color="000000" w:fill="auto"/>
            <w:noWrap/>
            <w:vAlign w:val="bottom"/>
            <w:hideMark/>
          </w:tcPr>
          <w:p w14:paraId="2B5D0067"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851" w:type="dxa"/>
            <w:tcBorders>
              <w:top w:val="nil"/>
              <w:left w:val="dotted" w:sz="4" w:space="0" w:color="auto"/>
              <w:bottom w:val="single" w:sz="4" w:space="0" w:color="auto"/>
              <w:right w:val="single" w:sz="4" w:space="0" w:color="auto"/>
            </w:tcBorders>
            <w:shd w:val="clear" w:color="000000" w:fill="auto"/>
          </w:tcPr>
          <w:p w14:paraId="29E5486F" w14:textId="77777777" w:rsidR="007F4675" w:rsidRPr="00B6736E" w:rsidRDefault="007F4675" w:rsidP="00B4104B">
            <w:pPr>
              <w:widowControl/>
              <w:spacing w:line="276" w:lineRule="auto"/>
              <w:jc w:val="left"/>
              <w:rPr>
                <w:rFonts w:ascii="Calibri" w:hAnsi="Calibri" w:cs="Calibri"/>
                <w:color w:val="000000"/>
              </w:rPr>
            </w:pPr>
          </w:p>
        </w:tc>
      </w:tr>
    </w:tbl>
    <w:p w14:paraId="37283EE6" w14:textId="77777777" w:rsidR="007F4675" w:rsidRPr="006731F3" w:rsidRDefault="007F4675" w:rsidP="007F4675">
      <w:pPr>
        <w:widowControl/>
        <w:numPr>
          <w:ilvl w:val="0"/>
          <w:numId w:val="36"/>
        </w:numPr>
        <w:spacing w:before="240" w:after="120" w:line="276" w:lineRule="auto"/>
        <w:ind w:left="357" w:hanging="357"/>
        <w:jc w:val="left"/>
        <w:outlineLvl w:val="0"/>
        <w:rPr>
          <w:rFonts w:ascii="Calibri" w:hAnsi="Calibri" w:cs="Calibri"/>
          <w:b/>
          <w:sz w:val="24"/>
          <w:szCs w:val="24"/>
          <w:u w:val="single"/>
        </w:rPr>
      </w:pPr>
      <w:r w:rsidRPr="006731F3">
        <w:rPr>
          <w:rFonts w:ascii="Calibri" w:hAnsi="Calibri" w:cs="Calibri"/>
          <w:b/>
          <w:sz w:val="24"/>
          <w:szCs w:val="24"/>
          <w:u w:val="single"/>
        </w:rPr>
        <w:t>B</w:t>
      </w:r>
      <w:r>
        <w:rPr>
          <w:rFonts w:ascii="Calibri" w:hAnsi="Calibri" w:cs="Calibri"/>
          <w:b/>
          <w:sz w:val="24"/>
          <w:szCs w:val="24"/>
          <w:u w:val="single"/>
        </w:rPr>
        <w:t>ienes propuestos.</w:t>
      </w:r>
      <w:r w:rsidRPr="006731F3">
        <w:rPr>
          <w:rFonts w:ascii="Calibri" w:hAnsi="Calibri" w:cs="Calibri"/>
          <w:b/>
          <w:sz w:val="24"/>
          <w:szCs w:val="24"/>
          <w:u w:val="single"/>
        </w:rPr>
        <w:t xml:space="preserve"> </w:t>
      </w:r>
    </w:p>
    <w:p w14:paraId="45556A86" w14:textId="56D360B9" w:rsidR="007F4675" w:rsidRPr="0044125D" w:rsidRDefault="007F4675" w:rsidP="0044125D">
      <w:pPr>
        <w:spacing w:before="120" w:after="120" w:line="276" w:lineRule="auto"/>
      </w:pPr>
      <w:r>
        <w:t>Por tanto, a</w:t>
      </w:r>
      <w:r w:rsidRPr="00B6736E">
        <w:t xml:space="preserve">nalizado el conjunto de los vehículos disponibles en el catálogo que reúnen las características técnicas requeridas, el producto que resulta en su conjunto económicamente más ventajoso para la Administración es el </w:t>
      </w:r>
      <w:r w:rsidR="0044125D">
        <w:t xml:space="preserve">mejor valorado en el apartado 5.2, </w:t>
      </w:r>
      <w:r w:rsidRPr="00B6736E">
        <w:t xml:space="preserve">integrado por los bienes </w:t>
      </w:r>
      <w:r w:rsidR="0044125D">
        <w:t>indicados</w:t>
      </w:r>
      <w:r w:rsidRPr="00B6736E">
        <w:t xml:space="preserve"> </w:t>
      </w:r>
      <w:r w:rsidRPr="002F70B9">
        <w:t xml:space="preserve">en </w:t>
      </w:r>
      <w:r w:rsidR="0044125D">
        <w:t xml:space="preserve">la tabla correspondiente del apartado </w:t>
      </w:r>
      <w:r w:rsidR="007447B0" w:rsidRPr="002F70B9">
        <w:t>5</w:t>
      </w:r>
      <w:r w:rsidR="0044125D">
        <w:t>.1</w:t>
      </w:r>
      <w:r w:rsidRPr="002F70B9">
        <w:t xml:space="preserve"> </w:t>
      </w:r>
      <w:r w:rsidRPr="00B6736E">
        <w:t>de la presente memoria.</w:t>
      </w:r>
    </w:p>
    <w:tbl>
      <w:tblPr>
        <w:tblStyle w:val="Tablaconcuadrcula"/>
        <w:tblW w:w="9072" w:type="dxa"/>
        <w:tblInd w:w="-5" w:type="dxa"/>
        <w:tblLook w:val="04A0" w:firstRow="1" w:lastRow="0" w:firstColumn="1" w:lastColumn="0" w:noHBand="0" w:noVBand="1"/>
        <w:tblCaption w:val="Identificación de los bienes a suministrar"/>
      </w:tblPr>
      <w:tblGrid>
        <w:gridCol w:w="2111"/>
        <w:gridCol w:w="1075"/>
        <w:gridCol w:w="2670"/>
        <w:gridCol w:w="3216"/>
      </w:tblGrid>
      <w:tr w:rsidR="007F4675" w:rsidRPr="005369C1" w14:paraId="62063453" w14:textId="77777777" w:rsidTr="009E3EBC">
        <w:trPr>
          <w:trHeight w:val="476"/>
          <w:tblHeader/>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E45F22" w14:textId="77777777" w:rsidR="007F4675" w:rsidRPr="005369C1" w:rsidRDefault="007F4675" w:rsidP="00B4104B">
            <w:pPr>
              <w:widowControl w:val="0"/>
              <w:jc w:val="center"/>
              <w:rPr>
                <w:rFonts w:ascii="Calibri" w:hAnsi="Calibri" w:cs="Calibri"/>
                <w:b/>
              </w:rPr>
            </w:pPr>
          </w:p>
        </w:tc>
        <w:tc>
          <w:tcPr>
            <w:tcW w:w="992" w:type="dxa"/>
            <w:tcBorders>
              <w:left w:val="single" w:sz="4" w:space="0" w:color="auto"/>
            </w:tcBorders>
            <w:shd w:val="clear" w:color="auto" w:fill="F2F2F2" w:themeFill="background1" w:themeFillShade="F2"/>
            <w:vAlign w:val="center"/>
          </w:tcPr>
          <w:p w14:paraId="6C228DFD" w14:textId="77777777" w:rsidR="007F4675" w:rsidRPr="005369C1" w:rsidRDefault="007F4675" w:rsidP="00B4104B">
            <w:pPr>
              <w:widowControl w:val="0"/>
              <w:jc w:val="center"/>
              <w:rPr>
                <w:rFonts w:ascii="Calibri" w:hAnsi="Calibri" w:cs="Calibri"/>
                <w:b/>
              </w:rPr>
            </w:pPr>
            <w:r>
              <w:rPr>
                <w:rFonts w:ascii="Calibri" w:hAnsi="Calibri" w:cs="Calibri"/>
                <w:b/>
              </w:rPr>
              <w:t>Nº de Unidades</w:t>
            </w:r>
          </w:p>
        </w:tc>
        <w:tc>
          <w:tcPr>
            <w:tcW w:w="2693" w:type="dxa"/>
            <w:shd w:val="clear" w:color="auto" w:fill="F2F2F2" w:themeFill="background1" w:themeFillShade="F2"/>
            <w:vAlign w:val="center"/>
          </w:tcPr>
          <w:p w14:paraId="04AE1FD2" w14:textId="77777777" w:rsidR="007F4675" w:rsidRPr="0052492F" w:rsidRDefault="007F4675" w:rsidP="00B4104B">
            <w:pPr>
              <w:widowControl w:val="0"/>
              <w:jc w:val="center"/>
              <w:rPr>
                <w:rFonts w:ascii="Calibri" w:hAnsi="Calibri" w:cs="Calibri"/>
                <w:b/>
              </w:rPr>
            </w:pPr>
            <w:r>
              <w:rPr>
                <w:rFonts w:ascii="Calibri" w:hAnsi="Calibri" w:cs="Calibri"/>
                <w:b/>
              </w:rPr>
              <w:t>Clave</w:t>
            </w:r>
          </w:p>
        </w:tc>
        <w:tc>
          <w:tcPr>
            <w:tcW w:w="3260" w:type="dxa"/>
            <w:shd w:val="clear" w:color="auto" w:fill="F2F2F2" w:themeFill="background1" w:themeFillShade="F2"/>
            <w:vAlign w:val="center"/>
          </w:tcPr>
          <w:p w14:paraId="270766F9" w14:textId="77777777" w:rsidR="007F4675" w:rsidRPr="0000483B" w:rsidRDefault="007F4675" w:rsidP="00B4104B">
            <w:pPr>
              <w:widowControl w:val="0"/>
              <w:jc w:val="center"/>
              <w:rPr>
                <w:rFonts w:ascii="Calibri" w:hAnsi="Calibri" w:cs="Calibri"/>
                <w:b/>
              </w:rPr>
            </w:pPr>
            <w:r>
              <w:rPr>
                <w:rFonts w:ascii="Calibri" w:hAnsi="Calibri" w:cs="Calibri"/>
                <w:b/>
              </w:rPr>
              <w:t xml:space="preserve">Denominación </w:t>
            </w:r>
          </w:p>
        </w:tc>
      </w:tr>
      <w:tr w:rsidR="007F4675" w:rsidRPr="005369C1" w14:paraId="205C7F7C" w14:textId="77777777" w:rsidTr="009E3EBC">
        <w:trPr>
          <w:trHeight w:val="469"/>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123423" w14:textId="77777777" w:rsidR="007F4675" w:rsidRPr="0000483B" w:rsidRDefault="007F4675" w:rsidP="00B4104B">
            <w:pPr>
              <w:widowControl w:val="0"/>
              <w:jc w:val="center"/>
              <w:rPr>
                <w:rFonts w:ascii="Calibri" w:hAnsi="Calibri" w:cs="Calibri"/>
                <w:b/>
              </w:rPr>
            </w:pPr>
            <w:r w:rsidRPr="0000483B">
              <w:rPr>
                <w:rFonts w:ascii="Calibri" w:hAnsi="Calibri" w:cs="Calibri"/>
                <w:b/>
              </w:rPr>
              <w:t>VEHÍCULO</w:t>
            </w:r>
          </w:p>
        </w:tc>
        <w:tc>
          <w:tcPr>
            <w:tcW w:w="992" w:type="dxa"/>
            <w:tcBorders>
              <w:left w:val="single" w:sz="4" w:space="0" w:color="auto"/>
            </w:tcBorders>
            <w:shd w:val="clear" w:color="auto" w:fill="FFFFFF" w:themeFill="background1"/>
            <w:vAlign w:val="center"/>
          </w:tcPr>
          <w:p w14:paraId="0C66F058" w14:textId="77777777" w:rsidR="007F4675" w:rsidRPr="005369C1" w:rsidRDefault="007F4675" w:rsidP="00B4104B">
            <w:pPr>
              <w:widowControl w:val="0"/>
              <w:jc w:val="center"/>
              <w:rPr>
                <w:rFonts w:ascii="Calibri" w:hAnsi="Calibri" w:cs="Calibri"/>
                <w:b/>
              </w:rPr>
            </w:pPr>
          </w:p>
        </w:tc>
        <w:tc>
          <w:tcPr>
            <w:tcW w:w="2693" w:type="dxa"/>
            <w:shd w:val="clear" w:color="auto" w:fill="FFFFFF" w:themeFill="background1"/>
            <w:vAlign w:val="center"/>
          </w:tcPr>
          <w:p w14:paraId="641F1A56" w14:textId="76D138EE" w:rsidR="007F4675" w:rsidRPr="00C82C14" w:rsidRDefault="007F4675" w:rsidP="00B4104B">
            <w:pPr>
              <w:widowControl w:val="0"/>
              <w:jc w:val="center"/>
              <w:rPr>
                <w:rFonts w:ascii="Calibri" w:hAnsi="Calibri" w:cs="Calibri"/>
                <w:i/>
                <w:color w:val="000000" w:themeColor="text1"/>
              </w:rPr>
            </w:pPr>
            <w:r w:rsidRPr="00C82C14">
              <w:rPr>
                <w:rFonts w:ascii="Calibri" w:hAnsi="Calibri" w:cs="Calibri"/>
                <w:i/>
                <w:color w:val="000000" w:themeColor="text1"/>
              </w:rPr>
              <w:t>1</w:t>
            </w:r>
            <w:r w:rsidR="00123824">
              <w:rPr>
                <w:rFonts w:ascii="Calibri" w:hAnsi="Calibri" w:cs="Calibri"/>
                <w:i/>
                <w:color w:val="000000" w:themeColor="text1"/>
              </w:rPr>
              <w:t>4</w:t>
            </w:r>
            <w:r w:rsidRPr="00C82C14">
              <w:rPr>
                <w:rFonts w:ascii="Calibri" w:hAnsi="Calibri" w:cs="Calibri"/>
                <w:i/>
                <w:color w:val="000000" w:themeColor="text1"/>
              </w:rPr>
              <w:t>.</w:t>
            </w:r>
            <w:r w:rsidRPr="0044125D">
              <w:rPr>
                <w:rFonts w:ascii="Calibri" w:hAnsi="Calibri" w:cs="Calibri"/>
                <w:i/>
              </w:rPr>
              <w:t>LL.</w:t>
            </w:r>
            <w:r w:rsidR="009E3EBC" w:rsidRPr="0044125D">
              <w:rPr>
                <w:rFonts w:ascii="Calibri" w:hAnsi="Calibri" w:cs="Calibri"/>
                <w:i/>
              </w:rPr>
              <w:t>CC</w:t>
            </w:r>
            <w:r w:rsidRPr="0044125D">
              <w:rPr>
                <w:rFonts w:ascii="Calibri" w:hAnsi="Calibri" w:cs="Calibri"/>
                <w:i/>
              </w:rPr>
              <w:t>.</w:t>
            </w:r>
            <w:r w:rsidR="009E3EBC" w:rsidRPr="0044125D">
              <w:rPr>
                <w:rFonts w:ascii="Calibri" w:hAnsi="Calibri" w:cs="Calibri"/>
                <w:i/>
              </w:rPr>
              <w:t>GG</w:t>
            </w:r>
            <w:r w:rsidRPr="0044125D">
              <w:rPr>
                <w:rFonts w:ascii="Calibri" w:hAnsi="Calibri" w:cs="Calibri"/>
                <w:i/>
              </w:rPr>
              <w:t>.XXXX</w:t>
            </w:r>
          </w:p>
          <w:p w14:paraId="18424231" w14:textId="77777777" w:rsidR="007F4675" w:rsidRPr="00057576" w:rsidRDefault="007F4675" w:rsidP="00B4104B">
            <w:pPr>
              <w:widowControl w:val="0"/>
              <w:jc w:val="center"/>
              <w:rPr>
                <w:rFonts w:ascii="Calibri" w:hAnsi="Calibri" w:cs="Calibri"/>
                <w:i/>
                <w:color w:val="548DD4" w:themeColor="text2" w:themeTint="99"/>
                <w:sz w:val="20"/>
                <w:szCs w:val="20"/>
              </w:rPr>
            </w:pPr>
            <w:r w:rsidRPr="00057576">
              <w:rPr>
                <w:rFonts w:ascii="Calibri" w:hAnsi="Calibri" w:cs="Calibri"/>
                <w:i/>
                <w:color w:val="0070C0"/>
                <w:sz w:val="20"/>
                <w:szCs w:val="20"/>
              </w:rPr>
              <w:t>(Clave vehículo seleccionado)</w:t>
            </w:r>
          </w:p>
        </w:tc>
        <w:tc>
          <w:tcPr>
            <w:tcW w:w="3260" w:type="dxa"/>
            <w:shd w:val="clear" w:color="auto" w:fill="FFFFFF" w:themeFill="background1"/>
            <w:vAlign w:val="center"/>
          </w:tcPr>
          <w:p w14:paraId="40F20953" w14:textId="77777777" w:rsidR="007F4675" w:rsidRPr="006303C3" w:rsidRDefault="007F4675" w:rsidP="00B4104B">
            <w:pPr>
              <w:widowControl w:val="0"/>
              <w:jc w:val="center"/>
              <w:rPr>
                <w:rFonts w:ascii="Calibri" w:hAnsi="Calibri" w:cs="Calibri"/>
                <w:b/>
                <w:i/>
                <w:color w:val="548DD4" w:themeColor="text2" w:themeTint="99"/>
                <w:sz w:val="18"/>
                <w:szCs w:val="18"/>
              </w:rPr>
            </w:pPr>
          </w:p>
        </w:tc>
      </w:tr>
      <w:tr w:rsidR="007F4675" w:rsidRPr="005369C1" w14:paraId="3539FF14" w14:textId="77777777" w:rsidTr="00B4104B">
        <w:trPr>
          <w:trHeight w:val="389"/>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9372B8" w14:textId="77777777" w:rsidR="007F4675" w:rsidRPr="0000483B" w:rsidRDefault="007F4675" w:rsidP="00B4104B">
            <w:pPr>
              <w:jc w:val="center"/>
              <w:rPr>
                <w:rFonts w:ascii="Calibri" w:hAnsi="Calibri" w:cs="Calibri"/>
                <w:b/>
              </w:rPr>
            </w:pPr>
            <w:r>
              <w:rPr>
                <w:rFonts w:ascii="Calibri" w:hAnsi="Calibri" w:cs="Calibri"/>
                <w:b/>
              </w:rPr>
              <w:t>Kit Adaptación Definido</w:t>
            </w:r>
          </w:p>
        </w:tc>
        <w:tc>
          <w:tcPr>
            <w:tcW w:w="992" w:type="dxa"/>
            <w:tcBorders>
              <w:left w:val="single" w:sz="4" w:space="0" w:color="auto"/>
            </w:tcBorders>
            <w:vAlign w:val="center"/>
          </w:tcPr>
          <w:p w14:paraId="0EA4B8F1" w14:textId="77777777" w:rsidR="007F4675" w:rsidRPr="005369C1" w:rsidRDefault="007F4675" w:rsidP="00B4104B">
            <w:pPr>
              <w:jc w:val="center"/>
              <w:rPr>
                <w:rFonts w:ascii="Calibri" w:hAnsi="Calibri" w:cs="Calibri"/>
              </w:rPr>
            </w:pPr>
          </w:p>
        </w:tc>
        <w:tc>
          <w:tcPr>
            <w:tcW w:w="2693" w:type="dxa"/>
            <w:vAlign w:val="center"/>
          </w:tcPr>
          <w:p w14:paraId="60579C96" w14:textId="40E87480" w:rsidR="007F4675" w:rsidRPr="00C82C14" w:rsidRDefault="007F4675" w:rsidP="00B4104B">
            <w:pPr>
              <w:jc w:val="center"/>
              <w:rPr>
                <w:rFonts w:ascii="Calibri" w:hAnsi="Calibri" w:cs="Calibri"/>
                <w:i/>
                <w:color w:val="000000" w:themeColor="text1"/>
              </w:rPr>
            </w:pPr>
            <w:r w:rsidRPr="00C82C14">
              <w:rPr>
                <w:rFonts w:ascii="Calibri" w:hAnsi="Calibri" w:cs="Calibri"/>
                <w:i/>
                <w:color w:val="000000" w:themeColor="text1"/>
              </w:rPr>
              <w:t>1</w:t>
            </w:r>
            <w:r w:rsidR="00123824">
              <w:rPr>
                <w:rFonts w:ascii="Calibri" w:hAnsi="Calibri" w:cs="Calibri"/>
                <w:i/>
                <w:color w:val="000000" w:themeColor="text1"/>
              </w:rPr>
              <w:t>4</w:t>
            </w:r>
            <w:r w:rsidRPr="00C82C14">
              <w:rPr>
                <w:rFonts w:ascii="Calibri" w:hAnsi="Calibri" w:cs="Calibri"/>
                <w:i/>
                <w:color w:val="000000" w:themeColor="text1"/>
              </w:rPr>
              <w:t>.LL.71.00.XXXX</w:t>
            </w:r>
          </w:p>
          <w:p w14:paraId="1C1F18AF" w14:textId="77777777" w:rsidR="007F4675" w:rsidRPr="00057576" w:rsidRDefault="007F4675" w:rsidP="00B4104B">
            <w:pPr>
              <w:jc w:val="center"/>
              <w:rPr>
                <w:rFonts w:ascii="Calibri" w:hAnsi="Calibri" w:cs="Calibri"/>
                <w:i/>
                <w:color w:val="548DD4" w:themeColor="text2" w:themeTint="99"/>
                <w:sz w:val="20"/>
                <w:szCs w:val="20"/>
              </w:rPr>
            </w:pPr>
            <w:r w:rsidRPr="00057576">
              <w:rPr>
                <w:rFonts w:ascii="Calibri" w:hAnsi="Calibri" w:cs="Calibri"/>
                <w:i/>
                <w:color w:val="0070C0"/>
                <w:sz w:val="20"/>
                <w:szCs w:val="20"/>
              </w:rPr>
              <w:t>(Clave kit empresa)</w:t>
            </w:r>
          </w:p>
        </w:tc>
        <w:tc>
          <w:tcPr>
            <w:tcW w:w="3260" w:type="dxa"/>
            <w:vAlign w:val="center"/>
          </w:tcPr>
          <w:p w14:paraId="7002C484" w14:textId="77777777" w:rsidR="007F4675" w:rsidRPr="005369C1" w:rsidRDefault="007F4675" w:rsidP="00B4104B">
            <w:pPr>
              <w:jc w:val="center"/>
              <w:rPr>
                <w:rFonts w:ascii="Calibri" w:hAnsi="Calibri" w:cs="Calibri"/>
              </w:rPr>
            </w:pPr>
          </w:p>
        </w:tc>
      </w:tr>
      <w:tr w:rsidR="007F4675" w:rsidRPr="005369C1" w14:paraId="2D1AF3FD" w14:textId="77777777" w:rsidTr="00B4104B">
        <w:trPr>
          <w:trHeight w:val="389"/>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FB7750" w14:textId="77777777" w:rsidR="007F4675" w:rsidRPr="0000483B" w:rsidRDefault="007F4675" w:rsidP="00B4104B">
            <w:pPr>
              <w:jc w:val="center"/>
              <w:rPr>
                <w:rFonts w:ascii="Calibri" w:hAnsi="Calibri" w:cs="Calibri"/>
                <w:b/>
              </w:rPr>
            </w:pPr>
            <w:r w:rsidRPr="0000483B">
              <w:rPr>
                <w:rFonts w:ascii="Calibri" w:hAnsi="Calibri" w:cs="Calibri"/>
                <w:b/>
              </w:rPr>
              <w:t>Equipamiento</w:t>
            </w:r>
            <w:r>
              <w:rPr>
                <w:rFonts w:ascii="Calibri" w:hAnsi="Calibri" w:cs="Calibri"/>
                <w:b/>
              </w:rPr>
              <w:t xml:space="preserve"> Opcional Definido</w:t>
            </w:r>
          </w:p>
        </w:tc>
        <w:tc>
          <w:tcPr>
            <w:tcW w:w="992" w:type="dxa"/>
            <w:tcBorders>
              <w:left w:val="single" w:sz="4" w:space="0" w:color="auto"/>
            </w:tcBorders>
            <w:vAlign w:val="center"/>
          </w:tcPr>
          <w:p w14:paraId="261CF1C2" w14:textId="77777777" w:rsidR="007F4675" w:rsidRPr="005369C1" w:rsidRDefault="007F4675" w:rsidP="00B4104B">
            <w:pPr>
              <w:jc w:val="center"/>
              <w:rPr>
                <w:rFonts w:ascii="Calibri" w:hAnsi="Calibri" w:cs="Calibri"/>
              </w:rPr>
            </w:pPr>
          </w:p>
        </w:tc>
        <w:tc>
          <w:tcPr>
            <w:tcW w:w="2693" w:type="dxa"/>
            <w:vAlign w:val="center"/>
          </w:tcPr>
          <w:p w14:paraId="3F737412" w14:textId="69D58AC6" w:rsidR="007F4675" w:rsidRPr="00C82C14" w:rsidRDefault="00123824" w:rsidP="00B4104B">
            <w:pPr>
              <w:widowControl w:val="0"/>
              <w:jc w:val="center"/>
              <w:rPr>
                <w:rFonts w:ascii="Calibri" w:hAnsi="Calibri" w:cs="Calibri"/>
                <w:i/>
                <w:color w:val="000000" w:themeColor="text1"/>
              </w:rPr>
            </w:pPr>
            <w:r>
              <w:rPr>
                <w:rFonts w:ascii="Calibri" w:hAnsi="Calibri" w:cs="Calibri"/>
                <w:i/>
                <w:color w:val="000000" w:themeColor="text1"/>
              </w:rPr>
              <w:t>14</w:t>
            </w:r>
            <w:r w:rsidR="007F4675" w:rsidRPr="00C82C14">
              <w:rPr>
                <w:rFonts w:ascii="Calibri" w:hAnsi="Calibri" w:cs="Calibri"/>
                <w:i/>
                <w:color w:val="000000" w:themeColor="text1"/>
              </w:rPr>
              <w:t xml:space="preserve">.LL.51.00.XXXX </w:t>
            </w:r>
          </w:p>
          <w:p w14:paraId="4B38B326" w14:textId="77777777" w:rsidR="007F4675" w:rsidRPr="00057576" w:rsidRDefault="007F4675" w:rsidP="00B4104B">
            <w:pPr>
              <w:widowControl w:val="0"/>
              <w:jc w:val="center"/>
              <w:rPr>
                <w:rFonts w:ascii="Calibri" w:hAnsi="Calibri" w:cs="Calibri"/>
                <w:i/>
                <w:color w:val="548DD4" w:themeColor="text2" w:themeTint="99"/>
                <w:sz w:val="20"/>
                <w:szCs w:val="20"/>
              </w:rPr>
            </w:pPr>
            <w:r w:rsidRPr="00057576">
              <w:rPr>
                <w:rFonts w:ascii="Calibri" w:hAnsi="Calibri" w:cs="Calibri"/>
                <w:i/>
                <w:color w:val="0070C0"/>
                <w:sz w:val="20"/>
                <w:szCs w:val="20"/>
              </w:rPr>
              <w:t>(Clave equip. empresa)</w:t>
            </w:r>
          </w:p>
        </w:tc>
        <w:tc>
          <w:tcPr>
            <w:tcW w:w="3260" w:type="dxa"/>
            <w:vAlign w:val="center"/>
          </w:tcPr>
          <w:p w14:paraId="593DA620" w14:textId="77777777" w:rsidR="007F4675" w:rsidRPr="005369C1" w:rsidRDefault="007F4675" w:rsidP="00B4104B">
            <w:pPr>
              <w:jc w:val="center"/>
              <w:rPr>
                <w:rFonts w:ascii="Calibri" w:hAnsi="Calibri" w:cs="Calibri"/>
              </w:rPr>
            </w:pPr>
          </w:p>
        </w:tc>
      </w:tr>
      <w:tr w:rsidR="007F4675" w:rsidRPr="005369C1" w14:paraId="16C89285" w14:textId="77777777" w:rsidTr="00B4104B">
        <w:trPr>
          <w:trHeight w:val="383"/>
        </w:trPr>
        <w:tc>
          <w:tcPr>
            <w:tcW w:w="2127"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14:paraId="7E0F0CFE" w14:textId="77777777" w:rsidR="007F4675" w:rsidRPr="0000483B" w:rsidRDefault="007F4675" w:rsidP="00B4104B">
            <w:pPr>
              <w:jc w:val="center"/>
              <w:rPr>
                <w:rFonts w:ascii="Calibri" w:hAnsi="Calibri" w:cs="Calibri"/>
                <w:b/>
              </w:rPr>
            </w:pPr>
            <w:r>
              <w:rPr>
                <w:rFonts w:ascii="Calibri" w:hAnsi="Calibri" w:cs="Calibri"/>
                <w:b/>
              </w:rPr>
              <w:t>…</w:t>
            </w:r>
          </w:p>
        </w:tc>
        <w:tc>
          <w:tcPr>
            <w:tcW w:w="992" w:type="dxa"/>
            <w:tcBorders>
              <w:left w:val="single" w:sz="4" w:space="0" w:color="auto"/>
              <w:bottom w:val="single" w:sz="8" w:space="0" w:color="auto"/>
            </w:tcBorders>
            <w:vAlign w:val="center"/>
          </w:tcPr>
          <w:p w14:paraId="2272758B" w14:textId="77777777" w:rsidR="007F4675" w:rsidRPr="005369C1" w:rsidRDefault="007F4675" w:rsidP="00B4104B">
            <w:pPr>
              <w:jc w:val="center"/>
              <w:rPr>
                <w:rFonts w:ascii="Calibri" w:hAnsi="Calibri" w:cs="Calibri"/>
              </w:rPr>
            </w:pPr>
          </w:p>
        </w:tc>
        <w:tc>
          <w:tcPr>
            <w:tcW w:w="2693" w:type="dxa"/>
            <w:tcBorders>
              <w:bottom w:val="single" w:sz="8" w:space="0" w:color="auto"/>
            </w:tcBorders>
            <w:vAlign w:val="center"/>
          </w:tcPr>
          <w:p w14:paraId="1C142659" w14:textId="77777777" w:rsidR="007F4675" w:rsidRPr="00AC286E" w:rsidRDefault="007F4675" w:rsidP="00B4104B">
            <w:pPr>
              <w:jc w:val="center"/>
              <w:rPr>
                <w:rFonts w:ascii="Calibri" w:hAnsi="Calibri" w:cs="Calibri"/>
                <w:i/>
                <w:color w:val="548DD4" w:themeColor="text2" w:themeTint="99"/>
                <w:sz w:val="18"/>
                <w:szCs w:val="18"/>
              </w:rPr>
            </w:pPr>
          </w:p>
        </w:tc>
        <w:tc>
          <w:tcPr>
            <w:tcW w:w="3260" w:type="dxa"/>
            <w:tcBorders>
              <w:bottom w:val="single" w:sz="8" w:space="0" w:color="auto"/>
            </w:tcBorders>
            <w:vAlign w:val="center"/>
          </w:tcPr>
          <w:p w14:paraId="4C0FD76F" w14:textId="77777777" w:rsidR="007F4675" w:rsidRPr="005369C1" w:rsidRDefault="007F4675" w:rsidP="00B4104B">
            <w:pPr>
              <w:jc w:val="center"/>
              <w:rPr>
                <w:rFonts w:ascii="Calibri" w:hAnsi="Calibri" w:cs="Calibri"/>
              </w:rPr>
            </w:pPr>
          </w:p>
        </w:tc>
      </w:tr>
    </w:tbl>
    <w:p w14:paraId="7947DB67" w14:textId="687CDF1C" w:rsidR="007F4675" w:rsidRDefault="007F4675" w:rsidP="007F4675">
      <w:pPr>
        <w:rPr>
          <w:i/>
          <w:color w:val="0070C0"/>
          <w:sz w:val="20"/>
          <w:szCs w:val="20"/>
        </w:rPr>
      </w:pPr>
      <w:r w:rsidRPr="00057576">
        <w:rPr>
          <w:i/>
          <w:color w:val="0070C0"/>
          <w:sz w:val="20"/>
          <w:szCs w:val="20"/>
        </w:rPr>
        <w:t>Emplear únicamente las filas precisas para definir el vehículo a adquirir, eliminando los campos de kits, equipamiento si no están previstos para el vehículo.</w:t>
      </w:r>
    </w:p>
    <w:p w14:paraId="345A4076" w14:textId="77777777" w:rsidR="000E6C85" w:rsidRDefault="000E6C85" w:rsidP="007F4675">
      <w:pPr>
        <w:rPr>
          <w:i/>
          <w:color w:val="0070C0"/>
          <w:sz w:val="20"/>
          <w:szCs w:val="20"/>
        </w:rPr>
      </w:pPr>
    </w:p>
    <w:p w14:paraId="77D0ED57" w14:textId="77777777" w:rsidR="000E6C85" w:rsidRPr="007F4675" w:rsidRDefault="000E6C85" w:rsidP="007F4675">
      <w:pPr>
        <w:rPr>
          <w:i/>
          <w:color w:val="548DD4" w:themeColor="text2" w:themeTint="99"/>
          <w:sz w:val="18"/>
          <w:szCs w:val="18"/>
        </w:rPr>
      </w:pPr>
    </w:p>
    <w:p w14:paraId="1BDF6C6C" w14:textId="056E733F" w:rsidR="00A11836" w:rsidRDefault="00A11836" w:rsidP="00A11836">
      <w:pPr>
        <w:widowControl/>
        <w:numPr>
          <w:ilvl w:val="0"/>
          <w:numId w:val="36"/>
        </w:numPr>
        <w:spacing w:before="240" w:after="120" w:line="276" w:lineRule="auto"/>
        <w:ind w:left="357" w:hanging="357"/>
        <w:jc w:val="left"/>
        <w:outlineLvl w:val="0"/>
        <w:rPr>
          <w:rFonts w:ascii="Calibri" w:hAnsi="Calibri" w:cs="Calibri"/>
          <w:b/>
          <w:sz w:val="24"/>
          <w:szCs w:val="24"/>
          <w:u w:val="single"/>
        </w:rPr>
      </w:pPr>
      <w:r>
        <w:rPr>
          <w:rFonts w:ascii="Calibri" w:hAnsi="Calibri" w:cs="Calibri"/>
          <w:b/>
          <w:sz w:val="24"/>
          <w:szCs w:val="24"/>
          <w:u w:val="single"/>
        </w:rPr>
        <w:t>Presupuesto del CB.</w:t>
      </w:r>
    </w:p>
    <w:tbl>
      <w:tblPr>
        <w:tblStyle w:val="Tablaconcuadrcula8"/>
        <w:tblW w:w="0" w:type="auto"/>
        <w:tblInd w:w="-5" w:type="dxa"/>
        <w:tblLook w:val="04A0" w:firstRow="1" w:lastRow="0" w:firstColumn="1" w:lastColumn="0" w:noHBand="0" w:noVBand="1"/>
        <w:tblCaption w:val="Identificación de los bienes a suministrar"/>
      </w:tblPr>
      <w:tblGrid>
        <w:gridCol w:w="4111"/>
        <w:gridCol w:w="1418"/>
        <w:gridCol w:w="1842"/>
        <w:gridCol w:w="1843"/>
      </w:tblGrid>
      <w:tr w:rsidR="00A11836" w:rsidRPr="000F66E0" w14:paraId="6B94143E" w14:textId="77777777" w:rsidTr="00B465B1">
        <w:trPr>
          <w:trHeight w:val="476"/>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DDE54B" w14:textId="77777777" w:rsidR="00A11836" w:rsidRPr="00604281" w:rsidRDefault="00A11836" w:rsidP="00B465B1">
            <w:pPr>
              <w:widowControl w:val="0"/>
              <w:jc w:val="center"/>
              <w:rPr>
                <w:rFonts w:ascii="Calibri" w:hAnsi="Calibri" w:cs="Calibri"/>
                <w:b/>
                <w:lang w:eastAsia="en-US"/>
              </w:rPr>
            </w:pPr>
            <w:r w:rsidRPr="00604281">
              <w:rPr>
                <w:rFonts w:ascii="Calibri" w:hAnsi="Calibri" w:cs="Calibri"/>
                <w:b/>
                <w:lang w:eastAsia="en-US"/>
              </w:rPr>
              <w:t>Suministro</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B262E8" w14:textId="77777777" w:rsidR="00A11836" w:rsidRPr="00604281" w:rsidRDefault="00A11836" w:rsidP="00B465B1">
            <w:pPr>
              <w:widowControl w:val="0"/>
              <w:jc w:val="center"/>
              <w:rPr>
                <w:rFonts w:ascii="Calibri" w:hAnsi="Calibri" w:cs="Calibri"/>
                <w:b/>
                <w:lang w:eastAsia="en-US"/>
              </w:rPr>
            </w:pPr>
            <w:r w:rsidRPr="00604281">
              <w:rPr>
                <w:rFonts w:ascii="Calibri" w:hAnsi="Calibri" w:cs="Calibri"/>
                <w:b/>
                <w:lang w:eastAsia="en-US"/>
              </w:rPr>
              <w:t xml:space="preserve">Nº de </w:t>
            </w:r>
          </w:p>
          <w:p w14:paraId="79895770" w14:textId="77777777" w:rsidR="00A11836" w:rsidRPr="00604281" w:rsidRDefault="00A11836" w:rsidP="00B465B1">
            <w:pPr>
              <w:widowControl w:val="0"/>
              <w:jc w:val="center"/>
              <w:rPr>
                <w:rFonts w:ascii="Calibri" w:hAnsi="Calibri" w:cs="Calibri"/>
                <w:b/>
                <w:lang w:eastAsia="en-US"/>
              </w:rPr>
            </w:pPr>
            <w:r w:rsidRPr="00604281">
              <w:rPr>
                <w:rFonts w:ascii="Calibri" w:hAnsi="Calibri" w:cs="Calibri"/>
                <w:b/>
                <w:lang w:eastAsia="en-US"/>
              </w:rPr>
              <w:t>Unidades</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EC58F4" w14:textId="77777777" w:rsidR="00A11836" w:rsidRPr="00604281" w:rsidRDefault="00A11836" w:rsidP="00B465B1">
            <w:pPr>
              <w:widowControl w:val="0"/>
              <w:jc w:val="center"/>
              <w:rPr>
                <w:rFonts w:ascii="Calibri" w:hAnsi="Calibri" w:cs="Calibri"/>
                <w:b/>
                <w:lang w:eastAsia="en-US"/>
              </w:rPr>
            </w:pPr>
            <w:r w:rsidRPr="00604281">
              <w:rPr>
                <w:rFonts w:ascii="Calibri" w:hAnsi="Calibri" w:cs="Calibri"/>
                <w:b/>
                <w:lang w:eastAsia="en-US"/>
              </w:rPr>
              <w:t>Precio Unidad</w:t>
            </w:r>
            <w:r>
              <w:rPr>
                <w:rFonts w:ascii="Calibri" w:hAnsi="Calibri" w:cs="Calibri"/>
                <w:b/>
                <w:lang w:eastAsia="en-US"/>
              </w:rPr>
              <w:t xml:space="preserve"> (€)</w:t>
            </w:r>
          </w:p>
          <w:p w14:paraId="1A1D4676" w14:textId="77777777" w:rsidR="00A11836" w:rsidRPr="00604281" w:rsidRDefault="00A11836" w:rsidP="00B465B1">
            <w:pPr>
              <w:widowControl w:val="0"/>
              <w:jc w:val="center"/>
              <w:rPr>
                <w:rFonts w:ascii="Calibri" w:hAnsi="Calibri" w:cs="Calibri"/>
                <w:b/>
                <w:color w:val="548DD4" w:themeColor="text2" w:themeTint="99"/>
                <w:lang w:eastAsia="en-US"/>
              </w:rPr>
            </w:pPr>
            <w:r w:rsidRPr="00604281">
              <w:rPr>
                <w:rFonts w:ascii="Calibri" w:hAnsi="Calibri" w:cs="Calibri"/>
                <w:b/>
                <w:lang w:eastAsia="en-US"/>
              </w:rPr>
              <w:t>Sin impuestos</w:t>
            </w:r>
            <w:r>
              <w:rPr>
                <w:rFonts w:ascii="Calibri" w:hAnsi="Calibri" w:cs="Calibri"/>
                <w:b/>
                <w:lang w:eastAsia="en-US"/>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24CAB8" w14:textId="77777777" w:rsidR="00A11836" w:rsidRDefault="00A11836" w:rsidP="00B465B1">
            <w:pPr>
              <w:widowControl w:val="0"/>
              <w:jc w:val="center"/>
              <w:rPr>
                <w:rFonts w:ascii="Calibri" w:hAnsi="Calibri" w:cs="Calibri"/>
                <w:b/>
                <w:lang w:eastAsia="en-US"/>
              </w:rPr>
            </w:pPr>
            <w:r w:rsidRPr="00604281">
              <w:rPr>
                <w:rFonts w:ascii="Calibri" w:hAnsi="Calibri" w:cs="Calibri"/>
                <w:b/>
                <w:lang w:eastAsia="en-US"/>
              </w:rPr>
              <w:t xml:space="preserve">Precio Total </w:t>
            </w:r>
            <w:r>
              <w:rPr>
                <w:rFonts w:ascii="Calibri" w:hAnsi="Calibri" w:cs="Calibri"/>
                <w:b/>
                <w:lang w:eastAsia="en-US"/>
              </w:rPr>
              <w:t>(€)</w:t>
            </w:r>
          </w:p>
          <w:p w14:paraId="4E81FB57" w14:textId="77777777" w:rsidR="00A11836" w:rsidRPr="00604281" w:rsidRDefault="00A11836" w:rsidP="00B465B1">
            <w:pPr>
              <w:widowControl w:val="0"/>
              <w:jc w:val="center"/>
              <w:rPr>
                <w:rFonts w:ascii="Calibri" w:hAnsi="Calibri" w:cs="Calibri"/>
                <w:b/>
                <w:lang w:eastAsia="en-US"/>
              </w:rPr>
            </w:pPr>
            <w:r w:rsidRPr="00604281">
              <w:rPr>
                <w:rFonts w:ascii="Calibri" w:hAnsi="Calibri" w:cs="Calibri"/>
                <w:b/>
                <w:lang w:eastAsia="en-US"/>
              </w:rPr>
              <w:t>Sin impuestos</w:t>
            </w:r>
          </w:p>
        </w:tc>
      </w:tr>
      <w:tr w:rsidR="00A11836" w:rsidRPr="000F66E0" w14:paraId="7EAD6684" w14:textId="77777777" w:rsidTr="00B465B1">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D96DFC" w14:textId="77777777" w:rsidR="00A11836" w:rsidRPr="00604281" w:rsidRDefault="00A11836" w:rsidP="00B465B1">
            <w:pPr>
              <w:widowControl w:val="0"/>
              <w:jc w:val="center"/>
              <w:rPr>
                <w:rFonts w:ascii="Calibri" w:hAnsi="Calibri" w:cs="Calibri"/>
                <w:b/>
                <w:lang w:eastAsia="en-US"/>
              </w:rPr>
            </w:pPr>
            <w:r w:rsidRPr="00604281">
              <w:rPr>
                <w:rFonts w:ascii="Calibri" w:hAnsi="Calibri" w:cs="Calibri"/>
                <w:b/>
                <w:lang w:eastAsia="en-US"/>
              </w:rPr>
              <w:t xml:space="preserve">VEHÍCULO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5D1FE8" w14:textId="77777777" w:rsidR="00A11836" w:rsidRPr="00604281" w:rsidRDefault="00A11836" w:rsidP="00B465B1">
            <w:pPr>
              <w:widowControl w:val="0"/>
              <w:jc w:val="center"/>
              <w:rPr>
                <w:rFonts w:ascii="Calibri" w:hAnsi="Calibri" w:cs="Calibri"/>
                <w:b/>
                <w:color w:val="FF0000"/>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9DEC6E" w14:textId="77777777" w:rsidR="00A11836" w:rsidRPr="00604281" w:rsidRDefault="00A11836" w:rsidP="00B465B1">
            <w:pPr>
              <w:widowControl w:val="0"/>
              <w:jc w:val="center"/>
              <w:rPr>
                <w:rFonts w:ascii="Calibri" w:hAnsi="Calibri" w:cs="Calibri"/>
                <w:b/>
                <w:color w:val="FF0000"/>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84408E" w14:textId="77777777" w:rsidR="00A11836" w:rsidRPr="00604281" w:rsidRDefault="00A11836" w:rsidP="00B465B1">
            <w:pPr>
              <w:widowControl w:val="0"/>
              <w:jc w:val="center"/>
              <w:rPr>
                <w:rFonts w:ascii="Calibri" w:hAnsi="Calibri" w:cs="Calibri"/>
                <w:b/>
                <w:color w:val="FF0000"/>
                <w:lang w:eastAsia="en-US"/>
              </w:rPr>
            </w:pPr>
          </w:p>
        </w:tc>
      </w:tr>
      <w:tr w:rsidR="00A11836" w:rsidRPr="000F66E0" w14:paraId="1E4398F6" w14:textId="77777777" w:rsidTr="00B465B1">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42DB79" w14:textId="77777777" w:rsidR="00A11836" w:rsidRPr="00604281" w:rsidRDefault="00A11836" w:rsidP="00B465B1">
            <w:pPr>
              <w:widowControl w:val="0"/>
              <w:jc w:val="center"/>
              <w:rPr>
                <w:rFonts w:ascii="Calibri" w:hAnsi="Calibri" w:cs="Calibri"/>
                <w:b/>
                <w:lang w:eastAsia="en-US"/>
              </w:rPr>
            </w:pPr>
            <w:r w:rsidRPr="00604281">
              <w:rPr>
                <w:rFonts w:ascii="Calibri" w:hAnsi="Calibri" w:cs="Calibri"/>
                <w:b/>
                <w:lang w:eastAsia="en-US"/>
              </w:rPr>
              <w:t>Equipamiento Opcional Definido</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EAA52B" w14:textId="77777777" w:rsidR="00A11836" w:rsidRPr="00604281" w:rsidRDefault="00A11836" w:rsidP="00B465B1">
            <w:pPr>
              <w:widowControl w:val="0"/>
              <w:jc w:val="center"/>
              <w:rPr>
                <w:rFonts w:ascii="Calibri" w:hAnsi="Calibri" w:cs="Calibri"/>
                <w:b/>
                <w:color w:val="FF0000"/>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CF5843" w14:textId="77777777" w:rsidR="00A11836" w:rsidRPr="00604281" w:rsidRDefault="00A11836" w:rsidP="00B465B1">
            <w:pPr>
              <w:widowControl w:val="0"/>
              <w:jc w:val="center"/>
              <w:rPr>
                <w:rFonts w:ascii="Calibri" w:hAnsi="Calibri" w:cs="Calibri"/>
                <w:b/>
                <w:color w:val="FF0000"/>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79BC90" w14:textId="77777777" w:rsidR="00A11836" w:rsidRPr="00604281" w:rsidRDefault="00A11836" w:rsidP="00B465B1">
            <w:pPr>
              <w:widowControl w:val="0"/>
              <w:jc w:val="center"/>
              <w:rPr>
                <w:rFonts w:ascii="Calibri" w:hAnsi="Calibri" w:cs="Calibri"/>
                <w:b/>
                <w:color w:val="FF0000"/>
                <w:lang w:eastAsia="en-US"/>
              </w:rPr>
            </w:pPr>
          </w:p>
        </w:tc>
      </w:tr>
      <w:tr w:rsidR="00A11836" w:rsidRPr="000F66E0" w14:paraId="1D7F6445" w14:textId="77777777" w:rsidTr="00B465B1">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50CB85" w14:textId="77777777" w:rsidR="00A11836" w:rsidRPr="00604281" w:rsidRDefault="00A11836" w:rsidP="00B465B1">
            <w:pPr>
              <w:jc w:val="center"/>
              <w:rPr>
                <w:rFonts w:ascii="Calibri" w:hAnsi="Calibri" w:cs="Calibri"/>
                <w:i/>
                <w:color w:val="548DD4" w:themeColor="text2" w:themeTint="99"/>
                <w:lang w:eastAsia="en-US"/>
              </w:rPr>
            </w:pPr>
            <w:r w:rsidRPr="00604281">
              <w:rPr>
                <w:rFonts w:ascii="Calibri" w:hAnsi="Calibri" w:cs="Calibri"/>
                <w:b/>
                <w:lang w:eastAsia="en-US"/>
              </w:rPr>
              <w:t xml:space="preserve">Kit de </w:t>
            </w:r>
            <w:r>
              <w:rPr>
                <w:rFonts w:ascii="Calibri" w:hAnsi="Calibri" w:cs="Calibri"/>
                <w:b/>
                <w:lang w:eastAsia="en-US"/>
              </w:rPr>
              <w:t>A</w:t>
            </w:r>
            <w:r w:rsidRPr="00604281">
              <w:rPr>
                <w:rFonts w:ascii="Calibri" w:hAnsi="Calibri" w:cs="Calibri"/>
                <w:b/>
                <w:lang w:eastAsia="en-US"/>
              </w:rPr>
              <w:t xml:space="preserve">daptación </w:t>
            </w:r>
            <w:r>
              <w:rPr>
                <w:rFonts w:ascii="Calibri" w:hAnsi="Calibri" w:cs="Calibri"/>
                <w:b/>
                <w:lang w:eastAsia="en-US"/>
              </w:rPr>
              <w:t>D</w:t>
            </w:r>
            <w:r w:rsidRPr="00604281">
              <w:rPr>
                <w:rFonts w:ascii="Calibri" w:hAnsi="Calibri" w:cs="Calibri"/>
                <w:b/>
                <w:lang w:eastAsia="en-US"/>
              </w:rPr>
              <w:t>efinido</w:t>
            </w:r>
          </w:p>
        </w:tc>
        <w:tc>
          <w:tcPr>
            <w:tcW w:w="1418" w:type="dxa"/>
            <w:tcBorders>
              <w:top w:val="single" w:sz="4" w:space="0" w:color="auto"/>
              <w:left w:val="single" w:sz="4" w:space="0" w:color="auto"/>
              <w:bottom w:val="single" w:sz="4" w:space="0" w:color="auto"/>
              <w:right w:val="single" w:sz="4" w:space="0" w:color="auto"/>
            </w:tcBorders>
            <w:vAlign w:val="center"/>
          </w:tcPr>
          <w:p w14:paraId="2D9C8EE0" w14:textId="77777777" w:rsidR="00A11836" w:rsidRPr="00604281" w:rsidRDefault="00A11836" w:rsidP="00B465B1">
            <w:pPr>
              <w:jc w:val="center"/>
              <w:rPr>
                <w:rFonts w:ascii="Calibri" w:hAnsi="Calibri" w:cs="Calibri"/>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6A21EDE1" w14:textId="77777777" w:rsidR="00A11836" w:rsidRPr="00604281" w:rsidRDefault="00A11836" w:rsidP="00B465B1">
            <w:pPr>
              <w:jc w:val="center"/>
              <w:rPr>
                <w:rFonts w:ascii="Calibri" w:hAnsi="Calibri" w:cs="Calibri"/>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32AFCE05" w14:textId="77777777" w:rsidR="00A11836" w:rsidRPr="00604281" w:rsidRDefault="00A11836" w:rsidP="00B465B1">
            <w:pPr>
              <w:jc w:val="center"/>
              <w:rPr>
                <w:rFonts w:ascii="Calibri" w:hAnsi="Calibri" w:cs="Calibri"/>
                <w:lang w:eastAsia="en-US"/>
              </w:rPr>
            </w:pPr>
          </w:p>
        </w:tc>
      </w:tr>
      <w:tr w:rsidR="00A11836" w:rsidRPr="000F66E0" w14:paraId="6DFB08D0" w14:textId="77777777" w:rsidTr="00B465B1">
        <w:trPr>
          <w:trHeight w:val="479"/>
        </w:trPr>
        <w:tc>
          <w:tcPr>
            <w:tcW w:w="55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F6380B" w14:textId="77777777" w:rsidR="00A11836" w:rsidRPr="00604281" w:rsidRDefault="00A11836" w:rsidP="00B465B1">
            <w:pPr>
              <w:jc w:val="center"/>
              <w:rPr>
                <w:rFonts w:ascii="Calibri" w:hAnsi="Calibri" w:cs="Calibri"/>
                <w:b/>
                <w:lang w:eastAsia="en-US"/>
              </w:rPr>
            </w:pPr>
            <w:r w:rsidRPr="00604281">
              <w:rPr>
                <w:rFonts w:ascii="Calibri" w:hAnsi="Calibri" w:cs="Calibri"/>
                <w:b/>
                <w:lang w:eastAsia="en-US"/>
              </w:rPr>
              <w:t>VEHÍCULO COMPLETO incluido equipamiento y kits</w:t>
            </w:r>
          </w:p>
        </w:tc>
        <w:tc>
          <w:tcPr>
            <w:tcW w:w="1842" w:type="dxa"/>
            <w:tcBorders>
              <w:top w:val="single" w:sz="4" w:space="0" w:color="auto"/>
              <w:left w:val="single" w:sz="4" w:space="0" w:color="auto"/>
              <w:bottom w:val="single" w:sz="4" w:space="0" w:color="auto"/>
              <w:right w:val="single" w:sz="4" w:space="0" w:color="auto"/>
            </w:tcBorders>
            <w:vAlign w:val="center"/>
          </w:tcPr>
          <w:p w14:paraId="31D0EBC4" w14:textId="77777777" w:rsidR="00A11836" w:rsidRPr="00604281" w:rsidRDefault="00A11836" w:rsidP="00B465B1">
            <w:pPr>
              <w:jc w:val="center"/>
              <w:rPr>
                <w:rFonts w:ascii="Calibri" w:hAnsi="Calibri" w:cs="Calibri"/>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36F19C04" w14:textId="77777777" w:rsidR="00A11836" w:rsidRPr="00604281" w:rsidRDefault="00A11836" w:rsidP="00B465B1">
            <w:pPr>
              <w:jc w:val="center"/>
              <w:rPr>
                <w:rFonts w:ascii="Calibri" w:hAnsi="Calibri" w:cs="Calibri"/>
                <w:lang w:eastAsia="en-US"/>
              </w:rPr>
            </w:pPr>
          </w:p>
        </w:tc>
      </w:tr>
    </w:tbl>
    <w:p w14:paraId="36B426BD" w14:textId="77777777" w:rsidR="00A11836" w:rsidRPr="00F44B4B" w:rsidRDefault="00A11836" w:rsidP="00A11836">
      <w:pPr>
        <w:rPr>
          <w:rFonts w:ascii="Calibri" w:hAnsi="Calibri" w:cs="Calibri"/>
          <w:i/>
          <w:color w:val="0070C0"/>
          <w:sz w:val="20"/>
          <w:szCs w:val="20"/>
          <w:lang w:eastAsia="en-US"/>
        </w:rPr>
      </w:pPr>
      <w:r w:rsidRPr="00F44B4B">
        <w:rPr>
          <w:rFonts w:ascii="Calibri" w:hAnsi="Calibri" w:cs="Calibri"/>
          <w:i/>
          <w:color w:val="0070C0"/>
          <w:sz w:val="20"/>
          <w:szCs w:val="20"/>
          <w:lang w:eastAsia="en-US"/>
        </w:rPr>
        <w:t>Rellene las casillas en blanco que procedan.</w:t>
      </w:r>
    </w:p>
    <w:p w14:paraId="383EF7CD" w14:textId="77777777" w:rsidR="00A11836" w:rsidRPr="00F44B4B" w:rsidRDefault="00A11836" w:rsidP="00A11836">
      <w:pPr>
        <w:rPr>
          <w:rFonts w:ascii="Calibri" w:hAnsi="Calibri" w:cs="Calibri"/>
          <w:i/>
          <w:color w:val="0070C0"/>
          <w:sz w:val="20"/>
          <w:szCs w:val="20"/>
          <w:lang w:eastAsia="en-US"/>
        </w:rPr>
      </w:pPr>
      <w:r w:rsidRPr="00F44B4B">
        <w:rPr>
          <w:rFonts w:ascii="Calibri" w:hAnsi="Calibri" w:cs="Calibri"/>
          <w:i/>
          <w:color w:val="0070C0"/>
          <w:sz w:val="20"/>
          <w:szCs w:val="20"/>
          <w:lang w:eastAsia="en-US"/>
        </w:rPr>
        <w:t>Se rellenará una tabla (con las filas precisas) por cada vehículo distinto a adquirir.</w:t>
      </w:r>
    </w:p>
    <w:p w14:paraId="4B9E6836" w14:textId="0ACAEC20" w:rsidR="00A11836" w:rsidRDefault="00A11836" w:rsidP="00165316">
      <w:pPr>
        <w:spacing w:before="120" w:after="120" w:line="276" w:lineRule="auto"/>
        <w:rPr>
          <w:rFonts w:cstheme="minorHAnsi"/>
        </w:rPr>
      </w:pPr>
      <w:bookmarkStart w:id="0" w:name="_Hlk189501943"/>
      <w:r w:rsidRPr="000F66E0">
        <w:rPr>
          <w:rFonts w:cstheme="minorHAnsi"/>
          <w:b/>
        </w:rPr>
        <w:t>El P</w:t>
      </w:r>
      <w:r w:rsidR="006F147C">
        <w:rPr>
          <w:rFonts w:cstheme="minorHAnsi"/>
          <w:b/>
        </w:rPr>
        <w:t>resupuesto</w:t>
      </w:r>
      <w:r w:rsidRPr="000F66E0">
        <w:rPr>
          <w:rFonts w:cstheme="minorHAnsi"/>
          <w:b/>
        </w:rPr>
        <w:t xml:space="preserve"> </w:t>
      </w:r>
      <w:r w:rsidR="006F147C">
        <w:rPr>
          <w:rFonts w:cstheme="minorHAnsi"/>
          <w:b/>
        </w:rPr>
        <w:t>del Contrato Basado</w:t>
      </w:r>
      <w:r w:rsidRPr="000F66E0">
        <w:rPr>
          <w:rFonts w:cstheme="minorHAnsi"/>
          <w:b/>
        </w:rPr>
        <w:t xml:space="preserve"> es el resultado de la suma total del importe</w:t>
      </w:r>
      <w:r w:rsidRPr="009F3DA4">
        <w:rPr>
          <w:rFonts w:cstheme="minorHAnsi"/>
        </w:rPr>
        <w:t xml:space="preserve"> correspondiente a</w:t>
      </w:r>
      <w:r w:rsidRPr="009F3DA4">
        <w:rPr>
          <w:rFonts w:cstheme="minorHAnsi"/>
          <w:color w:val="FF0000"/>
        </w:rPr>
        <w:t xml:space="preserve"> </w:t>
      </w:r>
      <w:r w:rsidRPr="009F3DA4">
        <w:rPr>
          <w:rFonts w:cstheme="minorHAnsi"/>
        </w:rPr>
        <w:t>los vehículos que se pretenden adquirir y el conjunto de kits</w:t>
      </w:r>
      <w:r w:rsidR="006F147C">
        <w:rPr>
          <w:rFonts w:cstheme="minorHAnsi"/>
        </w:rPr>
        <w:t xml:space="preserve"> de adaptación</w:t>
      </w:r>
      <w:r w:rsidRPr="009F3DA4">
        <w:rPr>
          <w:rFonts w:cstheme="minorHAnsi"/>
        </w:rPr>
        <w:t xml:space="preserve"> y equipamiento</w:t>
      </w:r>
      <w:r w:rsidR="006F147C">
        <w:rPr>
          <w:rFonts w:cstheme="minorHAnsi"/>
        </w:rPr>
        <w:t>s opcionales</w:t>
      </w:r>
      <w:r w:rsidRPr="009F3DA4">
        <w:rPr>
          <w:rFonts w:cstheme="minorHAnsi"/>
        </w:rPr>
        <w:t xml:space="preserve"> que se incorporan a estos, deduciendo, cuando proceda, </w:t>
      </w:r>
      <w:r w:rsidR="006F147C">
        <w:rPr>
          <w:rFonts w:cstheme="minorHAnsi"/>
        </w:rPr>
        <w:t>el descuento mínimo obligatorio correspondiente</w:t>
      </w:r>
      <w:r w:rsidR="007E67C4">
        <w:rPr>
          <w:rFonts w:cstheme="minorHAnsi"/>
        </w:rPr>
        <w:t>, impuestos incluidos</w:t>
      </w:r>
      <w:r w:rsidR="006F147C">
        <w:rPr>
          <w:rFonts w:cstheme="minorHAnsi"/>
        </w:rPr>
        <w:t xml:space="preserve">. </w:t>
      </w:r>
    </w:p>
    <w:bookmarkEnd w:id="0"/>
    <w:tbl>
      <w:tblPr>
        <w:tblStyle w:val="Tablaconcuadrcula6concolores"/>
        <w:tblW w:w="0" w:type="auto"/>
        <w:tblLook w:val="0620" w:firstRow="1" w:lastRow="0" w:firstColumn="0" w:lastColumn="0" w:noHBand="1" w:noVBand="1"/>
        <w:tblCaption w:val="Presupustao maximo de licitación"/>
      </w:tblPr>
      <w:tblGrid>
        <w:gridCol w:w="4531"/>
        <w:gridCol w:w="2268"/>
        <w:gridCol w:w="2127"/>
      </w:tblGrid>
      <w:tr w:rsidR="00A11836" w:rsidRPr="008B48CC" w14:paraId="4AB1D0CA" w14:textId="77777777" w:rsidTr="007E67C4">
        <w:trPr>
          <w:cnfStyle w:val="100000000000" w:firstRow="1" w:lastRow="0" w:firstColumn="0" w:lastColumn="0" w:oddVBand="0" w:evenVBand="0" w:oddHBand="0" w:evenHBand="0" w:firstRowFirstColumn="0" w:firstRowLastColumn="0" w:lastRowFirstColumn="0" w:lastRowLastColumn="0"/>
          <w:trHeight w:val="864"/>
          <w:tblHeader/>
        </w:trPr>
        <w:tc>
          <w:tcPr>
            <w:tcW w:w="4531"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tcPr>
          <w:p w14:paraId="29D22F58" w14:textId="77777777" w:rsidR="00A11836" w:rsidRPr="008B48CC" w:rsidRDefault="00A11836" w:rsidP="00B465B1">
            <w:pPr>
              <w:rPr>
                <w:rFonts w:ascii="Calibri" w:hAnsi="Calibri" w:cs="Calibri"/>
                <w:lang w:eastAsia="en-US"/>
              </w:rPr>
            </w:pPr>
          </w:p>
        </w:tc>
        <w:tc>
          <w:tcPr>
            <w:tcW w:w="2268"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hideMark/>
          </w:tcPr>
          <w:p w14:paraId="7F6F19CF" w14:textId="77777777" w:rsidR="00A11836" w:rsidRPr="0055001E" w:rsidRDefault="00A11836" w:rsidP="00B465B1">
            <w:pPr>
              <w:jc w:val="center"/>
              <w:rPr>
                <w:rFonts w:ascii="Calibri" w:hAnsi="Calibri" w:cs="Calibri"/>
                <w:lang w:eastAsia="en-US"/>
              </w:rPr>
            </w:pPr>
            <w:r w:rsidRPr="0055001E">
              <w:rPr>
                <w:rFonts w:ascii="Calibri" w:hAnsi="Calibri" w:cs="Calibri"/>
                <w:lang w:eastAsia="en-US"/>
              </w:rPr>
              <w:t xml:space="preserve">Precio </w:t>
            </w:r>
            <w:r w:rsidRPr="00B1688C">
              <w:rPr>
                <w:rFonts w:ascii="Calibri" w:hAnsi="Calibri" w:cs="Calibri"/>
                <w:lang w:eastAsia="en-US"/>
              </w:rPr>
              <w:t>Total (€)</w:t>
            </w:r>
          </w:p>
          <w:p w14:paraId="643E080B" w14:textId="77777777" w:rsidR="00A11836" w:rsidRPr="0055001E" w:rsidRDefault="00A11836" w:rsidP="00B465B1">
            <w:pPr>
              <w:jc w:val="center"/>
              <w:rPr>
                <w:rFonts w:ascii="Calibri" w:hAnsi="Calibri" w:cs="Calibri"/>
                <w:lang w:eastAsia="en-US"/>
              </w:rPr>
            </w:pPr>
            <w:r w:rsidRPr="0055001E">
              <w:rPr>
                <w:rFonts w:ascii="Calibri" w:hAnsi="Calibri" w:cs="Calibri"/>
                <w:lang w:eastAsia="en-US"/>
              </w:rPr>
              <w:t xml:space="preserve">sin </w:t>
            </w:r>
            <w:r w:rsidRPr="00B1688C">
              <w:rPr>
                <w:rFonts w:ascii="Calibri" w:hAnsi="Calibri" w:cs="Calibri"/>
                <w:lang w:eastAsia="en-US"/>
              </w:rPr>
              <w:t xml:space="preserve">impuestos </w:t>
            </w:r>
          </w:p>
        </w:tc>
        <w:tc>
          <w:tcPr>
            <w:tcW w:w="2127"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hideMark/>
          </w:tcPr>
          <w:p w14:paraId="3AC772ED" w14:textId="77777777" w:rsidR="00A11836" w:rsidRDefault="00A11836" w:rsidP="00B465B1">
            <w:pPr>
              <w:jc w:val="center"/>
              <w:rPr>
                <w:rFonts w:ascii="Calibri" w:hAnsi="Calibri" w:cs="Calibri"/>
                <w:b w:val="0"/>
                <w:lang w:eastAsia="en-US"/>
              </w:rPr>
            </w:pPr>
            <w:r w:rsidRPr="0055001E">
              <w:rPr>
                <w:rFonts w:ascii="Calibri" w:hAnsi="Calibri" w:cs="Calibri"/>
                <w:color w:val="000000"/>
                <w:lang w:eastAsia="en-US"/>
              </w:rPr>
              <w:t xml:space="preserve">Precio </w:t>
            </w:r>
            <w:r>
              <w:rPr>
                <w:rFonts w:ascii="Calibri" w:hAnsi="Calibri" w:cs="Calibri"/>
                <w:color w:val="000000"/>
                <w:lang w:eastAsia="en-US"/>
              </w:rPr>
              <w:t>T</w:t>
            </w:r>
            <w:r w:rsidRPr="0055001E">
              <w:rPr>
                <w:rFonts w:ascii="Calibri" w:hAnsi="Calibri" w:cs="Calibri"/>
                <w:color w:val="000000"/>
                <w:lang w:eastAsia="en-US"/>
              </w:rPr>
              <w:t>otal</w:t>
            </w:r>
            <w:r w:rsidRPr="00B1688C">
              <w:rPr>
                <w:rFonts w:ascii="Calibri" w:hAnsi="Calibri" w:cs="Calibri"/>
                <w:bCs w:val="0"/>
                <w:color w:val="000000"/>
                <w:lang w:eastAsia="en-US"/>
              </w:rPr>
              <w:t xml:space="preserve"> </w:t>
            </w:r>
            <w:r w:rsidRPr="00B1688C">
              <w:rPr>
                <w:rFonts w:ascii="Calibri" w:hAnsi="Calibri" w:cs="Calibri"/>
                <w:bCs w:val="0"/>
                <w:lang w:eastAsia="en-US"/>
              </w:rPr>
              <w:t>(€)</w:t>
            </w:r>
          </w:p>
          <w:p w14:paraId="1090BB47" w14:textId="77777777" w:rsidR="00A11836" w:rsidRPr="0055001E" w:rsidRDefault="00A11836" w:rsidP="00B465B1">
            <w:pPr>
              <w:jc w:val="center"/>
              <w:rPr>
                <w:rFonts w:ascii="Calibri" w:hAnsi="Calibri" w:cs="Calibri"/>
                <w:color w:val="000000"/>
                <w:lang w:eastAsia="en-US"/>
              </w:rPr>
            </w:pPr>
            <w:r w:rsidRPr="0055001E">
              <w:rPr>
                <w:rFonts w:ascii="Calibri" w:hAnsi="Calibri" w:cs="Calibri"/>
                <w:color w:val="000000"/>
                <w:lang w:eastAsia="en-US"/>
              </w:rPr>
              <w:t xml:space="preserve">incluido Impuestos </w:t>
            </w:r>
          </w:p>
          <w:p w14:paraId="1B6D49B8" w14:textId="77777777" w:rsidR="00A11836" w:rsidRPr="0055001E" w:rsidRDefault="00A11836" w:rsidP="00B465B1">
            <w:pPr>
              <w:jc w:val="center"/>
              <w:rPr>
                <w:rFonts w:ascii="Calibri" w:hAnsi="Calibri" w:cs="Calibri"/>
                <w:lang w:eastAsia="en-US"/>
              </w:rPr>
            </w:pPr>
            <w:r w:rsidRPr="0055001E">
              <w:rPr>
                <w:rFonts w:ascii="Calibri" w:hAnsi="Calibri" w:cs="Calibri"/>
                <w:color w:val="000000"/>
                <w:lang w:eastAsia="en-US"/>
              </w:rPr>
              <w:t>(IVA/ IGIC/IPSI)</w:t>
            </w:r>
          </w:p>
        </w:tc>
      </w:tr>
      <w:tr w:rsidR="00A11836" w:rsidRPr="008B48CC" w14:paraId="3E2D5BF6" w14:textId="77777777" w:rsidTr="007E67C4">
        <w:trPr>
          <w:cnfStyle w:val="100000000000" w:firstRow="1" w:lastRow="0" w:firstColumn="0" w:lastColumn="0" w:oddVBand="0" w:evenVBand="0" w:oddHBand="0" w:evenHBand="0" w:firstRowFirstColumn="0" w:firstRowLastColumn="0" w:lastRowFirstColumn="0" w:lastRowLastColumn="0"/>
          <w:trHeight w:val="397"/>
          <w:tblHeader/>
        </w:trPr>
        <w:tc>
          <w:tcPr>
            <w:tcW w:w="45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22A3B106" w14:textId="267F1531" w:rsidR="00A11836" w:rsidRPr="0055001E" w:rsidRDefault="00A11836" w:rsidP="00B465B1">
            <w:pPr>
              <w:rPr>
                <w:rFonts w:ascii="Calibri" w:hAnsi="Calibri" w:cs="Calibri"/>
                <w:color w:val="000000"/>
                <w:lang w:eastAsia="en-US"/>
              </w:rPr>
            </w:pPr>
            <w:r w:rsidRPr="0055001E">
              <w:rPr>
                <w:rFonts w:ascii="Calibri" w:hAnsi="Calibri" w:cs="Calibri"/>
                <w:color w:val="000000"/>
                <w:lang w:eastAsia="en-US"/>
              </w:rPr>
              <w:t>Vehículo completo</w:t>
            </w:r>
          </w:p>
          <w:p w14:paraId="7CCAEC46" w14:textId="77777777" w:rsidR="00A11836" w:rsidRPr="00F44B4B" w:rsidRDefault="00A11836" w:rsidP="00B465B1">
            <w:pPr>
              <w:rPr>
                <w:rFonts w:ascii="Calibri" w:hAnsi="Calibri" w:cs="Calibri"/>
                <w:b w:val="0"/>
                <w:i/>
                <w:color w:val="548DD4" w:themeColor="text2" w:themeTint="99"/>
                <w:sz w:val="20"/>
                <w:szCs w:val="20"/>
                <w:lang w:eastAsia="en-US"/>
              </w:rPr>
            </w:pPr>
            <w:r w:rsidRPr="00F44B4B">
              <w:rPr>
                <w:rFonts w:ascii="Calibri" w:hAnsi="Calibri" w:cs="Calibri"/>
                <w:b w:val="0"/>
                <w:i/>
                <w:color w:val="0070C0"/>
                <w:sz w:val="20"/>
                <w:szCs w:val="20"/>
                <w:lang w:eastAsia="en-US"/>
              </w:rPr>
              <w:t>(Incluido todo: equipamiento, kits…)</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0FD72302" w14:textId="77777777" w:rsidR="00A11836" w:rsidRPr="008B48CC" w:rsidRDefault="00A11836" w:rsidP="00B465B1">
            <w:pPr>
              <w:rPr>
                <w:rFonts w:ascii="Calibri" w:hAnsi="Calibri" w:cs="Calibri"/>
                <w:lang w:eastAsia="en-US"/>
              </w:rPr>
            </w:pPr>
          </w:p>
        </w:tc>
        <w:tc>
          <w:tcPr>
            <w:tcW w:w="212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4B66B4A8" w14:textId="77777777" w:rsidR="00A11836" w:rsidRPr="008B48CC" w:rsidRDefault="00A11836" w:rsidP="00B465B1">
            <w:pPr>
              <w:rPr>
                <w:rFonts w:ascii="Calibri" w:hAnsi="Calibri" w:cs="Calibri"/>
                <w:lang w:eastAsia="en-US"/>
              </w:rPr>
            </w:pPr>
          </w:p>
        </w:tc>
      </w:tr>
      <w:tr w:rsidR="00A11836" w:rsidRPr="00123051" w14:paraId="67353D34" w14:textId="77777777" w:rsidTr="007E67C4">
        <w:trPr>
          <w:cnfStyle w:val="100000000000" w:firstRow="1" w:lastRow="0" w:firstColumn="0" w:lastColumn="0" w:oddVBand="0" w:evenVBand="0" w:oddHBand="0" w:evenHBand="0" w:firstRowFirstColumn="0" w:firstRowLastColumn="0" w:lastRowFirstColumn="0" w:lastRowLastColumn="0"/>
          <w:trHeight w:val="433"/>
          <w:tblHeader/>
        </w:trPr>
        <w:tc>
          <w:tcPr>
            <w:tcW w:w="45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55A97E09" w14:textId="7D1B2962" w:rsidR="00A11836" w:rsidRPr="00165316" w:rsidRDefault="00A11836" w:rsidP="00B465B1">
            <w:pPr>
              <w:rPr>
                <w:rFonts w:ascii="Calibri" w:hAnsi="Calibri" w:cs="Calibri"/>
                <w:lang w:eastAsia="en-US"/>
              </w:rPr>
            </w:pPr>
            <w:r w:rsidRPr="0055001E">
              <w:rPr>
                <w:rFonts w:ascii="Calibri" w:hAnsi="Calibri" w:cs="Calibri"/>
                <w:lang w:eastAsia="en-US"/>
              </w:rPr>
              <w:t xml:space="preserve">TOTAL Presupuesto Base de licitación. </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62550326" w14:textId="77777777" w:rsidR="00A11836" w:rsidRPr="00123051" w:rsidRDefault="00A11836" w:rsidP="00B465B1">
            <w:pPr>
              <w:rPr>
                <w:rFonts w:ascii="Calibri" w:hAnsi="Calibri" w:cs="Calibri"/>
                <w:lang w:eastAsia="en-US"/>
              </w:rPr>
            </w:pPr>
          </w:p>
        </w:tc>
        <w:tc>
          <w:tcPr>
            <w:tcW w:w="212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7266A783" w14:textId="77777777" w:rsidR="00A11836" w:rsidRPr="00123051" w:rsidRDefault="00A11836" w:rsidP="00B465B1">
            <w:pPr>
              <w:rPr>
                <w:rFonts w:ascii="Calibri" w:hAnsi="Calibri" w:cs="Calibri"/>
                <w:lang w:eastAsia="en-US"/>
              </w:rPr>
            </w:pPr>
          </w:p>
        </w:tc>
      </w:tr>
    </w:tbl>
    <w:p w14:paraId="5F4EAEEE" w14:textId="6974CC0A" w:rsidR="00AF52B5" w:rsidRPr="003A2CC8" w:rsidRDefault="00A11836" w:rsidP="003A2CC8">
      <w:pPr>
        <w:spacing w:before="120" w:after="120" w:line="276" w:lineRule="auto"/>
        <w:rPr>
          <w:rFonts w:cstheme="minorHAnsi"/>
        </w:rPr>
      </w:pPr>
      <w:r w:rsidRPr="00123051">
        <w:rPr>
          <w:rFonts w:cstheme="minorHAnsi"/>
        </w:rPr>
        <w:t xml:space="preserve">El </w:t>
      </w:r>
      <w:r w:rsidRPr="00123051">
        <w:rPr>
          <w:rFonts w:cstheme="minorHAnsi"/>
          <w:b/>
        </w:rPr>
        <w:t>VALOR ESTIMADO</w:t>
      </w:r>
      <w:r w:rsidRPr="00123051">
        <w:rPr>
          <w:rFonts w:cstheme="minorHAnsi"/>
        </w:rPr>
        <w:t xml:space="preserve"> se corresponde con el presupuesto base de licitación excluido el </w:t>
      </w:r>
      <w:r w:rsidRPr="00C1640B">
        <w:rPr>
          <w:rFonts w:cstheme="minorHAnsi"/>
        </w:rPr>
        <w:t>IVA, IGIC o IPSI</w:t>
      </w:r>
      <w:r w:rsidRPr="00123051">
        <w:rPr>
          <w:rFonts w:cstheme="minorHAnsi"/>
        </w:rPr>
        <w:t>, según proceda.</w:t>
      </w:r>
    </w:p>
    <w:p w14:paraId="4F12102C" w14:textId="374DB226" w:rsidR="00DA6B0D" w:rsidRPr="006731F3" w:rsidRDefault="00DA6B0D" w:rsidP="00DA6B0D">
      <w:pPr>
        <w:widowControl/>
        <w:numPr>
          <w:ilvl w:val="0"/>
          <w:numId w:val="36"/>
        </w:numPr>
        <w:spacing w:before="240" w:after="120" w:line="276" w:lineRule="auto"/>
        <w:ind w:left="357" w:hanging="357"/>
        <w:jc w:val="left"/>
        <w:outlineLvl w:val="0"/>
        <w:rPr>
          <w:rFonts w:ascii="Calibri" w:hAnsi="Calibri" w:cs="Calibri"/>
          <w:b/>
          <w:sz w:val="24"/>
          <w:szCs w:val="24"/>
          <w:u w:val="single"/>
        </w:rPr>
      </w:pPr>
      <w:r w:rsidRPr="006731F3">
        <w:rPr>
          <w:rFonts w:ascii="Calibri" w:hAnsi="Calibri" w:cs="Calibri"/>
          <w:b/>
          <w:sz w:val="24"/>
          <w:szCs w:val="24"/>
          <w:u w:val="single"/>
        </w:rPr>
        <w:t>F</w:t>
      </w:r>
      <w:r>
        <w:rPr>
          <w:rFonts w:ascii="Calibri" w:hAnsi="Calibri" w:cs="Calibri"/>
          <w:b/>
          <w:sz w:val="24"/>
          <w:szCs w:val="24"/>
          <w:u w:val="single"/>
        </w:rPr>
        <w:t>inanciación.</w:t>
      </w:r>
      <w:r w:rsidRPr="006731F3">
        <w:rPr>
          <w:rFonts w:ascii="Calibri" w:hAnsi="Calibri" w:cs="Calibri"/>
          <w:b/>
          <w:sz w:val="24"/>
          <w:szCs w:val="24"/>
          <w:u w:val="single"/>
        </w:rPr>
        <w:t xml:space="preserve"> </w:t>
      </w:r>
    </w:p>
    <w:p w14:paraId="1EAA8667" w14:textId="0839A5CC" w:rsidR="00BC7431" w:rsidRDefault="00BC7431" w:rsidP="000D6215">
      <w:pPr>
        <w:pStyle w:val="Prrafodelista"/>
        <w:spacing w:before="120" w:after="120"/>
        <w:ind w:left="720"/>
        <w:rPr>
          <w:b/>
          <w:bCs/>
          <w:u w:val="single"/>
        </w:rPr>
      </w:pPr>
      <w:r w:rsidRPr="006516F6">
        <w:rPr>
          <w:b/>
          <w:bCs/>
          <w:u w:val="single"/>
        </w:rPr>
        <w:t xml:space="preserve">Distribución por anualidades: </w:t>
      </w:r>
    </w:p>
    <w:tbl>
      <w:tblPr>
        <w:tblStyle w:val="Tablaconcuadrcula6concolores1"/>
        <w:tblW w:w="9493" w:type="dxa"/>
        <w:tblLook w:val="0620" w:firstRow="1" w:lastRow="0" w:firstColumn="0" w:lastColumn="0" w:noHBand="1" w:noVBand="1"/>
      </w:tblPr>
      <w:tblGrid>
        <w:gridCol w:w="2263"/>
        <w:gridCol w:w="2694"/>
        <w:gridCol w:w="2409"/>
        <w:gridCol w:w="2127"/>
      </w:tblGrid>
      <w:tr w:rsidR="00BC7431" w:rsidRPr="006516F6" w14:paraId="7BF91D72" w14:textId="77777777" w:rsidTr="00DA6B0D">
        <w:trPr>
          <w:cnfStyle w:val="100000000000" w:firstRow="1" w:lastRow="0" w:firstColumn="0" w:lastColumn="0" w:oddVBand="0" w:evenVBand="0" w:oddHBand="0" w:evenHBand="0" w:firstRowFirstColumn="0" w:firstRowLastColumn="0" w:lastRowFirstColumn="0" w:lastRowLastColumn="0"/>
          <w:tblHeader/>
        </w:trPr>
        <w:tc>
          <w:tcPr>
            <w:tcW w:w="2263" w:type="dxa"/>
            <w:tcBorders>
              <w:top w:val="single" w:sz="4" w:space="0" w:color="666666"/>
              <w:left w:val="single" w:sz="4" w:space="0" w:color="666666"/>
              <w:right w:val="single" w:sz="4" w:space="0" w:color="666666"/>
            </w:tcBorders>
            <w:shd w:val="clear" w:color="auto" w:fill="F2F2F2"/>
          </w:tcPr>
          <w:p w14:paraId="1BC1F8E6" w14:textId="77777777" w:rsidR="00BC7431" w:rsidRPr="006516F6" w:rsidRDefault="00BC7431" w:rsidP="00BC7431">
            <w:pPr>
              <w:jc w:val="left"/>
              <w:rPr>
                <w:rFonts w:ascii="Calibri" w:hAnsi="Calibri" w:cs="Calibri"/>
                <w:sz w:val="20"/>
                <w:szCs w:val="20"/>
                <w:lang w:eastAsia="en-US"/>
              </w:rPr>
            </w:pPr>
            <w:bookmarkStart w:id="1" w:name="_Hlk189477935"/>
          </w:p>
        </w:tc>
        <w:tc>
          <w:tcPr>
            <w:tcW w:w="2694" w:type="dxa"/>
            <w:tcBorders>
              <w:top w:val="single" w:sz="4" w:space="0" w:color="666666"/>
              <w:left w:val="single" w:sz="4" w:space="0" w:color="666666"/>
              <w:right w:val="single" w:sz="4" w:space="0" w:color="666666"/>
            </w:tcBorders>
            <w:shd w:val="clear" w:color="auto" w:fill="F2F2F2"/>
            <w:hideMark/>
          </w:tcPr>
          <w:p w14:paraId="7B7655C2" w14:textId="77777777" w:rsidR="00BC7431" w:rsidRPr="00DA6B0D" w:rsidRDefault="00BC7431" w:rsidP="00BC7431">
            <w:pPr>
              <w:jc w:val="center"/>
              <w:rPr>
                <w:rFonts w:ascii="Calibri" w:hAnsi="Calibri" w:cs="Calibri"/>
                <w:lang w:eastAsia="en-US"/>
              </w:rPr>
            </w:pPr>
            <w:r w:rsidRPr="00DA6B0D">
              <w:rPr>
                <w:rFonts w:ascii="Calibri" w:hAnsi="Calibri" w:cs="Calibri"/>
                <w:lang w:eastAsia="en-US"/>
              </w:rPr>
              <w:t>Importe del contrato (€)</w:t>
            </w:r>
            <w:r w:rsidRPr="00DA6B0D">
              <w:rPr>
                <w:rFonts w:ascii="Calibri" w:hAnsi="Calibri" w:cs="Calibri"/>
                <w:lang w:eastAsia="en-US"/>
              </w:rPr>
              <w:br/>
              <w:t>impuestos excluidos</w:t>
            </w:r>
          </w:p>
        </w:tc>
        <w:tc>
          <w:tcPr>
            <w:tcW w:w="2409" w:type="dxa"/>
            <w:tcBorders>
              <w:top w:val="single" w:sz="4" w:space="0" w:color="666666"/>
              <w:left w:val="single" w:sz="4" w:space="0" w:color="666666"/>
              <w:right w:val="single" w:sz="4" w:space="0" w:color="666666"/>
            </w:tcBorders>
            <w:shd w:val="clear" w:color="auto" w:fill="F2F2F2"/>
            <w:hideMark/>
          </w:tcPr>
          <w:p w14:paraId="05C4FB40" w14:textId="77777777" w:rsidR="00BC7431" w:rsidRPr="00DA6B0D" w:rsidRDefault="00BC7431" w:rsidP="00BC7431">
            <w:pPr>
              <w:jc w:val="center"/>
              <w:rPr>
                <w:rFonts w:ascii="Calibri" w:hAnsi="Calibri" w:cs="Calibri"/>
                <w:lang w:eastAsia="en-US"/>
              </w:rPr>
            </w:pPr>
            <w:r w:rsidRPr="00DA6B0D">
              <w:rPr>
                <w:rFonts w:ascii="Calibri" w:hAnsi="Calibri" w:cs="Calibri"/>
                <w:lang w:eastAsia="en-US"/>
              </w:rPr>
              <w:t>Impuestos indirectos %</w:t>
            </w:r>
            <w:r w:rsidRPr="00DA6B0D">
              <w:rPr>
                <w:rFonts w:ascii="Calibri" w:hAnsi="Calibri" w:cs="Calibri"/>
                <w:lang w:eastAsia="en-US"/>
              </w:rPr>
              <w:br/>
              <w:t>(IVA, IGIC, IPSI)</w:t>
            </w:r>
          </w:p>
        </w:tc>
        <w:tc>
          <w:tcPr>
            <w:tcW w:w="2127" w:type="dxa"/>
            <w:tcBorders>
              <w:top w:val="single" w:sz="4" w:space="0" w:color="666666"/>
              <w:left w:val="single" w:sz="4" w:space="0" w:color="666666"/>
              <w:right w:val="single" w:sz="4" w:space="0" w:color="666666"/>
            </w:tcBorders>
            <w:shd w:val="clear" w:color="auto" w:fill="F2F2F2"/>
            <w:vAlign w:val="center"/>
          </w:tcPr>
          <w:p w14:paraId="70E77ED1" w14:textId="23347017" w:rsidR="00BC7431" w:rsidRPr="00DA6B0D" w:rsidRDefault="006179F7" w:rsidP="00BC7431">
            <w:pPr>
              <w:jc w:val="center"/>
              <w:rPr>
                <w:rFonts w:ascii="Calibri" w:hAnsi="Calibri" w:cs="Calibri"/>
                <w:lang w:eastAsia="en-US"/>
              </w:rPr>
            </w:pPr>
            <w:r>
              <w:rPr>
                <w:rFonts w:ascii="Calibri" w:hAnsi="Calibri" w:cs="Calibri"/>
              </w:rPr>
              <w:t xml:space="preserve">Importe </w:t>
            </w:r>
            <w:r w:rsidR="00BC7431" w:rsidRPr="00DA6B0D">
              <w:rPr>
                <w:rFonts w:ascii="Calibri" w:hAnsi="Calibri" w:cs="Calibri"/>
              </w:rPr>
              <w:t>Total</w:t>
            </w:r>
            <w:r w:rsidR="00A11836">
              <w:rPr>
                <w:rFonts w:ascii="Calibri" w:hAnsi="Calibri" w:cs="Calibri"/>
              </w:rPr>
              <w:t xml:space="preserve"> </w:t>
            </w:r>
            <w:r w:rsidR="00A11836" w:rsidRPr="00DA6B0D">
              <w:rPr>
                <w:rFonts w:ascii="Calibri" w:hAnsi="Calibri" w:cs="Calibri"/>
                <w:lang w:eastAsia="en-US"/>
              </w:rPr>
              <w:t>(€)</w:t>
            </w:r>
            <w:r w:rsidR="00BC7431" w:rsidRPr="00DA6B0D">
              <w:rPr>
                <w:rFonts w:ascii="Calibri" w:hAnsi="Calibri" w:cs="Calibri"/>
              </w:rPr>
              <w:t xml:space="preserve"> por anualidad</w:t>
            </w:r>
          </w:p>
        </w:tc>
      </w:tr>
      <w:tr w:rsidR="00BC7431" w:rsidRPr="006516F6" w14:paraId="7D0814DA" w14:textId="77777777" w:rsidTr="00DA6B0D">
        <w:trPr>
          <w:trHeight w:val="284"/>
        </w:trPr>
        <w:tc>
          <w:tcPr>
            <w:tcW w:w="2263" w:type="dxa"/>
            <w:tcBorders>
              <w:top w:val="single" w:sz="4" w:space="0" w:color="666666"/>
              <w:left w:val="single" w:sz="4" w:space="0" w:color="666666"/>
              <w:bottom w:val="single" w:sz="4" w:space="0" w:color="666666"/>
              <w:right w:val="single" w:sz="4" w:space="0" w:color="666666"/>
            </w:tcBorders>
            <w:shd w:val="clear" w:color="auto" w:fill="F2F2F2"/>
            <w:vAlign w:val="center"/>
            <w:hideMark/>
          </w:tcPr>
          <w:p w14:paraId="1EEB92A1" w14:textId="77777777" w:rsidR="00BC7431" w:rsidRPr="00DA6B0D" w:rsidRDefault="00BC7431" w:rsidP="00BC7431">
            <w:pPr>
              <w:jc w:val="left"/>
              <w:rPr>
                <w:rFonts w:ascii="Calibri" w:hAnsi="Calibri" w:cs="Calibri"/>
                <w:b/>
                <w:lang w:eastAsia="en-US"/>
              </w:rPr>
            </w:pPr>
            <w:r w:rsidRPr="00DA6B0D">
              <w:rPr>
                <w:rFonts w:ascii="Calibri" w:hAnsi="Calibri" w:cs="Calibri"/>
                <w:b/>
                <w:lang w:eastAsia="en-US"/>
              </w:rPr>
              <w:t>Anualidad corriente</w:t>
            </w:r>
          </w:p>
        </w:tc>
        <w:tc>
          <w:tcPr>
            <w:tcW w:w="2694" w:type="dxa"/>
            <w:tcBorders>
              <w:top w:val="single" w:sz="4" w:space="0" w:color="666666"/>
              <w:left w:val="single" w:sz="4" w:space="0" w:color="666666"/>
              <w:bottom w:val="single" w:sz="4" w:space="0" w:color="666666"/>
              <w:right w:val="single" w:sz="4" w:space="0" w:color="666666"/>
            </w:tcBorders>
            <w:vAlign w:val="center"/>
          </w:tcPr>
          <w:p w14:paraId="4E64F9D6" w14:textId="77777777" w:rsidR="00BC7431" w:rsidRPr="006516F6" w:rsidRDefault="00BC7431" w:rsidP="00BC7431">
            <w:pPr>
              <w:jc w:val="left"/>
              <w:rPr>
                <w:rFonts w:ascii="Calibri" w:hAnsi="Calibri" w:cs="Calibri"/>
                <w:b/>
                <w:sz w:val="20"/>
                <w:szCs w:val="20"/>
                <w:lang w:eastAsia="en-US"/>
              </w:rPr>
            </w:pPr>
          </w:p>
        </w:tc>
        <w:tc>
          <w:tcPr>
            <w:tcW w:w="2409" w:type="dxa"/>
            <w:tcBorders>
              <w:top w:val="single" w:sz="4" w:space="0" w:color="666666"/>
              <w:left w:val="single" w:sz="4" w:space="0" w:color="666666"/>
              <w:bottom w:val="single" w:sz="4" w:space="0" w:color="666666"/>
              <w:right w:val="single" w:sz="4" w:space="0" w:color="666666"/>
            </w:tcBorders>
            <w:vAlign w:val="center"/>
          </w:tcPr>
          <w:p w14:paraId="12D16E4C" w14:textId="77777777" w:rsidR="00BC7431" w:rsidRPr="006516F6" w:rsidRDefault="00BC7431" w:rsidP="00BC7431">
            <w:pPr>
              <w:jc w:val="left"/>
              <w:rPr>
                <w:rFonts w:ascii="Calibri" w:hAnsi="Calibri" w:cs="Calibri"/>
                <w:b/>
                <w:sz w:val="20"/>
                <w:szCs w:val="20"/>
                <w:lang w:eastAsia="en-US"/>
              </w:rPr>
            </w:pPr>
          </w:p>
        </w:tc>
        <w:tc>
          <w:tcPr>
            <w:tcW w:w="2127" w:type="dxa"/>
            <w:tcBorders>
              <w:top w:val="single" w:sz="4" w:space="0" w:color="666666"/>
              <w:left w:val="single" w:sz="4" w:space="0" w:color="666666"/>
              <w:bottom w:val="single" w:sz="4" w:space="0" w:color="666666"/>
              <w:right w:val="single" w:sz="4" w:space="0" w:color="666666"/>
            </w:tcBorders>
            <w:shd w:val="clear" w:color="auto" w:fill="F2F2F2"/>
            <w:vAlign w:val="center"/>
          </w:tcPr>
          <w:p w14:paraId="07810E23" w14:textId="77777777" w:rsidR="00BC7431" w:rsidRPr="006516F6" w:rsidRDefault="00BC7431" w:rsidP="00BC7431">
            <w:pPr>
              <w:jc w:val="left"/>
              <w:rPr>
                <w:rFonts w:ascii="Calibri" w:hAnsi="Calibri" w:cs="Calibri"/>
                <w:b/>
                <w:sz w:val="20"/>
                <w:szCs w:val="20"/>
                <w:lang w:eastAsia="en-US"/>
              </w:rPr>
            </w:pPr>
          </w:p>
        </w:tc>
      </w:tr>
      <w:tr w:rsidR="00BC7431" w:rsidRPr="006516F6" w14:paraId="54EC01C2" w14:textId="77777777" w:rsidTr="00DA6B0D">
        <w:trPr>
          <w:trHeight w:val="284"/>
        </w:trPr>
        <w:tc>
          <w:tcPr>
            <w:tcW w:w="2263" w:type="dxa"/>
            <w:tcBorders>
              <w:top w:val="single" w:sz="4" w:space="0" w:color="666666"/>
              <w:left w:val="single" w:sz="4" w:space="0" w:color="666666"/>
              <w:bottom w:val="single" w:sz="4" w:space="0" w:color="666666"/>
              <w:right w:val="single" w:sz="4" w:space="0" w:color="666666"/>
            </w:tcBorders>
            <w:shd w:val="clear" w:color="auto" w:fill="F2F2F2"/>
            <w:vAlign w:val="center"/>
            <w:hideMark/>
          </w:tcPr>
          <w:p w14:paraId="3A14DB9E" w14:textId="191708CC" w:rsidR="00BC7431" w:rsidRPr="00DA6B0D" w:rsidRDefault="00BC7431" w:rsidP="00BC7431">
            <w:pPr>
              <w:jc w:val="left"/>
              <w:rPr>
                <w:rFonts w:ascii="Calibri" w:hAnsi="Calibri" w:cs="Calibri"/>
                <w:b/>
                <w:lang w:eastAsia="en-US"/>
              </w:rPr>
            </w:pPr>
            <w:r w:rsidRPr="00DA6B0D">
              <w:rPr>
                <w:rFonts w:ascii="Calibri" w:hAnsi="Calibri" w:cs="Calibri"/>
                <w:b/>
                <w:lang w:eastAsia="en-US"/>
              </w:rPr>
              <w:t>Anualidad posterior</w:t>
            </w:r>
          </w:p>
        </w:tc>
        <w:tc>
          <w:tcPr>
            <w:tcW w:w="2694" w:type="dxa"/>
            <w:tcBorders>
              <w:top w:val="single" w:sz="4" w:space="0" w:color="666666"/>
              <w:left w:val="single" w:sz="4" w:space="0" w:color="666666"/>
              <w:bottom w:val="single" w:sz="4" w:space="0" w:color="666666"/>
              <w:right w:val="single" w:sz="4" w:space="0" w:color="666666"/>
            </w:tcBorders>
            <w:vAlign w:val="center"/>
          </w:tcPr>
          <w:p w14:paraId="4D3A0FF1" w14:textId="77777777" w:rsidR="00BC7431" w:rsidRPr="006516F6" w:rsidRDefault="00BC7431" w:rsidP="00BC7431">
            <w:pPr>
              <w:jc w:val="left"/>
              <w:rPr>
                <w:rFonts w:ascii="Calibri" w:hAnsi="Calibri" w:cs="Calibri"/>
                <w:b/>
                <w:sz w:val="20"/>
                <w:szCs w:val="20"/>
                <w:lang w:eastAsia="en-US"/>
              </w:rPr>
            </w:pPr>
          </w:p>
        </w:tc>
        <w:tc>
          <w:tcPr>
            <w:tcW w:w="2409" w:type="dxa"/>
            <w:tcBorders>
              <w:top w:val="single" w:sz="4" w:space="0" w:color="666666"/>
              <w:left w:val="single" w:sz="4" w:space="0" w:color="666666"/>
              <w:bottom w:val="single" w:sz="4" w:space="0" w:color="666666"/>
              <w:right w:val="single" w:sz="4" w:space="0" w:color="666666"/>
            </w:tcBorders>
            <w:vAlign w:val="center"/>
          </w:tcPr>
          <w:p w14:paraId="47827EB2" w14:textId="77777777" w:rsidR="00BC7431" w:rsidRPr="006516F6" w:rsidRDefault="00BC7431" w:rsidP="00BC7431">
            <w:pPr>
              <w:jc w:val="left"/>
              <w:rPr>
                <w:rFonts w:ascii="Calibri" w:hAnsi="Calibri" w:cs="Calibri"/>
                <w:b/>
                <w:sz w:val="20"/>
                <w:szCs w:val="20"/>
                <w:lang w:eastAsia="en-US"/>
              </w:rPr>
            </w:pPr>
          </w:p>
        </w:tc>
        <w:tc>
          <w:tcPr>
            <w:tcW w:w="2127" w:type="dxa"/>
            <w:tcBorders>
              <w:top w:val="single" w:sz="4" w:space="0" w:color="666666"/>
              <w:left w:val="single" w:sz="4" w:space="0" w:color="666666"/>
              <w:bottom w:val="single" w:sz="4" w:space="0" w:color="666666"/>
              <w:right w:val="single" w:sz="4" w:space="0" w:color="666666"/>
            </w:tcBorders>
            <w:shd w:val="clear" w:color="auto" w:fill="F2F2F2"/>
            <w:vAlign w:val="center"/>
          </w:tcPr>
          <w:p w14:paraId="74434CF3" w14:textId="77777777" w:rsidR="00BC7431" w:rsidRPr="006516F6" w:rsidRDefault="00BC7431" w:rsidP="00BC7431">
            <w:pPr>
              <w:jc w:val="left"/>
              <w:rPr>
                <w:rFonts w:ascii="Calibri" w:hAnsi="Calibri" w:cs="Calibri"/>
                <w:b/>
                <w:sz w:val="20"/>
                <w:szCs w:val="20"/>
                <w:lang w:eastAsia="en-US"/>
              </w:rPr>
            </w:pPr>
          </w:p>
        </w:tc>
      </w:tr>
      <w:tr w:rsidR="00BC7431" w:rsidRPr="006516F6" w14:paraId="75715397" w14:textId="77777777" w:rsidTr="00DA6B0D">
        <w:trPr>
          <w:trHeight w:val="402"/>
        </w:trPr>
        <w:tc>
          <w:tcPr>
            <w:tcW w:w="2263" w:type="dxa"/>
            <w:tcBorders>
              <w:top w:val="single" w:sz="4" w:space="0" w:color="666666"/>
              <w:left w:val="single" w:sz="4" w:space="0" w:color="666666"/>
              <w:bottom w:val="single" w:sz="4" w:space="0" w:color="666666"/>
              <w:right w:val="single" w:sz="4" w:space="0" w:color="666666"/>
            </w:tcBorders>
            <w:shd w:val="clear" w:color="auto" w:fill="F2F2F2"/>
            <w:vAlign w:val="center"/>
          </w:tcPr>
          <w:p w14:paraId="63643CBC" w14:textId="77777777" w:rsidR="00BC7431" w:rsidRPr="00DA6B0D" w:rsidRDefault="00BC7431" w:rsidP="00BC7431">
            <w:pPr>
              <w:jc w:val="left"/>
              <w:rPr>
                <w:rFonts w:ascii="Calibri" w:hAnsi="Calibri" w:cs="Calibri"/>
                <w:b/>
                <w:lang w:eastAsia="en-US"/>
              </w:rPr>
            </w:pPr>
            <w:r w:rsidRPr="00DA6B0D">
              <w:rPr>
                <w:rFonts w:ascii="Calibri" w:hAnsi="Calibri" w:cs="Calibri"/>
                <w:b/>
                <w:lang w:eastAsia="en-US"/>
              </w:rPr>
              <w:t>Total</w:t>
            </w:r>
          </w:p>
        </w:tc>
        <w:tc>
          <w:tcPr>
            <w:tcW w:w="2694" w:type="dxa"/>
            <w:tcBorders>
              <w:top w:val="single" w:sz="4" w:space="0" w:color="666666"/>
              <w:left w:val="single" w:sz="4" w:space="0" w:color="666666"/>
              <w:bottom w:val="single" w:sz="4" w:space="0" w:color="666666"/>
              <w:right w:val="single" w:sz="4" w:space="0" w:color="666666"/>
            </w:tcBorders>
            <w:vAlign w:val="center"/>
          </w:tcPr>
          <w:p w14:paraId="177ADFED" w14:textId="77777777" w:rsidR="00BC7431" w:rsidRPr="006516F6" w:rsidRDefault="00BC7431" w:rsidP="00BC7431">
            <w:pPr>
              <w:jc w:val="left"/>
              <w:rPr>
                <w:rFonts w:ascii="Calibri" w:hAnsi="Calibri" w:cs="Calibri"/>
                <w:b/>
                <w:sz w:val="20"/>
                <w:szCs w:val="20"/>
                <w:lang w:eastAsia="en-US"/>
              </w:rPr>
            </w:pPr>
          </w:p>
        </w:tc>
        <w:tc>
          <w:tcPr>
            <w:tcW w:w="2409" w:type="dxa"/>
            <w:tcBorders>
              <w:top w:val="single" w:sz="4" w:space="0" w:color="666666"/>
              <w:left w:val="single" w:sz="4" w:space="0" w:color="666666"/>
              <w:bottom w:val="single" w:sz="4" w:space="0" w:color="666666"/>
              <w:right w:val="single" w:sz="4" w:space="0" w:color="666666"/>
            </w:tcBorders>
            <w:vAlign w:val="center"/>
          </w:tcPr>
          <w:p w14:paraId="5FED4297" w14:textId="77777777" w:rsidR="00BC7431" w:rsidRPr="006516F6" w:rsidRDefault="00BC7431" w:rsidP="00BC7431">
            <w:pPr>
              <w:jc w:val="left"/>
              <w:rPr>
                <w:rFonts w:ascii="Calibri" w:hAnsi="Calibri" w:cs="Calibri"/>
                <w:b/>
                <w:sz w:val="20"/>
                <w:szCs w:val="20"/>
                <w:lang w:eastAsia="en-US"/>
              </w:rPr>
            </w:pPr>
          </w:p>
        </w:tc>
        <w:tc>
          <w:tcPr>
            <w:tcW w:w="2127" w:type="dxa"/>
            <w:tcBorders>
              <w:top w:val="single" w:sz="4" w:space="0" w:color="666666"/>
              <w:left w:val="single" w:sz="4" w:space="0" w:color="666666"/>
              <w:bottom w:val="single" w:sz="4" w:space="0" w:color="666666"/>
              <w:right w:val="single" w:sz="4" w:space="0" w:color="666666"/>
            </w:tcBorders>
            <w:shd w:val="clear" w:color="auto" w:fill="F2F2F2"/>
            <w:vAlign w:val="center"/>
          </w:tcPr>
          <w:p w14:paraId="2C207D3D" w14:textId="77777777" w:rsidR="00BC7431" w:rsidRPr="006516F6" w:rsidRDefault="00BC7431" w:rsidP="00BC7431">
            <w:pPr>
              <w:jc w:val="left"/>
              <w:rPr>
                <w:rFonts w:ascii="Calibri" w:hAnsi="Calibri" w:cs="Calibri"/>
                <w:b/>
                <w:sz w:val="20"/>
                <w:szCs w:val="20"/>
                <w:lang w:eastAsia="en-US"/>
              </w:rPr>
            </w:pPr>
          </w:p>
        </w:tc>
      </w:tr>
    </w:tbl>
    <w:bookmarkEnd w:id="1"/>
    <w:p w14:paraId="5E057DD8" w14:textId="6EC2536E" w:rsidR="00BC7431" w:rsidRPr="006516F6" w:rsidRDefault="00BC7431" w:rsidP="00DA6B0D">
      <w:pPr>
        <w:pStyle w:val="Prrafodelista"/>
        <w:spacing w:before="120" w:after="120"/>
        <w:ind w:left="720"/>
        <w:rPr>
          <w:b/>
          <w:bCs/>
        </w:rPr>
      </w:pPr>
      <w:r w:rsidRPr="006516F6">
        <w:rPr>
          <w:b/>
          <w:bCs/>
          <w:u w:val="single"/>
        </w:rPr>
        <w:t>Aplicación presupuestaria</w:t>
      </w:r>
      <w:r w:rsidRPr="006516F6">
        <w:rPr>
          <w:b/>
          <w:bCs/>
        </w:rPr>
        <w:t xml:space="preserve">: </w:t>
      </w:r>
    </w:p>
    <w:tbl>
      <w:tblPr>
        <w:tblpPr w:leftFromText="141" w:rightFromText="141" w:vertAnchor="text" w:horzAnchor="margin" w:tblpY="112"/>
        <w:tblW w:w="8874" w:type="dxa"/>
        <w:tblLook w:val="04A0" w:firstRow="1" w:lastRow="0" w:firstColumn="1" w:lastColumn="0" w:noHBand="0" w:noVBand="1"/>
        <w:tblCaption w:val="Aplicaciones presupuestarias"/>
      </w:tblPr>
      <w:tblGrid>
        <w:gridCol w:w="8874"/>
      </w:tblGrid>
      <w:tr w:rsidR="00BC7431" w:rsidRPr="006516F6" w14:paraId="1FE1F6D0" w14:textId="77777777" w:rsidTr="002027F4">
        <w:trPr>
          <w:trHeight w:val="441"/>
          <w:tblHeader/>
        </w:trPr>
        <w:tc>
          <w:tcPr>
            <w:tcW w:w="8874" w:type="dxa"/>
            <w:tcBorders>
              <w:top w:val="single" w:sz="4" w:space="0" w:color="auto"/>
              <w:left w:val="single" w:sz="4" w:space="0" w:color="auto"/>
              <w:bottom w:val="single" w:sz="4" w:space="0" w:color="auto"/>
              <w:right w:val="single" w:sz="4" w:space="0" w:color="auto"/>
            </w:tcBorders>
            <w:hideMark/>
          </w:tcPr>
          <w:p w14:paraId="528BE37E" w14:textId="77777777" w:rsidR="00BC7431" w:rsidRPr="008C63BE" w:rsidRDefault="00BC7431" w:rsidP="00BC7431">
            <w:pPr>
              <w:pStyle w:val="Prrafodelista"/>
              <w:rPr>
                <w:i/>
                <w:color w:val="0070C0"/>
              </w:rPr>
            </w:pPr>
            <w:r w:rsidRPr="008C63BE">
              <w:rPr>
                <w:i/>
                <w:color w:val="0070C0"/>
              </w:rPr>
              <w:t>(Indique aplicación presupuestaria)</w:t>
            </w:r>
          </w:p>
          <w:p w14:paraId="5BA33981" w14:textId="77777777" w:rsidR="00BC7431" w:rsidRPr="006516F6" w:rsidRDefault="00BC7431" w:rsidP="00BC7431">
            <w:pPr>
              <w:pStyle w:val="Prrafodelista"/>
              <w:rPr>
                <w:b/>
                <w:i/>
                <w:color w:val="4F81BD" w:themeColor="accent1"/>
                <w:sz w:val="18"/>
                <w:szCs w:val="18"/>
              </w:rPr>
            </w:pPr>
          </w:p>
        </w:tc>
      </w:tr>
    </w:tbl>
    <w:p w14:paraId="26919756" w14:textId="77777777" w:rsidR="00BC7431" w:rsidRPr="006516F6" w:rsidRDefault="00BC7431" w:rsidP="00C53534">
      <w:pPr>
        <w:spacing w:before="120"/>
        <w:rPr>
          <w:rFonts w:cstheme="minorHAnsi"/>
          <w:b/>
        </w:rPr>
      </w:pPr>
      <w:r w:rsidRPr="006516F6">
        <w:tab/>
      </w:r>
      <w:r w:rsidRPr="006516F6">
        <w:rPr>
          <w:rFonts w:cstheme="minorHAnsi"/>
          <w:b/>
          <w:u w:val="single"/>
        </w:rPr>
        <w:t>Tramitación del gasto de forma anticipada</w:t>
      </w:r>
      <w:r w:rsidRPr="006516F6">
        <w:rPr>
          <w:rFonts w:cstheme="minorHAnsi"/>
          <w:b/>
        </w:rPr>
        <w:t>:</w:t>
      </w:r>
    </w:p>
    <w:p w14:paraId="3A679190" w14:textId="77777777" w:rsidR="00BC7431" w:rsidRPr="00F44B4B" w:rsidRDefault="00BC7431" w:rsidP="00BD3815">
      <w:pPr>
        <w:ind w:left="709"/>
        <w:rPr>
          <w:rFonts w:cstheme="minorHAnsi"/>
          <w:i/>
          <w:color w:val="0070C0"/>
          <w:sz w:val="20"/>
          <w:szCs w:val="20"/>
        </w:rPr>
      </w:pPr>
      <w:r w:rsidRPr="00F44B4B">
        <w:rPr>
          <w:rFonts w:cstheme="minorHAnsi"/>
          <w:i/>
          <w:color w:val="0070C0"/>
          <w:sz w:val="20"/>
          <w:szCs w:val="20"/>
        </w:rPr>
        <w:t>Márquese según corresponda:</w:t>
      </w:r>
    </w:p>
    <w:p w14:paraId="32481A8E" w14:textId="77777777" w:rsidR="00BC7431" w:rsidRPr="006516F6" w:rsidRDefault="00000000" w:rsidP="00BD3815">
      <w:pPr>
        <w:ind w:left="709"/>
        <w:rPr>
          <w:rFonts w:cstheme="minorHAnsi"/>
          <w:i/>
          <w:color w:val="548DD4" w:themeColor="text2" w:themeTint="99"/>
          <w:sz w:val="18"/>
          <w:szCs w:val="18"/>
        </w:rPr>
      </w:pPr>
      <w:sdt>
        <w:sdtPr>
          <w:rPr>
            <w:rFonts w:cstheme="minorHAnsi"/>
            <w:b/>
          </w:rPr>
          <w:id w:val="1937550433"/>
          <w14:checkbox>
            <w14:checked w14:val="0"/>
            <w14:checkedState w14:val="2612" w14:font="MS Gothic"/>
            <w14:uncheckedState w14:val="2610" w14:font="MS Gothic"/>
          </w14:checkbox>
        </w:sdtPr>
        <w:sdtContent>
          <w:r w:rsidR="00BC7431" w:rsidRPr="006516F6">
            <w:rPr>
              <w:rFonts w:ascii="MS Gothic" w:eastAsia="MS Gothic" w:hAnsi="MS Gothic" w:cstheme="minorHAnsi" w:hint="eastAsia"/>
              <w:b/>
            </w:rPr>
            <w:t>☐</w:t>
          </w:r>
        </w:sdtContent>
      </w:sdt>
      <w:r w:rsidR="00BC7431" w:rsidRPr="006516F6">
        <w:rPr>
          <w:rFonts w:cstheme="minorHAnsi"/>
          <w:b/>
        </w:rPr>
        <w:t xml:space="preserve"> No</w:t>
      </w:r>
      <w:r w:rsidR="00BC7431" w:rsidRPr="006516F6">
        <w:rPr>
          <w:rFonts w:cstheme="minorHAnsi"/>
          <w:b/>
        </w:rPr>
        <w:tab/>
      </w:r>
      <w:r w:rsidR="00BC7431" w:rsidRPr="006516F6">
        <w:rPr>
          <w:rFonts w:cstheme="minorHAnsi"/>
          <w:b/>
        </w:rPr>
        <w:tab/>
      </w:r>
      <w:sdt>
        <w:sdtPr>
          <w:rPr>
            <w:rFonts w:cstheme="minorHAnsi"/>
            <w:b/>
          </w:rPr>
          <w:id w:val="-1668777798"/>
          <w14:checkbox>
            <w14:checked w14:val="0"/>
            <w14:checkedState w14:val="2612" w14:font="MS Gothic"/>
            <w14:uncheckedState w14:val="2610" w14:font="MS Gothic"/>
          </w14:checkbox>
        </w:sdtPr>
        <w:sdtContent>
          <w:r w:rsidR="00BC7431" w:rsidRPr="006516F6">
            <w:rPr>
              <w:rFonts w:ascii="MS Gothic" w:eastAsia="MS Gothic" w:hAnsi="MS Gothic" w:cstheme="minorHAnsi" w:hint="eastAsia"/>
              <w:b/>
            </w:rPr>
            <w:t>☐</w:t>
          </w:r>
        </w:sdtContent>
      </w:sdt>
      <w:r w:rsidR="00BC7431" w:rsidRPr="006516F6">
        <w:rPr>
          <w:rFonts w:cstheme="minorHAnsi"/>
          <w:b/>
        </w:rPr>
        <w:t xml:space="preserve"> Sí</w:t>
      </w:r>
    </w:p>
    <w:p w14:paraId="132F79E1" w14:textId="77777777" w:rsidR="00BC7431" w:rsidRPr="006516F6" w:rsidRDefault="00BC7431" w:rsidP="00BC7431">
      <w:pPr>
        <w:shd w:val="clear" w:color="auto" w:fill="FFFFFF" w:themeFill="background1"/>
        <w:rPr>
          <w:rFonts w:ascii="Calibri" w:hAnsi="Calibri" w:cs="Calibri"/>
        </w:rPr>
      </w:pPr>
    </w:p>
    <w:p w14:paraId="1F635A5F" w14:textId="77777777" w:rsidR="00BC7431" w:rsidRPr="00BD3815" w:rsidRDefault="00BC7431" w:rsidP="00BD3815">
      <w:pPr>
        <w:shd w:val="clear" w:color="auto" w:fill="FFFFFF" w:themeFill="background1"/>
        <w:spacing w:before="120" w:line="276" w:lineRule="auto"/>
        <w:contextualSpacing/>
        <w:rPr>
          <w:rFonts w:ascii="Calibri" w:hAnsi="Calibri" w:cs="Calibri"/>
        </w:rPr>
      </w:pPr>
      <w:r w:rsidRPr="006516F6">
        <w:rPr>
          <w:rFonts w:ascii="Calibri" w:hAnsi="Calibri" w:cs="Calibri"/>
        </w:rPr>
        <w:t xml:space="preserve">En caso de </w:t>
      </w:r>
      <w:r w:rsidRPr="00BD3815">
        <w:rPr>
          <w:rFonts w:ascii="Calibri" w:hAnsi="Calibri" w:cs="Calibri"/>
        </w:rPr>
        <w:t>tramitación anticipada:</w:t>
      </w:r>
    </w:p>
    <w:p w14:paraId="418EB9BD" w14:textId="77777777" w:rsidR="00BC7431" w:rsidRPr="006516F6" w:rsidRDefault="00BC7431" w:rsidP="00BD3815">
      <w:pPr>
        <w:shd w:val="clear" w:color="auto" w:fill="FFFFFF" w:themeFill="background1"/>
        <w:spacing w:before="120" w:line="276" w:lineRule="auto"/>
        <w:contextualSpacing/>
        <w:rPr>
          <w:rFonts w:ascii="Calibri" w:hAnsi="Calibri" w:cs="Calibri"/>
        </w:rPr>
      </w:pPr>
      <w:r w:rsidRPr="006516F6">
        <w:rPr>
          <w:rFonts w:ascii="Calibri" w:hAnsi="Calibri" w:cs="Calibri"/>
        </w:rPr>
        <w:t xml:space="preserve">La adjudicación queda sometida a la condición suspensiva de existencia de crédito adecuado y suficiente para financiar las obligaciones derivadas del contrato en el ejercicio correspondiente. </w:t>
      </w:r>
    </w:p>
    <w:p w14:paraId="680C65E3" w14:textId="533E3242" w:rsidR="00BC7431" w:rsidRPr="00BD3815" w:rsidRDefault="00BC7431" w:rsidP="00BD3815">
      <w:pPr>
        <w:shd w:val="clear" w:color="auto" w:fill="FFFFFF" w:themeFill="background1"/>
        <w:spacing w:before="120" w:line="276" w:lineRule="auto"/>
        <w:contextualSpacing/>
        <w:rPr>
          <w:rFonts w:ascii="Calibri" w:hAnsi="Calibri" w:cs="Calibri"/>
        </w:rPr>
      </w:pPr>
      <w:r w:rsidRPr="006516F6">
        <w:rPr>
          <w:rFonts w:ascii="Calibri" w:hAnsi="Calibri" w:cs="Calibri"/>
        </w:rPr>
        <w:t>El plazo de ejecución no comenzará antes de la anualidad</w:t>
      </w:r>
      <w:r w:rsidR="00165316">
        <w:rPr>
          <w:rFonts w:ascii="Calibri" w:hAnsi="Calibri" w:cs="Calibri"/>
        </w:rPr>
        <w:t xml:space="preserve"> posterior.</w:t>
      </w:r>
    </w:p>
    <w:p w14:paraId="6F1A09EB" w14:textId="13B9BAB6" w:rsidR="00B24F1B" w:rsidRPr="006516F6" w:rsidRDefault="00FE50FA" w:rsidP="00BD3815">
      <w:pPr>
        <w:pStyle w:val="Prrafodelista"/>
        <w:spacing w:before="120"/>
        <w:ind w:left="720"/>
        <w:rPr>
          <w:b/>
          <w:u w:val="single"/>
        </w:rPr>
      </w:pPr>
      <w:r w:rsidRPr="006516F6">
        <w:rPr>
          <w:b/>
          <w:u w:val="single"/>
        </w:rPr>
        <w:t>Contrato financiado con cargo al presupuesto de la Unión Europea</w:t>
      </w:r>
    </w:p>
    <w:p w14:paraId="6340BA66" w14:textId="77777777" w:rsidR="00BC7431" w:rsidRPr="006731F3" w:rsidRDefault="00BC7431" w:rsidP="006731F3">
      <w:pPr>
        <w:jc w:val="center"/>
        <w:rPr>
          <w:rFonts w:cstheme="minorHAnsi"/>
          <w:i/>
          <w:color w:val="0070C0"/>
          <w:sz w:val="20"/>
          <w:szCs w:val="20"/>
        </w:rPr>
      </w:pPr>
      <w:r w:rsidRPr="006731F3">
        <w:rPr>
          <w:rFonts w:cstheme="minorHAnsi"/>
          <w:i/>
          <w:color w:val="0070C0"/>
          <w:sz w:val="20"/>
          <w:szCs w:val="20"/>
        </w:rPr>
        <w:t>Márquese según corresponda:</w:t>
      </w:r>
    </w:p>
    <w:p w14:paraId="3838287A" w14:textId="7E917A4C" w:rsidR="00D9091F" w:rsidRPr="006516F6" w:rsidRDefault="00000000" w:rsidP="006731F3">
      <w:pPr>
        <w:jc w:val="center"/>
        <w:rPr>
          <w:rFonts w:cstheme="minorHAnsi"/>
          <w:i/>
          <w:color w:val="548DD4" w:themeColor="text2" w:themeTint="99"/>
          <w:sz w:val="18"/>
          <w:szCs w:val="18"/>
        </w:rPr>
      </w:pPr>
      <w:sdt>
        <w:sdtPr>
          <w:rPr>
            <w:rFonts w:cstheme="minorHAnsi"/>
            <w:b/>
          </w:rPr>
          <w:id w:val="-245879600"/>
          <w14:checkbox>
            <w14:checked w14:val="0"/>
            <w14:checkedState w14:val="2612" w14:font="MS Gothic"/>
            <w14:uncheckedState w14:val="2610" w14:font="MS Gothic"/>
          </w14:checkbox>
        </w:sdtPr>
        <w:sdtContent>
          <w:r w:rsidR="006731F3">
            <w:rPr>
              <w:rFonts w:ascii="MS Gothic" w:eastAsia="MS Gothic" w:hAnsi="MS Gothic" w:cstheme="minorHAnsi" w:hint="eastAsia"/>
              <w:b/>
            </w:rPr>
            <w:t>☐</w:t>
          </w:r>
        </w:sdtContent>
      </w:sdt>
      <w:r w:rsidR="00BC7431" w:rsidRPr="006516F6">
        <w:rPr>
          <w:rFonts w:cstheme="minorHAnsi"/>
          <w:b/>
        </w:rPr>
        <w:t xml:space="preserve"> No</w:t>
      </w:r>
      <w:r w:rsidR="00BC7431" w:rsidRPr="006516F6">
        <w:rPr>
          <w:rFonts w:cstheme="minorHAnsi"/>
          <w:b/>
        </w:rPr>
        <w:tab/>
      </w:r>
      <w:r w:rsidR="00BC7431" w:rsidRPr="006516F6">
        <w:rPr>
          <w:rFonts w:cstheme="minorHAnsi"/>
          <w:b/>
        </w:rPr>
        <w:tab/>
      </w:r>
      <w:sdt>
        <w:sdtPr>
          <w:rPr>
            <w:rFonts w:cstheme="minorHAnsi"/>
            <w:b/>
          </w:rPr>
          <w:id w:val="1840964122"/>
          <w14:checkbox>
            <w14:checked w14:val="0"/>
            <w14:checkedState w14:val="2612" w14:font="MS Gothic"/>
            <w14:uncheckedState w14:val="2610" w14:font="MS Gothic"/>
          </w14:checkbox>
        </w:sdtPr>
        <w:sdtContent>
          <w:r w:rsidR="00BC7431" w:rsidRPr="006516F6">
            <w:rPr>
              <w:rFonts w:ascii="MS Gothic" w:eastAsia="MS Gothic" w:hAnsi="MS Gothic" w:cstheme="minorHAnsi" w:hint="eastAsia"/>
              <w:b/>
            </w:rPr>
            <w:t>☐</w:t>
          </w:r>
        </w:sdtContent>
      </w:sdt>
      <w:r w:rsidR="00BC7431" w:rsidRPr="006516F6">
        <w:rPr>
          <w:rFonts w:cstheme="minorHAnsi"/>
          <w:b/>
        </w:rPr>
        <w:t xml:space="preserve"> Sí</w:t>
      </w:r>
    </w:p>
    <w:p w14:paraId="5D759A46" w14:textId="77777777" w:rsidR="00B24F1B" w:rsidRPr="006516F6" w:rsidRDefault="00B24F1B" w:rsidP="00B24F1B">
      <w:pPr>
        <w:rPr>
          <w:rFonts w:cstheme="minorHAnsi"/>
          <w:b/>
        </w:rPr>
      </w:pPr>
    </w:p>
    <w:tbl>
      <w:tblPr>
        <w:tblStyle w:val="Tablaconcuadrcula2"/>
        <w:tblpPr w:leftFromText="141" w:rightFromText="141" w:vertAnchor="text" w:horzAnchor="margin" w:tblpXSpec="right" w:tblpY="-17"/>
        <w:tblW w:w="9051" w:type="dxa"/>
        <w:tblLook w:val="04A0" w:firstRow="1" w:lastRow="0" w:firstColumn="1" w:lastColumn="0" w:noHBand="0" w:noVBand="1"/>
        <w:tblCaption w:val="Contratos financiados con fondos europeos"/>
      </w:tblPr>
      <w:tblGrid>
        <w:gridCol w:w="4346"/>
        <w:gridCol w:w="4705"/>
      </w:tblGrid>
      <w:tr w:rsidR="000C4FBA" w:rsidRPr="006516F6" w14:paraId="07022B6B" w14:textId="77777777" w:rsidTr="00BD3815">
        <w:trPr>
          <w:trHeight w:val="427"/>
          <w:tblHeader/>
        </w:trPr>
        <w:tc>
          <w:tcPr>
            <w:tcW w:w="4346" w:type="dxa"/>
            <w:shd w:val="clear" w:color="auto" w:fill="F2F2F2" w:themeFill="background1" w:themeFillShade="F2"/>
            <w:vAlign w:val="center"/>
          </w:tcPr>
          <w:p w14:paraId="03AC53FD" w14:textId="77777777" w:rsidR="000C4FBA" w:rsidRPr="006516F6" w:rsidRDefault="000C4FBA" w:rsidP="00BD3815">
            <w:pPr>
              <w:ind w:left="-105" w:firstLine="105"/>
              <w:jc w:val="left"/>
              <w:rPr>
                <w:rFonts w:ascii="Calibri" w:hAnsi="Calibri"/>
              </w:rPr>
            </w:pPr>
            <w:r w:rsidRPr="006516F6">
              <w:rPr>
                <w:rFonts w:ascii="Calibri" w:hAnsi="Calibri"/>
              </w:rPr>
              <w:t>Instrumento/Fondo/Programa/Mecanismo:</w:t>
            </w:r>
          </w:p>
        </w:tc>
        <w:tc>
          <w:tcPr>
            <w:tcW w:w="4705" w:type="dxa"/>
          </w:tcPr>
          <w:p w14:paraId="051EBB40" w14:textId="77777777" w:rsidR="000C4FBA" w:rsidRPr="006516F6" w:rsidRDefault="000C4FBA" w:rsidP="000C4FBA">
            <w:pPr>
              <w:rPr>
                <w:rFonts w:ascii="Calibri" w:hAnsi="Calibri" w:cs="Calibri"/>
                <w:color w:val="000000" w:themeColor="text1"/>
              </w:rPr>
            </w:pPr>
            <w:r w:rsidRPr="006516F6">
              <w:rPr>
                <w:rFonts w:ascii="Calibri" w:hAnsi="Calibri" w:cs="Calibri"/>
                <w:color w:val="000000" w:themeColor="text1"/>
              </w:rPr>
              <w:t>…</w:t>
            </w:r>
          </w:p>
        </w:tc>
      </w:tr>
      <w:tr w:rsidR="000C4FBA" w:rsidRPr="006516F6" w14:paraId="0CAFD5A8" w14:textId="77777777" w:rsidTr="00BD3815">
        <w:trPr>
          <w:trHeight w:val="427"/>
          <w:tblHeader/>
        </w:trPr>
        <w:tc>
          <w:tcPr>
            <w:tcW w:w="4346" w:type="dxa"/>
            <w:shd w:val="clear" w:color="auto" w:fill="F2F2F2" w:themeFill="background1" w:themeFillShade="F2"/>
            <w:vAlign w:val="center"/>
          </w:tcPr>
          <w:p w14:paraId="79485EF1" w14:textId="77777777" w:rsidR="000C4FBA" w:rsidRPr="006516F6" w:rsidRDefault="000C4FBA" w:rsidP="00BD3815">
            <w:pPr>
              <w:jc w:val="left"/>
              <w:rPr>
                <w:rFonts w:ascii="Calibri" w:hAnsi="Calibri" w:cs="Calibri"/>
                <w:color w:val="FF0000"/>
              </w:rPr>
            </w:pPr>
            <w:r w:rsidRPr="006516F6">
              <w:rPr>
                <w:rFonts w:ascii="Calibri" w:hAnsi="Calibri"/>
              </w:rPr>
              <w:t>Cód. operación/Proyecto/iniciativa:</w:t>
            </w:r>
          </w:p>
        </w:tc>
        <w:tc>
          <w:tcPr>
            <w:tcW w:w="4705" w:type="dxa"/>
          </w:tcPr>
          <w:p w14:paraId="686F30CB" w14:textId="77777777" w:rsidR="000C4FBA" w:rsidRPr="006516F6" w:rsidRDefault="000C4FBA" w:rsidP="000C4FBA">
            <w:pPr>
              <w:rPr>
                <w:rFonts w:ascii="Calibri" w:hAnsi="Calibri" w:cs="Calibri"/>
                <w:color w:val="000000" w:themeColor="text1"/>
              </w:rPr>
            </w:pPr>
            <w:r w:rsidRPr="006516F6">
              <w:rPr>
                <w:rFonts w:ascii="Calibri" w:hAnsi="Calibri" w:cs="Calibri"/>
                <w:color w:val="000000" w:themeColor="text1"/>
              </w:rPr>
              <w:t>…</w:t>
            </w:r>
          </w:p>
        </w:tc>
      </w:tr>
      <w:tr w:rsidR="000C4FBA" w:rsidRPr="006516F6" w14:paraId="324D14D4" w14:textId="77777777" w:rsidTr="00BD3815">
        <w:trPr>
          <w:trHeight w:val="803"/>
          <w:tblHeader/>
        </w:trPr>
        <w:tc>
          <w:tcPr>
            <w:tcW w:w="4346" w:type="dxa"/>
            <w:shd w:val="clear" w:color="auto" w:fill="F2F2F2" w:themeFill="background1" w:themeFillShade="F2"/>
            <w:vAlign w:val="center"/>
          </w:tcPr>
          <w:p w14:paraId="50A455D0" w14:textId="77777777" w:rsidR="000C4FBA" w:rsidRPr="006516F6" w:rsidRDefault="000C4FBA" w:rsidP="00BD3815">
            <w:pPr>
              <w:jc w:val="left"/>
              <w:rPr>
                <w:rFonts w:ascii="Calibri" w:hAnsi="Calibri" w:cs="Calibri"/>
                <w:color w:val="000000" w:themeColor="text1"/>
              </w:rPr>
            </w:pPr>
            <w:r w:rsidRPr="006516F6">
              <w:rPr>
                <w:rFonts w:ascii="Calibri" w:hAnsi="Calibri"/>
                <w:color w:val="000000" w:themeColor="text1"/>
              </w:rPr>
              <w:t xml:space="preserve">Aspectos obligatorios Reglamento (UE, Euratom) 2018/1046 del Parlamento Europeo y del Consejo, de 18 de julio de 2018 </w:t>
            </w:r>
          </w:p>
        </w:tc>
        <w:tc>
          <w:tcPr>
            <w:tcW w:w="4705" w:type="dxa"/>
            <w:shd w:val="clear" w:color="auto" w:fill="F2F2F2" w:themeFill="background1" w:themeFillShade="F2"/>
            <w:vAlign w:val="center"/>
          </w:tcPr>
          <w:p w14:paraId="4B7CE6DA" w14:textId="00FD8A13" w:rsidR="000C4FBA" w:rsidRPr="006516F6" w:rsidRDefault="000C4FBA" w:rsidP="00BD3815">
            <w:pPr>
              <w:rPr>
                <w:rFonts w:ascii="Calibri" w:hAnsi="Calibri" w:cs="Calibri"/>
                <w:bCs/>
                <w:i/>
                <w:iCs/>
                <w:color w:val="000000" w:themeColor="text1"/>
              </w:rPr>
            </w:pPr>
            <w:r w:rsidRPr="006516F6">
              <w:rPr>
                <w:rFonts w:ascii="Calibri" w:hAnsi="Calibri" w:cs="Calibri"/>
                <w:color w:val="000000" w:themeColor="text1"/>
              </w:rPr>
              <w:t xml:space="preserve">Documentos </w:t>
            </w:r>
            <w:r w:rsidRPr="006516F6">
              <w:rPr>
                <w:rFonts w:ascii="Calibri" w:hAnsi="Calibri" w:cs="Calibri"/>
                <w:b/>
                <w:color w:val="000000" w:themeColor="text1"/>
              </w:rPr>
              <w:t>Anexo I</w:t>
            </w:r>
            <w:r w:rsidR="003D72FD" w:rsidRPr="006516F6">
              <w:rPr>
                <w:rFonts w:ascii="Calibri" w:hAnsi="Calibri" w:cs="Calibri"/>
                <w:b/>
                <w:color w:val="000000" w:themeColor="text1"/>
              </w:rPr>
              <w:t xml:space="preserve">: </w:t>
            </w:r>
            <w:r w:rsidR="003D72FD" w:rsidRPr="006516F6">
              <w:rPr>
                <w:rFonts w:ascii="Calibri" w:hAnsi="Calibri" w:cs="Calibri"/>
                <w:bCs/>
                <w:i/>
                <w:iCs/>
                <w:color w:val="000000" w:themeColor="text1"/>
              </w:rPr>
              <w:t xml:space="preserve">Obligaciones generales aplicables a todos los contratos financiados con </w:t>
            </w:r>
            <w:r w:rsidR="003D72FD" w:rsidRPr="007E67C4">
              <w:rPr>
                <w:rFonts w:ascii="Calibri" w:hAnsi="Calibri" w:cs="Calibri"/>
                <w:bCs/>
                <w:i/>
                <w:iCs/>
              </w:rPr>
              <w:t xml:space="preserve">cargo </w:t>
            </w:r>
            <w:r w:rsidR="00367BF3" w:rsidRPr="007E67C4">
              <w:rPr>
                <w:rFonts w:ascii="Calibri" w:hAnsi="Calibri" w:cs="Calibri"/>
                <w:bCs/>
                <w:i/>
                <w:iCs/>
              </w:rPr>
              <w:t>al</w:t>
            </w:r>
            <w:r w:rsidR="003D72FD" w:rsidRPr="007E67C4">
              <w:rPr>
                <w:rFonts w:ascii="Calibri" w:hAnsi="Calibri" w:cs="Calibri"/>
                <w:bCs/>
                <w:i/>
                <w:iCs/>
              </w:rPr>
              <w:t xml:space="preserve"> presupuesto </w:t>
            </w:r>
            <w:r w:rsidR="003D72FD" w:rsidRPr="006516F6">
              <w:rPr>
                <w:rFonts w:ascii="Calibri" w:hAnsi="Calibri" w:cs="Calibri"/>
                <w:bCs/>
                <w:i/>
                <w:iCs/>
                <w:color w:val="000000" w:themeColor="text1"/>
              </w:rPr>
              <w:t>de la Unión Europea.</w:t>
            </w:r>
          </w:p>
          <w:p w14:paraId="11B10E51" w14:textId="77777777" w:rsidR="000C4FBA" w:rsidRPr="006731F3" w:rsidRDefault="000C4FBA" w:rsidP="00BD3815">
            <w:pPr>
              <w:rPr>
                <w:rFonts w:ascii="Calibri" w:hAnsi="Calibri" w:cs="Calibri"/>
                <w:i/>
                <w:color w:val="0070C0"/>
                <w:sz w:val="20"/>
                <w:szCs w:val="20"/>
              </w:rPr>
            </w:pPr>
            <w:r w:rsidRPr="006731F3">
              <w:rPr>
                <w:rFonts w:ascii="Calibri" w:hAnsi="Calibri" w:cs="Calibri"/>
                <w:i/>
                <w:color w:val="0070C0"/>
                <w:sz w:val="20"/>
                <w:szCs w:val="20"/>
              </w:rPr>
              <w:t>Anexo</w:t>
            </w:r>
            <w:r w:rsidR="00653E3B" w:rsidRPr="006731F3">
              <w:rPr>
                <w:rFonts w:ascii="Calibri" w:hAnsi="Calibri" w:cs="Calibri"/>
                <w:i/>
                <w:color w:val="0070C0"/>
                <w:sz w:val="20"/>
                <w:szCs w:val="20"/>
              </w:rPr>
              <w:t xml:space="preserve"> </w:t>
            </w:r>
            <w:r w:rsidRPr="006731F3">
              <w:rPr>
                <w:rFonts w:ascii="Calibri" w:hAnsi="Calibri" w:cs="Calibri"/>
                <w:i/>
                <w:color w:val="0070C0"/>
                <w:sz w:val="20"/>
                <w:szCs w:val="20"/>
              </w:rPr>
              <w:t xml:space="preserve">I: Fírmese por </w:t>
            </w:r>
            <w:r w:rsidR="005E1C32" w:rsidRPr="006731F3">
              <w:rPr>
                <w:rFonts w:ascii="Calibri" w:hAnsi="Calibri" w:cs="Calibri"/>
                <w:i/>
                <w:color w:val="0070C0"/>
                <w:sz w:val="20"/>
                <w:szCs w:val="20"/>
              </w:rPr>
              <w:t>la persona</w:t>
            </w:r>
            <w:r w:rsidRPr="006731F3">
              <w:rPr>
                <w:rFonts w:ascii="Calibri" w:hAnsi="Calibri" w:cs="Calibri"/>
                <w:i/>
                <w:color w:val="0070C0"/>
                <w:sz w:val="20"/>
                <w:szCs w:val="20"/>
              </w:rPr>
              <w:t xml:space="preserve"> responsable del Organismo</w:t>
            </w:r>
          </w:p>
          <w:p w14:paraId="507EFA17" w14:textId="77777777" w:rsidR="000C4FBA" w:rsidRPr="006516F6" w:rsidRDefault="000C4FBA" w:rsidP="00692754">
            <w:pPr>
              <w:rPr>
                <w:rFonts w:ascii="Calibri" w:hAnsi="Calibri" w:cs="Calibri"/>
                <w:i/>
                <w:color w:val="548DD4" w:themeColor="text2" w:themeTint="99"/>
                <w:sz w:val="18"/>
                <w:szCs w:val="18"/>
              </w:rPr>
            </w:pPr>
          </w:p>
        </w:tc>
      </w:tr>
    </w:tbl>
    <w:p w14:paraId="6C9877CC" w14:textId="2531CCA3" w:rsidR="002501B6" w:rsidRPr="006516F6" w:rsidRDefault="00B24F1B" w:rsidP="00BD3815">
      <w:pPr>
        <w:shd w:val="clear" w:color="auto" w:fill="FFFFFF" w:themeFill="background1"/>
        <w:spacing w:before="120" w:after="120" w:line="276" w:lineRule="auto"/>
        <w:rPr>
          <w:rFonts w:ascii="Calibri" w:hAnsi="Calibri" w:cs="Calibri"/>
        </w:rPr>
      </w:pPr>
      <w:r w:rsidRPr="006516F6">
        <w:rPr>
          <w:rFonts w:ascii="Calibri" w:hAnsi="Calibri" w:cs="Calibri"/>
        </w:rPr>
        <w:t>Corresponde al organismo destinatario o, en su caso, al organismo financiador del presente contrato basado</w:t>
      </w:r>
      <w:r w:rsidR="00165316">
        <w:rPr>
          <w:rFonts w:ascii="Calibri" w:hAnsi="Calibri" w:cs="Calibri"/>
        </w:rPr>
        <w:t>,</w:t>
      </w:r>
      <w:r w:rsidRPr="006516F6">
        <w:rPr>
          <w:rFonts w:ascii="Calibri" w:hAnsi="Calibri" w:cs="Calibri"/>
        </w:rPr>
        <w:t xml:space="preserve"> la acreditación de todos los requisitos que resulten exigibles por la normativa comunitaria o nacional para obtener el retorno de las ayudas europeas.</w:t>
      </w:r>
      <w:r w:rsidR="00757C4A" w:rsidRPr="006516F6">
        <w:rPr>
          <w:rFonts w:ascii="Calibri" w:hAnsi="Calibri" w:cs="Calibri"/>
        </w:rPr>
        <w:t xml:space="preserve"> </w:t>
      </w:r>
      <w:r w:rsidRPr="006516F6">
        <w:rPr>
          <w:rFonts w:ascii="Calibri" w:hAnsi="Calibri" w:cs="Calibri"/>
        </w:rPr>
        <w:t xml:space="preserve">En el Anexo I se recogen las obligaciones </w:t>
      </w:r>
      <w:r w:rsidRPr="006516F6">
        <w:rPr>
          <w:rFonts w:ascii="Calibri" w:hAnsi="Calibri" w:cs="Calibri"/>
        </w:rPr>
        <w:lastRenderedPageBreak/>
        <w:t>aplicables a todos los contratos financiados o “</w:t>
      </w:r>
      <w:r w:rsidR="006131E9" w:rsidRPr="006516F6">
        <w:rPr>
          <w:rFonts w:ascii="Calibri" w:hAnsi="Calibri" w:cs="Calibri"/>
        </w:rPr>
        <w:t>susceptibles de ser financiados”</w:t>
      </w:r>
      <w:r w:rsidR="00785D49" w:rsidRPr="006516F6">
        <w:rPr>
          <w:rFonts w:ascii="Calibri" w:hAnsi="Calibri" w:cs="Calibri"/>
        </w:rPr>
        <w:t xml:space="preserve"> </w:t>
      </w:r>
      <w:r w:rsidRPr="006516F6">
        <w:rPr>
          <w:rFonts w:ascii="Calibri" w:hAnsi="Calibri" w:cs="Calibri"/>
        </w:rPr>
        <w:t>con cargo al presupuesto de la UE.</w:t>
      </w:r>
    </w:p>
    <w:p w14:paraId="398BC826" w14:textId="77777777" w:rsidR="00BD3815" w:rsidRDefault="00BD3815" w:rsidP="00BD3815">
      <w:pPr>
        <w:widowControl/>
        <w:numPr>
          <w:ilvl w:val="0"/>
          <w:numId w:val="36"/>
        </w:numPr>
        <w:spacing w:before="240" w:after="120" w:line="276" w:lineRule="auto"/>
        <w:ind w:left="357" w:hanging="357"/>
        <w:jc w:val="left"/>
        <w:outlineLvl w:val="0"/>
        <w:rPr>
          <w:rFonts w:ascii="Calibri" w:hAnsi="Calibri" w:cs="Calibri"/>
          <w:b/>
          <w:sz w:val="24"/>
          <w:szCs w:val="24"/>
          <w:u w:val="single"/>
        </w:rPr>
      </w:pPr>
      <w:r w:rsidRPr="006731F3">
        <w:rPr>
          <w:rFonts w:ascii="Calibri" w:hAnsi="Calibri" w:cs="Calibri"/>
          <w:b/>
          <w:sz w:val="24"/>
          <w:szCs w:val="24"/>
          <w:u w:val="single"/>
        </w:rPr>
        <w:t>E</w:t>
      </w:r>
      <w:r>
        <w:rPr>
          <w:rFonts w:ascii="Calibri" w:hAnsi="Calibri" w:cs="Calibri"/>
          <w:b/>
          <w:sz w:val="24"/>
          <w:szCs w:val="24"/>
          <w:u w:val="single"/>
        </w:rPr>
        <w:t>ntrega de bienes para desguace y achatarramiento.</w:t>
      </w:r>
      <w:r w:rsidRPr="006731F3">
        <w:rPr>
          <w:rFonts w:ascii="Calibri" w:hAnsi="Calibri" w:cs="Calibri"/>
          <w:b/>
          <w:sz w:val="24"/>
          <w:szCs w:val="24"/>
          <w:u w:val="single"/>
        </w:rPr>
        <w:t xml:space="preserve"> </w:t>
      </w:r>
    </w:p>
    <w:p w14:paraId="0B26EA79" w14:textId="077FA8AF" w:rsidR="00E0604A" w:rsidRPr="006516F6" w:rsidRDefault="002501B6" w:rsidP="00E0604A">
      <w:r w:rsidRPr="006516F6">
        <w:rPr>
          <w:b/>
        </w:rPr>
        <w:t xml:space="preserve"> </w:t>
      </w:r>
      <w:r w:rsidR="00884022" w:rsidRPr="006516F6">
        <w:rPr>
          <w:b/>
        </w:rPr>
        <w:t xml:space="preserve"> </w:t>
      </w:r>
      <w:sdt>
        <w:sdtPr>
          <w:rPr>
            <w:b/>
          </w:rPr>
          <w:id w:val="-1958636505"/>
          <w14:checkbox>
            <w14:checked w14:val="0"/>
            <w14:checkedState w14:val="2612" w14:font="MS Gothic"/>
            <w14:uncheckedState w14:val="2610" w14:font="MS Gothic"/>
          </w14:checkbox>
        </w:sdtPr>
        <w:sdtContent>
          <w:r w:rsidR="004E668F" w:rsidRPr="006516F6">
            <w:rPr>
              <w:rFonts w:ascii="MS Gothic" w:eastAsia="MS Gothic" w:hAnsi="MS Gothic" w:hint="eastAsia"/>
              <w:b/>
            </w:rPr>
            <w:t>☐</w:t>
          </w:r>
        </w:sdtContent>
      </w:sdt>
      <w:r w:rsidR="00E0604A" w:rsidRPr="006516F6">
        <w:rPr>
          <w:b/>
        </w:rPr>
        <w:t xml:space="preserve"> No, </w:t>
      </w:r>
      <w:r w:rsidR="00E0604A" w:rsidRPr="006516F6">
        <w:rPr>
          <w:rFonts w:cstheme="minorHAnsi"/>
          <w:b/>
          <w:bCs/>
        </w:rPr>
        <w:t>la empresa adjudicataria NO está obligada al achatarramiento de vehículos.</w:t>
      </w:r>
    </w:p>
    <w:p w14:paraId="6EFDD5DB" w14:textId="77777777" w:rsidR="00E0604A" w:rsidRPr="006516F6" w:rsidRDefault="002501B6" w:rsidP="00933FDB">
      <w:pPr>
        <w:rPr>
          <w:b/>
        </w:rPr>
      </w:pPr>
      <w:r w:rsidRPr="006516F6">
        <w:rPr>
          <w:b/>
        </w:rPr>
        <w:t xml:space="preserve">   </w:t>
      </w:r>
    </w:p>
    <w:p w14:paraId="1B0231B7" w14:textId="0D2AAB4C" w:rsidR="00933FDB" w:rsidRPr="006516F6" w:rsidRDefault="00884022" w:rsidP="00933FDB">
      <w:pPr>
        <w:rPr>
          <w:b/>
          <w:bCs/>
        </w:rPr>
      </w:pPr>
      <w:r w:rsidRPr="006516F6">
        <w:rPr>
          <w:b/>
        </w:rPr>
        <w:t xml:space="preserve"> </w:t>
      </w:r>
      <w:r w:rsidR="00E0604A" w:rsidRPr="006516F6">
        <w:rPr>
          <w:b/>
        </w:rPr>
        <w:t xml:space="preserve"> </w:t>
      </w:r>
      <w:sdt>
        <w:sdtPr>
          <w:rPr>
            <w:b/>
          </w:rPr>
          <w:id w:val="-2011906679"/>
          <w14:checkbox>
            <w14:checked w14:val="0"/>
            <w14:checkedState w14:val="2612" w14:font="MS Gothic"/>
            <w14:uncheckedState w14:val="2610" w14:font="MS Gothic"/>
          </w14:checkbox>
        </w:sdtPr>
        <w:sdtContent>
          <w:r w:rsidR="004E668F" w:rsidRPr="006516F6">
            <w:rPr>
              <w:rFonts w:ascii="MS Gothic" w:eastAsia="MS Gothic" w:hAnsi="MS Gothic" w:hint="eastAsia"/>
              <w:b/>
            </w:rPr>
            <w:t>☐</w:t>
          </w:r>
        </w:sdtContent>
      </w:sdt>
      <w:r w:rsidRPr="006516F6">
        <w:rPr>
          <w:b/>
        </w:rPr>
        <w:t xml:space="preserve"> </w:t>
      </w:r>
      <w:r w:rsidR="00827E8F">
        <w:rPr>
          <w:b/>
        </w:rPr>
        <w:t>Sí</w:t>
      </w:r>
      <w:r w:rsidR="00933FDB" w:rsidRPr="006516F6">
        <w:rPr>
          <w:b/>
        </w:rPr>
        <w:t>,</w:t>
      </w:r>
      <w:r w:rsidR="002501B6" w:rsidRPr="006516F6">
        <w:rPr>
          <w:b/>
        </w:rPr>
        <w:t xml:space="preserve"> </w:t>
      </w:r>
      <w:r w:rsidR="00933FDB" w:rsidRPr="006516F6">
        <w:rPr>
          <w:rFonts w:cstheme="minorHAnsi"/>
          <w:b/>
          <w:bCs/>
        </w:rPr>
        <w:t>la empresa adjudicataria está obligada al achatarramiento de vehículos</w:t>
      </w:r>
      <w:r w:rsidR="00E0604A" w:rsidRPr="006516F6">
        <w:rPr>
          <w:rFonts w:cstheme="minorHAnsi"/>
          <w:b/>
          <w:bCs/>
        </w:rPr>
        <w:t xml:space="preserve"> de valor 0 euros</w:t>
      </w:r>
      <w:r w:rsidR="00933FDB" w:rsidRPr="006516F6">
        <w:rPr>
          <w:rFonts w:cstheme="minorHAnsi"/>
          <w:b/>
          <w:bCs/>
        </w:rPr>
        <w:t>.</w:t>
      </w:r>
      <w:r w:rsidR="00933FDB" w:rsidRPr="006516F6">
        <w:rPr>
          <w:b/>
          <w:bCs/>
        </w:rPr>
        <w:t xml:space="preserve">  </w:t>
      </w:r>
    </w:p>
    <w:p w14:paraId="3E39F666" w14:textId="77777777" w:rsidR="00E0604A" w:rsidRPr="006516F6" w:rsidRDefault="00E0604A" w:rsidP="00165316">
      <w:pPr>
        <w:spacing w:after="120"/>
        <w:rPr>
          <w:i/>
          <w:color w:val="0070C0"/>
          <w:sz w:val="20"/>
          <w:szCs w:val="20"/>
        </w:rPr>
      </w:pPr>
      <w:r w:rsidRPr="006516F6">
        <w:rPr>
          <w:i/>
          <w:color w:val="0070C0"/>
          <w:sz w:val="20"/>
          <w:szCs w:val="20"/>
        </w:rPr>
        <w:t>Si ha marcado Sí, los bienes no forman parte del pago. En caso contrario, deberá emplear el procedimiento de nueva licitación y asignar un valor a los vehículos que se entregan.</w:t>
      </w:r>
    </w:p>
    <w:p w14:paraId="3D992528" w14:textId="77777777" w:rsidR="00BD3815" w:rsidRPr="006516F6" w:rsidRDefault="00BD3815" w:rsidP="00BD3815">
      <w:pPr>
        <w:spacing w:before="120" w:after="120" w:line="276" w:lineRule="auto"/>
        <w:rPr>
          <w:rFonts w:cstheme="minorHAnsi"/>
        </w:rPr>
      </w:pPr>
      <w:r w:rsidRPr="006516F6">
        <w:rPr>
          <w:rFonts w:cstheme="minorHAnsi"/>
        </w:rPr>
        <w:t>Los bienes a entregar no forman parte del pago y tienen valor 0 euros.</w:t>
      </w:r>
    </w:p>
    <w:p w14:paraId="3733416E" w14:textId="77777777" w:rsidR="00BD3815" w:rsidRPr="006516F6" w:rsidRDefault="00BD3815" w:rsidP="00BD3815">
      <w:pPr>
        <w:spacing w:before="120" w:after="120" w:line="276" w:lineRule="auto"/>
        <w:rPr>
          <w:rFonts w:cstheme="minorHAnsi"/>
        </w:rPr>
      </w:pPr>
      <w:r w:rsidRPr="006516F6">
        <w:rPr>
          <w:rFonts w:cstheme="minorHAnsi"/>
        </w:rPr>
        <w:t>La empresa adjudicataria se compromete a la recogida y entrega en desguace para el achatarramiento de los vehículos relacionados en la siguiente tabla, sin ningún coste adicional, según documento de conformidad adjunto a esta memoria.</w:t>
      </w:r>
    </w:p>
    <w:p w14:paraId="4461E0E4" w14:textId="77777777" w:rsidR="00BD3815" w:rsidRPr="006516F6" w:rsidRDefault="00BD3815" w:rsidP="00BD3815">
      <w:pPr>
        <w:spacing w:before="120" w:after="120" w:line="276" w:lineRule="auto"/>
        <w:rPr>
          <w:rFonts w:cstheme="minorHAnsi"/>
        </w:rPr>
      </w:pPr>
      <w:r w:rsidRPr="006516F6">
        <w:rPr>
          <w:rFonts w:cstheme="minorHAnsi"/>
        </w:rPr>
        <w:t>Este Organismo destinatario asume la responsabilidad de requerir al adjudicatario e incorporar al expediente los documentos acreditativos que resulten reglamentariamente exigibles:</w:t>
      </w:r>
    </w:p>
    <w:p w14:paraId="79FD730D" w14:textId="77777777" w:rsidR="00BD3815" w:rsidRPr="006516F6" w:rsidRDefault="00BD3815" w:rsidP="00BD3815">
      <w:pPr>
        <w:pStyle w:val="Prrafodelista"/>
        <w:numPr>
          <w:ilvl w:val="0"/>
          <w:numId w:val="29"/>
        </w:numPr>
        <w:spacing w:before="120" w:after="120" w:line="276" w:lineRule="auto"/>
        <w:ind w:left="709"/>
        <w:rPr>
          <w:rFonts w:cstheme="minorHAnsi"/>
        </w:rPr>
      </w:pPr>
      <w:r w:rsidRPr="006516F6">
        <w:rPr>
          <w:rFonts w:cstheme="minorHAnsi"/>
        </w:rPr>
        <w:t>Certificado de destrucción del vehículo.</w:t>
      </w:r>
    </w:p>
    <w:p w14:paraId="0B33ACF7" w14:textId="77777777" w:rsidR="00BD3815" w:rsidRPr="00165316" w:rsidRDefault="00BD3815" w:rsidP="00BD3815">
      <w:pPr>
        <w:pStyle w:val="Prrafodelista"/>
        <w:numPr>
          <w:ilvl w:val="0"/>
          <w:numId w:val="29"/>
        </w:numPr>
        <w:spacing w:before="120" w:after="120" w:line="276" w:lineRule="auto"/>
        <w:ind w:left="709"/>
        <w:rPr>
          <w:rFonts w:cstheme="minorHAnsi"/>
        </w:rPr>
      </w:pPr>
      <w:r w:rsidRPr="00990811">
        <w:rPr>
          <w:rFonts w:cstheme="minorHAnsi"/>
        </w:rPr>
        <w:t>Justificante de baja definitiva en el registro de la DGT.</w:t>
      </w:r>
    </w:p>
    <w:tbl>
      <w:tblPr>
        <w:tblStyle w:val="Tablaconcuadrcula"/>
        <w:tblW w:w="0" w:type="auto"/>
        <w:jc w:val="center"/>
        <w:tblLook w:val="04A0" w:firstRow="1" w:lastRow="0" w:firstColumn="1" w:lastColumn="0" w:noHBand="0" w:noVBand="1"/>
        <w:tblCaption w:val="Identificación vehículos a entregar"/>
      </w:tblPr>
      <w:tblGrid>
        <w:gridCol w:w="1074"/>
        <w:gridCol w:w="5867"/>
        <w:gridCol w:w="2016"/>
      </w:tblGrid>
      <w:tr w:rsidR="002501B6" w:rsidRPr="006516F6" w14:paraId="7E12B90A" w14:textId="77777777" w:rsidTr="00933FDB">
        <w:trPr>
          <w:trHeight w:val="370"/>
          <w:tblHeader/>
          <w:jc w:val="center"/>
        </w:trPr>
        <w:tc>
          <w:tcPr>
            <w:tcW w:w="1074" w:type="dxa"/>
            <w:shd w:val="clear" w:color="auto" w:fill="F2F2F2" w:themeFill="background1" w:themeFillShade="F2"/>
          </w:tcPr>
          <w:p w14:paraId="7E0754D0" w14:textId="77777777" w:rsidR="002501B6" w:rsidRPr="006516F6" w:rsidRDefault="002501B6" w:rsidP="00933FDB">
            <w:pPr>
              <w:widowControl w:val="0"/>
              <w:tabs>
                <w:tab w:val="center" w:pos="4422"/>
                <w:tab w:val="left" w:pos="5877"/>
              </w:tabs>
              <w:jc w:val="center"/>
              <w:rPr>
                <w:rFonts w:cstheme="minorHAnsi"/>
                <w:b/>
              </w:rPr>
            </w:pPr>
            <w:r w:rsidRPr="006516F6">
              <w:rPr>
                <w:rFonts w:cstheme="minorHAnsi"/>
                <w:b/>
              </w:rPr>
              <w:t xml:space="preserve">Nº de </w:t>
            </w:r>
            <w:r w:rsidR="00933FDB" w:rsidRPr="006516F6">
              <w:rPr>
                <w:rFonts w:cstheme="minorHAnsi"/>
                <w:b/>
              </w:rPr>
              <w:t>vehículos</w:t>
            </w:r>
          </w:p>
        </w:tc>
        <w:tc>
          <w:tcPr>
            <w:tcW w:w="5867" w:type="dxa"/>
            <w:shd w:val="clear" w:color="auto" w:fill="F2F2F2" w:themeFill="background1" w:themeFillShade="F2"/>
            <w:vAlign w:val="center"/>
          </w:tcPr>
          <w:p w14:paraId="7A4D9D08" w14:textId="77777777" w:rsidR="002501B6" w:rsidRPr="006516F6" w:rsidRDefault="002501B6" w:rsidP="0062244F">
            <w:pPr>
              <w:widowControl w:val="0"/>
              <w:tabs>
                <w:tab w:val="center" w:pos="4422"/>
                <w:tab w:val="left" w:pos="5877"/>
              </w:tabs>
              <w:jc w:val="center"/>
              <w:rPr>
                <w:rFonts w:cstheme="minorHAnsi"/>
              </w:rPr>
            </w:pPr>
            <w:r w:rsidRPr="006516F6">
              <w:rPr>
                <w:rFonts w:cstheme="minorHAnsi"/>
                <w:b/>
              </w:rPr>
              <w:t>Identificación vehículos a entregar</w:t>
            </w:r>
          </w:p>
        </w:tc>
        <w:tc>
          <w:tcPr>
            <w:tcW w:w="2016" w:type="dxa"/>
            <w:shd w:val="clear" w:color="auto" w:fill="F2F2F2" w:themeFill="background1" w:themeFillShade="F2"/>
            <w:vAlign w:val="center"/>
          </w:tcPr>
          <w:p w14:paraId="0E8E2449" w14:textId="77777777" w:rsidR="002501B6" w:rsidRPr="006516F6" w:rsidRDefault="00933FDB" w:rsidP="00933FDB">
            <w:pPr>
              <w:widowControl w:val="0"/>
              <w:tabs>
                <w:tab w:val="center" w:pos="4422"/>
                <w:tab w:val="left" w:pos="5877"/>
              </w:tabs>
              <w:jc w:val="center"/>
              <w:rPr>
                <w:rFonts w:cstheme="minorHAnsi"/>
                <w:b/>
              </w:rPr>
            </w:pPr>
            <w:r w:rsidRPr="006516F6">
              <w:rPr>
                <w:rFonts w:cstheme="minorHAnsi"/>
                <w:b/>
              </w:rPr>
              <w:t>Lugar de entrega</w:t>
            </w:r>
          </w:p>
        </w:tc>
      </w:tr>
      <w:tr w:rsidR="002501B6" w:rsidRPr="006516F6" w14:paraId="17BEF883" w14:textId="77777777" w:rsidTr="00933FDB">
        <w:trPr>
          <w:trHeight w:val="406"/>
          <w:jc w:val="center"/>
        </w:trPr>
        <w:tc>
          <w:tcPr>
            <w:tcW w:w="1074" w:type="dxa"/>
          </w:tcPr>
          <w:p w14:paraId="2F51C180" w14:textId="77777777" w:rsidR="002501B6" w:rsidRPr="006516F6" w:rsidRDefault="002501B6" w:rsidP="0062244F">
            <w:pPr>
              <w:widowControl w:val="0"/>
            </w:pPr>
          </w:p>
        </w:tc>
        <w:tc>
          <w:tcPr>
            <w:tcW w:w="5867" w:type="dxa"/>
          </w:tcPr>
          <w:p w14:paraId="6E79118E" w14:textId="77777777" w:rsidR="002501B6" w:rsidRPr="00F44B4B" w:rsidRDefault="00933FDB" w:rsidP="0062244F">
            <w:pPr>
              <w:widowControl w:val="0"/>
              <w:rPr>
                <w:i/>
                <w:color w:val="0070C0"/>
              </w:rPr>
            </w:pPr>
            <w:r w:rsidRPr="00F44B4B">
              <w:rPr>
                <w:i/>
                <w:color w:val="0070C0"/>
              </w:rPr>
              <w:t>(Si la extensión de la tabla lo requiere, podrá adjuntarse en anexo independiente)</w:t>
            </w:r>
          </w:p>
          <w:p w14:paraId="35A36E6C" w14:textId="77777777" w:rsidR="00933FDB" w:rsidRPr="006516F6" w:rsidRDefault="00933FDB" w:rsidP="0062244F">
            <w:pPr>
              <w:widowControl w:val="0"/>
              <w:rPr>
                <w:color w:val="0070C0"/>
                <w:sz w:val="20"/>
                <w:szCs w:val="20"/>
              </w:rPr>
            </w:pPr>
          </w:p>
        </w:tc>
        <w:tc>
          <w:tcPr>
            <w:tcW w:w="2016" w:type="dxa"/>
          </w:tcPr>
          <w:p w14:paraId="59CFE632" w14:textId="77777777" w:rsidR="002501B6" w:rsidRPr="006516F6" w:rsidRDefault="002501B6" w:rsidP="0062244F"/>
        </w:tc>
      </w:tr>
    </w:tbl>
    <w:p w14:paraId="14508618" w14:textId="77777777" w:rsidR="00933FDB" w:rsidRDefault="00A54789" w:rsidP="00A54789">
      <w:pPr>
        <w:pStyle w:val="Prrafodelista"/>
        <w:widowControl/>
        <w:ind w:left="142"/>
        <w:contextualSpacing/>
        <w:jc w:val="left"/>
        <w:rPr>
          <w:i/>
          <w:color w:val="0070C0"/>
          <w:sz w:val="20"/>
          <w:szCs w:val="20"/>
        </w:rPr>
      </w:pPr>
      <w:r w:rsidRPr="006516F6">
        <w:rPr>
          <w:i/>
          <w:color w:val="0070C0"/>
          <w:sz w:val="20"/>
          <w:szCs w:val="20"/>
        </w:rPr>
        <w:t>Se entregará como máximo un vehículo por cada unidad adquirida en el contrato</w:t>
      </w:r>
    </w:p>
    <w:p w14:paraId="38A10266" w14:textId="77777777" w:rsidR="00AC6618" w:rsidRPr="007E67C4" w:rsidRDefault="00AC6618" w:rsidP="007E67C4">
      <w:pPr>
        <w:widowControl/>
        <w:contextualSpacing/>
        <w:jc w:val="left"/>
        <w:rPr>
          <w:i/>
          <w:color w:val="0070C0"/>
          <w:sz w:val="20"/>
          <w:szCs w:val="20"/>
        </w:rPr>
      </w:pPr>
    </w:p>
    <w:p w14:paraId="28A220F1" w14:textId="77777777" w:rsidR="00BD3815" w:rsidRPr="006731F3" w:rsidRDefault="00BD3815" w:rsidP="00BD3815">
      <w:pPr>
        <w:widowControl/>
        <w:numPr>
          <w:ilvl w:val="0"/>
          <w:numId w:val="36"/>
        </w:numPr>
        <w:spacing w:before="240" w:line="276" w:lineRule="auto"/>
        <w:ind w:left="357" w:hanging="357"/>
        <w:jc w:val="left"/>
        <w:outlineLvl w:val="0"/>
        <w:rPr>
          <w:rFonts w:ascii="Calibri" w:hAnsi="Calibri" w:cs="Calibri"/>
          <w:b/>
          <w:sz w:val="24"/>
          <w:szCs w:val="24"/>
          <w:u w:val="single"/>
        </w:rPr>
      </w:pPr>
      <w:r w:rsidRPr="006731F3">
        <w:rPr>
          <w:rFonts w:ascii="Calibri" w:hAnsi="Calibri" w:cs="Calibri"/>
          <w:b/>
          <w:sz w:val="24"/>
          <w:szCs w:val="24"/>
          <w:u w:val="single"/>
        </w:rPr>
        <w:t>P</w:t>
      </w:r>
      <w:r>
        <w:rPr>
          <w:rFonts w:ascii="Calibri" w:hAnsi="Calibri" w:cs="Calibri"/>
          <w:b/>
          <w:sz w:val="24"/>
          <w:szCs w:val="24"/>
          <w:u w:val="single"/>
        </w:rPr>
        <w:t>lazo máximo de ejecución del Contrato Basado.</w:t>
      </w:r>
      <w:r w:rsidRPr="006731F3">
        <w:rPr>
          <w:rFonts w:ascii="Calibri" w:hAnsi="Calibri" w:cs="Calibri"/>
          <w:b/>
          <w:sz w:val="24"/>
          <w:szCs w:val="24"/>
          <w:u w:val="single"/>
        </w:rPr>
        <w:t xml:space="preserve"> </w:t>
      </w:r>
    </w:p>
    <w:p w14:paraId="1015D285" w14:textId="77777777" w:rsidR="00B95E4A" w:rsidRPr="006516F6" w:rsidRDefault="00B95E4A" w:rsidP="00BD3815">
      <w:pPr>
        <w:spacing w:after="120"/>
        <w:rPr>
          <w:rFonts w:ascii="Calibri" w:hAnsi="Calibri" w:cs="Calibri"/>
          <w:bCs/>
          <w:i/>
          <w:color w:val="0070C0"/>
          <w:sz w:val="20"/>
          <w:szCs w:val="20"/>
        </w:rPr>
      </w:pPr>
      <w:r w:rsidRPr="006516F6">
        <w:rPr>
          <w:b/>
          <w:color w:val="0070C0"/>
          <w:sz w:val="20"/>
          <w:szCs w:val="20"/>
        </w:rPr>
        <w:t xml:space="preserve">  </w:t>
      </w:r>
      <w:r w:rsidRPr="006516F6">
        <w:rPr>
          <w:rFonts w:ascii="Calibri" w:hAnsi="Calibri" w:cs="Calibri"/>
          <w:bCs/>
          <w:i/>
          <w:color w:val="0070C0"/>
          <w:sz w:val="20"/>
          <w:szCs w:val="20"/>
        </w:rPr>
        <w:t>Señale con una x el que proceda. En caso contrario, se considerará el plazo máximo general previsto en el PCAP</w:t>
      </w:r>
    </w:p>
    <w:p w14:paraId="303A014C" w14:textId="77777777" w:rsidR="00B95E4A" w:rsidRPr="006516F6" w:rsidRDefault="00000000" w:rsidP="00BD3815">
      <w:pPr>
        <w:spacing w:before="120" w:after="120" w:line="276" w:lineRule="auto"/>
        <w:rPr>
          <w:rFonts w:cstheme="minorHAnsi"/>
        </w:rPr>
      </w:pPr>
      <w:sdt>
        <w:sdtPr>
          <w:rPr>
            <w:rFonts w:cstheme="minorHAnsi"/>
            <w:b/>
          </w:rPr>
          <w:id w:val="-2052291146"/>
          <w14:checkbox>
            <w14:checked w14:val="0"/>
            <w14:checkedState w14:val="2612" w14:font="MS Gothic"/>
            <w14:uncheckedState w14:val="2610" w14:font="MS Gothic"/>
          </w14:checkbox>
        </w:sdtPr>
        <w:sdtContent>
          <w:r w:rsidR="00B95E4A" w:rsidRPr="006516F6">
            <w:rPr>
              <w:rFonts w:ascii="MS Gothic" w:eastAsia="MS Gothic" w:hAnsi="MS Gothic" w:cstheme="minorHAnsi" w:hint="eastAsia"/>
              <w:b/>
            </w:rPr>
            <w:t>☐</w:t>
          </w:r>
        </w:sdtContent>
      </w:sdt>
      <w:r w:rsidR="00B95E4A" w:rsidRPr="006516F6">
        <w:rPr>
          <w:rFonts w:cstheme="minorHAnsi"/>
          <w:b/>
        </w:rPr>
        <w:t xml:space="preserve">  Plazo máximo previsto en el PCAP, </w:t>
      </w:r>
      <w:r w:rsidR="00B95E4A" w:rsidRPr="006516F6">
        <w:rPr>
          <w:rFonts w:cstheme="minorHAnsi"/>
        </w:rPr>
        <w:t>contados a partir del día siguiente a la notificación de la adjudicación:</w:t>
      </w:r>
    </w:p>
    <w:p w14:paraId="3C50974D" w14:textId="3627A28C" w:rsidR="00B95E4A" w:rsidRPr="006516F6" w:rsidRDefault="00B95E4A" w:rsidP="00BD3815">
      <w:pPr>
        <w:pStyle w:val="Prrafodelista"/>
        <w:widowControl/>
        <w:numPr>
          <w:ilvl w:val="0"/>
          <w:numId w:val="24"/>
        </w:numPr>
        <w:spacing w:before="120" w:after="120" w:line="276" w:lineRule="auto"/>
        <w:contextualSpacing/>
        <w:jc w:val="left"/>
        <w:rPr>
          <w:rFonts w:cstheme="minorHAnsi"/>
        </w:rPr>
      </w:pPr>
      <w:r w:rsidRPr="006516F6">
        <w:rPr>
          <w:rFonts w:cstheme="minorHAnsi"/>
        </w:rPr>
        <w:t xml:space="preserve"> </w:t>
      </w:r>
      <w:r w:rsidR="00766A55">
        <w:rPr>
          <w:rFonts w:cstheme="minorHAnsi"/>
        </w:rPr>
        <w:t>90</w:t>
      </w:r>
      <w:r w:rsidRPr="006516F6">
        <w:rPr>
          <w:rFonts w:cstheme="minorHAnsi"/>
        </w:rPr>
        <w:t xml:space="preserve"> días naturales (vehículos sin Kit)</w:t>
      </w:r>
    </w:p>
    <w:p w14:paraId="7AC944E1" w14:textId="47195B12" w:rsidR="00B95E4A" w:rsidRPr="006516F6" w:rsidRDefault="00B95E4A" w:rsidP="00BD3815">
      <w:pPr>
        <w:pStyle w:val="Prrafodelista"/>
        <w:widowControl/>
        <w:numPr>
          <w:ilvl w:val="0"/>
          <w:numId w:val="24"/>
        </w:numPr>
        <w:spacing w:before="120" w:after="120" w:line="276" w:lineRule="auto"/>
        <w:contextualSpacing/>
        <w:jc w:val="left"/>
        <w:rPr>
          <w:rFonts w:cstheme="minorHAnsi"/>
        </w:rPr>
      </w:pPr>
      <w:r w:rsidRPr="006516F6">
        <w:rPr>
          <w:rFonts w:cstheme="minorHAnsi"/>
        </w:rPr>
        <w:t xml:space="preserve"> </w:t>
      </w:r>
      <w:r w:rsidR="00766A55">
        <w:rPr>
          <w:rFonts w:cstheme="minorHAnsi"/>
        </w:rPr>
        <w:t>15</w:t>
      </w:r>
      <w:r w:rsidRPr="006516F6">
        <w:rPr>
          <w:rFonts w:cstheme="minorHAnsi"/>
        </w:rPr>
        <w:t>0 días naturales (vehículos con kit)</w:t>
      </w:r>
    </w:p>
    <w:p w14:paraId="22ADEF68" w14:textId="2DE778A9" w:rsidR="00B95E4A" w:rsidRPr="006516F6" w:rsidRDefault="00000000" w:rsidP="00B95E4A">
      <w:pPr>
        <w:rPr>
          <w:i/>
          <w:color w:val="0070C0"/>
          <w:sz w:val="20"/>
          <w:szCs w:val="20"/>
        </w:rPr>
      </w:pPr>
      <w:sdt>
        <w:sdtPr>
          <w:rPr>
            <w:rFonts w:cstheme="minorHAnsi"/>
            <w:b/>
          </w:rPr>
          <w:id w:val="138940140"/>
          <w14:checkbox>
            <w14:checked w14:val="0"/>
            <w14:checkedState w14:val="2612" w14:font="MS Gothic"/>
            <w14:uncheckedState w14:val="2610" w14:font="MS Gothic"/>
          </w14:checkbox>
        </w:sdtPr>
        <w:sdtContent>
          <w:r w:rsidR="00B95E4A" w:rsidRPr="006516F6">
            <w:rPr>
              <w:rFonts w:ascii="MS Gothic" w:eastAsia="MS Gothic" w:hAnsi="MS Gothic" w:cstheme="minorHAnsi" w:hint="eastAsia"/>
              <w:b/>
            </w:rPr>
            <w:t>☐</w:t>
          </w:r>
        </w:sdtContent>
      </w:sdt>
      <w:r w:rsidR="00B95E4A" w:rsidRPr="006516F6">
        <w:rPr>
          <w:rFonts w:cstheme="minorHAnsi"/>
          <w:b/>
        </w:rPr>
        <w:t xml:space="preserve"> Otro:</w:t>
      </w:r>
      <w:r w:rsidR="00B95E4A" w:rsidRPr="006516F6">
        <w:rPr>
          <w:rFonts w:ascii="Calibri" w:hAnsi="Calibri" w:cs="Calibri"/>
          <w:bCs/>
          <w:i/>
          <w:color w:val="548DD4" w:themeColor="text2" w:themeTint="99"/>
          <w:sz w:val="18"/>
          <w:szCs w:val="18"/>
        </w:rPr>
        <w:t xml:space="preserve">  </w:t>
      </w:r>
      <w:r w:rsidR="00B95E4A" w:rsidRPr="006516F6">
        <w:rPr>
          <w:rFonts w:ascii="Calibri" w:hAnsi="Calibri" w:cs="Calibri"/>
          <w:bCs/>
          <w:i/>
          <w:color w:val="0070C0"/>
          <w:sz w:val="20"/>
          <w:szCs w:val="20"/>
        </w:rPr>
        <w:t>Si se prevé otro distinto deberá definirlo. En caso contrario, se considerará el plazo máximo general previsto en el PCAP</w:t>
      </w:r>
    </w:p>
    <w:p w14:paraId="5D02A7BA" w14:textId="70A9914A" w:rsidR="00F05DC1" w:rsidRPr="00F44B4B" w:rsidRDefault="00B95E4A" w:rsidP="001B3AAE">
      <w:pPr>
        <w:pBdr>
          <w:top w:val="single" w:sz="4" w:space="1" w:color="auto"/>
          <w:left w:val="single" w:sz="4" w:space="0" w:color="auto"/>
          <w:bottom w:val="single" w:sz="4" w:space="15" w:color="auto"/>
          <w:right w:val="single" w:sz="4" w:space="1" w:color="auto"/>
        </w:pBdr>
        <w:spacing w:before="120"/>
        <w:rPr>
          <w:rFonts w:ascii="Calibri" w:hAnsi="Calibri" w:cs="Calibri"/>
          <w:i/>
          <w:color w:val="0070C0"/>
          <w:lang w:val="es-ES_tradnl"/>
        </w:rPr>
      </w:pPr>
      <w:r w:rsidRPr="00F44B4B">
        <w:rPr>
          <w:rFonts w:ascii="Calibri" w:hAnsi="Calibri" w:cs="Calibri"/>
          <w:i/>
          <w:color w:val="0070C0"/>
          <w:lang w:val="es-ES_tradnl"/>
        </w:rPr>
        <w:t>(Días naturales</w:t>
      </w:r>
      <w:r w:rsidR="006C17EE" w:rsidRPr="00F44B4B">
        <w:rPr>
          <w:rFonts w:ascii="Calibri" w:hAnsi="Calibri" w:cs="Calibri"/>
          <w:i/>
          <w:color w:val="0070C0"/>
          <w:lang w:val="es-ES_tradnl"/>
        </w:rPr>
        <w:t xml:space="preserve"> o fecha límite de entrega)</w:t>
      </w:r>
    </w:p>
    <w:p w14:paraId="1D9AFEC8" w14:textId="77777777" w:rsidR="007F4675" w:rsidRDefault="007F4675" w:rsidP="00B6736E">
      <w:pPr>
        <w:jc w:val="center"/>
      </w:pPr>
    </w:p>
    <w:p w14:paraId="0DE9D48F" w14:textId="756A0B90" w:rsidR="00F26E7F" w:rsidRPr="00F26E7F" w:rsidRDefault="00F26E7F" w:rsidP="00F26E7F">
      <w:pPr>
        <w:widowControl/>
        <w:numPr>
          <w:ilvl w:val="0"/>
          <w:numId w:val="36"/>
        </w:numPr>
        <w:spacing w:before="240" w:line="276" w:lineRule="auto"/>
        <w:ind w:left="357" w:hanging="357"/>
        <w:jc w:val="left"/>
        <w:outlineLvl w:val="0"/>
        <w:rPr>
          <w:rFonts w:ascii="Calibri" w:hAnsi="Calibri" w:cs="Calibri"/>
          <w:b/>
          <w:sz w:val="24"/>
          <w:szCs w:val="24"/>
          <w:u w:val="single"/>
        </w:rPr>
      </w:pPr>
      <w:bookmarkStart w:id="2" w:name="_Toc235704149"/>
      <w:r>
        <w:rPr>
          <w:rFonts w:ascii="Calibri" w:hAnsi="Calibri" w:cs="Calibri"/>
          <w:b/>
          <w:sz w:val="24"/>
          <w:szCs w:val="24"/>
          <w:u w:val="single"/>
        </w:rPr>
        <w:t>Lugares de entrega de los bienes a suministrar</w:t>
      </w:r>
      <w:bookmarkEnd w:id="2"/>
      <w:r>
        <w:rPr>
          <w:rFonts w:ascii="Calibri" w:hAnsi="Calibri" w:cs="Calibri"/>
          <w:b/>
          <w:sz w:val="24"/>
          <w:szCs w:val="24"/>
          <w:u w:val="single"/>
        </w:rPr>
        <w:t>.</w:t>
      </w:r>
    </w:p>
    <w:p w14:paraId="5E8C1DA2" w14:textId="77777777" w:rsidR="00F26E7F" w:rsidRPr="008B48CC" w:rsidRDefault="00F26E7F" w:rsidP="00F26E7F">
      <w:pPr>
        <w:rPr>
          <w:b/>
        </w:rPr>
      </w:pPr>
    </w:p>
    <w:tbl>
      <w:tblPr>
        <w:tblStyle w:val="Tablaconcuadrcula"/>
        <w:tblW w:w="0" w:type="auto"/>
        <w:jc w:val="center"/>
        <w:tblLook w:val="04A0" w:firstRow="1" w:lastRow="0" w:firstColumn="1" w:lastColumn="0" w:noHBand="0" w:noVBand="1"/>
        <w:tblCaption w:val="Lugares de entrega de los bienes a suministrar"/>
      </w:tblPr>
      <w:tblGrid>
        <w:gridCol w:w="1050"/>
        <w:gridCol w:w="2347"/>
        <w:gridCol w:w="2409"/>
        <w:gridCol w:w="3536"/>
      </w:tblGrid>
      <w:tr w:rsidR="00F26E7F" w:rsidRPr="008B48CC" w14:paraId="042178A6" w14:textId="77777777" w:rsidTr="000F2121">
        <w:trPr>
          <w:trHeight w:val="435"/>
          <w:tblHeader/>
          <w:jc w:val="center"/>
        </w:trPr>
        <w:tc>
          <w:tcPr>
            <w:tcW w:w="10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59A5B8" w14:textId="77777777" w:rsidR="00F26E7F" w:rsidRPr="008B48CC" w:rsidRDefault="00F26E7F" w:rsidP="000F2121">
            <w:pPr>
              <w:widowControl w:val="0"/>
              <w:tabs>
                <w:tab w:val="center" w:pos="4422"/>
                <w:tab w:val="left" w:pos="5877"/>
              </w:tabs>
              <w:jc w:val="center"/>
              <w:rPr>
                <w:rFonts w:cstheme="minorHAnsi"/>
                <w:b/>
                <w:lang w:eastAsia="en-US"/>
              </w:rPr>
            </w:pPr>
            <w:r w:rsidRPr="008B48CC">
              <w:rPr>
                <w:rFonts w:cstheme="minorHAnsi"/>
                <w:b/>
                <w:lang w:eastAsia="en-US"/>
              </w:rPr>
              <w:t>Nº de unidades</w:t>
            </w:r>
          </w:p>
        </w:tc>
        <w:tc>
          <w:tcPr>
            <w:tcW w:w="23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3763D4" w14:textId="77777777" w:rsidR="00F26E7F" w:rsidRPr="008B48CC" w:rsidRDefault="00F26E7F" w:rsidP="000F2121">
            <w:pPr>
              <w:widowControl w:val="0"/>
              <w:tabs>
                <w:tab w:val="center" w:pos="4422"/>
                <w:tab w:val="left" w:pos="5877"/>
              </w:tabs>
              <w:jc w:val="center"/>
              <w:rPr>
                <w:rFonts w:cstheme="minorHAnsi"/>
                <w:b/>
                <w:lang w:eastAsia="en-US"/>
              </w:rPr>
            </w:pPr>
            <w:r w:rsidRPr="008B48CC">
              <w:rPr>
                <w:rFonts w:cstheme="minorHAnsi"/>
                <w:b/>
                <w:lang w:eastAsia="en-US"/>
              </w:rPr>
              <w:t>Identificación vehículos a entregar</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FD89A4" w14:textId="77777777" w:rsidR="00F26E7F" w:rsidRPr="008B48CC" w:rsidRDefault="00F26E7F" w:rsidP="000F2121">
            <w:pPr>
              <w:widowControl w:val="0"/>
              <w:tabs>
                <w:tab w:val="left" w:pos="2629"/>
              </w:tabs>
              <w:jc w:val="center"/>
              <w:rPr>
                <w:rFonts w:cstheme="minorHAnsi"/>
                <w:b/>
                <w:lang w:eastAsia="en-US"/>
              </w:rPr>
            </w:pPr>
            <w:r>
              <w:rPr>
                <w:rFonts w:cstheme="minorHAnsi"/>
                <w:b/>
                <w:lang w:eastAsia="en-US"/>
              </w:rPr>
              <w:t>Organismo encargado de la recepción *</w:t>
            </w:r>
          </w:p>
        </w:tc>
        <w:tc>
          <w:tcPr>
            <w:tcW w:w="35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963950" w14:textId="77777777" w:rsidR="00F26E7F" w:rsidRPr="008B48CC" w:rsidRDefault="00F26E7F" w:rsidP="000F2121">
            <w:pPr>
              <w:widowControl w:val="0"/>
              <w:tabs>
                <w:tab w:val="left" w:pos="2629"/>
              </w:tabs>
              <w:jc w:val="center"/>
              <w:rPr>
                <w:rFonts w:cstheme="minorHAnsi"/>
                <w:b/>
                <w:lang w:eastAsia="en-US"/>
              </w:rPr>
            </w:pPr>
            <w:r w:rsidRPr="008B48CC">
              <w:rPr>
                <w:rFonts w:cstheme="minorHAnsi"/>
                <w:b/>
                <w:lang w:eastAsia="en-US"/>
              </w:rPr>
              <w:t>Lugar de Entrega</w:t>
            </w:r>
          </w:p>
        </w:tc>
      </w:tr>
      <w:tr w:rsidR="00F26E7F" w:rsidRPr="008B48CC" w14:paraId="6280F30E" w14:textId="77777777" w:rsidTr="000F2121">
        <w:trPr>
          <w:trHeight w:val="174"/>
          <w:tblHeader/>
          <w:jc w:val="center"/>
        </w:trPr>
        <w:tc>
          <w:tcPr>
            <w:tcW w:w="1050" w:type="dxa"/>
            <w:tcBorders>
              <w:top w:val="single" w:sz="4" w:space="0" w:color="auto"/>
              <w:left w:val="single" w:sz="4" w:space="0" w:color="auto"/>
              <w:bottom w:val="single" w:sz="4" w:space="0" w:color="auto"/>
              <w:right w:val="single" w:sz="4" w:space="0" w:color="auto"/>
            </w:tcBorders>
          </w:tcPr>
          <w:p w14:paraId="131E2FD4" w14:textId="77777777" w:rsidR="00F26E7F" w:rsidRPr="008B48CC" w:rsidRDefault="00F26E7F" w:rsidP="000F2121">
            <w:pPr>
              <w:widowControl w:val="0"/>
              <w:rPr>
                <w:b/>
                <w:lang w:eastAsia="en-US"/>
              </w:rPr>
            </w:pPr>
          </w:p>
        </w:tc>
        <w:tc>
          <w:tcPr>
            <w:tcW w:w="2347" w:type="dxa"/>
            <w:tcBorders>
              <w:top w:val="single" w:sz="4" w:space="0" w:color="auto"/>
              <w:left w:val="single" w:sz="4" w:space="0" w:color="auto"/>
              <w:bottom w:val="single" w:sz="4" w:space="0" w:color="auto"/>
              <w:right w:val="single" w:sz="4" w:space="0" w:color="auto"/>
            </w:tcBorders>
          </w:tcPr>
          <w:p w14:paraId="081DA259" w14:textId="77777777" w:rsidR="00F26E7F" w:rsidRPr="008B48CC" w:rsidRDefault="00F26E7F" w:rsidP="000F2121">
            <w:pPr>
              <w:widowControl w:val="0"/>
              <w:rPr>
                <w:b/>
                <w:lang w:eastAsia="en-US"/>
              </w:rPr>
            </w:pPr>
          </w:p>
        </w:tc>
        <w:tc>
          <w:tcPr>
            <w:tcW w:w="2410" w:type="dxa"/>
            <w:tcBorders>
              <w:top w:val="single" w:sz="4" w:space="0" w:color="auto"/>
              <w:left w:val="single" w:sz="4" w:space="0" w:color="auto"/>
              <w:bottom w:val="single" w:sz="4" w:space="0" w:color="auto"/>
              <w:right w:val="single" w:sz="4" w:space="0" w:color="auto"/>
            </w:tcBorders>
          </w:tcPr>
          <w:p w14:paraId="73E9EAFF" w14:textId="77777777" w:rsidR="00F26E7F" w:rsidRPr="008B48CC" w:rsidRDefault="00F26E7F" w:rsidP="000F2121">
            <w:pPr>
              <w:widowControl w:val="0"/>
              <w:rPr>
                <w:b/>
                <w:lang w:eastAsia="en-US"/>
              </w:rPr>
            </w:pPr>
          </w:p>
        </w:tc>
        <w:tc>
          <w:tcPr>
            <w:tcW w:w="3537" w:type="dxa"/>
            <w:tcBorders>
              <w:top w:val="single" w:sz="4" w:space="0" w:color="auto"/>
              <w:left w:val="single" w:sz="4" w:space="0" w:color="auto"/>
              <w:bottom w:val="single" w:sz="4" w:space="0" w:color="auto"/>
              <w:right w:val="single" w:sz="4" w:space="0" w:color="auto"/>
            </w:tcBorders>
          </w:tcPr>
          <w:p w14:paraId="6FE94174" w14:textId="77777777" w:rsidR="00F26E7F" w:rsidRPr="008B48CC" w:rsidRDefault="00F26E7F" w:rsidP="000F2121">
            <w:pPr>
              <w:widowControl w:val="0"/>
              <w:rPr>
                <w:b/>
                <w:lang w:eastAsia="en-US"/>
              </w:rPr>
            </w:pPr>
          </w:p>
        </w:tc>
      </w:tr>
      <w:tr w:rsidR="00F26E7F" w:rsidRPr="008B48CC" w14:paraId="553DD421" w14:textId="77777777" w:rsidTr="000F2121">
        <w:trPr>
          <w:trHeight w:val="174"/>
          <w:tblHeader/>
          <w:jc w:val="center"/>
        </w:trPr>
        <w:tc>
          <w:tcPr>
            <w:tcW w:w="1050" w:type="dxa"/>
            <w:tcBorders>
              <w:top w:val="single" w:sz="4" w:space="0" w:color="auto"/>
              <w:left w:val="single" w:sz="4" w:space="0" w:color="auto"/>
              <w:bottom w:val="single" w:sz="4" w:space="0" w:color="auto"/>
              <w:right w:val="single" w:sz="4" w:space="0" w:color="auto"/>
            </w:tcBorders>
          </w:tcPr>
          <w:p w14:paraId="07F939EE" w14:textId="77777777" w:rsidR="00F26E7F" w:rsidRPr="008B48CC" w:rsidRDefault="00F26E7F" w:rsidP="000F2121">
            <w:pPr>
              <w:widowControl w:val="0"/>
              <w:rPr>
                <w:b/>
                <w:lang w:eastAsia="en-US"/>
              </w:rPr>
            </w:pPr>
          </w:p>
        </w:tc>
        <w:tc>
          <w:tcPr>
            <w:tcW w:w="2347" w:type="dxa"/>
            <w:tcBorders>
              <w:top w:val="single" w:sz="4" w:space="0" w:color="auto"/>
              <w:left w:val="single" w:sz="4" w:space="0" w:color="auto"/>
              <w:bottom w:val="single" w:sz="4" w:space="0" w:color="auto"/>
              <w:right w:val="single" w:sz="4" w:space="0" w:color="auto"/>
            </w:tcBorders>
          </w:tcPr>
          <w:p w14:paraId="7F300AC4" w14:textId="77777777" w:rsidR="00F26E7F" w:rsidRPr="008B48CC" w:rsidRDefault="00F26E7F" w:rsidP="000F2121">
            <w:pPr>
              <w:widowControl w:val="0"/>
              <w:rPr>
                <w:b/>
                <w:lang w:eastAsia="en-US"/>
              </w:rPr>
            </w:pPr>
          </w:p>
        </w:tc>
        <w:tc>
          <w:tcPr>
            <w:tcW w:w="2410" w:type="dxa"/>
            <w:tcBorders>
              <w:top w:val="single" w:sz="4" w:space="0" w:color="auto"/>
              <w:left w:val="single" w:sz="4" w:space="0" w:color="auto"/>
              <w:bottom w:val="single" w:sz="4" w:space="0" w:color="auto"/>
              <w:right w:val="single" w:sz="4" w:space="0" w:color="auto"/>
            </w:tcBorders>
          </w:tcPr>
          <w:p w14:paraId="711A00F4" w14:textId="77777777" w:rsidR="00F26E7F" w:rsidRPr="008B48CC" w:rsidRDefault="00F26E7F" w:rsidP="000F2121">
            <w:pPr>
              <w:widowControl w:val="0"/>
              <w:rPr>
                <w:b/>
                <w:lang w:eastAsia="en-US"/>
              </w:rPr>
            </w:pPr>
          </w:p>
        </w:tc>
        <w:tc>
          <w:tcPr>
            <w:tcW w:w="3537" w:type="dxa"/>
            <w:tcBorders>
              <w:top w:val="single" w:sz="4" w:space="0" w:color="auto"/>
              <w:left w:val="single" w:sz="4" w:space="0" w:color="auto"/>
              <w:bottom w:val="single" w:sz="4" w:space="0" w:color="auto"/>
              <w:right w:val="single" w:sz="4" w:space="0" w:color="auto"/>
            </w:tcBorders>
          </w:tcPr>
          <w:p w14:paraId="0DA3854F" w14:textId="77777777" w:rsidR="00F26E7F" w:rsidRPr="008B48CC" w:rsidRDefault="00F26E7F" w:rsidP="000F2121">
            <w:pPr>
              <w:widowControl w:val="0"/>
              <w:rPr>
                <w:b/>
                <w:lang w:eastAsia="en-US"/>
              </w:rPr>
            </w:pPr>
          </w:p>
        </w:tc>
      </w:tr>
    </w:tbl>
    <w:p w14:paraId="3FFFEB2D" w14:textId="77777777" w:rsidR="00F26E7F" w:rsidRPr="002520A7" w:rsidRDefault="00F26E7F" w:rsidP="00F26E7F">
      <w:pPr>
        <w:pStyle w:val="ayuda"/>
        <w:spacing w:after="0"/>
        <w:ind w:left="0"/>
        <w:rPr>
          <w:bCs/>
          <w:color w:val="0070C0"/>
          <w:szCs w:val="20"/>
        </w:rPr>
      </w:pPr>
      <w:r w:rsidRPr="002520A7">
        <w:rPr>
          <w:bCs/>
          <w:color w:val="0070C0"/>
          <w:szCs w:val="20"/>
        </w:rPr>
        <w:lastRenderedPageBreak/>
        <w:t xml:space="preserve">Se rellenará una fila por cada lugar de entrega previsto. Conforme a la cláusula </w:t>
      </w:r>
      <w:r>
        <w:rPr>
          <w:bCs/>
          <w:color w:val="0070C0"/>
          <w:szCs w:val="20"/>
        </w:rPr>
        <w:t>30.2.3</w:t>
      </w:r>
      <w:r w:rsidRPr="002520A7">
        <w:rPr>
          <w:bCs/>
          <w:color w:val="0070C0"/>
          <w:szCs w:val="20"/>
        </w:rPr>
        <w:t xml:space="preserve"> del PCAP</w:t>
      </w:r>
    </w:p>
    <w:p w14:paraId="57EDFA7B" w14:textId="77777777" w:rsidR="00F26E7F" w:rsidRDefault="00F26E7F" w:rsidP="00F26E7F">
      <w:pPr>
        <w:pStyle w:val="ayuda"/>
        <w:spacing w:after="0"/>
        <w:ind w:left="0"/>
      </w:pPr>
      <w:r w:rsidRPr="00EC70CB">
        <w:rPr>
          <w:bCs/>
          <w:sz w:val="18"/>
          <w:szCs w:val="18"/>
        </w:rPr>
        <w:t>*</w:t>
      </w:r>
      <w:r>
        <w:t xml:space="preserve">Si no se </w:t>
      </w:r>
      <w:r w:rsidRPr="004B0118">
        <w:t xml:space="preserve">cumplimenta el apartado de </w:t>
      </w:r>
      <w:r>
        <w:t xml:space="preserve">“Organismo encargado de la recepción”, se entenderá que los bienes se </w:t>
      </w:r>
      <w:proofErr w:type="spellStart"/>
      <w:r>
        <w:t>recepcionarán</w:t>
      </w:r>
      <w:proofErr w:type="spellEnd"/>
      <w:r>
        <w:t xml:space="preserve"> por el Organismo destinatario del Contrato Basado. </w:t>
      </w:r>
    </w:p>
    <w:p w14:paraId="7FFFA855" w14:textId="77777777" w:rsidR="00F26E7F" w:rsidRDefault="00F26E7F" w:rsidP="00B6736E">
      <w:pPr>
        <w:jc w:val="center"/>
      </w:pPr>
    </w:p>
    <w:p w14:paraId="414C8DBA" w14:textId="77777777" w:rsidR="00AF52B5" w:rsidRDefault="00AF52B5" w:rsidP="00B6736E">
      <w:pPr>
        <w:jc w:val="center"/>
      </w:pPr>
    </w:p>
    <w:p w14:paraId="27449BE9" w14:textId="186DA480" w:rsidR="00B6736E" w:rsidRPr="00B6736E" w:rsidRDefault="00B6736E" w:rsidP="00B6736E">
      <w:pPr>
        <w:jc w:val="center"/>
      </w:pPr>
      <w:r w:rsidRPr="00B6736E">
        <w:t>Firmado</w:t>
      </w:r>
    </w:p>
    <w:p w14:paraId="0E1DF24B" w14:textId="77777777" w:rsidR="00B6736E" w:rsidRPr="00057576" w:rsidRDefault="00B6736E" w:rsidP="00B6736E">
      <w:pPr>
        <w:jc w:val="center"/>
        <w:rPr>
          <w:i/>
          <w:color w:val="0070C0"/>
          <w:sz w:val="20"/>
          <w:szCs w:val="20"/>
        </w:rPr>
      </w:pPr>
      <w:r w:rsidRPr="00057576">
        <w:rPr>
          <w:i/>
          <w:color w:val="0070C0"/>
          <w:sz w:val="20"/>
          <w:szCs w:val="20"/>
        </w:rPr>
        <w:t>Firma electrónica</w:t>
      </w:r>
    </w:p>
    <w:p w14:paraId="2DE4E703" w14:textId="77777777" w:rsidR="00B6736E" w:rsidRPr="00B6736E" w:rsidRDefault="00B6736E" w:rsidP="00B6736E">
      <w:r w:rsidRPr="00B6736E">
        <w:t xml:space="preserve">                                                                 NOMBRE:</w:t>
      </w:r>
    </w:p>
    <w:p w14:paraId="417F27AB" w14:textId="77777777" w:rsidR="00B6736E" w:rsidRPr="00B6736E" w:rsidRDefault="00B6736E" w:rsidP="00B6736E">
      <w:r w:rsidRPr="00B6736E">
        <w:t xml:space="preserve">                                                                 CARGO:</w:t>
      </w:r>
    </w:p>
    <w:p w14:paraId="4E36D967" w14:textId="77777777" w:rsidR="0011476D" w:rsidRDefault="0011476D">
      <w:pPr>
        <w:jc w:val="left"/>
        <w:rPr>
          <w:rFonts w:eastAsia="Calibri"/>
          <w:b/>
          <w:u w:val="single"/>
          <w:lang w:eastAsia="en-US"/>
        </w:rPr>
      </w:pPr>
      <w:r>
        <w:rPr>
          <w:rFonts w:eastAsia="Calibri"/>
          <w:lang w:eastAsia="en-US"/>
        </w:rPr>
        <w:br w:type="page"/>
      </w:r>
    </w:p>
    <w:p w14:paraId="15E46A78" w14:textId="48465BA6" w:rsidR="00653E3B" w:rsidRDefault="00653E3B" w:rsidP="00E85237">
      <w:pPr>
        <w:pStyle w:val="Ttulo1"/>
        <w:numPr>
          <w:ilvl w:val="0"/>
          <w:numId w:val="0"/>
        </w:numPr>
        <w:jc w:val="center"/>
        <w:rPr>
          <w:rFonts w:eastAsia="Calibri"/>
          <w:lang w:eastAsia="en-US"/>
        </w:rPr>
      </w:pPr>
      <w:r w:rsidRPr="00653E3B">
        <w:rPr>
          <w:rFonts w:eastAsia="Calibri"/>
          <w:lang w:eastAsia="en-US"/>
        </w:rPr>
        <w:lastRenderedPageBreak/>
        <w:t>ANEXO I</w:t>
      </w:r>
    </w:p>
    <w:p w14:paraId="6F1B2AEE" w14:textId="77777777" w:rsidR="00F66318" w:rsidRPr="00F66318" w:rsidRDefault="00F66318" w:rsidP="00F66318">
      <w:pPr>
        <w:widowControl/>
        <w:jc w:val="center"/>
        <w:rPr>
          <w:rFonts w:ascii="Calibri" w:eastAsia="Calibri" w:hAnsi="Calibri" w:cs="Calibri"/>
          <w:b/>
          <w:lang w:eastAsia="en-US"/>
        </w:rPr>
      </w:pPr>
      <w:r w:rsidRPr="00F66318">
        <w:rPr>
          <w:rFonts w:ascii="Calibri" w:eastAsia="Calibri" w:hAnsi="Calibri" w:cs="Calibri"/>
          <w:b/>
          <w:lang w:eastAsia="en-US"/>
        </w:rPr>
        <w:t>OBLIGACIONES</w:t>
      </w:r>
      <w:r w:rsidRPr="00F66318">
        <w:t xml:space="preserve"> </w:t>
      </w:r>
      <w:r w:rsidRPr="00F66318">
        <w:rPr>
          <w:rFonts w:ascii="Calibri" w:eastAsia="Calibri" w:hAnsi="Calibri" w:cs="Calibri"/>
          <w:b/>
          <w:lang w:eastAsia="en-US"/>
        </w:rPr>
        <w:t>GENERALES APLICABLES A TODOS LOS CONTRATOS FINANCIADOS CON CARGO AL PRESUPUESTO DE LA UNIÓN EUROPEA</w:t>
      </w:r>
    </w:p>
    <w:p w14:paraId="004ACDCC" w14:textId="77777777" w:rsidR="00F66318" w:rsidRPr="00F66318" w:rsidRDefault="00F66318" w:rsidP="00F66318">
      <w:pPr>
        <w:widowControl/>
        <w:jc w:val="center"/>
        <w:rPr>
          <w:rFonts w:ascii="Calibri" w:eastAsia="Calibri" w:hAnsi="Calibri" w:cs="Calibri"/>
          <w:b/>
          <w:lang w:eastAsia="en-US"/>
        </w:rPr>
      </w:pPr>
    </w:p>
    <w:p w14:paraId="50C5BCC9" w14:textId="77777777" w:rsidR="00F66318" w:rsidRPr="00F66318" w:rsidRDefault="00F66318" w:rsidP="004F2E94">
      <w:pPr>
        <w:widowControl/>
        <w:spacing w:before="120" w:afterLines="120" w:after="288" w:line="276" w:lineRule="auto"/>
        <w:rPr>
          <w:rFonts w:ascii="Calibri" w:eastAsia="Calibri" w:hAnsi="Calibri" w:cs="Times New Roman"/>
          <w:b/>
          <w:bCs/>
          <w:lang w:eastAsia="en-US"/>
        </w:rPr>
      </w:pPr>
      <w:r w:rsidRPr="00F66318">
        <w:rPr>
          <w:rFonts w:ascii="Calibri" w:eastAsia="Calibri" w:hAnsi="Calibri" w:cs="Times New Roman"/>
          <w:bCs/>
          <w:lang w:eastAsia="en-US"/>
        </w:rPr>
        <w:t>En todos los contratos basados financiados</w:t>
      </w:r>
      <w:r w:rsidRPr="00F66318">
        <w:rPr>
          <w:rFonts w:ascii="Calibri" w:eastAsia="Calibri" w:hAnsi="Calibri" w:cs="Times New Roman"/>
          <w:bCs/>
          <w:vertAlign w:val="superscript"/>
          <w:lang w:eastAsia="en-US"/>
        </w:rPr>
        <w:footnoteReference w:id="1"/>
      </w:r>
      <w:r w:rsidRPr="00F66318">
        <w:rPr>
          <w:rFonts w:ascii="Calibri" w:eastAsia="Calibri" w:hAnsi="Calibri" w:cs="Times New Roman"/>
          <w:bCs/>
          <w:lang w:eastAsia="en-US"/>
        </w:rPr>
        <w:t xml:space="preserve"> por el presupuesto de la Unión Europea resultan de obligado cumplimiento las normas establecidas en el Reglamento Financiero de la UE para los gastos, estableciéndose las siguientes </w:t>
      </w:r>
      <w:r w:rsidRPr="00F66318">
        <w:rPr>
          <w:rFonts w:ascii="Calibri" w:eastAsia="Calibri" w:hAnsi="Calibri" w:cs="Times New Roman"/>
          <w:b/>
          <w:bCs/>
          <w:lang w:eastAsia="en-US"/>
        </w:rPr>
        <w:t xml:space="preserve">obligaciones:  </w:t>
      </w:r>
    </w:p>
    <w:p w14:paraId="4CE85545" w14:textId="77777777" w:rsidR="00F66318" w:rsidRPr="00F66318" w:rsidRDefault="00F66318" w:rsidP="004F2E94">
      <w:pPr>
        <w:widowControl/>
        <w:numPr>
          <w:ilvl w:val="0"/>
          <w:numId w:val="26"/>
        </w:numPr>
        <w:spacing w:before="120" w:afterLines="120" w:after="288" w:line="276" w:lineRule="auto"/>
        <w:contextualSpacing/>
        <w:jc w:val="left"/>
        <w:rPr>
          <w:rFonts w:ascii="Calibri" w:eastAsia="Calibri" w:hAnsi="Calibri" w:cs="Times New Roman"/>
          <w:b/>
          <w:bCs/>
          <w:sz w:val="20"/>
          <w:szCs w:val="20"/>
          <w:lang w:eastAsia="en-US"/>
        </w:rPr>
      </w:pPr>
      <w:r w:rsidRPr="00F66318">
        <w:rPr>
          <w:rFonts w:ascii="Calibri" w:eastAsia="Calibri" w:hAnsi="Calibri" w:cs="Times New Roman"/>
          <w:b/>
          <w:bCs/>
          <w:sz w:val="20"/>
          <w:szCs w:val="20"/>
          <w:lang w:eastAsia="en-US"/>
        </w:rPr>
        <w:t>ADECUACIÓN DEL CONTRATO A LAS PREVISIONES ESPECÍFICAS DEL INSTRUMENTO DE PLANIFICACIÓN ESTRATÉGICA</w:t>
      </w:r>
    </w:p>
    <w:p w14:paraId="081C0FA9" w14:textId="77777777" w:rsidR="00F66318" w:rsidRPr="00F66318" w:rsidRDefault="00F66318" w:rsidP="004F2E94">
      <w:pPr>
        <w:widowControl/>
        <w:spacing w:before="120" w:afterLines="120" w:after="288" w:line="276" w:lineRule="auto"/>
        <w:rPr>
          <w:rFonts w:ascii="Calibri" w:eastAsia="Calibri" w:hAnsi="Calibri" w:cs="Times New Roman"/>
          <w:bCs/>
          <w:lang w:eastAsia="en-US"/>
        </w:rPr>
      </w:pPr>
      <w:r w:rsidRPr="00F66318">
        <w:rPr>
          <w:rFonts w:ascii="Calibri" w:eastAsia="Calibri" w:hAnsi="Calibri" w:cs="Times New Roman"/>
          <w:bCs/>
          <w:lang w:eastAsia="en-US"/>
        </w:rPr>
        <w:t xml:space="preserve">El contrato deberá cumplir las condiciones previstas en el instrumento de programación del acuerdo /programa marco/ programa operativo/eje/criterio para el que resulte seleccionado para apoyo por los fondos o programas. </w:t>
      </w:r>
    </w:p>
    <w:p w14:paraId="379186D5" w14:textId="77777777" w:rsidR="00F66318" w:rsidRPr="00F66318" w:rsidRDefault="00F66318" w:rsidP="004F2E94">
      <w:pPr>
        <w:widowControl/>
        <w:numPr>
          <w:ilvl w:val="0"/>
          <w:numId w:val="26"/>
        </w:numPr>
        <w:spacing w:before="120" w:afterLines="120" w:after="288" w:line="276" w:lineRule="auto"/>
        <w:contextualSpacing/>
        <w:jc w:val="left"/>
        <w:rPr>
          <w:rFonts w:ascii="Calibri" w:eastAsia="Calibri" w:hAnsi="Calibri" w:cs="Times New Roman"/>
          <w:b/>
          <w:bCs/>
          <w:sz w:val="20"/>
          <w:szCs w:val="20"/>
          <w:lang w:eastAsia="en-US"/>
        </w:rPr>
      </w:pPr>
      <w:r w:rsidRPr="00F66318">
        <w:rPr>
          <w:rFonts w:ascii="Calibri" w:eastAsia="Calibri" w:hAnsi="Calibri" w:cs="Times New Roman"/>
          <w:b/>
          <w:bCs/>
          <w:sz w:val="20"/>
          <w:szCs w:val="20"/>
          <w:lang w:eastAsia="en-US"/>
        </w:rPr>
        <w:t xml:space="preserve">PRINCIPIO DO NO </w:t>
      </w:r>
      <w:r w:rsidRPr="00FD0897">
        <w:rPr>
          <w:rFonts w:ascii="Calibri" w:eastAsia="Calibri" w:hAnsi="Calibri" w:cs="Times New Roman"/>
          <w:b/>
          <w:bCs/>
          <w:sz w:val="20"/>
          <w:szCs w:val="20"/>
          <w:lang w:val="en-US" w:eastAsia="en-US"/>
        </w:rPr>
        <w:t>SIGNIFICANT</w:t>
      </w:r>
      <w:r w:rsidRPr="00F66318">
        <w:rPr>
          <w:rFonts w:ascii="Calibri" w:eastAsia="Calibri" w:hAnsi="Calibri" w:cs="Times New Roman"/>
          <w:b/>
          <w:bCs/>
          <w:sz w:val="20"/>
          <w:szCs w:val="20"/>
          <w:lang w:eastAsia="en-US"/>
        </w:rPr>
        <w:t xml:space="preserve"> HARM (“DNSH”)</w:t>
      </w:r>
    </w:p>
    <w:p w14:paraId="64EE7B4F" w14:textId="77777777" w:rsidR="00F66318" w:rsidRPr="00F66318" w:rsidRDefault="00F66318" w:rsidP="004F2E94">
      <w:pPr>
        <w:widowControl/>
        <w:spacing w:before="120" w:afterLines="120" w:after="288" w:line="276" w:lineRule="auto"/>
        <w:rPr>
          <w:rFonts w:ascii="Calibri" w:eastAsia="Calibri" w:hAnsi="Calibri" w:cs="Times New Roman"/>
          <w:bCs/>
          <w:lang w:eastAsia="en-US"/>
        </w:rPr>
      </w:pPr>
      <w:r w:rsidRPr="00F66318">
        <w:rPr>
          <w:rFonts w:ascii="Calibri" w:eastAsia="Calibri" w:hAnsi="Calibri" w:cs="Times New Roman"/>
          <w:bCs/>
          <w:lang w:eastAsia="en-US"/>
        </w:rPr>
        <w:t xml:space="preserve">La ejecución del contrato está sujeta a los objetivos medioambientales del artículo 17 del Reglamento UE nº 2020/852 del Parlamento Europeo y del Consejo de 18 de junio de 2020, relativo al establecimiento de un marco para facilitar las inversiones sostenibles. </w:t>
      </w:r>
    </w:p>
    <w:p w14:paraId="2BFD6F0D" w14:textId="77777777" w:rsidR="00F66318" w:rsidRPr="00F66318" w:rsidRDefault="00F66318" w:rsidP="004F2E94">
      <w:pPr>
        <w:widowControl/>
        <w:numPr>
          <w:ilvl w:val="0"/>
          <w:numId w:val="26"/>
        </w:numPr>
        <w:spacing w:before="120" w:afterLines="120" w:after="288" w:line="276" w:lineRule="auto"/>
        <w:contextualSpacing/>
        <w:jc w:val="left"/>
        <w:rPr>
          <w:rFonts w:ascii="Calibri" w:eastAsia="Calibri" w:hAnsi="Calibri" w:cs="Times New Roman"/>
          <w:b/>
          <w:bCs/>
          <w:sz w:val="20"/>
          <w:szCs w:val="20"/>
          <w:lang w:eastAsia="en-US"/>
        </w:rPr>
      </w:pPr>
      <w:r w:rsidRPr="00F66318">
        <w:rPr>
          <w:rFonts w:ascii="Calibri" w:eastAsia="Calibri" w:hAnsi="Calibri" w:cs="Times New Roman"/>
          <w:b/>
          <w:bCs/>
          <w:sz w:val="20"/>
          <w:szCs w:val="20"/>
          <w:lang w:eastAsia="en-US"/>
        </w:rPr>
        <w:t>MEDIDAS ANTIFRAUDE Y ANTICORRUPCIÓN</w:t>
      </w:r>
    </w:p>
    <w:p w14:paraId="349A0809" w14:textId="77777777" w:rsidR="00F66318" w:rsidRPr="00F66318" w:rsidRDefault="00F66318" w:rsidP="004F2E94">
      <w:pPr>
        <w:widowControl/>
        <w:spacing w:before="120" w:afterLines="120" w:after="288" w:line="276" w:lineRule="auto"/>
        <w:rPr>
          <w:rFonts w:ascii="Calibri" w:eastAsia="Calibri" w:hAnsi="Calibri" w:cs="Times New Roman"/>
          <w:bCs/>
          <w:lang w:eastAsia="en-US"/>
        </w:rPr>
      </w:pPr>
      <w:r w:rsidRPr="00F66318">
        <w:rPr>
          <w:rFonts w:ascii="Calibri" w:eastAsia="Calibri" w:hAnsi="Calibri" w:cs="Times New Roman"/>
          <w:bCs/>
          <w:lang w:eastAsia="en-US"/>
        </w:rPr>
        <w:t xml:space="preserve">Al presente contrato le resulta de aplicación el Plan de medidas antifraude y anticorrupción, con el contenido mínimo establecido en los sistemas de gestión de las autoridades de los Fondos. Mecanismos o Programas Europeos. </w:t>
      </w:r>
    </w:p>
    <w:p w14:paraId="14331198" w14:textId="77777777" w:rsidR="00F66318" w:rsidRPr="00F66318" w:rsidRDefault="00F66318" w:rsidP="004F2E94">
      <w:pPr>
        <w:widowControl/>
        <w:numPr>
          <w:ilvl w:val="0"/>
          <w:numId w:val="26"/>
        </w:numPr>
        <w:spacing w:before="120" w:afterLines="120" w:after="288" w:line="276" w:lineRule="auto"/>
        <w:contextualSpacing/>
        <w:jc w:val="left"/>
        <w:rPr>
          <w:rFonts w:ascii="Calibri" w:eastAsia="Calibri" w:hAnsi="Calibri" w:cs="Times New Roman"/>
          <w:b/>
          <w:bCs/>
          <w:sz w:val="20"/>
          <w:szCs w:val="20"/>
          <w:lang w:eastAsia="en-US"/>
        </w:rPr>
      </w:pPr>
      <w:r w:rsidRPr="00F66318">
        <w:rPr>
          <w:rFonts w:ascii="Calibri" w:eastAsia="Calibri" w:hAnsi="Calibri" w:cs="Times New Roman"/>
          <w:b/>
          <w:bCs/>
          <w:sz w:val="20"/>
          <w:szCs w:val="20"/>
          <w:lang w:eastAsia="en-US"/>
        </w:rPr>
        <w:t>AUSENCIA DE CONFLICTO DE INTERESES</w:t>
      </w:r>
    </w:p>
    <w:p w14:paraId="0636C346" w14:textId="77777777" w:rsidR="00F66318" w:rsidRPr="00F66318" w:rsidRDefault="00F66318" w:rsidP="004F2E94">
      <w:pPr>
        <w:widowControl/>
        <w:spacing w:before="120" w:afterLines="120" w:after="288" w:line="276" w:lineRule="auto"/>
        <w:rPr>
          <w:rFonts w:ascii="Calibri" w:eastAsia="Calibri" w:hAnsi="Calibri" w:cs="Times New Roman"/>
          <w:bCs/>
          <w:lang w:eastAsia="en-US"/>
        </w:rPr>
      </w:pPr>
      <w:r w:rsidRPr="00F66318">
        <w:rPr>
          <w:rFonts w:ascii="Calibri" w:eastAsia="Calibri" w:hAnsi="Calibri" w:cs="Times New Roman"/>
          <w:bCs/>
          <w:lang w:eastAsia="en-US"/>
        </w:rPr>
        <w:t>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los mismos.</w:t>
      </w:r>
    </w:p>
    <w:p w14:paraId="7DEDF9BE" w14:textId="77777777" w:rsidR="00F66318" w:rsidRPr="00F66318" w:rsidRDefault="00F66318" w:rsidP="004F2E94">
      <w:pPr>
        <w:widowControl/>
        <w:spacing w:before="120" w:afterLines="120" w:after="288" w:line="276" w:lineRule="auto"/>
        <w:rPr>
          <w:rFonts w:ascii="Calibri" w:eastAsia="Calibri" w:hAnsi="Calibri" w:cs="Times New Roman"/>
          <w:bCs/>
          <w:lang w:eastAsia="en-US"/>
        </w:rPr>
      </w:pPr>
      <w:r w:rsidRPr="00F66318">
        <w:rPr>
          <w:rFonts w:ascii="Calibri" w:eastAsia="Calibri" w:hAnsi="Calibri" w:cs="Times New Roman"/>
          <w:bCs/>
          <w:lang w:eastAsia="en-US"/>
        </w:rPr>
        <w:t xml:space="preserve">En particular, no se considerarán admisibles los intentos de influir indebidamente en el presente procedimiento de adjudicación u obtener información confidencial. </w:t>
      </w:r>
    </w:p>
    <w:p w14:paraId="2D92D966" w14:textId="77777777" w:rsidR="00F66318" w:rsidRPr="00F66318" w:rsidRDefault="00F66318" w:rsidP="004F2E94">
      <w:pPr>
        <w:widowControl/>
        <w:spacing w:before="120" w:afterLines="120" w:after="288" w:line="276" w:lineRule="auto"/>
        <w:rPr>
          <w:rFonts w:ascii="Calibri" w:eastAsia="Calibri" w:hAnsi="Calibri" w:cs="Times New Roman"/>
          <w:bCs/>
          <w:lang w:eastAsia="en-US"/>
        </w:rPr>
      </w:pPr>
      <w:r w:rsidRPr="00F66318">
        <w:rPr>
          <w:rFonts w:ascii="Calibri" w:eastAsia="Calibri" w:hAnsi="Calibri" w:cs="Times New Roman"/>
          <w:bCs/>
          <w:lang w:eastAsia="en-US"/>
        </w:rPr>
        <w:t>Los participantes en el procedimiento deben cumplimentar la declaración de ausencia de conflicto de interés (DACI) en los términos previstos en los planes de medidas antifraude y anticorrupción.</w:t>
      </w:r>
    </w:p>
    <w:p w14:paraId="75AADCC4" w14:textId="77777777" w:rsidR="00F66318" w:rsidRPr="00F66318" w:rsidRDefault="00F66318" w:rsidP="004F2E94">
      <w:pPr>
        <w:widowControl/>
        <w:numPr>
          <w:ilvl w:val="0"/>
          <w:numId w:val="26"/>
        </w:numPr>
        <w:spacing w:before="120" w:afterLines="120" w:after="288" w:line="276" w:lineRule="auto"/>
        <w:contextualSpacing/>
        <w:jc w:val="left"/>
        <w:rPr>
          <w:rFonts w:ascii="Calibri" w:eastAsia="Calibri" w:hAnsi="Calibri" w:cs="Times New Roman"/>
          <w:b/>
          <w:bCs/>
          <w:sz w:val="20"/>
          <w:szCs w:val="20"/>
          <w:lang w:eastAsia="en-US"/>
        </w:rPr>
      </w:pPr>
      <w:r w:rsidRPr="00F66318">
        <w:rPr>
          <w:rFonts w:ascii="Calibri" w:eastAsia="Calibri" w:hAnsi="Calibri" w:cs="Times New Roman"/>
          <w:b/>
          <w:bCs/>
          <w:sz w:val="20"/>
          <w:szCs w:val="20"/>
          <w:lang w:eastAsia="en-US"/>
        </w:rPr>
        <w:t>MEDIDAS DE INFORMACIÓN, COMUNICACIÓN Y VISIBILIDAD DEL PROYECTO</w:t>
      </w:r>
    </w:p>
    <w:p w14:paraId="36E44CAE" w14:textId="77777777" w:rsidR="00F66318" w:rsidRPr="00F66318" w:rsidRDefault="00F66318" w:rsidP="004F2E94">
      <w:pPr>
        <w:widowControl/>
        <w:spacing w:before="120" w:afterLines="120" w:after="288" w:line="276" w:lineRule="auto"/>
        <w:rPr>
          <w:rFonts w:ascii="Calibri" w:eastAsia="Calibri" w:hAnsi="Calibri" w:cs="Times New Roman"/>
          <w:bCs/>
          <w:lang w:eastAsia="en-US"/>
        </w:rPr>
      </w:pPr>
      <w:r w:rsidRPr="00F66318">
        <w:rPr>
          <w:rFonts w:ascii="Calibri" w:eastAsia="Calibri" w:hAnsi="Calibri" w:cs="Times New Roman"/>
          <w:bCs/>
          <w:lang w:eastAsia="en-US"/>
        </w:rPr>
        <w:t xml:space="preserve">El contrato está sujeto a cuantas medidas de información, comunicación y visibilidad sean requeridas por la normativa que comunitaria y en particular, las medidas que resulten de obligado cumplimiento para las actuaciones y proyectos financiados con cargo al (Instrumento de Recuperación de la UE/Fondo/Programa xxx). </w:t>
      </w:r>
    </w:p>
    <w:p w14:paraId="6F5E8441" w14:textId="77777777" w:rsidR="00F66318" w:rsidRPr="00F66318" w:rsidRDefault="00F66318" w:rsidP="007F4675">
      <w:pPr>
        <w:widowControl/>
        <w:numPr>
          <w:ilvl w:val="0"/>
          <w:numId w:val="26"/>
        </w:numPr>
        <w:spacing w:before="120" w:after="120" w:line="276" w:lineRule="auto"/>
        <w:ind w:left="357" w:hanging="357"/>
        <w:jc w:val="left"/>
        <w:rPr>
          <w:rFonts w:ascii="Calibri" w:eastAsia="Calibri" w:hAnsi="Calibri" w:cs="Times New Roman"/>
          <w:b/>
          <w:bCs/>
          <w:sz w:val="20"/>
          <w:szCs w:val="20"/>
          <w:lang w:eastAsia="en-US"/>
        </w:rPr>
      </w:pPr>
      <w:r w:rsidRPr="00F66318">
        <w:rPr>
          <w:rFonts w:ascii="Calibri" w:eastAsia="Calibri" w:hAnsi="Calibri" w:cs="Times New Roman"/>
          <w:b/>
          <w:bCs/>
          <w:sz w:val="20"/>
          <w:szCs w:val="20"/>
          <w:lang w:eastAsia="en-US"/>
        </w:rPr>
        <w:lastRenderedPageBreak/>
        <w:t>ACEPTACIÓN DE LOS PRINCIPIOS DE BUENA GESTIÓN FINANCIERA Y SOMETIMIENTO A CONTROLES DE LAS AUTORIDADES PREVISTAS EN LOS FONDOS O MECANISMOS</w:t>
      </w:r>
    </w:p>
    <w:p w14:paraId="180491AD" w14:textId="77777777" w:rsidR="00F66318" w:rsidRPr="00F66318" w:rsidRDefault="00F66318" w:rsidP="007F4675">
      <w:pPr>
        <w:widowControl/>
        <w:spacing w:before="120" w:after="120" w:line="276" w:lineRule="auto"/>
        <w:rPr>
          <w:rFonts w:ascii="Calibri" w:eastAsia="Calibri" w:hAnsi="Calibri" w:cs="Times New Roman"/>
          <w:bCs/>
          <w:lang w:eastAsia="en-US"/>
        </w:rPr>
      </w:pPr>
      <w:r w:rsidRPr="00F66318">
        <w:rPr>
          <w:rFonts w:ascii="Calibri" w:eastAsia="Calibri" w:hAnsi="Calibri" w:cs="Times New Roman"/>
          <w:bCs/>
          <w:lang w:eastAsia="en-US"/>
        </w:rPr>
        <w:t xml:space="preserve">Todas las actuaciones contractuales deben observar los principios de buena gestión financiera. </w:t>
      </w:r>
    </w:p>
    <w:p w14:paraId="0255483B" w14:textId="77777777" w:rsidR="00F66318" w:rsidRPr="00F66318" w:rsidRDefault="00F66318" w:rsidP="004F2E94">
      <w:pPr>
        <w:widowControl/>
        <w:spacing w:before="120" w:afterLines="120" w:after="288" w:line="276" w:lineRule="auto"/>
        <w:rPr>
          <w:rFonts w:ascii="Calibri" w:eastAsia="Calibri" w:hAnsi="Calibri" w:cs="Times New Roman"/>
          <w:bCs/>
          <w:lang w:eastAsia="en-US"/>
        </w:rPr>
      </w:pPr>
      <w:r w:rsidRPr="00F66318">
        <w:rPr>
          <w:rFonts w:ascii="Calibri" w:eastAsia="Calibri" w:hAnsi="Calibri" w:cs="Times New Roman"/>
          <w:bCs/>
          <w:lang w:eastAsia="en-US"/>
        </w:rPr>
        <w:t>El contrato está sujeto a las actuaciones de control que sean de aplicación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14:paraId="1CC0C39F" w14:textId="77777777" w:rsidR="00F66318" w:rsidRPr="00F66318" w:rsidRDefault="00F66318" w:rsidP="004F2E94">
      <w:pPr>
        <w:widowControl/>
        <w:numPr>
          <w:ilvl w:val="0"/>
          <w:numId w:val="26"/>
        </w:numPr>
        <w:spacing w:before="120" w:afterLines="120" w:after="288" w:line="276" w:lineRule="auto"/>
        <w:contextualSpacing/>
        <w:jc w:val="left"/>
        <w:rPr>
          <w:rFonts w:ascii="Calibri" w:eastAsia="Calibri" w:hAnsi="Calibri" w:cs="Times New Roman"/>
          <w:b/>
          <w:sz w:val="20"/>
          <w:szCs w:val="20"/>
          <w:lang w:eastAsia="en-US"/>
        </w:rPr>
      </w:pPr>
      <w:r w:rsidRPr="00F66318">
        <w:rPr>
          <w:rFonts w:ascii="Calibri" w:eastAsia="Calibri" w:hAnsi="Calibri" w:cs="Times New Roman"/>
          <w:b/>
          <w:sz w:val="20"/>
          <w:szCs w:val="20"/>
          <w:lang w:eastAsia="en-US"/>
        </w:rPr>
        <w:t>OBLIGACIONES DE DISPONIBILIDAD Y CONSERVACIÓN DE LA INFORMACIÓN</w:t>
      </w:r>
    </w:p>
    <w:p w14:paraId="2A1D697B" w14:textId="77777777" w:rsidR="00F66318" w:rsidRPr="00F66318" w:rsidRDefault="00F66318" w:rsidP="004F2E94">
      <w:pPr>
        <w:widowControl/>
        <w:spacing w:before="120" w:afterLines="120" w:after="288" w:line="276" w:lineRule="auto"/>
        <w:rPr>
          <w:rFonts w:ascii="Calibri" w:eastAsia="Calibri" w:hAnsi="Calibri" w:cs="Times New Roman"/>
          <w:bCs/>
          <w:lang w:eastAsia="en-US"/>
        </w:rPr>
      </w:pPr>
      <w:r w:rsidRPr="00F66318">
        <w:rPr>
          <w:rFonts w:ascii="Calibri" w:eastAsia="Calibri" w:hAnsi="Calibri" w:cs="Times New Roman"/>
          <w:bCs/>
          <w:lang w:eastAsia="en-US"/>
        </w:rPr>
        <w:t xml:space="preserve">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  </w:t>
      </w:r>
    </w:p>
    <w:p w14:paraId="45645F70" w14:textId="77777777" w:rsidR="00F66318" w:rsidRPr="00F66318" w:rsidRDefault="00F66318" w:rsidP="004F2E94">
      <w:pPr>
        <w:widowControl/>
        <w:numPr>
          <w:ilvl w:val="0"/>
          <w:numId w:val="26"/>
        </w:numPr>
        <w:spacing w:before="120" w:afterLines="120" w:after="288" w:line="276" w:lineRule="auto"/>
        <w:contextualSpacing/>
        <w:jc w:val="left"/>
        <w:rPr>
          <w:rFonts w:ascii="Calibri" w:eastAsia="Calibri" w:hAnsi="Calibri" w:cs="Times New Roman"/>
          <w:b/>
          <w:bCs/>
          <w:lang w:eastAsia="en-US"/>
        </w:rPr>
      </w:pPr>
      <w:r w:rsidRPr="00F66318">
        <w:rPr>
          <w:rFonts w:ascii="Calibri" w:eastAsia="Calibri" w:hAnsi="Calibri" w:cs="Times New Roman"/>
          <w:b/>
          <w:bCs/>
          <w:lang w:eastAsia="en-US"/>
        </w:rPr>
        <w:t xml:space="preserve">PROHIBICIÓN DE DOBLE FINANCIACIÓN </w:t>
      </w:r>
    </w:p>
    <w:p w14:paraId="36AE17AA" w14:textId="77777777" w:rsidR="00F66318" w:rsidRPr="00F66318" w:rsidRDefault="00F66318" w:rsidP="004F2E94">
      <w:pPr>
        <w:widowControl/>
        <w:spacing w:before="120" w:afterLines="120" w:after="288" w:line="276" w:lineRule="auto"/>
        <w:rPr>
          <w:rFonts w:ascii="Calibri" w:eastAsia="Calibri" w:hAnsi="Calibri" w:cs="Times New Roman"/>
          <w:lang w:eastAsia="en-US"/>
        </w:rPr>
      </w:pPr>
      <w:r w:rsidRPr="00F66318">
        <w:rPr>
          <w:rFonts w:ascii="Calibri" w:eastAsia="Calibri" w:hAnsi="Calibri" w:cs="Times New Roman"/>
          <w:lang w:eastAsia="en-US"/>
        </w:rPr>
        <w:t xml:space="preserve">Conforme al considerando 130 y al artículo 191.3 del Reglamento (UE, Euratom) 2018/1046 del Parlamento Europeo y del Consejo de 18 de julio de 2018 (Reglamento Financiero de la UE), en ningún caso podrán ser financiados dos veces por el presupuesto de la Unión Europea los mismos gastos. </w:t>
      </w:r>
    </w:p>
    <w:p w14:paraId="4FCEB5A4" w14:textId="77777777" w:rsidR="00F66318" w:rsidRDefault="00F66318" w:rsidP="00653E3B">
      <w:pPr>
        <w:widowControl/>
        <w:jc w:val="center"/>
        <w:rPr>
          <w:rFonts w:ascii="Calibri" w:eastAsia="Calibri" w:hAnsi="Calibri" w:cs="Calibri"/>
          <w:b/>
          <w:u w:val="single"/>
          <w:lang w:eastAsia="en-US"/>
        </w:rPr>
      </w:pPr>
    </w:p>
    <w:p w14:paraId="481B2919" w14:textId="77777777" w:rsidR="00F66318" w:rsidRDefault="00F66318" w:rsidP="00653E3B">
      <w:pPr>
        <w:widowControl/>
        <w:jc w:val="center"/>
        <w:rPr>
          <w:rFonts w:ascii="Calibri" w:eastAsia="Calibri" w:hAnsi="Calibri" w:cs="Calibri"/>
          <w:b/>
          <w:u w:val="single"/>
          <w:lang w:eastAsia="en-US"/>
        </w:rPr>
      </w:pPr>
    </w:p>
    <w:p w14:paraId="550479B9" w14:textId="77777777" w:rsidR="00653E3B" w:rsidRPr="00E909E7" w:rsidRDefault="00653E3B" w:rsidP="00653E3B">
      <w:pPr>
        <w:spacing w:before="120" w:after="120"/>
        <w:ind w:firstLine="360"/>
        <w:jc w:val="center"/>
        <w:rPr>
          <w:rFonts w:ascii="Calibri" w:hAnsi="Calibri"/>
        </w:rPr>
      </w:pPr>
      <w:r w:rsidRPr="00E909E7">
        <w:rPr>
          <w:rFonts w:ascii="Calibri" w:hAnsi="Calibri"/>
        </w:rPr>
        <w:t>En…………………………….., a ….. de ………………………..202</w:t>
      </w:r>
      <w:r>
        <w:rPr>
          <w:rFonts w:ascii="Calibri" w:hAnsi="Calibri"/>
        </w:rPr>
        <w:t>…</w:t>
      </w:r>
    </w:p>
    <w:p w14:paraId="27BE9FA6" w14:textId="77777777" w:rsidR="00653E3B" w:rsidRPr="006731F3" w:rsidRDefault="00653E3B" w:rsidP="00653E3B">
      <w:pPr>
        <w:jc w:val="center"/>
        <w:rPr>
          <w:rFonts w:ascii="Calibri" w:eastAsia="Calibri" w:hAnsi="Calibri"/>
          <w:color w:val="0070C0"/>
          <w:sz w:val="20"/>
          <w:szCs w:val="20"/>
          <w:lang w:eastAsia="en-US"/>
        </w:rPr>
      </w:pPr>
      <w:r w:rsidRPr="006731F3">
        <w:rPr>
          <w:rFonts w:ascii="Calibri" w:hAnsi="Calibri" w:cs="Calibri"/>
          <w:i/>
          <w:color w:val="0070C0"/>
          <w:sz w:val="20"/>
          <w:szCs w:val="20"/>
          <w:lang w:eastAsia="en-US"/>
        </w:rPr>
        <w:t>Fírmese por la persona responsable del Organismo</w:t>
      </w:r>
    </w:p>
    <w:p w14:paraId="56FF7D4B" w14:textId="77777777" w:rsidR="00317A9F" w:rsidRDefault="00317A9F" w:rsidP="00C506F0">
      <w:pPr>
        <w:widowControl/>
        <w:rPr>
          <w:sz w:val="20"/>
          <w:szCs w:val="20"/>
        </w:rPr>
      </w:pPr>
    </w:p>
    <w:sectPr w:rsidR="00317A9F" w:rsidSect="00E05906">
      <w:type w:val="continuous"/>
      <w:pgSz w:w="11910" w:h="16840"/>
      <w:pgMar w:top="2070" w:right="1140" w:bottom="1038" w:left="1418" w:header="227"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EBD79" w14:textId="77777777" w:rsidR="00B2412B" w:rsidRDefault="00B2412B">
      <w:r>
        <w:separator/>
      </w:r>
    </w:p>
  </w:endnote>
  <w:endnote w:type="continuationSeparator" w:id="0">
    <w:p w14:paraId="35A1074D" w14:textId="77777777" w:rsidR="00B2412B" w:rsidRDefault="00B24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arrison Light Sans">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19644" w14:textId="77777777" w:rsidR="004F273D" w:rsidRDefault="004F273D">
    <w:pPr>
      <w:pStyle w:val="Piedepgina"/>
      <w:jc w:val="center"/>
      <w:rPr>
        <w:caps/>
      </w:rPr>
    </w:pPr>
    <w:r w:rsidRPr="00BA7773">
      <w:rPr>
        <w:caps/>
      </w:rPr>
      <w:fldChar w:fldCharType="begin"/>
    </w:r>
    <w:r w:rsidRPr="00BA7773">
      <w:rPr>
        <w:caps/>
      </w:rPr>
      <w:instrText>PAGE   \* MERGEFORMAT</w:instrText>
    </w:r>
    <w:r w:rsidRPr="00BA7773">
      <w:rPr>
        <w:caps/>
      </w:rPr>
      <w:fldChar w:fldCharType="separate"/>
    </w:r>
    <w:r w:rsidR="00143064">
      <w:rPr>
        <w:caps/>
        <w:noProof/>
      </w:rPr>
      <w:t>7</w:t>
    </w:r>
    <w:r w:rsidRPr="00BA7773">
      <w:rPr>
        <w:caps/>
      </w:rPr>
      <w:fldChar w:fldCharType="end"/>
    </w:r>
  </w:p>
  <w:p w14:paraId="5F4EA8FC" w14:textId="3B578B32" w:rsidR="00727ECB" w:rsidRPr="00727ECB" w:rsidRDefault="00727ECB" w:rsidP="00727ECB">
    <w:pPr>
      <w:pStyle w:val="Piedepgina"/>
      <w:tabs>
        <w:tab w:val="clear" w:pos="8504"/>
      </w:tabs>
      <w:jc w:val="right"/>
      <w:rPr>
        <w:caps/>
        <w:color w:val="4F81BD" w:themeColor="accent1"/>
        <w:sz w:val="18"/>
        <w:szCs w:val="18"/>
      </w:rPr>
    </w:pPr>
    <w:r>
      <w:rPr>
        <w:caps/>
        <w:color w:val="4F81BD" w:themeColor="accent1"/>
        <w:sz w:val="18"/>
        <w:szCs w:val="18"/>
      </w:rPr>
      <w:t>V</w:t>
    </w:r>
    <w:r w:rsidR="006731F3">
      <w:rPr>
        <w:caps/>
        <w:color w:val="4F81BD" w:themeColor="accent1"/>
        <w:sz w:val="18"/>
        <w:szCs w:val="18"/>
      </w:rPr>
      <w:t>1</w:t>
    </w:r>
  </w:p>
  <w:p w14:paraId="67B5B62B" w14:textId="77777777" w:rsidR="004F273D" w:rsidRDefault="004F273D">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916ED" w14:textId="77777777" w:rsidR="006731F3" w:rsidRDefault="006731F3" w:rsidP="006731F3">
    <w:pPr>
      <w:pStyle w:val="Piedepgina"/>
      <w:jc w:val="center"/>
      <w:rPr>
        <w:caps/>
      </w:rPr>
    </w:pPr>
    <w:r w:rsidRPr="00BA7773">
      <w:rPr>
        <w:caps/>
      </w:rPr>
      <w:fldChar w:fldCharType="begin"/>
    </w:r>
    <w:r w:rsidRPr="00BA7773">
      <w:rPr>
        <w:caps/>
      </w:rPr>
      <w:instrText>PAGE   \* MERGEFORMAT</w:instrText>
    </w:r>
    <w:r w:rsidRPr="00BA7773">
      <w:rPr>
        <w:caps/>
      </w:rPr>
      <w:fldChar w:fldCharType="separate"/>
    </w:r>
    <w:r>
      <w:rPr>
        <w:caps/>
      </w:rPr>
      <w:t>2</w:t>
    </w:r>
    <w:r w:rsidRPr="00BA7773">
      <w:rPr>
        <w:caps/>
      </w:rPr>
      <w:fldChar w:fldCharType="end"/>
    </w:r>
  </w:p>
  <w:p w14:paraId="7241654D" w14:textId="77777777" w:rsidR="006731F3" w:rsidRPr="00727ECB" w:rsidRDefault="006731F3" w:rsidP="006731F3">
    <w:pPr>
      <w:pStyle w:val="Piedepgina"/>
      <w:tabs>
        <w:tab w:val="clear" w:pos="8504"/>
      </w:tabs>
      <w:jc w:val="right"/>
      <w:rPr>
        <w:caps/>
        <w:color w:val="4F81BD" w:themeColor="accent1"/>
        <w:sz w:val="18"/>
        <w:szCs w:val="18"/>
      </w:rPr>
    </w:pPr>
    <w:r>
      <w:rPr>
        <w:caps/>
        <w:color w:val="4F81BD" w:themeColor="accent1"/>
        <w:sz w:val="18"/>
        <w:szCs w:val="18"/>
      </w:rPr>
      <w:t>V1</w:t>
    </w:r>
  </w:p>
  <w:p w14:paraId="51D827B1" w14:textId="77777777" w:rsidR="006731F3" w:rsidRDefault="006731F3" w:rsidP="006731F3">
    <w:pPr>
      <w:spacing w:line="14" w:lineRule="auto"/>
      <w:rPr>
        <w:sz w:val="20"/>
        <w:szCs w:val="20"/>
      </w:rPr>
    </w:pPr>
  </w:p>
  <w:p w14:paraId="50610ABA" w14:textId="77777777" w:rsidR="004F273D" w:rsidRPr="006731F3" w:rsidRDefault="004F273D" w:rsidP="006731F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E440C" w14:textId="77777777" w:rsidR="00B2412B" w:rsidRDefault="00B2412B">
      <w:r>
        <w:separator/>
      </w:r>
    </w:p>
  </w:footnote>
  <w:footnote w:type="continuationSeparator" w:id="0">
    <w:p w14:paraId="2740CE05" w14:textId="77777777" w:rsidR="00B2412B" w:rsidRDefault="00B2412B">
      <w:r>
        <w:continuationSeparator/>
      </w:r>
    </w:p>
  </w:footnote>
  <w:footnote w:id="1">
    <w:p w14:paraId="0C7C0092" w14:textId="77777777" w:rsidR="00F66318" w:rsidRDefault="00F66318" w:rsidP="00F66318">
      <w:pPr>
        <w:pStyle w:val="Textonotapie"/>
      </w:pPr>
      <w:r>
        <w:rPr>
          <w:rStyle w:val="Refdenotaalpie"/>
        </w:rPr>
        <w:footnoteRef/>
      </w:r>
      <w:r>
        <w:t xml:space="preserve"> O “que son susceptibles de ser financiados” en caso de no haberse aún confirmado la selección por las autoridades correspondientes.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9A252" w14:textId="1A8DDB1C" w:rsidR="004F273D" w:rsidRPr="009A4B15" w:rsidRDefault="004F273D" w:rsidP="00092C4D">
    <w:pPr>
      <w:pStyle w:val="Encabezado"/>
      <w:jc w:val="center"/>
      <w:rPr>
        <w:rFonts w:ascii="Calibri" w:hAnsi="Calibri" w:cs="Calibri"/>
        <w:b/>
      </w:rPr>
    </w:pPr>
    <w:r w:rsidRPr="00092C4D">
      <w:rPr>
        <w:noProof/>
      </w:rPr>
      <mc:AlternateContent>
        <mc:Choice Requires="wps">
          <w:drawing>
            <wp:anchor distT="45720" distB="45720" distL="114300" distR="114300" simplePos="0" relativeHeight="251662336" behindDoc="0" locked="0" layoutInCell="1" allowOverlap="1" wp14:anchorId="41718382" wp14:editId="0A7848C4">
              <wp:simplePos x="0" y="0"/>
              <wp:positionH relativeFrom="margin">
                <wp:posOffset>702310</wp:posOffset>
              </wp:positionH>
              <wp:positionV relativeFrom="page">
                <wp:posOffset>473075</wp:posOffset>
              </wp:positionV>
              <wp:extent cx="5467350" cy="590550"/>
              <wp:effectExtent l="0" t="0" r="19050" b="19050"/>
              <wp:wrapSquare wrapText="bothSides"/>
              <wp:docPr id="4" name="Cuadro de texto 2" title="Logo institucion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590550"/>
                      </a:xfrm>
                      <a:prstGeom prst="rect">
                        <a:avLst/>
                      </a:prstGeom>
                      <a:solidFill>
                        <a:srgbClr val="FFFFFF"/>
                      </a:solidFill>
                      <a:ln w="9525">
                        <a:solidFill>
                          <a:srgbClr val="000000"/>
                        </a:solidFill>
                        <a:miter lim="800000"/>
                        <a:headEnd/>
                        <a:tailEnd/>
                      </a:ln>
                    </wps:spPr>
                    <wps:txbx>
                      <w:txbxContent>
                        <w:p w14:paraId="71C24099" w14:textId="77777777" w:rsidR="004F273D" w:rsidRPr="00293863" w:rsidRDefault="004F273D" w:rsidP="00092C4D">
                          <w:pPr>
                            <w:jc w:val="center"/>
                            <w:rPr>
                              <w:rFonts w:cstheme="minorHAnsi"/>
                            </w:rPr>
                          </w:pPr>
                          <w:r w:rsidRPr="00293863">
                            <w:rPr>
                              <w:rFonts w:cstheme="minorHAnsi"/>
                            </w:rPr>
                            <w:t>INSERTE EN ESTOS ESPACIOS LOS LOGOS INSTITUCIONALES CORRESPONDIENTES Y EN CASO DE ACTUACIONES FINANCIADAS POR LA U</w:t>
                          </w:r>
                          <w:r>
                            <w:rPr>
                              <w:rFonts w:cstheme="minorHAnsi"/>
                            </w:rPr>
                            <w:t>E LOS EMBLEMAS DE AL UE Y LOS P</w:t>
                          </w:r>
                          <w:r w:rsidRPr="00293863">
                            <w:rPr>
                              <w:rFonts w:cstheme="minorHAnsi"/>
                            </w:rPr>
                            <w:t>R</w:t>
                          </w:r>
                          <w:r>
                            <w:rPr>
                              <w:rFonts w:cstheme="minorHAnsi"/>
                            </w:rPr>
                            <w:t>O</w:t>
                          </w:r>
                          <w:r w:rsidRPr="00293863">
                            <w:rPr>
                              <w:rFonts w:cstheme="minorHAnsi"/>
                            </w:rPr>
                            <w:t>GRAMAS O MECANISMOS DE APOYO</w:t>
                          </w:r>
                        </w:p>
                        <w:p w14:paraId="44351907" w14:textId="77777777" w:rsidR="004F273D" w:rsidRDefault="004F273D" w:rsidP="00092C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718382" id="_x0000_t202" coordsize="21600,21600" o:spt="202" path="m,l,21600r21600,l21600,xe">
              <v:stroke joinstyle="miter"/>
              <v:path gradientshapeok="t" o:connecttype="rect"/>
            </v:shapetype>
            <v:shape id="Cuadro de texto 2" o:spid="_x0000_s1026" type="#_x0000_t202" alt="Título: Logo institucional" style="position:absolute;left:0;text-align:left;margin-left:55.3pt;margin-top:37.25pt;width:430.5pt;height:4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">
              <v:textbox>
                <w:txbxContent>
                  <w:p w14:paraId="71C24099" w14:textId="77777777" w:rsidR="004F273D" w:rsidRPr="00293863" w:rsidRDefault="004F273D" w:rsidP="00092C4D">
                    <w:pPr>
                      <w:jc w:val="center"/>
                      <w:rPr>
                        <w:rFonts w:cstheme="minorHAnsi"/>
                      </w:rPr>
                    </w:pPr>
                    <w:r w:rsidRPr="00293863">
                      <w:rPr>
                        <w:rFonts w:cstheme="minorHAnsi"/>
                      </w:rPr>
                      <w:t>INSERTE EN ESTOS ESPACIOS LOS LOGOS INSTITUCIONALES CORRESPONDIENTES Y EN CASO DE ACTUACIONES FINANCIADAS POR LA U</w:t>
                    </w:r>
                    <w:r>
                      <w:rPr>
                        <w:rFonts w:cstheme="minorHAnsi"/>
                      </w:rPr>
                      <w:t>E LOS EMBLEMAS DE AL UE Y LOS P</w:t>
                    </w:r>
                    <w:r w:rsidRPr="00293863">
                      <w:rPr>
                        <w:rFonts w:cstheme="minorHAnsi"/>
                      </w:rPr>
                      <w:t>R</w:t>
                    </w:r>
                    <w:r>
                      <w:rPr>
                        <w:rFonts w:cstheme="minorHAnsi"/>
                      </w:rPr>
                      <w:t>O</w:t>
                    </w:r>
                    <w:r w:rsidRPr="00293863">
                      <w:rPr>
                        <w:rFonts w:cstheme="minorHAnsi"/>
                      </w:rPr>
                      <w:t>GRAMAS O MECANISMOS DE APOYO</w:t>
                    </w:r>
                  </w:p>
                  <w:p w14:paraId="44351907" w14:textId="77777777" w:rsidR="004F273D" w:rsidRDefault="004F273D" w:rsidP="00092C4D"/>
                </w:txbxContent>
              </v:textbox>
              <w10:wrap type="square" anchorx="margin" anchory="page"/>
            </v:shape>
          </w:pict>
        </mc:Fallback>
      </mc:AlternateContent>
    </w:r>
    <w:r>
      <w:tab/>
    </w:r>
  </w:p>
  <w:p w14:paraId="0E54CE80" w14:textId="4F1B7AF1" w:rsidR="004F273D" w:rsidRDefault="006731F3" w:rsidP="00092C4D">
    <w:pPr>
      <w:pStyle w:val="Encabezado"/>
      <w:tabs>
        <w:tab w:val="clear" w:pos="4252"/>
        <w:tab w:val="clear" w:pos="8504"/>
      </w:tabs>
      <w:ind w:right="-1137"/>
      <w:jc w:val="left"/>
    </w:pPr>
    <w:r w:rsidRPr="00092C4D">
      <w:rPr>
        <w:noProof/>
      </w:rPr>
      <w:drawing>
        <wp:anchor distT="0" distB="0" distL="114300" distR="114300" simplePos="0" relativeHeight="251661312" behindDoc="1" locked="0" layoutInCell="1" allowOverlap="1" wp14:anchorId="2DD60A46" wp14:editId="73E52BB4">
          <wp:simplePos x="0" y="0"/>
          <wp:positionH relativeFrom="column">
            <wp:posOffset>-402590</wp:posOffset>
          </wp:positionH>
          <wp:positionV relativeFrom="paragraph">
            <wp:posOffset>74295</wp:posOffset>
          </wp:positionV>
          <wp:extent cx="798195" cy="759460"/>
          <wp:effectExtent l="0" t="0" r="1905" b="2540"/>
          <wp:wrapNone/>
          <wp:docPr id="53212749" name="Imagen 53212749" title="Sello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8195" cy="759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82CC81" w14:textId="77777777" w:rsidR="004F273D" w:rsidRDefault="004F273D" w:rsidP="00092C4D">
    <w:pPr>
      <w:pStyle w:val="Encabezado"/>
      <w:tabs>
        <w:tab w:val="clear" w:pos="4252"/>
        <w:tab w:val="clear" w:pos="8504"/>
      </w:tabs>
      <w:ind w:right="-1137"/>
      <w:jc w:val="left"/>
    </w:pPr>
  </w:p>
  <w:p w14:paraId="42EC600F" w14:textId="77777777" w:rsidR="004F273D" w:rsidRDefault="004F273D" w:rsidP="00092C4D">
    <w:pPr>
      <w:pStyle w:val="Encabezado"/>
      <w:tabs>
        <w:tab w:val="clear" w:pos="4252"/>
        <w:tab w:val="clear" w:pos="8504"/>
      </w:tabs>
      <w:ind w:right="-1137"/>
      <w:jc w:val="left"/>
    </w:pPr>
  </w:p>
  <w:p w14:paraId="012DE835" w14:textId="77777777" w:rsidR="004F273D" w:rsidRDefault="004F273D" w:rsidP="00092C4D">
    <w:pPr>
      <w:pStyle w:val="Encabezado"/>
      <w:tabs>
        <w:tab w:val="clear" w:pos="4252"/>
        <w:tab w:val="clear" w:pos="8504"/>
      </w:tabs>
      <w:ind w:right="-1137"/>
      <w:jc w:val="left"/>
    </w:pPr>
  </w:p>
  <w:p w14:paraId="5931FB0A" w14:textId="77777777" w:rsidR="004F273D" w:rsidRDefault="004F273D" w:rsidP="00092C4D">
    <w:pPr>
      <w:pStyle w:val="Encabezado"/>
      <w:tabs>
        <w:tab w:val="clear" w:pos="4252"/>
        <w:tab w:val="clear" w:pos="8504"/>
      </w:tabs>
      <w:ind w:right="-1137"/>
      <w:jc w:val="left"/>
    </w:pPr>
  </w:p>
  <w:p w14:paraId="6D789AE7" w14:textId="77777777" w:rsidR="004F273D" w:rsidRDefault="004F273D" w:rsidP="00092C4D">
    <w:pPr>
      <w:pStyle w:val="Encabezado"/>
      <w:tabs>
        <w:tab w:val="clear" w:pos="4252"/>
        <w:tab w:val="clear" w:pos="8504"/>
      </w:tabs>
      <w:ind w:right="-1137"/>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Estilo1"/>
      <w:tblW w:w="10632" w:type="dxa"/>
      <w:tblInd w:w="-993" w:type="dxa"/>
      <w:tblLayout w:type="fixed"/>
      <w:tblLook w:val="0000" w:firstRow="0" w:lastRow="0" w:firstColumn="0" w:lastColumn="0" w:noHBand="0" w:noVBand="0"/>
      <w:tblCaption w:val="Encabezado del documento"/>
      <w:tblDescription w:val="Encabezado del documento formado por el escudo de España, &quot;Ministerio de Hacienda&quot; y &quot;Subsecretaria - Dirección General de Racionalización y Centralización de la Contratación."/>
    </w:tblPr>
    <w:tblGrid>
      <w:gridCol w:w="1907"/>
      <w:gridCol w:w="8725"/>
    </w:tblGrid>
    <w:tr w:rsidR="004F273D" w:rsidRPr="00954600" w14:paraId="6587C183" w14:textId="77777777" w:rsidTr="00274F33">
      <w:trPr>
        <w:trHeight w:val="1107"/>
        <w:tblHeader/>
      </w:trPr>
      <w:tc>
        <w:tcPr>
          <w:tcW w:w="1907" w:type="dxa"/>
        </w:tcPr>
        <w:p w14:paraId="3007261D" w14:textId="77777777" w:rsidR="004F273D" w:rsidRPr="00CD0A80" w:rsidRDefault="004F273D" w:rsidP="00ED1ADB">
          <w:pPr>
            <w:tabs>
              <w:tab w:val="right" w:pos="8504"/>
            </w:tabs>
            <w:spacing w:before="120" w:after="60"/>
            <w:ind w:right="-70"/>
            <w:jc w:val="center"/>
            <w:rPr>
              <w:rFonts w:ascii="Garrison Light Sans" w:hAnsi="Garrison Light Sans"/>
              <w:b/>
            </w:rPr>
          </w:pPr>
          <w:r w:rsidRPr="00CD0A80">
            <w:rPr>
              <w:noProof/>
            </w:rPr>
            <w:drawing>
              <wp:inline distT="0" distB="0" distL="0" distR="0" wp14:anchorId="5FCC562E" wp14:editId="3D1307B7">
                <wp:extent cx="846455" cy="798195"/>
                <wp:effectExtent l="0" t="0" r="0" b="1905"/>
                <wp:docPr id="1535757442" name="Imagen 1535757442" title="Escudo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6455" cy="798195"/>
                        </a:xfrm>
                        <a:prstGeom prst="rect">
                          <a:avLst/>
                        </a:prstGeom>
                        <a:noFill/>
                        <a:ln>
                          <a:noFill/>
                        </a:ln>
                      </pic:spPr>
                    </pic:pic>
                  </a:graphicData>
                </a:graphic>
              </wp:inline>
            </w:drawing>
          </w:r>
        </w:p>
      </w:tc>
      <w:tc>
        <w:tcPr>
          <w:tcW w:w="8725" w:type="dxa"/>
          <w:vAlign w:val="center"/>
        </w:tcPr>
        <w:p w14:paraId="1D4DFBF5" w14:textId="77777777" w:rsidR="004F273D" w:rsidRDefault="004F273D" w:rsidP="00274F33">
          <w:pPr>
            <w:pStyle w:val="Encabezado"/>
            <w:jc w:val="center"/>
            <w:rPr>
              <w:b/>
              <w:color w:val="FF0000"/>
              <w:sz w:val="20"/>
              <w:szCs w:val="20"/>
            </w:rPr>
          </w:pPr>
          <w:r w:rsidRPr="0077142A">
            <w:rPr>
              <w:rFonts w:ascii="Gill Sans MT" w:hAnsi="Gill Sans MT"/>
              <w:noProof/>
              <w:snapToGrid w:val="0"/>
              <w:sz w:val="18"/>
            </w:rPr>
            <mc:AlternateContent>
              <mc:Choice Requires="wps">
                <w:drawing>
                  <wp:anchor distT="45720" distB="45720" distL="114300" distR="114300" simplePos="0" relativeHeight="251659264" behindDoc="0" locked="0" layoutInCell="1" allowOverlap="1" wp14:anchorId="1E1BCBA1" wp14:editId="2B5F924B">
                    <wp:simplePos x="0" y="0"/>
                    <wp:positionH relativeFrom="margin">
                      <wp:posOffset>-1905</wp:posOffset>
                    </wp:positionH>
                    <wp:positionV relativeFrom="paragraph">
                      <wp:posOffset>205105</wp:posOffset>
                    </wp:positionV>
                    <wp:extent cx="5391150" cy="590550"/>
                    <wp:effectExtent l="0" t="0" r="19050" b="1905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590550"/>
                            </a:xfrm>
                            <a:prstGeom prst="rect">
                              <a:avLst/>
                            </a:prstGeom>
                            <a:solidFill>
                              <a:srgbClr val="FFFFFF"/>
                            </a:solidFill>
                            <a:ln w="9525">
                              <a:solidFill>
                                <a:srgbClr val="000000"/>
                              </a:solidFill>
                              <a:miter lim="800000"/>
                              <a:headEnd/>
                              <a:tailEnd/>
                            </a:ln>
                          </wps:spPr>
                          <wps:txbx>
                            <w:txbxContent>
                              <w:p w14:paraId="6A2F10B7" w14:textId="77777777" w:rsidR="004F273D" w:rsidRPr="00293863" w:rsidRDefault="004F273D" w:rsidP="00653E3B">
                                <w:pPr>
                                  <w:jc w:val="center"/>
                                  <w:rPr>
                                    <w:rFonts w:cstheme="minorHAnsi"/>
                                  </w:rPr>
                                </w:pPr>
                                <w:r w:rsidRPr="00293863">
                                  <w:rPr>
                                    <w:rFonts w:cstheme="minorHAnsi"/>
                                  </w:rPr>
                                  <w:t>INSERTE EN ESTOS ESPACIOS LOS LOGOS INSTITUCIONALES CORRESPONDIENTES Y EN CASO DE ACTUACIONES FINANCIADAS POR LA UE LOS EMBLEMAS DE AL UE Y LOS PR</w:t>
                                </w:r>
                                <w:r>
                                  <w:rPr>
                                    <w:rFonts w:cstheme="minorHAnsi"/>
                                  </w:rPr>
                                  <w:t>O</w:t>
                                </w:r>
                                <w:r w:rsidRPr="00293863">
                                  <w:rPr>
                                    <w:rFonts w:cstheme="minorHAnsi"/>
                                  </w:rPr>
                                  <w:t>GRAMAS O MECANISMOS DE APOYO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1BCBA1" id="_x0000_t202" coordsize="21600,21600" o:spt="202" path="m,l,21600r21600,l21600,xe">
                    <v:stroke joinstyle="miter"/>
                    <v:path gradientshapeok="t" o:connecttype="rect"/>
                  </v:shapetype>
                  <v:shape id="_x0000_s1027" type="#_x0000_t202" style="position:absolute;left:0;text-align:left;margin-left:-.15pt;margin-top:16.15pt;width:424.5pt;height:4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">
                    <v:textbox>
                      <w:txbxContent>
                        <w:p w14:paraId="6A2F10B7" w14:textId="77777777" w:rsidR="004F273D" w:rsidRPr="00293863" w:rsidRDefault="004F273D" w:rsidP="00653E3B">
                          <w:pPr>
                            <w:jc w:val="center"/>
                            <w:rPr>
                              <w:rFonts w:cstheme="minorHAnsi"/>
                            </w:rPr>
                          </w:pPr>
                          <w:r w:rsidRPr="00293863">
                            <w:rPr>
                              <w:rFonts w:cstheme="minorHAnsi"/>
                            </w:rPr>
                            <w:t>INSERTE EN ESTOS ESPACIOS LOS LOGOS INSTITUCIONALES CORRESPONDIENTES Y EN CASO DE ACTUACIONES FINANCIADAS POR LA UE LOS EMBLEMAS DE AL UE Y LOS PR</w:t>
                          </w:r>
                          <w:r>
                            <w:rPr>
                              <w:rFonts w:cstheme="minorHAnsi"/>
                            </w:rPr>
                            <w:t>O</w:t>
                          </w:r>
                          <w:r w:rsidRPr="00293863">
                            <w:rPr>
                              <w:rFonts w:cstheme="minorHAnsi"/>
                            </w:rPr>
                            <w:t>GRAMAS O MECANISMOS DE APOYO</w:t>
                          </w:r>
                        </w:p>
                      </w:txbxContent>
                    </v:textbox>
                    <w10:wrap type="square" anchorx="margin"/>
                  </v:shape>
                </w:pict>
              </mc:Fallback>
            </mc:AlternateContent>
          </w:r>
        </w:p>
        <w:p w14:paraId="53C79C2D" w14:textId="77777777" w:rsidR="004F273D" w:rsidRPr="00355271" w:rsidRDefault="004F273D" w:rsidP="00B90FC5">
          <w:pPr>
            <w:pStyle w:val="Encabezado"/>
            <w:rPr>
              <w:b/>
              <w:sz w:val="20"/>
              <w:szCs w:val="20"/>
            </w:rPr>
          </w:pPr>
          <w:r>
            <w:rPr>
              <w:b/>
              <w:sz w:val="20"/>
              <w:szCs w:val="20"/>
            </w:rPr>
            <w:t xml:space="preserve">                                                            </w:t>
          </w:r>
        </w:p>
        <w:p w14:paraId="2BBF50B4" w14:textId="77777777" w:rsidR="004F273D" w:rsidRPr="00CD0A80" w:rsidRDefault="004F273D" w:rsidP="005B429F">
          <w:pPr>
            <w:tabs>
              <w:tab w:val="center" w:pos="4252"/>
              <w:tab w:val="right" w:pos="8504"/>
            </w:tabs>
            <w:rPr>
              <w:rFonts w:ascii="Garrison Light Sans" w:hAnsi="Garrison Light Sans"/>
              <w:b/>
              <w:sz w:val="4"/>
            </w:rPr>
          </w:pPr>
        </w:p>
      </w:tc>
    </w:tr>
  </w:tbl>
  <w:p w14:paraId="24179A4E" w14:textId="77777777" w:rsidR="004F273D" w:rsidRDefault="004F27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1EE7"/>
    <w:multiLevelType w:val="hybridMultilevel"/>
    <w:tmpl w:val="72826C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235F7A"/>
    <w:multiLevelType w:val="hybridMultilevel"/>
    <w:tmpl w:val="7AF2F194"/>
    <w:lvl w:ilvl="0" w:tplc="5802CDD6">
      <w:start w:val="1"/>
      <w:numFmt w:val="lowerLetter"/>
      <w:lvlText w:val="%1)"/>
      <w:lvlJc w:val="left"/>
      <w:pPr>
        <w:ind w:left="720" w:hanging="360"/>
      </w:pPr>
      <w:rPr>
        <w:rFonts w:hint="default"/>
        <w:b/>
        <w:i w:val="0"/>
        <w:color w:val="auto"/>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73402C1"/>
    <w:multiLevelType w:val="hybridMultilevel"/>
    <w:tmpl w:val="20966EF4"/>
    <w:lvl w:ilvl="0" w:tplc="00983FF6">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455412E"/>
    <w:multiLevelType w:val="hybridMultilevel"/>
    <w:tmpl w:val="BB02AFC6"/>
    <w:lvl w:ilvl="0" w:tplc="0498A27A">
      <w:numFmt w:val="bullet"/>
      <w:lvlText w:val="-"/>
      <w:lvlJc w:val="left"/>
      <w:pPr>
        <w:ind w:left="720" w:hanging="360"/>
      </w:pPr>
      <w:rPr>
        <w:rFonts w:ascii="Calibri" w:eastAsia="Times New Roma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A833A83"/>
    <w:multiLevelType w:val="hybridMultilevel"/>
    <w:tmpl w:val="5336AF20"/>
    <w:lvl w:ilvl="0" w:tplc="1B7CB914">
      <w:start w:val="1"/>
      <w:numFmt w:val="decimal"/>
      <w:lvlText w:val="%1."/>
      <w:lvlJc w:val="left"/>
      <w:pPr>
        <w:ind w:left="720" w:hanging="360"/>
      </w:pPr>
      <w:rPr>
        <w:rFonts w:hint="default"/>
        <w:b/>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D296290"/>
    <w:multiLevelType w:val="multilevel"/>
    <w:tmpl w:val="F7CE571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A670EA"/>
    <w:multiLevelType w:val="hybridMultilevel"/>
    <w:tmpl w:val="06C402EC"/>
    <w:lvl w:ilvl="0" w:tplc="0C0A000F">
      <w:start w:val="1"/>
      <w:numFmt w:val="decimal"/>
      <w:lvlText w:val="%1."/>
      <w:lvlJc w:val="left"/>
      <w:pPr>
        <w:ind w:left="1259" w:hanging="360"/>
      </w:pPr>
    </w:lvl>
    <w:lvl w:ilvl="1" w:tplc="0C0A0019" w:tentative="1">
      <w:start w:val="1"/>
      <w:numFmt w:val="lowerLetter"/>
      <w:lvlText w:val="%2."/>
      <w:lvlJc w:val="left"/>
      <w:pPr>
        <w:ind w:left="1979" w:hanging="360"/>
      </w:pPr>
    </w:lvl>
    <w:lvl w:ilvl="2" w:tplc="0C0A001B" w:tentative="1">
      <w:start w:val="1"/>
      <w:numFmt w:val="lowerRoman"/>
      <w:lvlText w:val="%3."/>
      <w:lvlJc w:val="right"/>
      <w:pPr>
        <w:ind w:left="2699" w:hanging="180"/>
      </w:pPr>
    </w:lvl>
    <w:lvl w:ilvl="3" w:tplc="0C0A000F" w:tentative="1">
      <w:start w:val="1"/>
      <w:numFmt w:val="decimal"/>
      <w:lvlText w:val="%4."/>
      <w:lvlJc w:val="left"/>
      <w:pPr>
        <w:ind w:left="3419" w:hanging="360"/>
      </w:pPr>
    </w:lvl>
    <w:lvl w:ilvl="4" w:tplc="0C0A0019" w:tentative="1">
      <w:start w:val="1"/>
      <w:numFmt w:val="lowerLetter"/>
      <w:lvlText w:val="%5."/>
      <w:lvlJc w:val="left"/>
      <w:pPr>
        <w:ind w:left="4139" w:hanging="360"/>
      </w:pPr>
    </w:lvl>
    <w:lvl w:ilvl="5" w:tplc="0C0A001B" w:tentative="1">
      <w:start w:val="1"/>
      <w:numFmt w:val="lowerRoman"/>
      <w:lvlText w:val="%6."/>
      <w:lvlJc w:val="right"/>
      <w:pPr>
        <w:ind w:left="4859" w:hanging="180"/>
      </w:pPr>
    </w:lvl>
    <w:lvl w:ilvl="6" w:tplc="0C0A000F" w:tentative="1">
      <w:start w:val="1"/>
      <w:numFmt w:val="decimal"/>
      <w:lvlText w:val="%7."/>
      <w:lvlJc w:val="left"/>
      <w:pPr>
        <w:ind w:left="5579" w:hanging="360"/>
      </w:pPr>
    </w:lvl>
    <w:lvl w:ilvl="7" w:tplc="0C0A0019" w:tentative="1">
      <w:start w:val="1"/>
      <w:numFmt w:val="lowerLetter"/>
      <w:lvlText w:val="%8."/>
      <w:lvlJc w:val="left"/>
      <w:pPr>
        <w:ind w:left="6299" w:hanging="360"/>
      </w:pPr>
    </w:lvl>
    <w:lvl w:ilvl="8" w:tplc="0C0A001B" w:tentative="1">
      <w:start w:val="1"/>
      <w:numFmt w:val="lowerRoman"/>
      <w:lvlText w:val="%9."/>
      <w:lvlJc w:val="right"/>
      <w:pPr>
        <w:ind w:left="7019" w:hanging="180"/>
      </w:pPr>
    </w:lvl>
  </w:abstractNum>
  <w:abstractNum w:abstractNumId="7" w15:restartNumberingAfterBreak="0">
    <w:nsid w:val="23B93294"/>
    <w:multiLevelType w:val="hybridMultilevel"/>
    <w:tmpl w:val="D3BEB81E"/>
    <w:lvl w:ilvl="0" w:tplc="0A7A340E">
      <w:start w:val="1"/>
      <w:numFmt w:val="bullet"/>
      <w:lvlText w:val="-"/>
      <w:lvlJc w:val="left"/>
      <w:pPr>
        <w:ind w:left="720" w:hanging="360"/>
      </w:pPr>
      <w:rPr>
        <w:rFonts w:ascii="Calibri" w:eastAsia="Times New Roman" w:hAnsi="Calibri" w:cs="Calibri" w:hint="default"/>
        <w:b w:val="0"/>
        <w:bCs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52126AF"/>
    <w:multiLevelType w:val="hybridMultilevel"/>
    <w:tmpl w:val="5E6847E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5ED296A"/>
    <w:multiLevelType w:val="hybridMultilevel"/>
    <w:tmpl w:val="10CCBE2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C8A5C0D"/>
    <w:multiLevelType w:val="hybridMultilevel"/>
    <w:tmpl w:val="AB74F4B2"/>
    <w:lvl w:ilvl="0" w:tplc="95369D9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0846B4C"/>
    <w:multiLevelType w:val="hybridMultilevel"/>
    <w:tmpl w:val="63D2E878"/>
    <w:lvl w:ilvl="0" w:tplc="0C0A0017">
      <w:start w:val="1"/>
      <w:numFmt w:val="lowerLetter"/>
      <w:lvlText w:val="%1)"/>
      <w:lvlJc w:val="left"/>
      <w:pPr>
        <w:ind w:left="-4236" w:hanging="360"/>
      </w:pPr>
      <w:rPr>
        <w:rFonts w:cs="Times New Roman"/>
      </w:rPr>
    </w:lvl>
    <w:lvl w:ilvl="1" w:tplc="0C0A0019">
      <w:start w:val="1"/>
      <w:numFmt w:val="lowerLetter"/>
      <w:lvlText w:val="%2."/>
      <w:lvlJc w:val="left"/>
      <w:pPr>
        <w:ind w:left="-3516" w:hanging="360"/>
      </w:pPr>
      <w:rPr>
        <w:rFonts w:cs="Times New Roman"/>
      </w:rPr>
    </w:lvl>
    <w:lvl w:ilvl="2" w:tplc="0C0A001B">
      <w:start w:val="1"/>
      <w:numFmt w:val="lowerRoman"/>
      <w:lvlText w:val="%3."/>
      <w:lvlJc w:val="right"/>
      <w:pPr>
        <w:ind w:left="-2796" w:hanging="180"/>
      </w:pPr>
      <w:rPr>
        <w:rFonts w:cs="Times New Roman"/>
      </w:rPr>
    </w:lvl>
    <w:lvl w:ilvl="3" w:tplc="0C0A000F">
      <w:start w:val="1"/>
      <w:numFmt w:val="decimal"/>
      <w:lvlText w:val="%4."/>
      <w:lvlJc w:val="left"/>
      <w:pPr>
        <w:ind w:left="-2076" w:hanging="360"/>
      </w:pPr>
      <w:rPr>
        <w:rFonts w:cs="Times New Roman"/>
      </w:rPr>
    </w:lvl>
    <w:lvl w:ilvl="4" w:tplc="0C0A0019">
      <w:start w:val="1"/>
      <w:numFmt w:val="lowerLetter"/>
      <w:lvlText w:val="%5."/>
      <w:lvlJc w:val="left"/>
      <w:pPr>
        <w:ind w:left="-1356" w:hanging="360"/>
      </w:pPr>
      <w:rPr>
        <w:rFonts w:cs="Times New Roman"/>
      </w:rPr>
    </w:lvl>
    <w:lvl w:ilvl="5" w:tplc="0C0A001B">
      <w:start w:val="1"/>
      <w:numFmt w:val="lowerRoman"/>
      <w:lvlText w:val="%6."/>
      <w:lvlJc w:val="right"/>
      <w:pPr>
        <w:ind w:left="-636" w:hanging="180"/>
      </w:pPr>
      <w:rPr>
        <w:rFonts w:cs="Times New Roman"/>
      </w:rPr>
    </w:lvl>
    <w:lvl w:ilvl="6" w:tplc="0C0A000F">
      <w:start w:val="1"/>
      <w:numFmt w:val="decimal"/>
      <w:lvlText w:val="%7."/>
      <w:lvlJc w:val="left"/>
      <w:pPr>
        <w:ind w:left="84" w:hanging="360"/>
      </w:pPr>
      <w:rPr>
        <w:rFonts w:cs="Times New Roman"/>
      </w:rPr>
    </w:lvl>
    <w:lvl w:ilvl="7" w:tplc="0C0A0019">
      <w:start w:val="1"/>
      <w:numFmt w:val="lowerLetter"/>
      <w:lvlText w:val="%8."/>
      <w:lvlJc w:val="left"/>
      <w:pPr>
        <w:ind w:left="804" w:hanging="360"/>
      </w:pPr>
      <w:rPr>
        <w:rFonts w:cs="Times New Roman"/>
      </w:rPr>
    </w:lvl>
    <w:lvl w:ilvl="8" w:tplc="0C0A001B">
      <w:start w:val="1"/>
      <w:numFmt w:val="lowerRoman"/>
      <w:lvlText w:val="%9."/>
      <w:lvlJc w:val="right"/>
      <w:pPr>
        <w:ind w:left="1524" w:hanging="180"/>
      </w:pPr>
      <w:rPr>
        <w:rFonts w:cs="Times New Roman"/>
      </w:rPr>
    </w:lvl>
  </w:abstractNum>
  <w:abstractNum w:abstractNumId="12" w15:restartNumberingAfterBreak="0">
    <w:nsid w:val="32326148"/>
    <w:multiLevelType w:val="hybridMultilevel"/>
    <w:tmpl w:val="C65663B8"/>
    <w:lvl w:ilvl="0" w:tplc="FDEE16B6">
      <w:start w:val="1"/>
      <w:numFmt w:val="bullet"/>
      <w:lvlText w:val=""/>
      <w:lvlJc w:val="left"/>
      <w:pPr>
        <w:ind w:left="1259" w:hanging="360"/>
      </w:pPr>
      <w:rPr>
        <w:rFonts w:ascii="Symbol" w:hAnsi="Symbol" w:hint="default"/>
      </w:rPr>
    </w:lvl>
    <w:lvl w:ilvl="1" w:tplc="0C0A0019" w:tentative="1">
      <w:start w:val="1"/>
      <w:numFmt w:val="lowerLetter"/>
      <w:lvlText w:val="%2."/>
      <w:lvlJc w:val="left"/>
      <w:pPr>
        <w:ind w:left="1979" w:hanging="360"/>
      </w:pPr>
    </w:lvl>
    <w:lvl w:ilvl="2" w:tplc="0C0A001B" w:tentative="1">
      <w:start w:val="1"/>
      <w:numFmt w:val="lowerRoman"/>
      <w:lvlText w:val="%3."/>
      <w:lvlJc w:val="right"/>
      <w:pPr>
        <w:ind w:left="2699" w:hanging="180"/>
      </w:pPr>
    </w:lvl>
    <w:lvl w:ilvl="3" w:tplc="0C0A000F" w:tentative="1">
      <w:start w:val="1"/>
      <w:numFmt w:val="decimal"/>
      <w:lvlText w:val="%4."/>
      <w:lvlJc w:val="left"/>
      <w:pPr>
        <w:ind w:left="3419" w:hanging="360"/>
      </w:pPr>
    </w:lvl>
    <w:lvl w:ilvl="4" w:tplc="0C0A0019" w:tentative="1">
      <w:start w:val="1"/>
      <w:numFmt w:val="lowerLetter"/>
      <w:lvlText w:val="%5."/>
      <w:lvlJc w:val="left"/>
      <w:pPr>
        <w:ind w:left="4139" w:hanging="360"/>
      </w:pPr>
    </w:lvl>
    <w:lvl w:ilvl="5" w:tplc="0C0A001B" w:tentative="1">
      <w:start w:val="1"/>
      <w:numFmt w:val="lowerRoman"/>
      <w:lvlText w:val="%6."/>
      <w:lvlJc w:val="right"/>
      <w:pPr>
        <w:ind w:left="4859" w:hanging="180"/>
      </w:pPr>
    </w:lvl>
    <w:lvl w:ilvl="6" w:tplc="0C0A000F" w:tentative="1">
      <w:start w:val="1"/>
      <w:numFmt w:val="decimal"/>
      <w:lvlText w:val="%7."/>
      <w:lvlJc w:val="left"/>
      <w:pPr>
        <w:ind w:left="5579" w:hanging="360"/>
      </w:pPr>
    </w:lvl>
    <w:lvl w:ilvl="7" w:tplc="0C0A0019" w:tentative="1">
      <w:start w:val="1"/>
      <w:numFmt w:val="lowerLetter"/>
      <w:lvlText w:val="%8."/>
      <w:lvlJc w:val="left"/>
      <w:pPr>
        <w:ind w:left="6299" w:hanging="360"/>
      </w:pPr>
    </w:lvl>
    <w:lvl w:ilvl="8" w:tplc="0C0A001B" w:tentative="1">
      <w:start w:val="1"/>
      <w:numFmt w:val="lowerRoman"/>
      <w:lvlText w:val="%9."/>
      <w:lvlJc w:val="right"/>
      <w:pPr>
        <w:ind w:left="7019" w:hanging="180"/>
      </w:pPr>
    </w:lvl>
  </w:abstractNum>
  <w:abstractNum w:abstractNumId="13" w15:restartNumberingAfterBreak="0">
    <w:nsid w:val="32B0598E"/>
    <w:multiLevelType w:val="hybridMultilevel"/>
    <w:tmpl w:val="926CB7CC"/>
    <w:lvl w:ilvl="0" w:tplc="51E4142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7155949"/>
    <w:multiLevelType w:val="hybridMultilevel"/>
    <w:tmpl w:val="F5C409CC"/>
    <w:lvl w:ilvl="0" w:tplc="1B7CB914">
      <w:start w:val="1"/>
      <w:numFmt w:val="decimal"/>
      <w:lvlText w:val="%1."/>
      <w:lvlJc w:val="left"/>
      <w:pPr>
        <w:ind w:left="720" w:hanging="360"/>
      </w:pPr>
      <w:rPr>
        <w:rFonts w:hint="default"/>
        <w:b/>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7796C69"/>
    <w:multiLevelType w:val="hybridMultilevel"/>
    <w:tmpl w:val="F95E54C2"/>
    <w:lvl w:ilvl="0" w:tplc="0F823D1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BD87EE6"/>
    <w:multiLevelType w:val="multilevel"/>
    <w:tmpl w:val="9FC82D9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27557BD"/>
    <w:multiLevelType w:val="multilevel"/>
    <w:tmpl w:val="751293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C63A1E"/>
    <w:multiLevelType w:val="hybridMultilevel"/>
    <w:tmpl w:val="20444956"/>
    <w:lvl w:ilvl="0" w:tplc="03309262">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9" w15:restartNumberingAfterBreak="0">
    <w:nsid w:val="4C4833A7"/>
    <w:multiLevelType w:val="hybridMultilevel"/>
    <w:tmpl w:val="ACD2A192"/>
    <w:lvl w:ilvl="0" w:tplc="CF2E8FFE">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C6E53BF"/>
    <w:multiLevelType w:val="hybridMultilevel"/>
    <w:tmpl w:val="492A3D14"/>
    <w:lvl w:ilvl="0" w:tplc="CFD8120A">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EED2E7B"/>
    <w:multiLevelType w:val="multilevel"/>
    <w:tmpl w:val="9E0242E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3552DF1"/>
    <w:multiLevelType w:val="hybridMultilevel"/>
    <w:tmpl w:val="0CF2E66E"/>
    <w:lvl w:ilvl="0" w:tplc="1B7CB914">
      <w:start w:val="1"/>
      <w:numFmt w:val="decimal"/>
      <w:lvlText w:val="%1."/>
      <w:lvlJc w:val="left"/>
      <w:pPr>
        <w:ind w:left="720" w:hanging="360"/>
      </w:pPr>
      <w:rPr>
        <w:rFonts w:hint="default"/>
        <w:b/>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70D582E"/>
    <w:multiLevelType w:val="multilevel"/>
    <w:tmpl w:val="F880DA8E"/>
    <w:lvl w:ilvl="0">
      <w:start w:val="1"/>
      <w:numFmt w:val="decimal"/>
      <w:pStyle w:val="Ttulo1"/>
      <w:lvlText w:val="%1"/>
      <w:lvlJc w:val="left"/>
      <w:pPr>
        <w:ind w:left="432" w:hanging="432"/>
      </w:pPr>
      <w:rPr>
        <w:color w:val="000000" w:themeColor="text1"/>
      </w:rPr>
    </w:lvl>
    <w:lvl w:ilvl="1">
      <w:start w:val="1"/>
      <w:numFmt w:val="decimal"/>
      <w:pStyle w:val="Ttulo2"/>
      <w:lvlText w:val="%1.%2"/>
      <w:lvlJc w:val="left"/>
      <w:pPr>
        <w:ind w:left="1001" w:hanging="576"/>
      </w:pPr>
    </w:lvl>
    <w:lvl w:ilvl="2">
      <w:start w:val="1"/>
      <w:numFmt w:val="decimal"/>
      <w:pStyle w:val="Ttulo3"/>
      <w:lvlText w:val="%1.%2.%3"/>
      <w:lvlJc w:val="left"/>
      <w:pPr>
        <w:ind w:left="1287"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4" w15:restartNumberingAfterBreak="0">
    <w:nsid w:val="57F63C17"/>
    <w:multiLevelType w:val="hybridMultilevel"/>
    <w:tmpl w:val="E9C4A01E"/>
    <w:lvl w:ilvl="0" w:tplc="B5D8B0B6">
      <w:start w:val="4"/>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5C700543"/>
    <w:multiLevelType w:val="hybridMultilevel"/>
    <w:tmpl w:val="28C0CAE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65732EE7"/>
    <w:multiLevelType w:val="hybridMultilevel"/>
    <w:tmpl w:val="E9D2BDBE"/>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7" w15:restartNumberingAfterBreak="0">
    <w:nsid w:val="6C5E1D24"/>
    <w:multiLevelType w:val="hybridMultilevel"/>
    <w:tmpl w:val="802ED79E"/>
    <w:lvl w:ilvl="0" w:tplc="1B7CB914">
      <w:start w:val="1"/>
      <w:numFmt w:val="decimal"/>
      <w:lvlText w:val="%1."/>
      <w:lvlJc w:val="left"/>
      <w:pPr>
        <w:ind w:left="720" w:hanging="360"/>
      </w:pPr>
      <w:rPr>
        <w:rFonts w:hint="default"/>
        <w:b/>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13F3DC9"/>
    <w:multiLevelType w:val="hybridMultilevel"/>
    <w:tmpl w:val="EE5CC3E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C7D136A"/>
    <w:multiLevelType w:val="hybridMultilevel"/>
    <w:tmpl w:val="DF16ECC8"/>
    <w:lvl w:ilvl="0" w:tplc="4C30512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33542449">
    <w:abstractNumId w:val="8"/>
  </w:num>
  <w:num w:numId="2" w16cid:durableId="757018398">
    <w:abstractNumId w:val="19"/>
  </w:num>
  <w:num w:numId="3" w16cid:durableId="1912958347">
    <w:abstractNumId w:val="0"/>
  </w:num>
  <w:num w:numId="4" w16cid:durableId="1198665300">
    <w:abstractNumId w:val="23"/>
  </w:num>
  <w:num w:numId="5" w16cid:durableId="1203177513">
    <w:abstractNumId w:val="6"/>
  </w:num>
  <w:num w:numId="6" w16cid:durableId="777871539">
    <w:abstractNumId w:val="15"/>
  </w:num>
  <w:num w:numId="7" w16cid:durableId="1490443612">
    <w:abstractNumId w:val="23"/>
  </w:num>
  <w:num w:numId="8" w16cid:durableId="866286626">
    <w:abstractNumId w:val="23"/>
  </w:num>
  <w:num w:numId="9" w16cid:durableId="1681471355">
    <w:abstractNumId w:val="20"/>
  </w:num>
  <w:num w:numId="10" w16cid:durableId="1553424761">
    <w:abstractNumId w:val="23"/>
  </w:num>
  <w:num w:numId="11" w16cid:durableId="1421951169">
    <w:abstractNumId w:val="23"/>
  </w:num>
  <w:num w:numId="12" w16cid:durableId="422920204">
    <w:abstractNumId w:val="23"/>
  </w:num>
  <w:num w:numId="13" w16cid:durableId="1427964733">
    <w:abstractNumId w:val="25"/>
  </w:num>
  <w:num w:numId="14" w16cid:durableId="732698464">
    <w:abstractNumId w:val="12"/>
  </w:num>
  <w:num w:numId="15" w16cid:durableId="98572084">
    <w:abstractNumId w:val="26"/>
  </w:num>
  <w:num w:numId="16" w16cid:durableId="21263899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7846248">
    <w:abstractNumId w:val="4"/>
  </w:num>
  <w:num w:numId="18" w16cid:durableId="37052847">
    <w:abstractNumId w:val="1"/>
  </w:num>
  <w:num w:numId="19" w16cid:durableId="145516820">
    <w:abstractNumId w:val="11"/>
  </w:num>
  <w:num w:numId="20" w16cid:durableId="1400657">
    <w:abstractNumId w:val="28"/>
  </w:num>
  <w:num w:numId="21" w16cid:durableId="788428167">
    <w:abstractNumId w:val="18"/>
  </w:num>
  <w:num w:numId="22" w16cid:durableId="27146206">
    <w:abstractNumId w:val="9"/>
  </w:num>
  <w:num w:numId="23" w16cid:durableId="1725836111">
    <w:abstractNumId w:val="10"/>
  </w:num>
  <w:num w:numId="24" w16cid:durableId="465008103">
    <w:abstractNumId w:val="3"/>
  </w:num>
  <w:num w:numId="25" w16cid:durableId="428737952">
    <w:abstractNumId w:val="13"/>
  </w:num>
  <w:num w:numId="26" w16cid:durableId="19491906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2552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44278990">
    <w:abstractNumId w:val="2"/>
  </w:num>
  <w:num w:numId="29" w16cid:durableId="822702759">
    <w:abstractNumId w:val="7"/>
  </w:num>
  <w:num w:numId="30" w16cid:durableId="527262536">
    <w:abstractNumId w:val="14"/>
  </w:num>
  <w:num w:numId="31" w16cid:durableId="1207791022">
    <w:abstractNumId w:val="22"/>
  </w:num>
  <w:num w:numId="32" w16cid:durableId="635110019">
    <w:abstractNumId w:val="27"/>
  </w:num>
  <w:num w:numId="33" w16cid:durableId="1743989950">
    <w:abstractNumId w:val="17"/>
  </w:num>
  <w:num w:numId="34" w16cid:durableId="585381509">
    <w:abstractNumId w:val="24"/>
  </w:num>
  <w:num w:numId="35" w16cid:durableId="739712552">
    <w:abstractNumId w:val="5"/>
  </w:num>
  <w:num w:numId="36" w16cid:durableId="198904509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C24"/>
    <w:rsid w:val="00000C16"/>
    <w:rsid w:val="0000199E"/>
    <w:rsid w:val="00001B27"/>
    <w:rsid w:val="000063C9"/>
    <w:rsid w:val="000133EB"/>
    <w:rsid w:val="00014A78"/>
    <w:rsid w:val="0002006D"/>
    <w:rsid w:val="000209EB"/>
    <w:rsid w:val="000215BF"/>
    <w:rsid w:val="00027C65"/>
    <w:rsid w:val="00030DED"/>
    <w:rsid w:val="000356E1"/>
    <w:rsid w:val="000372FB"/>
    <w:rsid w:val="0004093C"/>
    <w:rsid w:val="00041FC5"/>
    <w:rsid w:val="00042D16"/>
    <w:rsid w:val="00047EE2"/>
    <w:rsid w:val="00050529"/>
    <w:rsid w:val="000520A9"/>
    <w:rsid w:val="00057576"/>
    <w:rsid w:val="00067841"/>
    <w:rsid w:val="00072D66"/>
    <w:rsid w:val="00077A8C"/>
    <w:rsid w:val="0008704D"/>
    <w:rsid w:val="000907A3"/>
    <w:rsid w:val="00092C4D"/>
    <w:rsid w:val="00097C64"/>
    <w:rsid w:val="000A020E"/>
    <w:rsid w:val="000A3C30"/>
    <w:rsid w:val="000A56A7"/>
    <w:rsid w:val="000B44D3"/>
    <w:rsid w:val="000B5D93"/>
    <w:rsid w:val="000C025E"/>
    <w:rsid w:val="000C0C88"/>
    <w:rsid w:val="000C4FBA"/>
    <w:rsid w:val="000D6215"/>
    <w:rsid w:val="000D7C1A"/>
    <w:rsid w:val="000E2F9A"/>
    <w:rsid w:val="000E4AFE"/>
    <w:rsid w:val="000E6C85"/>
    <w:rsid w:val="000F3E7B"/>
    <w:rsid w:val="000F4F9F"/>
    <w:rsid w:val="000F548F"/>
    <w:rsid w:val="000F6C1D"/>
    <w:rsid w:val="000F6DC9"/>
    <w:rsid w:val="001040B6"/>
    <w:rsid w:val="001053F2"/>
    <w:rsid w:val="001118E6"/>
    <w:rsid w:val="0011476D"/>
    <w:rsid w:val="00121FB9"/>
    <w:rsid w:val="00123824"/>
    <w:rsid w:val="00127A11"/>
    <w:rsid w:val="00132CBD"/>
    <w:rsid w:val="0014117B"/>
    <w:rsid w:val="0014210C"/>
    <w:rsid w:val="00143064"/>
    <w:rsid w:val="00146C32"/>
    <w:rsid w:val="00147AEE"/>
    <w:rsid w:val="00161243"/>
    <w:rsid w:val="00165316"/>
    <w:rsid w:val="00166298"/>
    <w:rsid w:val="00167D34"/>
    <w:rsid w:val="00171858"/>
    <w:rsid w:val="001766BD"/>
    <w:rsid w:val="00180708"/>
    <w:rsid w:val="00183385"/>
    <w:rsid w:val="0019203E"/>
    <w:rsid w:val="0019342C"/>
    <w:rsid w:val="00197367"/>
    <w:rsid w:val="001A1BF0"/>
    <w:rsid w:val="001A2868"/>
    <w:rsid w:val="001A35D3"/>
    <w:rsid w:val="001A43FC"/>
    <w:rsid w:val="001A5FD2"/>
    <w:rsid w:val="001B3AAE"/>
    <w:rsid w:val="001B64D1"/>
    <w:rsid w:val="001C2411"/>
    <w:rsid w:val="001D374E"/>
    <w:rsid w:val="001D4170"/>
    <w:rsid w:val="001D676F"/>
    <w:rsid w:val="001E2194"/>
    <w:rsid w:val="001E356F"/>
    <w:rsid w:val="001E3D48"/>
    <w:rsid w:val="001E79AE"/>
    <w:rsid w:val="001E7EAF"/>
    <w:rsid w:val="001F46E1"/>
    <w:rsid w:val="001F4FB6"/>
    <w:rsid w:val="001F612F"/>
    <w:rsid w:val="001F6EB0"/>
    <w:rsid w:val="00200B08"/>
    <w:rsid w:val="0020560E"/>
    <w:rsid w:val="00211EDB"/>
    <w:rsid w:val="00223AEA"/>
    <w:rsid w:val="0022694B"/>
    <w:rsid w:val="00226F11"/>
    <w:rsid w:val="002344F7"/>
    <w:rsid w:val="00237E01"/>
    <w:rsid w:val="002405FF"/>
    <w:rsid w:val="002431E4"/>
    <w:rsid w:val="002501B6"/>
    <w:rsid w:val="002522AD"/>
    <w:rsid w:val="00253355"/>
    <w:rsid w:val="00255067"/>
    <w:rsid w:val="00256140"/>
    <w:rsid w:val="00261A3A"/>
    <w:rsid w:val="002623BA"/>
    <w:rsid w:val="00264309"/>
    <w:rsid w:val="002706B2"/>
    <w:rsid w:val="002736F6"/>
    <w:rsid w:val="00274F33"/>
    <w:rsid w:val="0029163E"/>
    <w:rsid w:val="0029506A"/>
    <w:rsid w:val="002974F2"/>
    <w:rsid w:val="002A62A8"/>
    <w:rsid w:val="002B64F9"/>
    <w:rsid w:val="002C1283"/>
    <w:rsid w:val="002C26B2"/>
    <w:rsid w:val="002D53BA"/>
    <w:rsid w:val="002E2B6D"/>
    <w:rsid w:val="002E4884"/>
    <w:rsid w:val="002F4A65"/>
    <w:rsid w:val="002F70B9"/>
    <w:rsid w:val="003072AF"/>
    <w:rsid w:val="00307326"/>
    <w:rsid w:val="00307E77"/>
    <w:rsid w:val="00311A64"/>
    <w:rsid w:val="003154BF"/>
    <w:rsid w:val="00317A9F"/>
    <w:rsid w:val="00325767"/>
    <w:rsid w:val="003347A0"/>
    <w:rsid w:val="00335D2B"/>
    <w:rsid w:val="00347F6F"/>
    <w:rsid w:val="00355271"/>
    <w:rsid w:val="00355837"/>
    <w:rsid w:val="003646ED"/>
    <w:rsid w:val="00367BF3"/>
    <w:rsid w:val="00370D77"/>
    <w:rsid w:val="003728EE"/>
    <w:rsid w:val="00374AB5"/>
    <w:rsid w:val="00374AF4"/>
    <w:rsid w:val="00381224"/>
    <w:rsid w:val="00381F7F"/>
    <w:rsid w:val="00382E1F"/>
    <w:rsid w:val="00384C50"/>
    <w:rsid w:val="00385BDF"/>
    <w:rsid w:val="00387144"/>
    <w:rsid w:val="00392FA9"/>
    <w:rsid w:val="00395927"/>
    <w:rsid w:val="003A2CC8"/>
    <w:rsid w:val="003A3928"/>
    <w:rsid w:val="003C765B"/>
    <w:rsid w:val="003D0059"/>
    <w:rsid w:val="003D2163"/>
    <w:rsid w:val="003D26CD"/>
    <w:rsid w:val="003D72FD"/>
    <w:rsid w:val="003E3FFC"/>
    <w:rsid w:val="003E678D"/>
    <w:rsid w:val="003F29B9"/>
    <w:rsid w:val="003F4E2E"/>
    <w:rsid w:val="003F595F"/>
    <w:rsid w:val="003F605D"/>
    <w:rsid w:val="00400D8D"/>
    <w:rsid w:val="00404DB9"/>
    <w:rsid w:val="00406C24"/>
    <w:rsid w:val="00417095"/>
    <w:rsid w:val="00421547"/>
    <w:rsid w:val="004255D9"/>
    <w:rsid w:val="00431AFD"/>
    <w:rsid w:val="00433BE1"/>
    <w:rsid w:val="0044125D"/>
    <w:rsid w:val="00442A14"/>
    <w:rsid w:val="0044325C"/>
    <w:rsid w:val="004465A0"/>
    <w:rsid w:val="00447271"/>
    <w:rsid w:val="004514BE"/>
    <w:rsid w:val="004531C0"/>
    <w:rsid w:val="0045451A"/>
    <w:rsid w:val="00454A35"/>
    <w:rsid w:val="00456647"/>
    <w:rsid w:val="00460158"/>
    <w:rsid w:val="00461A43"/>
    <w:rsid w:val="00464295"/>
    <w:rsid w:val="00477DD2"/>
    <w:rsid w:val="004840D0"/>
    <w:rsid w:val="00491872"/>
    <w:rsid w:val="00494708"/>
    <w:rsid w:val="004947D0"/>
    <w:rsid w:val="00495651"/>
    <w:rsid w:val="004A4BC6"/>
    <w:rsid w:val="004B1937"/>
    <w:rsid w:val="004B1D9A"/>
    <w:rsid w:val="004B30CF"/>
    <w:rsid w:val="004B361C"/>
    <w:rsid w:val="004B3CFC"/>
    <w:rsid w:val="004B4D71"/>
    <w:rsid w:val="004C0204"/>
    <w:rsid w:val="004C7056"/>
    <w:rsid w:val="004D075A"/>
    <w:rsid w:val="004E57DE"/>
    <w:rsid w:val="004E654E"/>
    <w:rsid w:val="004E668F"/>
    <w:rsid w:val="004F273D"/>
    <w:rsid w:val="004F2E94"/>
    <w:rsid w:val="00500CDB"/>
    <w:rsid w:val="00501DF2"/>
    <w:rsid w:val="00505049"/>
    <w:rsid w:val="005050FD"/>
    <w:rsid w:val="005075B7"/>
    <w:rsid w:val="00510AD9"/>
    <w:rsid w:val="00513C32"/>
    <w:rsid w:val="005338F5"/>
    <w:rsid w:val="0053583D"/>
    <w:rsid w:val="005365F4"/>
    <w:rsid w:val="00537253"/>
    <w:rsid w:val="00540F7A"/>
    <w:rsid w:val="00542A9C"/>
    <w:rsid w:val="00550973"/>
    <w:rsid w:val="0055228F"/>
    <w:rsid w:val="00553359"/>
    <w:rsid w:val="00553476"/>
    <w:rsid w:val="00556DC5"/>
    <w:rsid w:val="00561643"/>
    <w:rsid w:val="005655C7"/>
    <w:rsid w:val="00592598"/>
    <w:rsid w:val="005972ED"/>
    <w:rsid w:val="005A019A"/>
    <w:rsid w:val="005A1081"/>
    <w:rsid w:val="005A14F5"/>
    <w:rsid w:val="005B1D15"/>
    <w:rsid w:val="005B429F"/>
    <w:rsid w:val="005B5AB2"/>
    <w:rsid w:val="005B7C11"/>
    <w:rsid w:val="005C2E72"/>
    <w:rsid w:val="005E1C32"/>
    <w:rsid w:val="005F4296"/>
    <w:rsid w:val="005F55E9"/>
    <w:rsid w:val="006001B6"/>
    <w:rsid w:val="006069F4"/>
    <w:rsid w:val="00606AF4"/>
    <w:rsid w:val="006109B9"/>
    <w:rsid w:val="006131E9"/>
    <w:rsid w:val="0061675A"/>
    <w:rsid w:val="006179F7"/>
    <w:rsid w:val="00621302"/>
    <w:rsid w:val="006215F0"/>
    <w:rsid w:val="006218DC"/>
    <w:rsid w:val="0062244F"/>
    <w:rsid w:val="006229C7"/>
    <w:rsid w:val="006247AE"/>
    <w:rsid w:val="00634DAC"/>
    <w:rsid w:val="006443F6"/>
    <w:rsid w:val="006516F6"/>
    <w:rsid w:val="00651CE0"/>
    <w:rsid w:val="00653E3B"/>
    <w:rsid w:val="00653F3E"/>
    <w:rsid w:val="00662696"/>
    <w:rsid w:val="006701C0"/>
    <w:rsid w:val="0067133E"/>
    <w:rsid w:val="006731F3"/>
    <w:rsid w:val="00674187"/>
    <w:rsid w:val="00675909"/>
    <w:rsid w:val="006800FD"/>
    <w:rsid w:val="006824BB"/>
    <w:rsid w:val="006840AC"/>
    <w:rsid w:val="006866C0"/>
    <w:rsid w:val="00692754"/>
    <w:rsid w:val="006942EA"/>
    <w:rsid w:val="0069687D"/>
    <w:rsid w:val="006A0A3E"/>
    <w:rsid w:val="006A16E4"/>
    <w:rsid w:val="006B2B29"/>
    <w:rsid w:val="006B42CF"/>
    <w:rsid w:val="006B52F6"/>
    <w:rsid w:val="006C04E1"/>
    <w:rsid w:val="006C17EE"/>
    <w:rsid w:val="006C67D9"/>
    <w:rsid w:val="006E0434"/>
    <w:rsid w:val="006E1398"/>
    <w:rsid w:val="006E172F"/>
    <w:rsid w:val="006E40B5"/>
    <w:rsid w:val="006F147C"/>
    <w:rsid w:val="006F23CD"/>
    <w:rsid w:val="006F4C51"/>
    <w:rsid w:val="00700EDA"/>
    <w:rsid w:val="0070123B"/>
    <w:rsid w:val="00702562"/>
    <w:rsid w:val="007025AA"/>
    <w:rsid w:val="007039D0"/>
    <w:rsid w:val="00705E4B"/>
    <w:rsid w:val="00711212"/>
    <w:rsid w:val="00712243"/>
    <w:rsid w:val="00712C7F"/>
    <w:rsid w:val="00713EF1"/>
    <w:rsid w:val="00715E12"/>
    <w:rsid w:val="007204D4"/>
    <w:rsid w:val="00727ECB"/>
    <w:rsid w:val="00733826"/>
    <w:rsid w:val="00736D3E"/>
    <w:rsid w:val="00741530"/>
    <w:rsid w:val="007447B0"/>
    <w:rsid w:val="00746996"/>
    <w:rsid w:val="00746E08"/>
    <w:rsid w:val="0075610B"/>
    <w:rsid w:val="007577D0"/>
    <w:rsid w:val="00757C4A"/>
    <w:rsid w:val="00760C6C"/>
    <w:rsid w:val="00763E07"/>
    <w:rsid w:val="00766A55"/>
    <w:rsid w:val="0077377B"/>
    <w:rsid w:val="007740A6"/>
    <w:rsid w:val="00776D4E"/>
    <w:rsid w:val="00785D49"/>
    <w:rsid w:val="007A3BCC"/>
    <w:rsid w:val="007B0A46"/>
    <w:rsid w:val="007B3FE2"/>
    <w:rsid w:val="007B4C20"/>
    <w:rsid w:val="007C7F55"/>
    <w:rsid w:val="007D694C"/>
    <w:rsid w:val="007E1A91"/>
    <w:rsid w:val="007E3DE8"/>
    <w:rsid w:val="007E67C4"/>
    <w:rsid w:val="007E7C67"/>
    <w:rsid w:val="007F385E"/>
    <w:rsid w:val="007F4675"/>
    <w:rsid w:val="008015A8"/>
    <w:rsid w:val="008033AD"/>
    <w:rsid w:val="00812122"/>
    <w:rsid w:val="00813E8A"/>
    <w:rsid w:val="00814776"/>
    <w:rsid w:val="00816282"/>
    <w:rsid w:val="008171F2"/>
    <w:rsid w:val="008203C0"/>
    <w:rsid w:val="00821494"/>
    <w:rsid w:val="00827E8F"/>
    <w:rsid w:val="008353DE"/>
    <w:rsid w:val="0083658A"/>
    <w:rsid w:val="008417E4"/>
    <w:rsid w:val="0084353C"/>
    <w:rsid w:val="00850018"/>
    <w:rsid w:val="00853492"/>
    <w:rsid w:val="00861C23"/>
    <w:rsid w:val="00871F50"/>
    <w:rsid w:val="00884022"/>
    <w:rsid w:val="00885C57"/>
    <w:rsid w:val="00890BA0"/>
    <w:rsid w:val="008920F7"/>
    <w:rsid w:val="008945D5"/>
    <w:rsid w:val="0089478B"/>
    <w:rsid w:val="008967E0"/>
    <w:rsid w:val="00897C03"/>
    <w:rsid w:val="008A0BA3"/>
    <w:rsid w:val="008A3BC7"/>
    <w:rsid w:val="008A6680"/>
    <w:rsid w:val="008B6372"/>
    <w:rsid w:val="008C2148"/>
    <w:rsid w:val="008C4D84"/>
    <w:rsid w:val="008C594E"/>
    <w:rsid w:val="008C5D74"/>
    <w:rsid w:val="008C63BE"/>
    <w:rsid w:val="008D7F3A"/>
    <w:rsid w:val="008E6632"/>
    <w:rsid w:val="008F0F6E"/>
    <w:rsid w:val="008F2DA4"/>
    <w:rsid w:val="009019E5"/>
    <w:rsid w:val="00911D8E"/>
    <w:rsid w:val="0091356D"/>
    <w:rsid w:val="00913724"/>
    <w:rsid w:val="00913E46"/>
    <w:rsid w:val="00917DCE"/>
    <w:rsid w:val="009225FD"/>
    <w:rsid w:val="00922D26"/>
    <w:rsid w:val="00933A2D"/>
    <w:rsid w:val="00933FDB"/>
    <w:rsid w:val="009412E6"/>
    <w:rsid w:val="00946A9C"/>
    <w:rsid w:val="00951211"/>
    <w:rsid w:val="00954196"/>
    <w:rsid w:val="00954600"/>
    <w:rsid w:val="00956660"/>
    <w:rsid w:val="009578A5"/>
    <w:rsid w:val="009615CF"/>
    <w:rsid w:val="00963CA0"/>
    <w:rsid w:val="00975017"/>
    <w:rsid w:val="009765D2"/>
    <w:rsid w:val="0097796A"/>
    <w:rsid w:val="00982DCE"/>
    <w:rsid w:val="009901C1"/>
    <w:rsid w:val="0099511E"/>
    <w:rsid w:val="00997774"/>
    <w:rsid w:val="009A708D"/>
    <w:rsid w:val="009B0068"/>
    <w:rsid w:val="009B0A06"/>
    <w:rsid w:val="009B407F"/>
    <w:rsid w:val="009C0E57"/>
    <w:rsid w:val="009D27E6"/>
    <w:rsid w:val="009D362C"/>
    <w:rsid w:val="009D3D98"/>
    <w:rsid w:val="009D54FD"/>
    <w:rsid w:val="009E3533"/>
    <w:rsid w:val="009E3EBC"/>
    <w:rsid w:val="009E41F9"/>
    <w:rsid w:val="009E5D71"/>
    <w:rsid w:val="009E70FE"/>
    <w:rsid w:val="009F19DB"/>
    <w:rsid w:val="009F6878"/>
    <w:rsid w:val="00A03CEC"/>
    <w:rsid w:val="00A04364"/>
    <w:rsid w:val="00A04B04"/>
    <w:rsid w:val="00A11836"/>
    <w:rsid w:val="00A14596"/>
    <w:rsid w:val="00A152E7"/>
    <w:rsid w:val="00A16878"/>
    <w:rsid w:val="00A16B11"/>
    <w:rsid w:val="00A17FE9"/>
    <w:rsid w:val="00A26A1D"/>
    <w:rsid w:val="00A272DE"/>
    <w:rsid w:val="00A35065"/>
    <w:rsid w:val="00A3738B"/>
    <w:rsid w:val="00A4267A"/>
    <w:rsid w:val="00A43C47"/>
    <w:rsid w:val="00A500AA"/>
    <w:rsid w:val="00A54789"/>
    <w:rsid w:val="00A5686E"/>
    <w:rsid w:val="00A631C7"/>
    <w:rsid w:val="00A65975"/>
    <w:rsid w:val="00A669F6"/>
    <w:rsid w:val="00A66F6B"/>
    <w:rsid w:val="00A70F18"/>
    <w:rsid w:val="00A74154"/>
    <w:rsid w:val="00A77215"/>
    <w:rsid w:val="00A90931"/>
    <w:rsid w:val="00AA377F"/>
    <w:rsid w:val="00AB1113"/>
    <w:rsid w:val="00AB5EE4"/>
    <w:rsid w:val="00AB6278"/>
    <w:rsid w:val="00AB6F50"/>
    <w:rsid w:val="00AC5405"/>
    <w:rsid w:val="00AC6618"/>
    <w:rsid w:val="00AC69D2"/>
    <w:rsid w:val="00AD20D5"/>
    <w:rsid w:val="00AD2DA8"/>
    <w:rsid w:val="00AD73F2"/>
    <w:rsid w:val="00AE019C"/>
    <w:rsid w:val="00AE0ED6"/>
    <w:rsid w:val="00AE6C65"/>
    <w:rsid w:val="00AF27A3"/>
    <w:rsid w:val="00AF413E"/>
    <w:rsid w:val="00AF5072"/>
    <w:rsid w:val="00AF52B5"/>
    <w:rsid w:val="00B01D15"/>
    <w:rsid w:val="00B07E80"/>
    <w:rsid w:val="00B1449D"/>
    <w:rsid w:val="00B1676C"/>
    <w:rsid w:val="00B16DB0"/>
    <w:rsid w:val="00B22828"/>
    <w:rsid w:val="00B23918"/>
    <w:rsid w:val="00B2412B"/>
    <w:rsid w:val="00B24F1B"/>
    <w:rsid w:val="00B25107"/>
    <w:rsid w:val="00B274ED"/>
    <w:rsid w:val="00B27E3D"/>
    <w:rsid w:val="00B3290C"/>
    <w:rsid w:val="00B400DC"/>
    <w:rsid w:val="00B4546C"/>
    <w:rsid w:val="00B50DB1"/>
    <w:rsid w:val="00B6244F"/>
    <w:rsid w:val="00B6736E"/>
    <w:rsid w:val="00B77173"/>
    <w:rsid w:val="00B84A57"/>
    <w:rsid w:val="00B875CA"/>
    <w:rsid w:val="00B90FC5"/>
    <w:rsid w:val="00B95E4A"/>
    <w:rsid w:val="00B9645D"/>
    <w:rsid w:val="00BA4D38"/>
    <w:rsid w:val="00BA7773"/>
    <w:rsid w:val="00BB116B"/>
    <w:rsid w:val="00BB6A1D"/>
    <w:rsid w:val="00BC10FD"/>
    <w:rsid w:val="00BC4802"/>
    <w:rsid w:val="00BC7431"/>
    <w:rsid w:val="00BD3815"/>
    <w:rsid w:val="00BD4C9C"/>
    <w:rsid w:val="00BD4FF9"/>
    <w:rsid w:val="00BD7CA6"/>
    <w:rsid w:val="00BE2AF9"/>
    <w:rsid w:val="00BE4657"/>
    <w:rsid w:val="00BE52FE"/>
    <w:rsid w:val="00BE78A0"/>
    <w:rsid w:val="00BF65D4"/>
    <w:rsid w:val="00C00082"/>
    <w:rsid w:val="00C0480E"/>
    <w:rsid w:val="00C079B9"/>
    <w:rsid w:val="00C16C30"/>
    <w:rsid w:val="00C27EE8"/>
    <w:rsid w:val="00C37289"/>
    <w:rsid w:val="00C506F0"/>
    <w:rsid w:val="00C51200"/>
    <w:rsid w:val="00C53534"/>
    <w:rsid w:val="00C60735"/>
    <w:rsid w:val="00C65436"/>
    <w:rsid w:val="00C73E28"/>
    <w:rsid w:val="00C749FA"/>
    <w:rsid w:val="00C81481"/>
    <w:rsid w:val="00C82C14"/>
    <w:rsid w:val="00C94F6B"/>
    <w:rsid w:val="00C96989"/>
    <w:rsid w:val="00CA4B44"/>
    <w:rsid w:val="00CA5172"/>
    <w:rsid w:val="00CA5459"/>
    <w:rsid w:val="00CA57BE"/>
    <w:rsid w:val="00CB526B"/>
    <w:rsid w:val="00CB5981"/>
    <w:rsid w:val="00CC0BF8"/>
    <w:rsid w:val="00CC4C7E"/>
    <w:rsid w:val="00CD13C5"/>
    <w:rsid w:val="00CE3375"/>
    <w:rsid w:val="00CE5202"/>
    <w:rsid w:val="00CE5E63"/>
    <w:rsid w:val="00D0142B"/>
    <w:rsid w:val="00D02BC2"/>
    <w:rsid w:val="00D15F7D"/>
    <w:rsid w:val="00D17D72"/>
    <w:rsid w:val="00D20B72"/>
    <w:rsid w:val="00D21690"/>
    <w:rsid w:val="00D223FD"/>
    <w:rsid w:val="00D27522"/>
    <w:rsid w:val="00D27E4F"/>
    <w:rsid w:val="00D3512C"/>
    <w:rsid w:val="00D4087B"/>
    <w:rsid w:val="00D41A28"/>
    <w:rsid w:val="00D46150"/>
    <w:rsid w:val="00D528A0"/>
    <w:rsid w:val="00D54007"/>
    <w:rsid w:val="00D57D52"/>
    <w:rsid w:val="00D64EF0"/>
    <w:rsid w:val="00D73A47"/>
    <w:rsid w:val="00D758AF"/>
    <w:rsid w:val="00D85146"/>
    <w:rsid w:val="00D90088"/>
    <w:rsid w:val="00D9076B"/>
    <w:rsid w:val="00D9091F"/>
    <w:rsid w:val="00D93150"/>
    <w:rsid w:val="00D9347F"/>
    <w:rsid w:val="00DA00FF"/>
    <w:rsid w:val="00DA2E6B"/>
    <w:rsid w:val="00DA6B0D"/>
    <w:rsid w:val="00DC4241"/>
    <w:rsid w:val="00DC4C12"/>
    <w:rsid w:val="00DC50B7"/>
    <w:rsid w:val="00DE4AC2"/>
    <w:rsid w:val="00DE58CE"/>
    <w:rsid w:val="00DE6DBA"/>
    <w:rsid w:val="00DF52A1"/>
    <w:rsid w:val="00E05906"/>
    <w:rsid w:val="00E0604A"/>
    <w:rsid w:val="00E06A82"/>
    <w:rsid w:val="00E1039A"/>
    <w:rsid w:val="00E12840"/>
    <w:rsid w:val="00E12CDA"/>
    <w:rsid w:val="00E24B55"/>
    <w:rsid w:val="00E31F2E"/>
    <w:rsid w:val="00E37BDB"/>
    <w:rsid w:val="00E37C62"/>
    <w:rsid w:val="00E50AD6"/>
    <w:rsid w:val="00E52D9F"/>
    <w:rsid w:val="00E5357B"/>
    <w:rsid w:val="00E606C4"/>
    <w:rsid w:val="00E61A6B"/>
    <w:rsid w:val="00E6337D"/>
    <w:rsid w:val="00E721D1"/>
    <w:rsid w:val="00E77ADD"/>
    <w:rsid w:val="00E851DA"/>
    <w:rsid w:val="00E85237"/>
    <w:rsid w:val="00E8616E"/>
    <w:rsid w:val="00E97346"/>
    <w:rsid w:val="00E97723"/>
    <w:rsid w:val="00EA6265"/>
    <w:rsid w:val="00EB5B30"/>
    <w:rsid w:val="00EB7E36"/>
    <w:rsid w:val="00EC45D1"/>
    <w:rsid w:val="00EC4DAE"/>
    <w:rsid w:val="00EC5F51"/>
    <w:rsid w:val="00ED04D5"/>
    <w:rsid w:val="00ED1ADB"/>
    <w:rsid w:val="00EE0B02"/>
    <w:rsid w:val="00EE7DC2"/>
    <w:rsid w:val="00EF1561"/>
    <w:rsid w:val="00F05412"/>
    <w:rsid w:val="00F05DC1"/>
    <w:rsid w:val="00F131AA"/>
    <w:rsid w:val="00F1448F"/>
    <w:rsid w:val="00F1583D"/>
    <w:rsid w:val="00F22840"/>
    <w:rsid w:val="00F25D38"/>
    <w:rsid w:val="00F26E7F"/>
    <w:rsid w:val="00F33AD2"/>
    <w:rsid w:val="00F354C5"/>
    <w:rsid w:val="00F3746C"/>
    <w:rsid w:val="00F41DBF"/>
    <w:rsid w:val="00F4254E"/>
    <w:rsid w:val="00F44B4B"/>
    <w:rsid w:val="00F478F7"/>
    <w:rsid w:val="00F51B80"/>
    <w:rsid w:val="00F541D1"/>
    <w:rsid w:val="00F578CD"/>
    <w:rsid w:val="00F6054F"/>
    <w:rsid w:val="00F62155"/>
    <w:rsid w:val="00F65EAC"/>
    <w:rsid w:val="00F66318"/>
    <w:rsid w:val="00F67589"/>
    <w:rsid w:val="00F72791"/>
    <w:rsid w:val="00F745FA"/>
    <w:rsid w:val="00F81022"/>
    <w:rsid w:val="00F817CD"/>
    <w:rsid w:val="00F839EB"/>
    <w:rsid w:val="00F96A89"/>
    <w:rsid w:val="00FA0530"/>
    <w:rsid w:val="00FA16E4"/>
    <w:rsid w:val="00FB28A1"/>
    <w:rsid w:val="00FC3493"/>
    <w:rsid w:val="00FD0897"/>
    <w:rsid w:val="00FD1F54"/>
    <w:rsid w:val="00FD555E"/>
    <w:rsid w:val="00FE1263"/>
    <w:rsid w:val="00FE50FA"/>
    <w:rsid w:val="00FF13FD"/>
    <w:rsid w:val="00FF64FF"/>
    <w:rsid w:val="00FF76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D6BE7"/>
  <w15:docId w15:val="{75AEEBA6-9444-48BB-BE31-73AD14440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F1B"/>
    <w:pPr>
      <w:jc w:val="both"/>
    </w:pPr>
    <w:rPr>
      <w:rFonts w:eastAsia="Times New Roman" w:cs="Arial"/>
      <w:lang w:val="es-ES" w:eastAsia="es-ES"/>
    </w:rPr>
  </w:style>
  <w:style w:type="paragraph" w:styleId="Ttulo1">
    <w:name w:val="heading 1"/>
    <w:basedOn w:val="Normal"/>
    <w:next w:val="Normal"/>
    <w:link w:val="Ttulo1Car"/>
    <w:uiPriority w:val="9"/>
    <w:qFormat/>
    <w:rsid w:val="00406C24"/>
    <w:pPr>
      <w:numPr>
        <w:numId w:val="4"/>
      </w:numPr>
      <w:spacing w:before="240" w:after="120" w:line="276" w:lineRule="auto"/>
      <w:contextualSpacing/>
      <w:outlineLvl w:val="0"/>
    </w:pPr>
    <w:rPr>
      <w:b/>
      <w:u w:val="single"/>
    </w:rPr>
  </w:style>
  <w:style w:type="paragraph" w:styleId="Ttulo2">
    <w:name w:val="heading 2"/>
    <w:basedOn w:val="Sinespaciado"/>
    <w:next w:val="Normal"/>
    <w:link w:val="Ttulo2Car"/>
    <w:uiPriority w:val="9"/>
    <w:unhideWhenUsed/>
    <w:qFormat/>
    <w:rsid w:val="00406C24"/>
    <w:pPr>
      <w:numPr>
        <w:ilvl w:val="1"/>
        <w:numId w:val="4"/>
      </w:numPr>
      <w:spacing w:before="120" w:after="120"/>
      <w:outlineLvl w:val="1"/>
    </w:pPr>
    <w:rPr>
      <w:b/>
      <w:u w:val="single"/>
    </w:rPr>
  </w:style>
  <w:style w:type="paragraph" w:styleId="Ttulo3">
    <w:name w:val="heading 3"/>
    <w:basedOn w:val="Normal"/>
    <w:next w:val="Normal"/>
    <w:link w:val="Ttulo3Car"/>
    <w:qFormat/>
    <w:rsid w:val="00406C24"/>
    <w:pPr>
      <w:keepNext/>
      <w:numPr>
        <w:ilvl w:val="2"/>
        <w:numId w:val="4"/>
      </w:numPr>
      <w:spacing w:before="120" w:after="120"/>
      <w:ind w:left="720"/>
      <w:outlineLvl w:val="2"/>
    </w:pPr>
    <w:rPr>
      <w:rFonts w:ascii="Gill Sans MT" w:hAnsi="Gill Sans MT"/>
      <w:b/>
      <w:snapToGrid w:val="0"/>
      <w:color w:val="000000"/>
      <w:sz w:val="18"/>
    </w:rPr>
  </w:style>
  <w:style w:type="paragraph" w:styleId="Ttulo4">
    <w:name w:val="heading 4"/>
    <w:basedOn w:val="Normal"/>
    <w:next w:val="Normal"/>
    <w:link w:val="Ttulo4Car"/>
    <w:uiPriority w:val="9"/>
    <w:semiHidden/>
    <w:unhideWhenUsed/>
    <w:qFormat/>
    <w:rsid w:val="00406C24"/>
    <w:pPr>
      <w:keepNext/>
      <w:keepLines/>
      <w:numPr>
        <w:ilvl w:val="3"/>
        <w:numId w:val="4"/>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406C24"/>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406C24"/>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406C24"/>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406C24"/>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06C24"/>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21"/>
    </w:pPr>
    <w:rPr>
      <w:rFonts w:ascii="Calibri" w:eastAsia="Calibri" w:hAnsi="Calibri"/>
      <w:b/>
      <w:bCs/>
      <w:sz w:val="24"/>
      <w:szCs w:val="24"/>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606AF4"/>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AF4"/>
    <w:rPr>
      <w:rFonts w:ascii="Tahoma" w:hAnsi="Tahoma" w:cs="Tahoma"/>
      <w:sz w:val="16"/>
      <w:szCs w:val="16"/>
    </w:rPr>
  </w:style>
  <w:style w:type="paragraph" w:styleId="Encabezado">
    <w:name w:val="header"/>
    <w:basedOn w:val="Normal"/>
    <w:link w:val="EncabezadoCar"/>
    <w:uiPriority w:val="99"/>
    <w:unhideWhenUsed/>
    <w:rsid w:val="00014A78"/>
    <w:pPr>
      <w:tabs>
        <w:tab w:val="center" w:pos="4252"/>
        <w:tab w:val="right" w:pos="8504"/>
      </w:tabs>
    </w:pPr>
  </w:style>
  <w:style w:type="character" w:customStyle="1" w:styleId="EncabezadoCar">
    <w:name w:val="Encabezado Car"/>
    <w:basedOn w:val="Fuentedeprrafopredeter"/>
    <w:link w:val="Encabezado"/>
    <w:uiPriority w:val="99"/>
    <w:rsid w:val="00014A78"/>
  </w:style>
  <w:style w:type="paragraph" w:styleId="Piedepgina">
    <w:name w:val="footer"/>
    <w:basedOn w:val="Normal"/>
    <w:link w:val="PiedepginaCar"/>
    <w:uiPriority w:val="99"/>
    <w:unhideWhenUsed/>
    <w:rsid w:val="00014A78"/>
    <w:pPr>
      <w:tabs>
        <w:tab w:val="center" w:pos="4252"/>
        <w:tab w:val="right" w:pos="8504"/>
      </w:tabs>
    </w:pPr>
  </w:style>
  <w:style w:type="character" w:customStyle="1" w:styleId="PiedepginaCar">
    <w:name w:val="Pie de página Car"/>
    <w:basedOn w:val="Fuentedeprrafopredeter"/>
    <w:link w:val="Piedepgina"/>
    <w:uiPriority w:val="99"/>
    <w:rsid w:val="00014A78"/>
  </w:style>
  <w:style w:type="character" w:styleId="Refdecomentario">
    <w:name w:val="annotation reference"/>
    <w:basedOn w:val="Fuentedeprrafopredeter"/>
    <w:unhideWhenUsed/>
    <w:rsid w:val="005050FD"/>
    <w:rPr>
      <w:sz w:val="16"/>
      <w:szCs w:val="16"/>
    </w:rPr>
  </w:style>
  <w:style w:type="paragraph" w:styleId="Textocomentario">
    <w:name w:val="annotation text"/>
    <w:basedOn w:val="Normal"/>
    <w:link w:val="TextocomentarioCar"/>
    <w:unhideWhenUsed/>
    <w:rsid w:val="005050FD"/>
    <w:rPr>
      <w:sz w:val="20"/>
      <w:szCs w:val="20"/>
    </w:rPr>
  </w:style>
  <w:style w:type="character" w:customStyle="1" w:styleId="TextocomentarioCar">
    <w:name w:val="Texto comentario Car"/>
    <w:basedOn w:val="Fuentedeprrafopredeter"/>
    <w:link w:val="Textocomentario"/>
    <w:rsid w:val="005050FD"/>
    <w:rPr>
      <w:sz w:val="20"/>
      <w:szCs w:val="20"/>
    </w:rPr>
  </w:style>
  <w:style w:type="paragraph" w:styleId="Asuntodelcomentario">
    <w:name w:val="annotation subject"/>
    <w:basedOn w:val="Textocomentario"/>
    <w:next w:val="Textocomentario"/>
    <w:link w:val="AsuntodelcomentarioCar"/>
    <w:uiPriority w:val="99"/>
    <w:semiHidden/>
    <w:unhideWhenUsed/>
    <w:rsid w:val="005050FD"/>
    <w:rPr>
      <w:b/>
      <w:bCs/>
    </w:rPr>
  </w:style>
  <w:style w:type="character" w:customStyle="1" w:styleId="AsuntodelcomentarioCar">
    <w:name w:val="Asunto del comentario Car"/>
    <w:basedOn w:val="TextocomentarioCar"/>
    <w:link w:val="Asuntodelcomentario"/>
    <w:uiPriority w:val="99"/>
    <w:semiHidden/>
    <w:rsid w:val="005050FD"/>
    <w:rPr>
      <w:b/>
      <w:bCs/>
      <w:sz w:val="20"/>
      <w:szCs w:val="20"/>
    </w:rPr>
  </w:style>
  <w:style w:type="paragraph" w:styleId="Textonotapie">
    <w:name w:val="footnote text"/>
    <w:basedOn w:val="Normal"/>
    <w:link w:val="TextonotapieCar"/>
    <w:semiHidden/>
    <w:rsid w:val="00BA7773"/>
    <w:pPr>
      <w:widowControl/>
    </w:pPr>
    <w:rPr>
      <w:rFonts w:ascii="Times New Roman" w:hAnsi="Times New Roman" w:cs="Times New Roman"/>
      <w:sz w:val="20"/>
      <w:szCs w:val="20"/>
      <w:lang w:val="es-ES_tradnl"/>
    </w:rPr>
  </w:style>
  <w:style w:type="character" w:customStyle="1" w:styleId="TextonotapieCar">
    <w:name w:val="Texto nota pie Car"/>
    <w:basedOn w:val="Fuentedeprrafopredeter"/>
    <w:link w:val="Textonotapie"/>
    <w:semiHidden/>
    <w:rsid w:val="00BA7773"/>
    <w:rPr>
      <w:rFonts w:ascii="Times New Roman" w:eastAsia="Times New Roman" w:hAnsi="Times New Roman" w:cs="Times New Roman"/>
      <w:sz w:val="20"/>
      <w:szCs w:val="20"/>
      <w:lang w:val="es-ES_tradnl" w:eastAsia="es-ES"/>
    </w:rPr>
  </w:style>
  <w:style w:type="table" w:styleId="Tablaconcuadrcula">
    <w:name w:val="Table Grid"/>
    <w:basedOn w:val="Tablanormal"/>
    <w:uiPriority w:val="59"/>
    <w:rsid w:val="00BA7773"/>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381F7F"/>
    <w:pPr>
      <w:spacing w:after="200"/>
    </w:pPr>
    <w:rPr>
      <w:i/>
      <w:iCs/>
      <w:color w:val="1F497D" w:themeColor="text2"/>
      <w:sz w:val="18"/>
      <w:szCs w:val="18"/>
    </w:rPr>
  </w:style>
  <w:style w:type="table" w:customStyle="1" w:styleId="Estilo1">
    <w:name w:val="Estilo1"/>
    <w:basedOn w:val="Tablanormal"/>
    <w:uiPriority w:val="99"/>
    <w:rsid w:val="00ED1ADB"/>
    <w:pPr>
      <w:widowControl/>
    </w:pPr>
    <w:tblPr/>
  </w:style>
  <w:style w:type="character" w:customStyle="1" w:styleId="Ttulo1Car">
    <w:name w:val="Título 1 Car"/>
    <w:basedOn w:val="Fuentedeprrafopredeter"/>
    <w:link w:val="Ttulo1"/>
    <w:uiPriority w:val="9"/>
    <w:rsid w:val="00406C24"/>
    <w:rPr>
      <w:rFonts w:eastAsia="Times New Roman" w:cs="Arial"/>
      <w:b/>
      <w:u w:val="single"/>
      <w:lang w:val="es-ES" w:eastAsia="es-ES"/>
    </w:rPr>
  </w:style>
  <w:style w:type="character" w:customStyle="1" w:styleId="Ttulo2Car">
    <w:name w:val="Título 2 Car"/>
    <w:basedOn w:val="Fuentedeprrafopredeter"/>
    <w:link w:val="Ttulo2"/>
    <w:uiPriority w:val="9"/>
    <w:rsid w:val="00406C24"/>
    <w:rPr>
      <w:rFonts w:eastAsia="Times New Roman" w:cstheme="minorHAnsi"/>
      <w:b/>
      <w:u w:val="single"/>
      <w:lang w:val="es-ES" w:eastAsia="es-ES"/>
    </w:rPr>
  </w:style>
  <w:style w:type="character" w:customStyle="1" w:styleId="Ttulo3Car">
    <w:name w:val="Título 3 Car"/>
    <w:basedOn w:val="Fuentedeprrafopredeter"/>
    <w:link w:val="Ttulo3"/>
    <w:rsid w:val="00406C24"/>
    <w:rPr>
      <w:rFonts w:ascii="Gill Sans MT" w:eastAsia="Times New Roman" w:hAnsi="Gill Sans MT" w:cs="Arial"/>
      <w:b/>
      <w:snapToGrid w:val="0"/>
      <w:color w:val="000000"/>
      <w:sz w:val="18"/>
      <w:lang w:val="es-ES" w:eastAsia="es-ES"/>
    </w:rPr>
  </w:style>
  <w:style w:type="character" w:customStyle="1" w:styleId="Ttulo4Car">
    <w:name w:val="Título 4 Car"/>
    <w:basedOn w:val="Fuentedeprrafopredeter"/>
    <w:link w:val="Ttulo4"/>
    <w:uiPriority w:val="9"/>
    <w:semiHidden/>
    <w:rsid w:val="00406C24"/>
    <w:rPr>
      <w:rFonts w:asciiTheme="majorHAnsi" w:eastAsiaTheme="majorEastAsia" w:hAnsiTheme="majorHAnsi" w:cstheme="majorBidi"/>
      <w:i/>
      <w:iCs/>
      <w:color w:val="365F91" w:themeColor="accent1" w:themeShade="BF"/>
      <w:lang w:val="es-ES" w:eastAsia="es-ES"/>
    </w:rPr>
  </w:style>
  <w:style w:type="character" w:customStyle="1" w:styleId="Ttulo5Car">
    <w:name w:val="Título 5 Car"/>
    <w:basedOn w:val="Fuentedeprrafopredeter"/>
    <w:link w:val="Ttulo5"/>
    <w:uiPriority w:val="9"/>
    <w:semiHidden/>
    <w:rsid w:val="00406C24"/>
    <w:rPr>
      <w:rFonts w:asciiTheme="majorHAnsi" w:eastAsiaTheme="majorEastAsia" w:hAnsiTheme="majorHAnsi" w:cstheme="majorBidi"/>
      <w:color w:val="365F91" w:themeColor="accent1" w:themeShade="BF"/>
      <w:lang w:val="es-ES" w:eastAsia="es-ES"/>
    </w:rPr>
  </w:style>
  <w:style w:type="character" w:customStyle="1" w:styleId="Ttulo6Car">
    <w:name w:val="Título 6 Car"/>
    <w:basedOn w:val="Fuentedeprrafopredeter"/>
    <w:link w:val="Ttulo6"/>
    <w:uiPriority w:val="9"/>
    <w:semiHidden/>
    <w:rsid w:val="00406C24"/>
    <w:rPr>
      <w:rFonts w:asciiTheme="majorHAnsi" w:eastAsiaTheme="majorEastAsia" w:hAnsiTheme="majorHAnsi" w:cstheme="majorBidi"/>
      <w:color w:val="243F60" w:themeColor="accent1" w:themeShade="7F"/>
      <w:lang w:val="es-ES" w:eastAsia="es-ES"/>
    </w:rPr>
  </w:style>
  <w:style w:type="character" w:customStyle="1" w:styleId="Ttulo7Car">
    <w:name w:val="Título 7 Car"/>
    <w:basedOn w:val="Fuentedeprrafopredeter"/>
    <w:link w:val="Ttulo7"/>
    <w:uiPriority w:val="9"/>
    <w:semiHidden/>
    <w:rsid w:val="00406C24"/>
    <w:rPr>
      <w:rFonts w:asciiTheme="majorHAnsi" w:eastAsiaTheme="majorEastAsia" w:hAnsiTheme="majorHAnsi" w:cstheme="majorBidi"/>
      <w:i/>
      <w:iCs/>
      <w:color w:val="243F60" w:themeColor="accent1" w:themeShade="7F"/>
      <w:lang w:val="es-ES" w:eastAsia="es-ES"/>
    </w:rPr>
  </w:style>
  <w:style w:type="character" w:customStyle="1" w:styleId="Ttulo8Car">
    <w:name w:val="Título 8 Car"/>
    <w:basedOn w:val="Fuentedeprrafopredeter"/>
    <w:link w:val="Ttulo8"/>
    <w:uiPriority w:val="9"/>
    <w:semiHidden/>
    <w:rsid w:val="00406C24"/>
    <w:rPr>
      <w:rFonts w:asciiTheme="majorHAnsi" w:eastAsiaTheme="majorEastAsia" w:hAnsiTheme="majorHAnsi" w:cstheme="majorBidi"/>
      <w:color w:val="272727" w:themeColor="text1" w:themeTint="D8"/>
      <w:sz w:val="21"/>
      <w:szCs w:val="21"/>
      <w:lang w:val="es-ES" w:eastAsia="es-ES"/>
    </w:rPr>
  </w:style>
  <w:style w:type="character" w:customStyle="1" w:styleId="Ttulo9Car">
    <w:name w:val="Título 9 Car"/>
    <w:basedOn w:val="Fuentedeprrafopredeter"/>
    <w:link w:val="Ttulo9"/>
    <w:uiPriority w:val="9"/>
    <w:semiHidden/>
    <w:rsid w:val="00406C24"/>
    <w:rPr>
      <w:rFonts w:asciiTheme="majorHAnsi" w:eastAsiaTheme="majorEastAsia" w:hAnsiTheme="majorHAnsi" w:cstheme="majorBidi"/>
      <w:i/>
      <w:iCs/>
      <w:color w:val="272727" w:themeColor="text1" w:themeTint="D8"/>
      <w:sz w:val="21"/>
      <w:szCs w:val="21"/>
      <w:lang w:val="es-ES" w:eastAsia="es-ES"/>
    </w:rPr>
  </w:style>
  <w:style w:type="character" w:styleId="Hipervnculo">
    <w:name w:val="Hyperlink"/>
    <w:basedOn w:val="Fuentedeprrafopredeter"/>
    <w:uiPriority w:val="99"/>
    <w:unhideWhenUsed/>
    <w:rsid w:val="00406C24"/>
    <w:rPr>
      <w:color w:val="0000FF" w:themeColor="hyperlink"/>
      <w:u w:val="single"/>
    </w:rPr>
  </w:style>
  <w:style w:type="table" w:customStyle="1" w:styleId="Tablaconcuadrcula1">
    <w:name w:val="Tabla con cuadrícula1"/>
    <w:basedOn w:val="Tablanormal"/>
    <w:next w:val="Tablaconcuadrcula"/>
    <w:rsid w:val="00406C24"/>
    <w:pPr>
      <w:widowControl/>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406C24"/>
    <w:pPr>
      <w:pBdr>
        <w:bottom w:val="single" w:sz="4" w:space="1" w:color="auto"/>
      </w:pBdr>
      <w:ind w:left="709" w:hanging="709"/>
    </w:pPr>
    <w:rPr>
      <w:b/>
      <w:sz w:val="24"/>
      <w:szCs w:val="24"/>
    </w:rPr>
  </w:style>
  <w:style w:type="character" w:customStyle="1" w:styleId="TtuloCar">
    <w:name w:val="Título Car"/>
    <w:basedOn w:val="Fuentedeprrafopredeter"/>
    <w:link w:val="Ttulo"/>
    <w:uiPriority w:val="10"/>
    <w:rsid w:val="00406C24"/>
    <w:rPr>
      <w:rFonts w:eastAsia="Times New Roman" w:cs="Arial"/>
      <w:b/>
      <w:sz w:val="24"/>
      <w:szCs w:val="24"/>
      <w:lang w:val="es-ES" w:eastAsia="es-ES"/>
    </w:rPr>
  </w:style>
  <w:style w:type="paragraph" w:styleId="Sinespaciado">
    <w:name w:val="No Spacing"/>
    <w:uiPriority w:val="1"/>
    <w:qFormat/>
    <w:rsid w:val="00406C24"/>
    <w:pPr>
      <w:widowControl/>
    </w:pPr>
    <w:rPr>
      <w:rFonts w:eastAsia="Times New Roman" w:cstheme="minorHAnsi"/>
      <w:lang w:val="es-ES" w:eastAsia="es-ES"/>
    </w:rPr>
  </w:style>
  <w:style w:type="paragraph" w:customStyle="1" w:styleId="Ayudasgccsso">
    <w:name w:val="Ayuda_sgccsso"/>
    <w:basedOn w:val="Normal"/>
    <w:link w:val="AyudasgccssoCar"/>
    <w:qFormat/>
    <w:rsid w:val="00406C24"/>
    <w:pPr>
      <w:spacing w:after="120"/>
    </w:pPr>
    <w:rPr>
      <w:i/>
    </w:rPr>
  </w:style>
  <w:style w:type="character" w:customStyle="1" w:styleId="AyudasgccssoCar">
    <w:name w:val="Ayuda_sgccsso Car"/>
    <w:basedOn w:val="Fuentedeprrafopredeter"/>
    <w:link w:val="Ayudasgccsso"/>
    <w:rsid w:val="00406C24"/>
    <w:rPr>
      <w:rFonts w:eastAsia="Times New Roman" w:cs="Arial"/>
      <w:i/>
      <w:lang w:val="es-ES" w:eastAsia="es-ES"/>
    </w:rPr>
  </w:style>
  <w:style w:type="paragraph" w:customStyle="1" w:styleId="ayuda">
    <w:name w:val="ayuda"/>
    <w:basedOn w:val="Normal"/>
    <w:next w:val="Normal"/>
    <w:link w:val="ayudaCar"/>
    <w:qFormat/>
    <w:rsid w:val="00406C24"/>
    <w:pPr>
      <w:spacing w:after="120"/>
      <w:ind w:left="539"/>
    </w:pPr>
    <w:rPr>
      <w:rFonts w:ascii="Calibri" w:hAnsi="Calibri" w:cs="Calibri"/>
      <w:i/>
    </w:rPr>
  </w:style>
  <w:style w:type="character" w:customStyle="1" w:styleId="ayudaCar">
    <w:name w:val="ayuda Car"/>
    <w:basedOn w:val="Fuentedeprrafopredeter"/>
    <w:link w:val="ayuda"/>
    <w:rsid w:val="00406C24"/>
    <w:rPr>
      <w:rFonts w:ascii="Calibri" w:eastAsia="Times New Roman" w:hAnsi="Calibri" w:cs="Calibri"/>
      <w:i/>
      <w:lang w:val="es-ES" w:eastAsia="es-ES"/>
    </w:rPr>
  </w:style>
  <w:style w:type="paragraph" w:customStyle="1" w:styleId="Default">
    <w:name w:val="Default"/>
    <w:rsid w:val="00E24B55"/>
    <w:pPr>
      <w:widowControl/>
      <w:autoSpaceDE w:val="0"/>
      <w:autoSpaceDN w:val="0"/>
      <w:adjustRightInd w:val="0"/>
    </w:pPr>
    <w:rPr>
      <w:rFonts w:ascii="Garamond" w:hAnsi="Garamond" w:cs="Garamond"/>
      <w:color w:val="000000"/>
      <w:sz w:val="24"/>
      <w:szCs w:val="24"/>
      <w:lang w:val="es-ES"/>
    </w:rPr>
  </w:style>
  <w:style w:type="table" w:customStyle="1" w:styleId="Tablaconcuadrcula2">
    <w:name w:val="Tabla con cuadrícula2"/>
    <w:basedOn w:val="Tablanormal"/>
    <w:next w:val="Tablaconcuadrcula"/>
    <w:uiPriority w:val="59"/>
    <w:rsid w:val="00B24F1B"/>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semiHidden/>
    <w:unhideWhenUsed/>
    <w:rsid w:val="00653E3B"/>
    <w:rPr>
      <w:vertAlign w:val="superscript"/>
    </w:rPr>
  </w:style>
  <w:style w:type="table" w:customStyle="1" w:styleId="Tablaconcuadrcula41">
    <w:name w:val="Tabla con cuadrícula41"/>
    <w:basedOn w:val="Tablanormal"/>
    <w:rsid w:val="00653E3B"/>
    <w:pPr>
      <w:widowControl/>
    </w:pPr>
    <w:rPr>
      <w:rFonts w:ascii="Times New Roman" w:eastAsia="Times New Roman" w:hAnsi="Times New Roman" w:cs="Times New Roman"/>
      <w:sz w:val="20"/>
      <w:szCs w:val="20"/>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890BA0"/>
    <w:rPr>
      <w:color w:val="800080" w:themeColor="followedHyperlink"/>
      <w:u w:val="single"/>
    </w:rPr>
  </w:style>
  <w:style w:type="table" w:customStyle="1" w:styleId="Tablaconcuadrcula11">
    <w:name w:val="Tabla con cuadrícula11"/>
    <w:basedOn w:val="Tablanormal"/>
    <w:next w:val="Tablaconcuadrcula"/>
    <w:rsid w:val="00B6736E"/>
    <w:pPr>
      <w:widowControl/>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4947D0"/>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812122"/>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712C7F"/>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concolores1">
    <w:name w:val="Tabla con cuadrícula 6 con colores1"/>
    <w:basedOn w:val="Tablanormal"/>
    <w:next w:val="Tablaconcuadrcula6concolores"/>
    <w:uiPriority w:val="51"/>
    <w:rsid w:val="00BC7431"/>
    <w:pPr>
      <w:widowControl/>
    </w:pPr>
    <w:rPr>
      <w:color w:val="000000"/>
      <w:lang w:val="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concuadrcula6concolores">
    <w:name w:val="Grid Table 6 Colorful"/>
    <w:basedOn w:val="Tablanormal"/>
    <w:uiPriority w:val="51"/>
    <w:rsid w:val="00BC743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8">
    <w:name w:val="Tabla con cuadrícula8"/>
    <w:basedOn w:val="Tablanormal"/>
    <w:next w:val="Tablaconcuadrcula"/>
    <w:uiPriority w:val="59"/>
    <w:rsid w:val="00A11836"/>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549259">
      <w:bodyDiv w:val="1"/>
      <w:marLeft w:val="0"/>
      <w:marRight w:val="0"/>
      <w:marTop w:val="0"/>
      <w:marBottom w:val="0"/>
      <w:divBdr>
        <w:top w:val="none" w:sz="0" w:space="0" w:color="auto"/>
        <w:left w:val="none" w:sz="0" w:space="0" w:color="auto"/>
        <w:bottom w:val="none" w:sz="0" w:space="0" w:color="auto"/>
        <w:right w:val="none" w:sz="0" w:space="0" w:color="auto"/>
      </w:divBdr>
    </w:div>
    <w:div w:id="966426483">
      <w:bodyDiv w:val="1"/>
      <w:marLeft w:val="0"/>
      <w:marRight w:val="0"/>
      <w:marTop w:val="0"/>
      <w:marBottom w:val="0"/>
      <w:divBdr>
        <w:top w:val="none" w:sz="0" w:space="0" w:color="auto"/>
        <w:left w:val="none" w:sz="0" w:space="0" w:color="auto"/>
        <w:bottom w:val="none" w:sz="0" w:space="0" w:color="auto"/>
        <w:right w:val="none" w:sz="0" w:space="0" w:color="auto"/>
      </w:divBdr>
    </w:div>
    <w:div w:id="982154205">
      <w:bodyDiv w:val="1"/>
      <w:marLeft w:val="0"/>
      <w:marRight w:val="0"/>
      <w:marTop w:val="0"/>
      <w:marBottom w:val="0"/>
      <w:divBdr>
        <w:top w:val="none" w:sz="0" w:space="0" w:color="auto"/>
        <w:left w:val="none" w:sz="0" w:space="0" w:color="auto"/>
        <w:bottom w:val="none" w:sz="0" w:space="0" w:color="auto"/>
        <w:right w:val="none" w:sz="0" w:space="0" w:color="auto"/>
      </w:divBdr>
    </w:div>
    <w:div w:id="1329551325">
      <w:bodyDiv w:val="1"/>
      <w:marLeft w:val="0"/>
      <w:marRight w:val="0"/>
      <w:marTop w:val="0"/>
      <w:marBottom w:val="0"/>
      <w:divBdr>
        <w:top w:val="none" w:sz="0" w:space="0" w:color="auto"/>
        <w:left w:val="none" w:sz="0" w:space="0" w:color="auto"/>
        <w:bottom w:val="none" w:sz="0" w:space="0" w:color="auto"/>
        <w:right w:val="none" w:sz="0" w:space="0" w:color="auto"/>
      </w:divBdr>
    </w:div>
    <w:div w:id="1484395944">
      <w:bodyDiv w:val="1"/>
      <w:marLeft w:val="0"/>
      <w:marRight w:val="0"/>
      <w:marTop w:val="0"/>
      <w:marBottom w:val="0"/>
      <w:divBdr>
        <w:top w:val="none" w:sz="0" w:space="0" w:color="auto"/>
        <w:left w:val="none" w:sz="0" w:space="0" w:color="auto"/>
        <w:bottom w:val="none" w:sz="0" w:space="0" w:color="auto"/>
        <w:right w:val="none" w:sz="0" w:space="0" w:color="auto"/>
      </w:divBdr>
    </w:div>
    <w:div w:id="1899853252">
      <w:bodyDiv w:val="1"/>
      <w:marLeft w:val="0"/>
      <w:marRight w:val="0"/>
      <w:marTop w:val="0"/>
      <w:marBottom w:val="0"/>
      <w:divBdr>
        <w:top w:val="none" w:sz="0" w:space="0" w:color="auto"/>
        <w:left w:val="none" w:sz="0" w:space="0" w:color="auto"/>
        <w:bottom w:val="none" w:sz="0" w:space="0" w:color="auto"/>
        <w:right w:val="none" w:sz="0" w:space="0" w:color="auto"/>
      </w:divBdr>
    </w:div>
    <w:div w:id="2008824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8B76A-DFE9-4085-BDC6-8EF054677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11</Pages>
  <Words>2993</Words>
  <Characters>16462</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AM182021 2.1. Memoria compra directa general</vt:lpstr>
    </vt:vector>
  </TitlesOfParts>
  <Manager/>
  <Company/>
  <LinksUpToDate>false</LinksUpToDate>
  <CharactersWithSpaces>19417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AM182021 2.1. Memoria compra directa general</dc:title>
  <dc:subject/>
  <dc:creator>Pastor del Sordo, Alba Luz</dc:creator>
  <cp:keywords/>
  <dc:description/>
  <cp:lastModifiedBy>-</cp:lastModifiedBy>
  <cp:revision>55</cp:revision>
  <cp:lastPrinted>2025-02-04T09:22:00Z</cp:lastPrinted>
  <dcterms:created xsi:type="dcterms:W3CDTF">2025-11-28T12:16:00Z</dcterms:created>
  <dcterms:modified xsi:type="dcterms:W3CDTF">2026-07-24T09:06:00Z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2017-02-10T00:00:00Z</vt:filetime>
  </property>
  <property fmtid="{D5CDD505-2E9C-101B-9397-08002B2CF9AE}" pid="3" name="LastSaved">
    <vt:filetime>2018-01-16T00:00:00Z</vt:filetime>
  </property>
</Properties>
</file>