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326" w:rsidRPr="008801BA" w:rsidRDefault="006A6662" w:rsidP="00501839">
      <w:pPr>
        <w:spacing w:line="312" w:lineRule="auto"/>
        <w:jc w:val="both"/>
        <w:rPr>
          <w:rFonts w:ascii="Century Gothic" w:hAnsi="Century Gothic"/>
          <w:b/>
          <w:sz w:val="22"/>
          <w:szCs w:val="22"/>
          <w:lang w:val="es-ES"/>
        </w:rPr>
      </w:pPr>
      <w:r w:rsidRPr="008801BA">
        <w:rPr>
          <w:rFonts w:ascii="Century Gothic" w:hAnsi="Century Gothic"/>
          <w:b/>
          <w:sz w:val="22"/>
          <w:szCs w:val="22"/>
          <w:lang w:val="es-ES"/>
        </w:rPr>
        <w:t xml:space="preserve"> </w:t>
      </w:r>
    </w:p>
    <w:p w:rsidR="004B2326" w:rsidRPr="008801BA" w:rsidRDefault="004B2326" w:rsidP="00501839">
      <w:pPr>
        <w:spacing w:line="312" w:lineRule="auto"/>
        <w:jc w:val="both"/>
        <w:rPr>
          <w:rFonts w:ascii="Century Gothic" w:hAnsi="Century Gothic"/>
          <w:b/>
          <w:sz w:val="22"/>
          <w:szCs w:val="22"/>
          <w:lang w:val="es-ES"/>
        </w:rPr>
      </w:pPr>
    </w:p>
    <w:p w:rsidR="006C138F" w:rsidRPr="008801BA" w:rsidRDefault="006C138F" w:rsidP="00501839">
      <w:pPr>
        <w:spacing w:line="312" w:lineRule="auto"/>
        <w:jc w:val="both"/>
        <w:rPr>
          <w:rFonts w:ascii="Century Gothic" w:hAnsi="Century Gothic"/>
          <w:b/>
          <w:sz w:val="22"/>
          <w:szCs w:val="22"/>
          <w:lang w:val="es-ES"/>
        </w:rPr>
      </w:pPr>
    </w:p>
    <w:p w:rsidR="006C138F" w:rsidRPr="008801BA" w:rsidRDefault="006C138F" w:rsidP="00501839">
      <w:pPr>
        <w:spacing w:line="312" w:lineRule="auto"/>
        <w:jc w:val="both"/>
        <w:rPr>
          <w:rFonts w:ascii="Century Gothic" w:hAnsi="Century Gothic"/>
          <w:b/>
          <w:sz w:val="22"/>
          <w:szCs w:val="22"/>
          <w:lang w:val="es-ES"/>
        </w:rPr>
      </w:pPr>
    </w:p>
    <w:p w:rsidR="006C138F" w:rsidRPr="008801BA" w:rsidRDefault="006C138F" w:rsidP="00501839">
      <w:pPr>
        <w:spacing w:line="312" w:lineRule="auto"/>
        <w:jc w:val="both"/>
        <w:rPr>
          <w:rFonts w:ascii="Century Gothic" w:hAnsi="Century Gothic"/>
          <w:b/>
          <w:sz w:val="22"/>
          <w:szCs w:val="22"/>
          <w:lang w:val="es-ES"/>
        </w:rPr>
      </w:pPr>
    </w:p>
    <w:p w:rsidR="006C138F" w:rsidRPr="008801BA" w:rsidRDefault="006C138F" w:rsidP="00501839">
      <w:pPr>
        <w:spacing w:line="312" w:lineRule="auto"/>
        <w:jc w:val="both"/>
        <w:rPr>
          <w:rFonts w:ascii="Century Gothic" w:hAnsi="Century Gothic"/>
          <w:b/>
          <w:sz w:val="22"/>
          <w:szCs w:val="22"/>
          <w:lang w:val="es-ES"/>
        </w:rPr>
      </w:pPr>
    </w:p>
    <w:p w:rsidR="006C138F" w:rsidRPr="008801BA" w:rsidRDefault="006C138F" w:rsidP="00501839">
      <w:pPr>
        <w:spacing w:line="312" w:lineRule="auto"/>
        <w:jc w:val="both"/>
        <w:rPr>
          <w:rFonts w:ascii="Century Gothic" w:hAnsi="Century Gothic"/>
          <w:b/>
          <w:sz w:val="22"/>
          <w:szCs w:val="22"/>
          <w:lang w:val="es-ES"/>
        </w:rPr>
      </w:pPr>
    </w:p>
    <w:p w:rsidR="006C138F" w:rsidRPr="008801BA" w:rsidRDefault="006C138F" w:rsidP="00501839">
      <w:pPr>
        <w:spacing w:line="312" w:lineRule="auto"/>
        <w:jc w:val="both"/>
        <w:rPr>
          <w:rFonts w:ascii="Century Gothic" w:hAnsi="Century Gothic"/>
          <w:b/>
          <w:sz w:val="22"/>
          <w:szCs w:val="22"/>
          <w:lang w:val="es-ES"/>
        </w:rPr>
      </w:pPr>
    </w:p>
    <w:p w:rsidR="006C138F" w:rsidRPr="008801BA" w:rsidRDefault="006C138F" w:rsidP="00501839">
      <w:pPr>
        <w:spacing w:line="312" w:lineRule="auto"/>
        <w:jc w:val="both"/>
        <w:rPr>
          <w:rFonts w:ascii="Century Gothic" w:hAnsi="Century Gothic"/>
          <w:b/>
          <w:sz w:val="22"/>
          <w:szCs w:val="22"/>
          <w:lang w:val="es-ES"/>
        </w:rPr>
      </w:pPr>
    </w:p>
    <w:p w:rsidR="006C138F" w:rsidRPr="008801BA" w:rsidRDefault="006C138F" w:rsidP="00501839">
      <w:pPr>
        <w:spacing w:line="312" w:lineRule="auto"/>
        <w:jc w:val="both"/>
        <w:rPr>
          <w:rFonts w:ascii="Century Gothic" w:hAnsi="Century Gothic"/>
          <w:b/>
          <w:sz w:val="22"/>
          <w:szCs w:val="22"/>
          <w:lang w:val="es-ES"/>
        </w:rPr>
      </w:pPr>
    </w:p>
    <w:p w:rsidR="006C138F" w:rsidRPr="008801BA" w:rsidRDefault="006C138F" w:rsidP="00501839">
      <w:pPr>
        <w:spacing w:line="312" w:lineRule="auto"/>
        <w:jc w:val="both"/>
        <w:rPr>
          <w:rFonts w:ascii="Century Gothic" w:hAnsi="Century Gothic"/>
          <w:b/>
          <w:sz w:val="22"/>
          <w:szCs w:val="22"/>
          <w:lang w:val="es-ES"/>
        </w:rPr>
      </w:pPr>
    </w:p>
    <w:p w:rsidR="006C138F" w:rsidRPr="008801BA" w:rsidRDefault="006C138F" w:rsidP="00501839">
      <w:pPr>
        <w:spacing w:line="312" w:lineRule="auto"/>
        <w:jc w:val="both"/>
        <w:rPr>
          <w:rFonts w:ascii="Century Gothic" w:hAnsi="Century Gothic"/>
          <w:b/>
          <w:sz w:val="22"/>
          <w:szCs w:val="22"/>
          <w:lang w:val="es-ES"/>
        </w:rPr>
      </w:pPr>
    </w:p>
    <w:p w:rsidR="00A16F52" w:rsidRPr="008801BA" w:rsidRDefault="00A16F52" w:rsidP="00501839">
      <w:pPr>
        <w:spacing w:line="312" w:lineRule="auto"/>
        <w:jc w:val="both"/>
        <w:rPr>
          <w:rFonts w:ascii="Century Gothic" w:hAnsi="Century Gothic"/>
          <w:b/>
          <w:sz w:val="36"/>
          <w:szCs w:val="22"/>
          <w:lang w:val="es-ES"/>
        </w:rPr>
      </w:pPr>
      <w:r w:rsidRPr="008801BA">
        <w:rPr>
          <w:rFonts w:ascii="Century Gothic" w:hAnsi="Century Gothic"/>
          <w:b/>
          <w:sz w:val="36"/>
          <w:szCs w:val="22"/>
          <w:lang w:val="es-ES"/>
        </w:rPr>
        <w:t xml:space="preserve">AM </w:t>
      </w:r>
      <w:r w:rsidR="0098441B">
        <w:rPr>
          <w:rFonts w:ascii="Century Gothic" w:hAnsi="Century Gothic"/>
          <w:b/>
          <w:sz w:val="36"/>
          <w:szCs w:val="22"/>
          <w:lang w:val="es-ES"/>
        </w:rPr>
        <w:t>18</w:t>
      </w:r>
      <w:r w:rsidR="002808C4" w:rsidRPr="008801BA">
        <w:rPr>
          <w:rFonts w:ascii="Century Gothic" w:hAnsi="Century Gothic"/>
          <w:b/>
          <w:sz w:val="36"/>
          <w:szCs w:val="22"/>
          <w:lang w:val="es-ES"/>
        </w:rPr>
        <w:t>/</w:t>
      </w:r>
      <w:r w:rsidR="0098441B">
        <w:rPr>
          <w:rFonts w:ascii="Century Gothic" w:hAnsi="Century Gothic"/>
          <w:b/>
          <w:sz w:val="36"/>
          <w:szCs w:val="22"/>
          <w:lang w:val="es-ES"/>
        </w:rPr>
        <w:t>2016</w:t>
      </w:r>
    </w:p>
    <w:p w:rsidR="006C138F" w:rsidRPr="008801BA" w:rsidRDefault="006C138F" w:rsidP="00501839">
      <w:pPr>
        <w:spacing w:line="312" w:lineRule="auto"/>
        <w:jc w:val="both"/>
        <w:rPr>
          <w:rFonts w:ascii="Century Gothic" w:hAnsi="Century Gothic"/>
          <w:b/>
          <w:caps/>
          <w:sz w:val="22"/>
          <w:szCs w:val="22"/>
          <w:lang w:val="es-ES"/>
        </w:rPr>
      </w:pPr>
    </w:p>
    <w:p w:rsidR="00194E9B" w:rsidRPr="008801BA" w:rsidRDefault="00290806" w:rsidP="00501839">
      <w:pPr>
        <w:spacing w:line="312" w:lineRule="auto"/>
        <w:jc w:val="both"/>
        <w:rPr>
          <w:rFonts w:ascii="Century Gothic" w:hAnsi="Century Gothic"/>
          <w:b/>
          <w:caps/>
          <w:sz w:val="22"/>
          <w:szCs w:val="22"/>
          <w:lang w:val="es-ES"/>
        </w:rPr>
      </w:pPr>
      <w:r>
        <w:rPr>
          <w:rFonts w:ascii="Century Gothic" w:hAnsi="Century Gothic"/>
          <w:b/>
          <w:caps/>
          <w:sz w:val="22"/>
          <w:szCs w:val="22"/>
          <w:lang w:val="es-ES"/>
        </w:rPr>
        <w:t xml:space="preserve">CUESTIONARIO DE </w:t>
      </w:r>
      <w:r w:rsidR="00327931">
        <w:rPr>
          <w:rFonts w:ascii="Century Gothic" w:hAnsi="Century Gothic"/>
          <w:b/>
          <w:caps/>
          <w:sz w:val="22"/>
          <w:szCs w:val="22"/>
          <w:lang w:val="es-ES"/>
        </w:rPr>
        <w:t>INFORMACIÓN DE</w:t>
      </w:r>
      <w:r>
        <w:rPr>
          <w:rFonts w:ascii="Century Gothic" w:hAnsi="Century Gothic"/>
          <w:b/>
          <w:caps/>
          <w:sz w:val="22"/>
          <w:szCs w:val="22"/>
          <w:lang w:val="es-ES"/>
        </w:rPr>
        <w:t xml:space="preserve"> EMPRESAS DEL SECTOR</w:t>
      </w:r>
      <w:r w:rsidR="00327931">
        <w:rPr>
          <w:rFonts w:ascii="Century Gothic" w:hAnsi="Century Gothic"/>
          <w:b/>
          <w:caps/>
          <w:sz w:val="22"/>
          <w:szCs w:val="22"/>
          <w:lang w:val="es-ES"/>
        </w:rPr>
        <w:t xml:space="preserve"> PARA EL AM 18/2016 de vehículos INDUSTRIALES COMERCIALES</w:t>
      </w:r>
      <w:r w:rsidR="00194E9B" w:rsidRPr="008801BA">
        <w:rPr>
          <w:rFonts w:ascii="Century Gothic" w:hAnsi="Century Gothic"/>
          <w:b/>
          <w:caps/>
          <w:sz w:val="22"/>
          <w:szCs w:val="22"/>
          <w:lang w:val="es-ES"/>
        </w:rPr>
        <w:t>.</w:t>
      </w:r>
      <w:r w:rsidR="00547AA7" w:rsidRPr="008801BA">
        <w:rPr>
          <w:rFonts w:ascii="Century Gothic" w:hAnsi="Century Gothic"/>
          <w:b/>
          <w:caps/>
          <w:sz w:val="22"/>
          <w:szCs w:val="22"/>
          <w:lang w:val="es-ES"/>
        </w:rPr>
        <w:t xml:space="preserve">  </w:t>
      </w:r>
    </w:p>
    <w:p w:rsidR="00606394" w:rsidRPr="008801BA" w:rsidRDefault="00606394" w:rsidP="00501839">
      <w:pPr>
        <w:pStyle w:val="ndice1"/>
        <w:spacing w:line="312" w:lineRule="auto"/>
        <w:jc w:val="both"/>
        <w:rPr>
          <w:rFonts w:ascii="Century Gothic" w:hAnsi="Century Gothic"/>
          <w:b/>
          <w:sz w:val="22"/>
          <w:szCs w:val="22"/>
        </w:rPr>
      </w:pPr>
    </w:p>
    <w:p w:rsidR="006C138F" w:rsidRPr="008801BA" w:rsidRDefault="006C138F">
      <w:pPr>
        <w:rPr>
          <w:rFonts w:ascii="Century Gothic" w:hAnsi="Century Gothic"/>
          <w:b/>
          <w:bCs/>
          <w:noProof/>
          <w:sz w:val="22"/>
          <w:szCs w:val="22"/>
        </w:rPr>
      </w:pPr>
      <w:r w:rsidRPr="008801BA">
        <w:rPr>
          <w:rFonts w:ascii="Century Gothic" w:hAnsi="Century Gothic"/>
          <w:b/>
          <w:bCs/>
          <w:noProof/>
          <w:sz w:val="22"/>
          <w:szCs w:val="22"/>
        </w:rPr>
        <w:br w:type="page"/>
      </w:r>
    </w:p>
    <w:p w:rsidR="00723793" w:rsidRPr="008801BA" w:rsidRDefault="00723793" w:rsidP="00723793">
      <w:pPr>
        <w:rPr>
          <w:rFonts w:ascii="Century Gothic" w:hAnsi="Century Gothic"/>
          <w:b/>
          <w:bCs/>
          <w:noProof/>
          <w:sz w:val="22"/>
          <w:szCs w:val="22"/>
        </w:rPr>
      </w:pPr>
    </w:p>
    <w:p w:rsidR="00723793" w:rsidRPr="008801BA" w:rsidRDefault="00723793" w:rsidP="00723793">
      <w:pPr>
        <w:rPr>
          <w:rFonts w:ascii="Century Gothic" w:hAnsi="Century Gothic"/>
          <w:b/>
          <w:bCs/>
          <w:noProof/>
          <w:sz w:val="22"/>
          <w:szCs w:val="22"/>
        </w:rPr>
      </w:pPr>
    </w:p>
    <w:sdt>
      <w:sdtPr>
        <w:rPr>
          <w:rFonts w:ascii="Century Gothic" w:eastAsia="Times New Roman" w:hAnsi="Century Gothic" w:cs="Times New Roman"/>
          <w:b w:val="0"/>
          <w:bCs w:val="0"/>
          <w:sz w:val="20"/>
          <w:szCs w:val="20"/>
          <w:lang w:val="es-ES_tradnl"/>
        </w:rPr>
        <w:id w:val="-167716187"/>
        <w:docPartObj>
          <w:docPartGallery w:val="Table of Contents"/>
          <w:docPartUnique/>
        </w:docPartObj>
      </w:sdtPr>
      <w:sdtEndPr/>
      <w:sdtContent>
        <w:p w:rsidR="006C138F" w:rsidRPr="008801BA" w:rsidRDefault="00781E61" w:rsidP="00781E61">
          <w:pPr>
            <w:pStyle w:val="TtulodeTDC"/>
            <w:numPr>
              <w:ilvl w:val="0"/>
              <w:numId w:val="0"/>
            </w:numPr>
            <w:ind w:left="360"/>
            <w:rPr>
              <w:rFonts w:ascii="Century Gothic" w:hAnsi="Century Gothic"/>
            </w:rPr>
          </w:pPr>
          <w:r w:rsidRPr="008801BA">
            <w:rPr>
              <w:rFonts w:ascii="Century Gothic" w:hAnsi="Century Gothic"/>
            </w:rPr>
            <w:t>Índice</w:t>
          </w:r>
        </w:p>
        <w:p w:rsidR="00FD3B08" w:rsidRDefault="006C138F">
          <w:pPr>
            <w:pStyle w:val="TDC1"/>
            <w:tabs>
              <w:tab w:val="left" w:pos="400"/>
              <w:tab w:val="right" w:leader="dot" w:pos="8494"/>
            </w:tabs>
            <w:rPr>
              <w:rFonts w:eastAsiaTheme="minorEastAsia" w:cstheme="minorBidi"/>
              <w:b w:val="0"/>
              <w:bCs w:val="0"/>
              <w:caps w:val="0"/>
              <w:noProof/>
              <w:sz w:val="22"/>
              <w:szCs w:val="22"/>
              <w:lang w:val="en-US" w:eastAsia="en-US"/>
            </w:rPr>
          </w:pPr>
          <w:r w:rsidRPr="008801BA">
            <w:rPr>
              <w:rFonts w:ascii="Century Gothic" w:hAnsi="Century Gothic"/>
            </w:rPr>
            <w:fldChar w:fldCharType="begin"/>
          </w:r>
          <w:r w:rsidRPr="008801BA">
            <w:rPr>
              <w:rFonts w:ascii="Century Gothic" w:hAnsi="Century Gothic"/>
            </w:rPr>
            <w:instrText xml:space="preserve"> TOC \o "1-3" \h \z \u </w:instrText>
          </w:r>
          <w:r w:rsidRPr="008801BA">
            <w:rPr>
              <w:rFonts w:ascii="Century Gothic" w:hAnsi="Century Gothic"/>
            </w:rPr>
            <w:fldChar w:fldCharType="separate"/>
          </w:r>
          <w:hyperlink w:anchor="_Toc449003286" w:history="1">
            <w:r w:rsidR="00FD3B08" w:rsidRPr="006F7DBE">
              <w:rPr>
                <w:rStyle w:val="Hipervnculo"/>
                <w:rFonts w:ascii="Century Gothic" w:hAnsi="Century Gothic"/>
                <w:noProof/>
              </w:rPr>
              <w:t>1.</w:t>
            </w:r>
            <w:r w:rsidR="00FD3B08">
              <w:rPr>
                <w:rFonts w:eastAsiaTheme="minorEastAsia" w:cstheme="minorBidi"/>
                <w:b w:val="0"/>
                <w:bCs w:val="0"/>
                <w:caps w:val="0"/>
                <w:noProof/>
                <w:sz w:val="22"/>
                <w:szCs w:val="22"/>
                <w:lang w:val="en-US" w:eastAsia="en-US"/>
              </w:rPr>
              <w:tab/>
            </w:r>
            <w:r w:rsidR="00FD3B08" w:rsidRPr="006F7DBE">
              <w:rPr>
                <w:rStyle w:val="Hipervnculo"/>
                <w:rFonts w:ascii="Century Gothic" w:hAnsi="Century Gothic"/>
                <w:noProof/>
              </w:rPr>
              <w:t>Introducción</w:t>
            </w:r>
            <w:r w:rsidR="00FD3B08">
              <w:rPr>
                <w:noProof/>
                <w:webHidden/>
              </w:rPr>
              <w:tab/>
            </w:r>
            <w:r w:rsidR="00FD3B08">
              <w:rPr>
                <w:noProof/>
                <w:webHidden/>
              </w:rPr>
              <w:fldChar w:fldCharType="begin"/>
            </w:r>
            <w:r w:rsidR="00FD3B08">
              <w:rPr>
                <w:noProof/>
                <w:webHidden/>
              </w:rPr>
              <w:instrText xml:space="preserve"> PAGEREF _Toc449003286 \h </w:instrText>
            </w:r>
            <w:r w:rsidR="00FD3B08">
              <w:rPr>
                <w:noProof/>
                <w:webHidden/>
              </w:rPr>
            </w:r>
            <w:r w:rsidR="00FD3B08">
              <w:rPr>
                <w:noProof/>
                <w:webHidden/>
              </w:rPr>
              <w:fldChar w:fldCharType="separate"/>
            </w:r>
            <w:r w:rsidR="00FD3B08">
              <w:rPr>
                <w:noProof/>
                <w:webHidden/>
              </w:rPr>
              <w:t>3</w:t>
            </w:r>
            <w:r w:rsidR="00FD3B08">
              <w:rPr>
                <w:noProof/>
                <w:webHidden/>
              </w:rPr>
              <w:fldChar w:fldCharType="end"/>
            </w:r>
          </w:hyperlink>
        </w:p>
        <w:p w:rsidR="00FD3B08" w:rsidRDefault="00A44306">
          <w:pPr>
            <w:pStyle w:val="TDC1"/>
            <w:tabs>
              <w:tab w:val="left" w:pos="400"/>
              <w:tab w:val="right" w:leader="dot" w:pos="8494"/>
            </w:tabs>
            <w:rPr>
              <w:rFonts w:eastAsiaTheme="minorEastAsia" w:cstheme="minorBidi"/>
              <w:b w:val="0"/>
              <w:bCs w:val="0"/>
              <w:caps w:val="0"/>
              <w:noProof/>
              <w:sz w:val="22"/>
              <w:szCs w:val="22"/>
              <w:lang w:val="en-US" w:eastAsia="en-US"/>
            </w:rPr>
          </w:pPr>
          <w:hyperlink w:anchor="_Toc449003287" w:history="1">
            <w:r w:rsidR="00FD3B08" w:rsidRPr="006F7DBE">
              <w:rPr>
                <w:rStyle w:val="Hipervnculo"/>
                <w:rFonts w:ascii="Century Gothic" w:hAnsi="Century Gothic"/>
                <w:noProof/>
              </w:rPr>
              <w:t>2.</w:t>
            </w:r>
            <w:r w:rsidR="00FD3B08">
              <w:rPr>
                <w:rFonts w:eastAsiaTheme="minorEastAsia" w:cstheme="minorBidi"/>
                <w:b w:val="0"/>
                <w:bCs w:val="0"/>
                <w:caps w:val="0"/>
                <w:noProof/>
                <w:sz w:val="22"/>
                <w:szCs w:val="22"/>
                <w:lang w:val="en-US" w:eastAsia="en-US"/>
              </w:rPr>
              <w:tab/>
            </w:r>
            <w:r w:rsidR="00FD3B08" w:rsidRPr="006F7DBE">
              <w:rPr>
                <w:rStyle w:val="Hipervnculo"/>
                <w:rFonts w:ascii="Century Gothic" w:hAnsi="Century Gothic"/>
                <w:noProof/>
              </w:rPr>
              <w:t>Características del nuevo AM.</w:t>
            </w:r>
            <w:r w:rsidR="00FD3B08">
              <w:rPr>
                <w:noProof/>
                <w:webHidden/>
              </w:rPr>
              <w:tab/>
            </w:r>
            <w:r w:rsidR="00FD3B08">
              <w:rPr>
                <w:noProof/>
                <w:webHidden/>
              </w:rPr>
              <w:fldChar w:fldCharType="begin"/>
            </w:r>
            <w:r w:rsidR="00FD3B08">
              <w:rPr>
                <w:noProof/>
                <w:webHidden/>
              </w:rPr>
              <w:instrText xml:space="preserve"> PAGEREF _Toc449003287 \h </w:instrText>
            </w:r>
            <w:r w:rsidR="00FD3B08">
              <w:rPr>
                <w:noProof/>
                <w:webHidden/>
              </w:rPr>
            </w:r>
            <w:r w:rsidR="00FD3B08">
              <w:rPr>
                <w:noProof/>
                <w:webHidden/>
              </w:rPr>
              <w:fldChar w:fldCharType="separate"/>
            </w:r>
            <w:r w:rsidR="00FD3B08">
              <w:rPr>
                <w:noProof/>
                <w:webHidden/>
              </w:rPr>
              <w:t>3</w:t>
            </w:r>
            <w:r w:rsidR="00FD3B08">
              <w:rPr>
                <w:noProof/>
                <w:webHidden/>
              </w:rPr>
              <w:fldChar w:fldCharType="end"/>
            </w:r>
          </w:hyperlink>
        </w:p>
        <w:p w:rsidR="00FD3B08" w:rsidRDefault="00A44306">
          <w:pPr>
            <w:pStyle w:val="TDC1"/>
            <w:tabs>
              <w:tab w:val="left" w:pos="400"/>
              <w:tab w:val="right" w:leader="dot" w:pos="8494"/>
            </w:tabs>
            <w:rPr>
              <w:rFonts w:eastAsiaTheme="minorEastAsia" w:cstheme="minorBidi"/>
              <w:b w:val="0"/>
              <w:bCs w:val="0"/>
              <w:caps w:val="0"/>
              <w:noProof/>
              <w:sz w:val="22"/>
              <w:szCs w:val="22"/>
              <w:lang w:val="en-US" w:eastAsia="en-US"/>
            </w:rPr>
          </w:pPr>
          <w:hyperlink w:anchor="_Toc449003288" w:history="1">
            <w:r w:rsidR="00FD3B08" w:rsidRPr="006F7DBE">
              <w:rPr>
                <w:rStyle w:val="Hipervnculo"/>
                <w:rFonts w:ascii="Century Gothic" w:hAnsi="Century Gothic"/>
                <w:noProof/>
              </w:rPr>
              <w:t>3.</w:t>
            </w:r>
            <w:r w:rsidR="00FD3B08">
              <w:rPr>
                <w:rFonts w:eastAsiaTheme="minorEastAsia" w:cstheme="minorBidi"/>
                <w:b w:val="0"/>
                <w:bCs w:val="0"/>
                <w:caps w:val="0"/>
                <w:noProof/>
                <w:sz w:val="22"/>
                <w:szCs w:val="22"/>
                <w:lang w:val="en-US" w:eastAsia="en-US"/>
              </w:rPr>
              <w:tab/>
            </w:r>
            <w:r w:rsidR="00FD3B08" w:rsidRPr="006F7DBE">
              <w:rPr>
                <w:rStyle w:val="Hipervnculo"/>
                <w:rFonts w:ascii="Century Gothic" w:hAnsi="Century Gothic"/>
                <w:noProof/>
              </w:rPr>
              <w:t>Información requerida.</w:t>
            </w:r>
            <w:r w:rsidR="00FD3B08">
              <w:rPr>
                <w:noProof/>
                <w:webHidden/>
              </w:rPr>
              <w:tab/>
            </w:r>
            <w:r w:rsidR="00FD3B08">
              <w:rPr>
                <w:noProof/>
                <w:webHidden/>
              </w:rPr>
              <w:fldChar w:fldCharType="begin"/>
            </w:r>
            <w:r w:rsidR="00FD3B08">
              <w:rPr>
                <w:noProof/>
                <w:webHidden/>
              </w:rPr>
              <w:instrText xml:space="preserve"> PAGEREF _Toc449003288 \h </w:instrText>
            </w:r>
            <w:r w:rsidR="00FD3B08">
              <w:rPr>
                <w:noProof/>
                <w:webHidden/>
              </w:rPr>
            </w:r>
            <w:r w:rsidR="00FD3B08">
              <w:rPr>
                <w:noProof/>
                <w:webHidden/>
              </w:rPr>
              <w:fldChar w:fldCharType="separate"/>
            </w:r>
            <w:r w:rsidR="00FD3B08">
              <w:rPr>
                <w:noProof/>
                <w:webHidden/>
              </w:rPr>
              <w:t>4</w:t>
            </w:r>
            <w:r w:rsidR="00FD3B08">
              <w:rPr>
                <w:noProof/>
                <w:webHidden/>
              </w:rPr>
              <w:fldChar w:fldCharType="end"/>
            </w:r>
          </w:hyperlink>
        </w:p>
        <w:p w:rsidR="00FD3B08" w:rsidRDefault="00A44306">
          <w:pPr>
            <w:pStyle w:val="TDC1"/>
            <w:tabs>
              <w:tab w:val="left" w:pos="400"/>
              <w:tab w:val="right" w:leader="dot" w:pos="8494"/>
            </w:tabs>
            <w:rPr>
              <w:rFonts w:eastAsiaTheme="minorEastAsia" w:cstheme="minorBidi"/>
              <w:b w:val="0"/>
              <w:bCs w:val="0"/>
              <w:caps w:val="0"/>
              <w:noProof/>
              <w:sz w:val="22"/>
              <w:szCs w:val="22"/>
              <w:lang w:val="en-US" w:eastAsia="en-US"/>
            </w:rPr>
          </w:pPr>
          <w:hyperlink w:anchor="_Toc449003289" w:history="1">
            <w:r w:rsidR="00FD3B08" w:rsidRPr="006F7DBE">
              <w:rPr>
                <w:rStyle w:val="Hipervnculo"/>
                <w:rFonts w:ascii="Century Gothic" w:hAnsi="Century Gothic"/>
                <w:noProof/>
              </w:rPr>
              <w:t>4.</w:t>
            </w:r>
            <w:r w:rsidR="00FD3B08">
              <w:rPr>
                <w:rFonts w:eastAsiaTheme="minorEastAsia" w:cstheme="minorBidi"/>
                <w:b w:val="0"/>
                <w:bCs w:val="0"/>
                <w:caps w:val="0"/>
                <w:noProof/>
                <w:sz w:val="22"/>
                <w:szCs w:val="22"/>
                <w:lang w:val="en-US" w:eastAsia="en-US"/>
              </w:rPr>
              <w:tab/>
            </w:r>
            <w:r w:rsidR="00FD3B08" w:rsidRPr="006F7DBE">
              <w:rPr>
                <w:rStyle w:val="Hipervnculo"/>
                <w:rFonts w:ascii="Century Gothic" w:hAnsi="Century Gothic"/>
                <w:noProof/>
              </w:rPr>
              <w:t>Plazo para remitir la documentación.</w:t>
            </w:r>
            <w:r w:rsidR="00FD3B08">
              <w:rPr>
                <w:noProof/>
                <w:webHidden/>
              </w:rPr>
              <w:tab/>
            </w:r>
            <w:r w:rsidR="00FD3B08">
              <w:rPr>
                <w:noProof/>
                <w:webHidden/>
              </w:rPr>
              <w:fldChar w:fldCharType="begin"/>
            </w:r>
            <w:r w:rsidR="00FD3B08">
              <w:rPr>
                <w:noProof/>
                <w:webHidden/>
              </w:rPr>
              <w:instrText xml:space="preserve"> PAGEREF _Toc449003289 \h </w:instrText>
            </w:r>
            <w:r w:rsidR="00FD3B08">
              <w:rPr>
                <w:noProof/>
                <w:webHidden/>
              </w:rPr>
            </w:r>
            <w:r w:rsidR="00FD3B08">
              <w:rPr>
                <w:noProof/>
                <w:webHidden/>
              </w:rPr>
              <w:fldChar w:fldCharType="separate"/>
            </w:r>
            <w:r w:rsidR="00FD3B08">
              <w:rPr>
                <w:noProof/>
                <w:webHidden/>
              </w:rPr>
              <w:t>12</w:t>
            </w:r>
            <w:r w:rsidR="00FD3B08">
              <w:rPr>
                <w:noProof/>
                <w:webHidden/>
              </w:rPr>
              <w:fldChar w:fldCharType="end"/>
            </w:r>
          </w:hyperlink>
        </w:p>
        <w:p w:rsidR="006C138F" w:rsidRPr="008801BA" w:rsidRDefault="006C138F">
          <w:pPr>
            <w:rPr>
              <w:rFonts w:ascii="Century Gothic" w:hAnsi="Century Gothic"/>
            </w:rPr>
          </w:pPr>
          <w:r w:rsidRPr="008801BA">
            <w:rPr>
              <w:rFonts w:ascii="Century Gothic" w:hAnsi="Century Gothic"/>
              <w:b/>
              <w:bCs/>
            </w:rPr>
            <w:fldChar w:fldCharType="end"/>
          </w:r>
        </w:p>
      </w:sdtContent>
    </w:sdt>
    <w:p w:rsidR="0038180F" w:rsidRPr="008801BA" w:rsidRDefault="0038180F" w:rsidP="0038180F">
      <w:pPr>
        <w:rPr>
          <w:rFonts w:ascii="Century Gothic" w:hAnsi="Century Gothic"/>
          <w:sz w:val="22"/>
          <w:szCs w:val="22"/>
        </w:rPr>
      </w:pPr>
    </w:p>
    <w:p w:rsidR="006C138F" w:rsidRPr="008801BA" w:rsidRDefault="006C138F">
      <w:pPr>
        <w:rPr>
          <w:rFonts w:ascii="Century Gothic" w:eastAsiaTheme="majorEastAsia" w:hAnsi="Century Gothic" w:cstheme="majorBidi"/>
          <w:b/>
          <w:bCs/>
          <w:sz w:val="24"/>
          <w:szCs w:val="24"/>
          <w:lang w:val="es-ES"/>
        </w:rPr>
      </w:pPr>
      <w:bookmarkStart w:id="0" w:name="_Toc371495110"/>
      <w:bookmarkStart w:id="1" w:name="_Toc371495186"/>
      <w:bookmarkStart w:id="2" w:name="_Toc371495449"/>
      <w:bookmarkStart w:id="3" w:name="_Toc372883231"/>
      <w:r w:rsidRPr="008801BA">
        <w:rPr>
          <w:rFonts w:ascii="Century Gothic" w:hAnsi="Century Gothic"/>
        </w:rPr>
        <w:br w:type="page"/>
      </w:r>
    </w:p>
    <w:p w:rsidR="006D7A44" w:rsidRPr="006D7A44" w:rsidRDefault="00E16DE3" w:rsidP="006D7A44">
      <w:pPr>
        <w:pStyle w:val="Ttulo1"/>
        <w:spacing w:before="120" w:after="120"/>
        <w:rPr>
          <w:rFonts w:ascii="Century Gothic" w:hAnsi="Century Gothic"/>
          <w:color w:val="548DD4" w:themeColor="text2" w:themeTint="99"/>
        </w:rPr>
      </w:pPr>
      <w:bookmarkStart w:id="4" w:name="_Toc449003286"/>
      <w:bookmarkEnd w:id="0"/>
      <w:bookmarkEnd w:id="1"/>
      <w:bookmarkEnd w:id="2"/>
      <w:bookmarkEnd w:id="3"/>
      <w:r w:rsidRPr="006D7A44">
        <w:rPr>
          <w:rFonts w:ascii="Century Gothic" w:hAnsi="Century Gothic"/>
          <w:color w:val="548DD4" w:themeColor="text2" w:themeTint="99"/>
        </w:rPr>
        <w:lastRenderedPageBreak/>
        <w:t>Introducción</w:t>
      </w:r>
      <w:bookmarkEnd w:id="4"/>
    </w:p>
    <w:p w:rsidR="003670E5" w:rsidRDefault="003670E5" w:rsidP="00D61984">
      <w:pPr>
        <w:spacing w:before="120" w:after="120" w:line="312" w:lineRule="auto"/>
        <w:jc w:val="both"/>
        <w:rPr>
          <w:rFonts w:ascii="Century Gothic" w:hAnsi="Century Gothic"/>
          <w:sz w:val="22"/>
          <w:szCs w:val="22"/>
          <w:lang w:val="es-ES"/>
        </w:rPr>
      </w:pPr>
      <w:r>
        <w:rPr>
          <w:rFonts w:ascii="Century Gothic" w:hAnsi="Century Gothic"/>
          <w:sz w:val="22"/>
          <w:szCs w:val="22"/>
          <w:lang w:val="es-ES"/>
        </w:rPr>
        <w:t xml:space="preserve">La </w:t>
      </w:r>
      <w:r w:rsidR="005520F3">
        <w:rPr>
          <w:rFonts w:ascii="Century Gothic" w:hAnsi="Century Gothic"/>
          <w:sz w:val="22"/>
          <w:szCs w:val="22"/>
          <w:lang w:val="es-ES"/>
        </w:rPr>
        <w:t xml:space="preserve">Dirección General de Racionalización y Centralización de la Contratación- </w:t>
      </w:r>
      <w:r>
        <w:rPr>
          <w:rFonts w:ascii="Century Gothic" w:hAnsi="Century Gothic"/>
          <w:sz w:val="22"/>
          <w:szCs w:val="22"/>
          <w:lang w:val="es-ES"/>
        </w:rPr>
        <w:t>Subdirección General de contratación centralizada de suministros, obras</w:t>
      </w:r>
      <w:r w:rsidR="00603421">
        <w:rPr>
          <w:rFonts w:ascii="Century Gothic" w:hAnsi="Century Gothic"/>
          <w:sz w:val="22"/>
          <w:szCs w:val="22"/>
          <w:lang w:val="es-ES"/>
        </w:rPr>
        <w:t xml:space="preserve"> y</w:t>
      </w:r>
      <w:r>
        <w:rPr>
          <w:rFonts w:ascii="Century Gothic" w:hAnsi="Century Gothic"/>
          <w:sz w:val="22"/>
          <w:szCs w:val="22"/>
          <w:lang w:val="es-ES"/>
        </w:rPr>
        <w:t xml:space="preserve">  servicios está trabajando en la </w:t>
      </w:r>
      <w:r w:rsidRPr="006D7A44">
        <w:rPr>
          <w:rFonts w:ascii="Century Gothic" w:hAnsi="Century Gothic"/>
          <w:b/>
          <w:sz w:val="22"/>
          <w:szCs w:val="22"/>
          <w:lang w:val="es-ES"/>
        </w:rPr>
        <w:t>renovación del AM 17/2011</w:t>
      </w:r>
      <w:r>
        <w:rPr>
          <w:rFonts w:ascii="Century Gothic" w:hAnsi="Century Gothic"/>
          <w:sz w:val="22"/>
          <w:szCs w:val="22"/>
          <w:lang w:val="es-ES"/>
        </w:rPr>
        <w:t>, de suministro de vehículos industriales.</w:t>
      </w:r>
    </w:p>
    <w:p w:rsidR="003670E5" w:rsidRDefault="003670E5" w:rsidP="00D61984">
      <w:pPr>
        <w:spacing w:before="120" w:after="120" w:line="312" w:lineRule="auto"/>
        <w:jc w:val="both"/>
        <w:rPr>
          <w:rFonts w:ascii="Century Gothic" w:hAnsi="Century Gothic"/>
          <w:sz w:val="22"/>
          <w:szCs w:val="22"/>
          <w:lang w:val="es-ES"/>
        </w:rPr>
      </w:pPr>
      <w:r>
        <w:rPr>
          <w:rFonts w:ascii="Century Gothic" w:hAnsi="Century Gothic"/>
          <w:sz w:val="22"/>
          <w:szCs w:val="22"/>
          <w:lang w:val="es-ES"/>
        </w:rPr>
        <w:t xml:space="preserve">La </w:t>
      </w:r>
      <w:r w:rsidR="005520F3">
        <w:rPr>
          <w:rFonts w:ascii="Century Gothic" w:hAnsi="Century Gothic"/>
          <w:sz w:val="22"/>
          <w:szCs w:val="22"/>
          <w:lang w:val="es-ES"/>
        </w:rPr>
        <w:t>licitación de este tipo de suministro s</w:t>
      </w:r>
      <w:r>
        <w:rPr>
          <w:rFonts w:ascii="Century Gothic" w:hAnsi="Century Gothic"/>
          <w:sz w:val="22"/>
          <w:szCs w:val="22"/>
          <w:lang w:val="es-ES"/>
        </w:rPr>
        <w:t xml:space="preserve">e va a separar </w:t>
      </w:r>
      <w:r w:rsidR="005520F3">
        <w:rPr>
          <w:rFonts w:ascii="Century Gothic" w:hAnsi="Century Gothic"/>
          <w:sz w:val="22"/>
          <w:szCs w:val="22"/>
          <w:lang w:val="es-ES"/>
        </w:rPr>
        <w:t xml:space="preserve">en </w:t>
      </w:r>
      <w:r w:rsidR="005520F3" w:rsidRPr="006D7A44">
        <w:rPr>
          <w:rFonts w:ascii="Century Gothic" w:hAnsi="Century Gothic"/>
          <w:b/>
          <w:sz w:val="22"/>
          <w:szCs w:val="22"/>
          <w:lang w:val="es-ES"/>
        </w:rPr>
        <w:t>dos acuerdo marco</w:t>
      </w:r>
      <w:r w:rsidR="005520F3">
        <w:rPr>
          <w:rFonts w:ascii="Century Gothic" w:hAnsi="Century Gothic"/>
          <w:sz w:val="22"/>
          <w:szCs w:val="22"/>
          <w:lang w:val="es-ES"/>
        </w:rPr>
        <w:t xml:space="preserve"> </w:t>
      </w:r>
      <w:r>
        <w:rPr>
          <w:rFonts w:ascii="Century Gothic" w:hAnsi="Century Gothic"/>
          <w:sz w:val="22"/>
          <w:szCs w:val="22"/>
          <w:lang w:val="es-ES"/>
        </w:rPr>
        <w:t>uno para los vehículos comerciales y otro para los vehículos pesados.</w:t>
      </w:r>
    </w:p>
    <w:p w:rsidR="005520F3" w:rsidRDefault="003670E5" w:rsidP="00D61984">
      <w:pPr>
        <w:spacing w:before="120" w:after="120" w:line="312" w:lineRule="auto"/>
        <w:jc w:val="both"/>
        <w:rPr>
          <w:rFonts w:ascii="Century Gothic" w:hAnsi="Century Gothic"/>
          <w:sz w:val="22"/>
          <w:szCs w:val="22"/>
          <w:lang w:val="es-ES"/>
        </w:rPr>
      </w:pPr>
      <w:r>
        <w:rPr>
          <w:rFonts w:ascii="Century Gothic" w:hAnsi="Century Gothic"/>
          <w:sz w:val="22"/>
          <w:szCs w:val="22"/>
          <w:lang w:val="es-ES"/>
        </w:rPr>
        <w:t xml:space="preserve">Actualmente, </w:t>
      </w:r>
      <w:r w:rsidRPr="006D7A44">
        <w:rPr>
          <w:rFonts w:ascii="Century Gothic" w:hAnsi="Century Gothic"/>
          <w:b/>
          <w:sz w:val="22"/>
          <w:szCs w:val="22"/>
          <w:lang w:val="es-ES"/>
        </w:rPr>
        <w:t>está en preparación el primero de ellos</w:t>
      </w:r>
      <w:r w:rsidR="006D7A44" w:rsidRPr="006D7A44">
        <w:rPr>
          <w:rFonts w:ascii="Century Gothic" w:hAnsi="Century Gothic"/>
          <w:b/>
          <w:sz w:val="22"/>
          <w:szCs w:val="22"/>
          <w:lang w:val="es-ES"/>
        </w:rPr>
        <w:t xml:space="preserve">, </w:t>
      </w:r>
      <w:r w:rsidRPr="006D7A44">
        <w:rPr>
          <w:rFonts w:ascii="Century Gothic" w:hAnsi="Century Gothic"/>
          <w:b/>
          <w:sz w:val="22"/>
          <w:szCs w:val="22"/>
          <w:lang w:val="es-ES"/>
        </w:rPr>
        <w:t>el AM 18</w:t>
      </w:r>
      <w:r w:rsidR="00E16DE3" w:rsidRPr="006D7A44">
        <w:rPr>
          <w:rFonts w:ascii="Century Gothic" w:hAnsi="Century Gothic"/>
          <w:b/>
          <w:sz w:val="22"/>
          <w:szCs w:val="22"/>
          <w:lang w:val="es-ES"/>
        </w:rPr>
        <w:t xml:space="preserve">/2016 </w:t>
      </w:r>
      <w:r w:rsidR="00603421" w:rsidRPr="006D7A44">
        <w:rPr>
          <w:rFonts w:ascii="Century Gothic" w:hAnsi="Century Gothic"/>
          <w:b/>
          <w:sz w:val="22"/>
          <w:szCs w:val="22"/>
          <w:lang w:val="es-ES"/>
        </w:rPr>
        <w:t>de</w:t>
      </w:r>
      <w:r w:rsidR="00AF0CB1" w:rsidRPr="006D7A44">
        <w:rPr>
          <w:rFonts w:ascii="Century Gothic" w:hAnsi="Century Gothic"/>
          <w:b/>
          <w:sz w:val="22"/>
          <w:szCs w:val="22"/>
          <w:lang w:val="es-ES"/>
        </w:rPr>
        <w:t xml:space="preserve"> adopción de </w:t>
      </w:r>
      <w:r w:rsidR="00603421" w:rsidRPr="006D7A44">
        <w:rPr>
          <w:rFonts w:ascii="Century Gothic" w:hAnsi="Century Gothic"/>
          <w:b/>
          <w:sz w:val="22"/>
          <w:szCs w:val="22"/>
          <w:lang w:val="es-ES"/>
        </w:rPr>
        <w:t xml:space="preserve">tipo para el suministro de </w:t>
      </w:r>
      <w:r w:rsidR="00AF0CB1" w:rsidRPr="006D7A44">
        <w:rPr>
          <w:rFonts w:ascii="Century Gothic" w:hAnsi="Century Gothic"/>
          <w:b/>
          <w:sz w:val="22"/>
          <w:szCs w:val="22"/>
          <w:lang w:val="es-ES"/>
        </w:rPr>
        <w:t xml:space="preserve">vehículos </w:t>
      </w:r>
      <w:r w:rsidR="00EA495E" w:rsidRPr="006D7A44">
        <w:rPr>
          <w:rFonts w:ascii="Century Gothic" w:hAnsi="Century Gothic"/>
          <w:b/>
          <w:sz w:val="22"/>
          <w:szCs w:val="22"/>
          <w:lang w:val="es-ES"/>
        </w:rPr>
        <w:t>industriales comerciales</w:t>
      </w:r>
      <w:r w:rsidR="000272E8" w:rsidRPr="006D7A44">
        <w:rPr>
          <w:rFonts w:ascii="Century Gothic" w:hAnsi="Century Gothic"/>
          <w:b/>
          <w:sz w:val="22"/>
          <w:szCs w:val="22"/>
          <w:lang w:val="es-ES"/>
        </w:rPr>
        <w:t xml:space="preserve"> </w:t>
      </w:r>
      <w:r w:rsidR="000272E8" w:rsidRPr="006D7A44">
        <w:rPr>
          <w:rFonts w:ascii="Century Gothic" w:hAnsi="Century Gothic"/>
          <w:sz w:val="22"/>
          <w:szCs w:val="22"/>
          <w:lang w:val="es-ES"/>
        </w:rPr>
        <w:t>y sus kits de adaptación</w:t>
      </w:r>
      <w:r w:rsidRPr="006D7A44">
        <w:rPr>
          <w:rFonts w:ascii="Century Gothic" w:hAnsi="Century Gothic"/>
          <w:sz w:val="22"/>
          <w:szCs w:val="22"/>
          <w:lang w:val="es-ES"/>
        </w:rPr>
        <w:t>,</w:t>
      </w:r>
      <w:r>
        <w:rPr>
          <w:rFonts w:ascii="Century Gothic" w:hAnsi="Century Gothic"/>
          <w:sz w:val="22"/>
          <w:szCs w:val="22"/>
          <w:lang w:val="es-ES"/>
        </w:rPr>
        <w:t xml:space="preserve"> que </w:t>
      </w:r>
      <w:r w:rsidR="00E41E24">
        <w:rPr>
          <w:rFonts w:ascii="Century Gothic" w:hAnsi="Century Gothic"/>
          <w:sz w:val="22"/>
          <w:szCs w:val="22"/>
          <w:lang w:val="es-ES"/>
        </w:rPr>
        <w:t xml:space="preserve">principalmente incluye los vehículos industriales comerciales de masa </w:t>
      </w:r>
      <w:r w:rsidR="00603421">
        <w:rPr>
          <w:rFonts w:ascii="Century Gothic" w:hAnsi="Century Gothic"/>
          <w:sz w:val="22"/>
          <w:szCs w:val="22"/>
          <w:lang w:val="es-ES"/>
        </w:rPr>
        <w:t>máxima técnicamente admisible</w:t>
      </w:r>
      <w:r w:rsidR="00E41E24">
        <w:rPr>
          <w:rFonts w:ascii="Century Gothic" w:hAnsi="Century Gothic"/>
          <w:sz w:val="22"/>
          <w:szCs w:val="22"/>
          <w:lang w:val="es-ES"/>
        </w:rPr>
        <w:t xml:space="preserve"> hasta 3500 Kg. </w:t>
      </w:r>
    </w:p>
    <w:p w:rsidR="006D7A44" w:rsidRDefault="006D7A44" w:rsidP="00D61984">
      <w:pPr>
        <w:spacing w:before="120" w:after="120" w:line="312" w:lineRule="auto"/>
        <w:jc w:val="both"/>
        <w:rPr>
          <w:rFonts w:ascii="Century Gothic" w:hAnsi="Century Gothic"/>
          <w:sz w:val="22"/>
          <w:szCs w:val="22"/>
          <w:lang w:val="es-ES"/>
        </w:rPr>
      </w:pPr>
    </w:p>
    <w:p w:rsidR="006D7A44" w:rsidRPr="006D7A44" w:rsidRDefault="006D7A44" w:rsidP="006D7A44">
      <w:pPr>
        <w:pStyle w:val="Ttulo1"/>
        <w:spacing w:before="120" w:after="120"/>
        <w:rPr>
          <w:rFonts w:ascii="Century Gothic" w:hAnsi="Century Gothic"/>
          <w:color w:val="548DD4" w:themeColor="text2" w:themeTint="99"/>
        </w:rPr>
      </w:pPr>
      <w:bookmarkStart w:id="5" w:name="_Toc449003287"/>
      <w:r w:rsidRPr="006D7A44">
        <w:rPr>
          <w:rFonts w:ascii="Century Gothic" w:hAnsi="Century Gothic"/>
          <w:color w:val="548DD4" w:themeColor="text2" w:themeTint="99"/>
        </w:rPr>
        <w:t>Características del nuevo AM.</w:t>
      </w:r>
      <w:bookmarkEnd w:id="5"/>
    </w:p>
    <w:p w:rsidR="005520F3" w:rsidRDefault="00DD291D" w:rsidP="00D61984">
      <w:pPr>
        <w:spacing w:before="120" w:after="120" w:line="312" w:lineRule="auto"/>
        <w:jc w:val="both"/>
        <w:rPr>
          <w:rFonts w:ascii="Century Gothic" w:hAnsi="Century Gothic"/>
          <w:sz w:val="22"/>
          <w:szCs w:val="22"/>
          <w:lang w:val="es-ES"/>
        </w:rPr>
      </w:pPr>
      <w:r>
        <w:rPr>
          <w:rFonts w:ascii="Century Gothic" w:hAnsi="Century Gothic"/>
          <w:sz w:val="22"/>
          <w:szCs w:val="22"/>
          <w:lang w:val="es-ES"/>
        </w:rPr>
        <w:t>Las principales características de este nuevo acuerdo marco serán las siguientes:</w:t>
      </w:r>
    </w:p>
    <w:p w:rsidR="00DD291D" w:rsidRPr="006D7A44" w:rsidRDefault="00DD291D" w:rsidP="006D7A44">
      <w:pPr>
        <w:pStyle w:val="Prrafodelista"/>
        <w:numPr>
          <w:ilvl w:val="0"/>
          <w:numId w:val="31"/>
        </w:numPr>
        <w:spacing w:before="120" w:after="120" w:line="312" w:lineRule="auto"/>
        <w:jc w:val="both"/>
        <w:rPr>
          <w:rFonts w:ascii="Century Gothic" w:hAnsi="Century Gothic"/>
          <w:sz w:val="22"/>
          <w:szCs w:val="22"/>
          <w:lang w:val="es-ES"/>
        </w:rPr>
      </w:pPr>
      <w:r w:rsidRPr="006D7A44">
        <w:rPr>
          <w:rFonts w:ascii="Century Gothic" w:hAnsi="Century Gothic"/>
          <w:sz w:val="22"/>
          <w:szCs w:val="22"/>
          <w:lang w:val="es-ES"/>
        </w:rPr>
        <w:t xml:space="preserve">Los </w:t>
      </w:r>
      <w:r w:rsidR="006D7A44">
        <w:rPr>
          <w:rFonts w:ascii="Century Gothic" w:hAnsi="Century Gothic"/>
          <w:b/>
          <w:sz w:val="22"/>
          <w:szCs w:val="22"/>
          <w:lang w:val="es-ES"/>
        </w:rPr>
        <w:t>vehículos se clasifican</w:t>
      </w:r>
      <w:r w:rsidR="00A252DD" w:rsidRPr="006D7A44">
        <w:rPr>
          <w:rFonts w:ascii="Century Gothic" w:hAnsi="Century Gothic"/>
          <w:b/>
          <w:sz w:val="22"/>
          <w:szCs w:val="22"/>
          <w:lang w:val="es-ES"/>
        </w:rPr>
        <w:t xml:space="preserve"> en </w:t>
      </w:r>
      <w:r w:rsidR="005D5318">
        <w:rPr>
          <w:rFonts w:ascii="Century Gothic" w:hAnsi="Century Gothic"/>
          <w:b/>
          <w:sz w:val="22"/>
          <w:szCs w:val="22"/>
          <w:lang w:val="es-ES"/>
        </w:rPr>
        <w:t xml:space="preserve">varios </w:t>
      </w:r>
      <w:r w:rsidR="00A252DD" w:rsidRPr="006D7A44">
        <w:rPr>
          <w:rFonts w:ascii="Century Gothic" w:hAnsi="Century Gothic"/>
          <w:b/>
          <w:sz w:val="22"/>
          <w:szCs w:val="22"/>
          <w:lang w:val="es-ES"/>
        </w:rPr>
        <w:t>Tipos</w:t>
      </w:r>
      <w:r w:rsidRPr="006D7A44">
        <w:rPr>
          <w:rFonts w:ascii="Century Gothic" w:hAnsi="Century Gothic"/>
          <w:b/>
          <w:sz w:val="22"/>
          <w:szCs w:val="22"/>
          <w:lang w:val="es-ES"/>
        </w:rPr>
        <w:t>:</w:t>
      </w:r>
    </w:p>
    <w:p w:rsidR="005D5318" w:rsidRDefault="00DD291D" w:rsidP="00CD3A22">
      <w:pPr>
        <w:pStyle w:val="Prrafodelista"/>
        <w:numPr>
          <w:ilvl w:val="0"/>
          <w:numId w:val="35"/>
        </w:numPr>
        <w:spacing w:before="120" w:after="120" w:line="312" w:lineRule="auto"/>
        <w:jc w:val="both"/>
        <w:rPr>
          <w:rFonts w:ascii="Century Gothic" w:hAnsi="Century Gothic"/>
          <w:sz w:val="22"/>
          <w:szCs w:val="22"/>
          <w:lang w:val="es-ES"/>
        </w:rPr>
      </w:pPr>
      <w:r w:rsidRPr="005D5318">
        <w:rPr>
          <w:rFonts w:ascii="Century Gothic" w:hAnsi="Century Gothic"/>
          <w:sz w:val="22"/>
          <w:szCs w:val="22"/>
          <w:lang w:val="es-ES"/>
        </w:rPr>
        <w:t>Vehículos para transporte</w:t>
      </w:r>
      <w:r w:rsidR="005D5318">
        <w:rPr>
          <w:rFonts w:ascii="Century Gothic" w:hAnsi="Century Gothic"/>
          <w:sz w:val="22"/>
          <w:szCs w:val="22"/>
          <w:lang w:val="es-ES"/>
        </w:rPr>
        <w:t xml:space="preserve"> de carga ti</w:t>
      </w:r>
      <w:r w:rsidR="005D5318" w:rsidRPr="005D5318">
        <w:rPr>
          <w:rFonts w:ascii="Century Gothic" w:hAnsi="Century Gothic"/>
          <w:sz w:val="22"/>
          <w:szCs w:val="22"/>
          <w:lang w:val="es-ES"/>
        </w:rPr>
        <w:t>po furgón o furgoneta.</w:t>
      </w:r>
    </w:p>
    <w:p w:rsidR="005D5318" w:rsidRPr="005D5318" w:rsidRDefault="00DD291D" w:rsidP="00CD3A22">
      <w:pPr>
        <w:pStyle w:val="Prrafodelista"/>
        <w:numPr>
          <w:ilvl w:val="0"/>
          <w:numId w:val="35"/>
        </w:numPr>
        <w:spacing w:before="120" w:after="120" w:line="312" w:lineRule="auto"/>
        <w:jc w:val="both"/>
        <w:rPr>
          <w:rFonts w:ascii="Century Gothic" w:hAnsi="Century Gothic"/>
          <w:sz w:val="22"/>
          <w:szCs w:val="22"/>
          <w:lang w:val="es-ES"/>
        </w:rPr>
      </w:pPr>
      <w:r w:rsidRPr="005D5318">
        <w:rPr>
          <w:rFonts w:ascii="Century Gothic" w:hAnsi="Century Gothic"/>
          <w:sz w:val="22"/>
          <w:szCs w:val="22"/>
          <w:lang w:val="es-ES"/>
        </w:rPr>
        <w:t>Vehículos para transporte de carga ti</w:t>
      </w:r>
      <w:r w:rsidR="005D5318" w:rsidRPr="005D5318">
        <w:rPr>
          <w:rFonts w:ascii="Century Gothic" w:hAnsi="Century Gothic"/>
          <w:sz w:val="22"/>
          <w:szCs w:val="22"/>
          <w:lang w:val="es-ES"/>
        </w:rPr>
        <w:t>po chasis cabina o cabina doble</w:t>
      </w:r>
      <w:r w:rsidR="00B571F6">
        <w:rPr>
          <w:rFonts w:ascii="Century Gothic" w:hAnsi="Century Gothic"/>
          <w:sz w:val="22"/>
          <w:szCs w:val="22"/>
          <w:lang w:val="es-ES"/>
        </w:rPr>
        <w:t xml:space="preserve"> </w:t>
      </w:r>
      <w:r w:rsidR="00B571F6" w:rsidRPr="00083A39">
        <w:rPr>
          <w:rFonts w:ascii="Century Gothic" w:hAnsi="Century Gothic"/>
          <w:sz w:val="22"/>
          <w:szCs w:val="22"/>
          <w:lang w:val="es-ES"/>
        </w:rPr>
        <w:t>y sus transformaciones comercialmente disponibles</w:t>
      </w:r>
      <w:r w:rsidR="005D5318" w:rsidRPr="00083A39">
        <w:rPr>
          <w:rFonts w:ascii="Century Gothic" w:hAnsi="Century Gothic"/>
          <w:sz w:val="22"/>
          <w:szCs w:val="22"/>
          <w:lang w:val="es-ES"/>
        </w:rPr>
        <w:t>.</w:t>
      </w:r>
    </w:p>
    <w:p w:rsidR="00DD291D" w:rsidRDefault="00DD291D" w:rsidP="00CD3A22">
      <w:pPr>
        <w:pStyle w:val="Prrafodelista"/>
        <w:numPr>
          <w:ilvl w:val="0"/>
          <w:numId w:val="35"/>
        </w:numPr>
        <w:spacing w:before="120" w:after="120" w:line="312" w:lineRule="auto"/>
        <w:jc w:val="both"/>
        <w:rPr>
          <w:rFonts w:ascii="Century Gothic" w:hAnsi="Century Gothic"/>
          <w:sz w:val="22"/>
          <w:szCs w:val="22"/>
          <w:lang w:val="es-ES"/>
        </w:rPr>
      </w:pPr>
      <w:r w:rsidRPr="005D5318">
        <w:rPr>
          <w:rFonts w:ascii="Century Gothic" w:hAnsi="Century Gothic"/>
          <w:sz w:val="22"/>
          <w:szCs w:val="22"/>
          <w:lang w:val="es-ES"/>
        </w:rPr>
        <w:t>Vehículos para transport</w:t>
      </w:r>
      <w:r w:rsidR="005D5318" w:rsidRPr="005D5318">
        <w:rPr>
          <w:rFonts w:ascii="Century Gothic" w:hAnsi="Century Gothic"/>
          <w:sz w:val="22"/>
          <w:szCs w:val="22"/>
          <w:lang w:val="es-ES"/>
        </w:rPr>
        <w:t>e mixto tipo furgón o furgoneta (diferenciando varios tipos en función del número de plazas)</w:t>
      </w:r>
      <w:r w:rsidR="005D5318">
        <w:rPr>
          <w:rFonts w:ascii="Century Gothic" w:hAnsi="Century Gothic"/>
          <w:sz w:val="22"/>
          <w:szCs w:val="22"/>
          <w:lang w:val="es-ES"/>
        </w:rPr>
        <w:t>.</w:t>
      </w:r>
    </w:p>
    <w:p w:rsidR="005D5318" w:rsidRPr="005D5318" w:rsidRDefault="005D5318" w:rsidP="005D5318">
      <w:pPr>
        <w:spacing w:before="120" w:after="120" w:line="312" w:lineRule="auto"/>
        <w:ind w:left="709"/>
        <w:jc w:val="both"/>
        <w:rPr>
          <w:rFonts w:ascii="Century Gothic" w:hAnsi="Century Gothic"/>
          <w:sz w:val="22"/>
          <w:szCs w:val="22"/>
          <w:lang w:val="es-ES"/>
        </w:rPr>
      </w:pPr>
      <w:r>
        <w:rPr>
          <w:rFonts w:ascii="Century Gothic" w:hAnsi="Century Gothic"/>
          <w:sz w:val="22"/>
          <w:szCs w:val="22"/>
          <w:lang w:val="es-ES"/>
        </w:rPr>
        <w:t>Los tipos se segmentarán a su vez en subtipos.</w:t>
      </w:r>
    </w:p>
    <w:p w:rsidR="00A252DD" w:rsidRPr="005D5318" w:rsidRDefault="00A252DD" w:rsidP="005D5318">
      <w:pPr>
        <w:pStyle w:val="Prrafodelista"/>
        <w:numPr>
          <w:ilvl w:val="0"/>
          <w:numId w:val="31"/>
        </w:numPr>
        <w:spacing w:before="120" w:after="120" w:line="312" w:lineRule="auto"/>
        <w:jc w:val="both"/>
        <w:rPr>
          <w:rFonts w:ascii="Century Gothic" w:hAnsi="Century Gothic"/>
          <w:sz w:val="22"/>
          <w:szCs w:val="22"/>
          <w:lang w:val="es-ES"/>
        </w:rPr>
      </w:pPr>
      <w:r w:rsidRPr="005D5318">
        <w:rPr>
          <w:rFonts w:ascii="Century Gothic" w:hAnsi="Century Gothic"/>
          <w:sz w:val="22"/>
          <w:szCs w:val="22"/>
          <w:lang w:val="es-ES"/>
        </w:rPr>
        <w:t xml:space="preserve">Asimismo, está prevista la </w:t>
      </w:r>
      <w:r w:rsidRPr="005D5318">
        <w:rPr>
          <w:rFonts w:ascii="Century Gothic" w:hAnsi="Century Gothic"/>
          <w:b/>
          <w:sz w:val="22"/>
          <w:szCs w:val="22"/>
          <w:lang w:val="es-ES"/>
        </w:rPr>
        <w:t>posibilidad de adquirir</w:t>
      </w:r>
      <w:r w:rsidRPr="005D5318">
        <w:rPr>
          <w:rFonts w:ascii="Century Gothic" w:hAnsi="Century Gothic"/>
          <w:sz w:val="22"/>
          <w:szCs w:val="22"/>
          <w:lang w:val="es-ES"/>
        </w:rPr>
        <w:t xml:space="preserve"> </w:t>
      </w:r>
      <w:r w:rsidR="005D5318" w:rsidRPr="005D5318">
        <w:rPr>
          <w:rFonts w:ascii="Century Gothic" w:hAnsi="Century Gothic"/>
          <w:b/>
          <w:sz w:val="22"/>
          <w:szCs w:val="22"/>
          <w:lang w:val="es-ES"/>
        </w:rPr>
        <w:t>kits</w:t>
      </w:r>
      <w:r w:rsidR="005D5318">
        <w:rPr>
          <w:rFonts w:ascii="Century Gothic" w:hAnsi="Century Gothic"/>
          <w:sz w:val="22"/>
          <w:szCs w:val="22"/>
          <w:lang w:val="es-ES"/>
        </w:rPr>
        <w:t xml:space="preserve"> que permitan </w:t>
      </w:r>
      <w:r w:rsidRPr="00CD3A22">
        <w:rPr>
          <w:rFonts w:ascii="Century Gothic" w:hAnsi="Century Gothic"/>
          <w:sz w:val="22"/>
          <w:szCs w:val="22"/>
          <w:lang w:val="es-ES"/>
        </w:rPr>
        <w:t xml:space="preserve">la </w:t>
      </w:r>
      <w:r w:rsidRPr="005D5318">
        <w:rPr>
          <w:rFonts w:ascii="Century Gothic" w:hAnsi="Century Gothic"/>
          <w:b/>
          <w:sz w:val="22"/>
          <w:szCs w:val="22"/>
          <w:lang w:val="es-ES"/>
        </w:rPr>
        <w:t>transformación</w:t>
      </w:r>
      <w:r w:rsidR="005D5318">
        <w:rPr>
          <w:rFonts w:ascii="Century Gothic" w:hAnsi="Century Gothic"/>
          <w:sz w:val="22"/>
          <w:szCs w:val="22"/>
          <w:lang w:val="es-ES"/>
        </w:rPr>
        <w:t xml:space="preserve"> </w:t>
      </w:r>
      <w:r w:rsidR="00CD3A22">
        <w:rPr>
          <w:rFonts w:ascii="Century Gothic" w:hAnsi="Century Gothic"/>
          <w:sz w:val="22"/>
          <w:szCs w:val="22"/>
          <w:lang w:val="es-ES"/>
        </w:rPr>
        <w:t xml:space="preserve">o adaptación </w:t>
      </w:r>
      <w:r w:rsidR="005D5318">
        <w:rPr>
          <w:rFonts w:ascii="Century Gothic" w:hAnsi="Century Gothic"/>
          <w:sz w:val="22"/>
          <w:szCs w:val="22"/>
          <w:lang w:val="es-ES"/>
        </w:rPr>
        <w:t>de los diferentes vehículos</w:t>
      </w:r>
      <w:r w:rsidRPr="005D5318">
        <w:rPr>
          <w:rFonts w:ascii="Century Gothic" w:hAnsi="Century Gothic"/>
          <w:sz w:val="22"/>
          <w:szCs w:val="22"/>
          <w:lang w:val="es-ES"/>
        </w:rPr>
        <w:t xml:space="preserve"> </w:t>
      </w:r>
      <w:r w:rsidR="00CD3A22">
        <w:rPr>
          <w:rFonts w:ascii="Century Gothic" w:hAnsi="Century Gothic"/>
          <w:sz w:val="22"/>
          <w:szCs w:val="22"/>
          <w:lang w:val="es-ES"/>
        </w:rPr>
        <w:t xml:space="preserve">a </w:t>
      </w:r>
      <w:r w:rsidRPr="005D5318">
        <w:rPr>
          <w:rFonts w:ascii="Century Gothic" w:hAnsi="Century Gothic"/>
          <w:sz w:val="22"/>
          <w:szCs w:val="22"/>
          <w:lang w:val="es-ES"/>
        </w:rPr>
        <w:t xml:space="preserve">las necesidades operativas de los organismos interesados. Para ello, se han </w:t>
      </w:r>
      <w:r w:rsidRPr="00CD3A22">
        <w:rPr>
          <w:rFonts w:ascii="Century Gothic" w:hAnsi="Century Gothic"/>
          <w:sz w:val="22"/>
          <w:szCs w:val="22"/>
          <w:lang w:val="es-ES"/>
        </w:rPr>
        <w:t>identificado los siguientes</w:t>
      </w:r>
      <w:r w:rsidRPr="005D5318">
        <w:rPr>
          <w:rFonts w:ascii="Century Gothic" w:hAnsi="Century Gothic"/>
          <w:b/>
          <w:sz w:val="22"/>
          <w:szCs w:val="22"/>
          <w:lang w:val="es-ES"/>
        </w:rPr>
        <w:t xml:space="preserve"> </w:t>
      </w:r>
      <w:r w:rsidR="00CD3A22">
        <w:rPr>
          <w:rFonts w:ascii="Century Gothic" w:hAnsi="Century Gothic"/>
          <w:b/>
          <w:sz w:val="22"/>
          <w:szCs w:val="22"/>
          <w:lang w:val="es-ES"/>
        </w:rPr>
        <w:t xml:space="preserve">tipos de </w:t>
      </w:r>
      <w:r w:rsidRPr="005D5318">
        <w:rPr>
          <w:rFonts w:ascii="Century Gothic" w:hAnsi="Century Gothic"/>
          <w:b/>
          <w:sz w:val="22"/>
          <w:szCs w:val="22"/>
          <w:lang w:val="es-ES"/>
        </w:rPr>
        <w:t>kits</w:t>
      </w:r>
      <w:r w:rsidRPr="005D5318">
        <w:rPr>
          <w:rFonts w:ascii="Century Gothic" w:hAnsi="Century Gothic"/>
          <w:sz w:val="22"/>
          <w:szCs w:val="22"/>
          <w:lang w:val="es-ES"/>
        </w:rPr>
        <w:t>:</w:t>
      </w:r>
    </w:p>
    <w:p w:rsidR="00A252DD" w:rsidRPr="00CD3A22" w:rsidRDefault="00A252DD" w:rsidP="00CD3A22">
      <w:pPr>
        <w:pStyle w:val="Prrafodelista"/>
        <w:numPr>
          <w:ilvl w:val="0"/>
          <w:numId w:val="37"/>
        </w:numPr>
        <w:spacing w:before="120" w:after="120" w:line="312" w:lineRule="auto"/>
        <w:jc w:val="both"/>
        <w:rPr>
          <w:rFonts w:ascii="Century Gothic" w:hAnsi="Century Gothic"/>
          <w:sz w:val="22"/>
          <w:szCs w:val="22"/>
          <w:lang w:val="es-ES"/>
        </w:rPr>
      </w:pPr>
      <w:r w:rsidRPr="00CD3A22">
        <w:rPr>
          <w:rFonts w:ascii="Century Gothic" w:hAnsi="Century Gothic"/>
          <w:sz w:val="22"/>
          <w:szCs w:val="22"/>
          <w:u w:val="single"/>
          <w:lang w:val="es-ES"/>
        </w:rPr>
        <w:t>Kits de imagen corporativa</w:t>
      </w:r>
      <w:r w:rsidR="00CD3A22">
        <w:rPr>
          <w:rFonts w:ascii="Century Gothic" w:hAnsi="Century Gothic"/>
          <w:sz w:val="22"/>
          <w:szCs w:val="22"/>
          <w:u w:val="single"/>
          <w:lang w:val="es-ES"/>
        </w:rPr>
        <w:t xml:space="preserve">, </w:t>
      </w:r>
      <w:r w:rsidRPr="00CD3A22">
        <w:rPr>
          <w:rFonts w:ascii="Century Gothic" w:hAnsi="Century Gothic"/>
          <w:sz w:val="22"/>
          <w:szCs w:val="22"/>
          <w:lang w:val="es-ES"/>
        </w:rPr>
        <w:t>que recogerá las trasformaciones consistentes en pintura, rotulación y cualquier otro elemento que determine el organismo que identifique su imagen corporativa.</w:t>
      </w:r>
    </w:p>
    <w:p w:rsidR="00A252DD" w:rsidRPr="00CD3A22" w:rsidRDefault="00A252DD" w:rsidP="00CD3A22">
      <w:pPr>
        <w:pStyle w:val="Prrafodelista"/>
        <w:numPr>
          <w:ilvl w:val="0"/>
          <w:numId w:val="37"/>
        </w:numPr>
        <w:spacing w:before="120" w:after="120" w:line="312" w:lineRule="auto"/>
        <w:jc w:val="both"/>
        <w:rPr>
          <w:rFonts w:ascii="Century Gothic" w:hAnsi="Century Gothic"/>
          <w:sz w:val="22"/>
          <w:szCs w:val="22"/>
          <w:lang w:val="es-ES"/>
        </w:rPr>
      </w:pPr>
      <w:r w:rsidRPr="00CD3A22">
        <w:rPr>
          <w:rFonts w:ascii="Century Gothic" w:hAnsi="Century Gothic"/>
          <w:sz w:val="22"/>
          <w:szCs w:val="22"/>
          <w:u w:val="single"/>
          <w:lang w:val="es-ES"/>
        </w:rPr>
        <w:t>kits funcionales</w:t>
      </w:r>
      <w:r w:rsidR="00CD3A22">
        <w:rPr>
          <w:rFonts w:ascii="Century Gothic" w:hAnsi="Century Gothic"/>
          <w:sz w:val="22"/>
          <w:szCs w:val="22"/>
          <w:lang w:val="es-ES"/>
        </w:rPr>
        <w:t>,</w:t>
      </w:r>
      <w:r w:rsidRPr="00CD3A22">
        <w:rPr>
          <w:rFonts w:ascii="Century Gothic" w:hAnsi="Century Gothic"/>
          <w:sz w:val="22"/>
          <w:szCs w:val="22"/>
          <w:lang w:val="es-ES"/>
        </w:rPr>
        <w:t xml:space="preserve"> que recogerá las transformaciones necesarias en los vehículos para cubrir las necesidades funcionales y operativas de competencia de los organismos interesados.</w:t>
      </w:r>
    </w:p>
    <w:p w:rsidR="00DD291D" w:rsidRDefault="00A252DD" w:rsidP="00CD3A22">
      <w:pPr>
        <w:pStyle w:val="Prrafodelista"/>
        <w:numPr>
          <w:ilvl w:val="0"/>
          <w:numId w:val="37"/>
        </w:numPr>
        <w:spacing w:before="120" w:after="120" w:line="312" w:lineRule="auto"/>
        <w:jc w:val="both"/>
        <w:rPr>
          <w:rFonts w:ascii="Century Gothic" w:hAnsi="Century Gothic"/>
          <w:sz w:val="22"/>
          <w:szCs w:val="22"/>
          <w:lang w:val="es-ES"/>
        </w:rPr>
      </w:pPr>
      <w:r w:rsidRPr="00CD3A22">
        <w:rPr>
          <w:rFonts w:ascii="Century Gothic" w:hAnsi="Century Gothic"/>
          <w:sz w:val="22"/>
          <w:szCs w:val="22"/>
          <w:u w:val="single"/>
          <w:lang w:val="es-ES"/>
        </w:rPr>
        <w:lastRenderedPageBreak/>
        <w:t>Kits no definidos</w:t>
      </w:r>
      <w:r w:rsidRPr="00CD3A22">
        <w:rPr>
          <w:rFonts w:ascii="Century Gothic" w:hAnsi="Century Gothic"/>
          <w:sz w:val="22"/>
          <w:szCs w:val="22"/>
          <w:lang w:val="es-ES"/>
        </w:rPr>
        <w:t>, que podrán ser catalogados convocando a las partes a una nueva licitación.</w:t>
      </w:r>
    </w:p>
    <w:p w:rsidR="005520F3" w:rsidRPr="00CD3A22" w:rsidRDefault="00CD3A22" w:rsidP="00D61984">
      <w:pPr>
        <w:pStyle w:val="Prrafodelista"/>
        <w:numPr>
          <w:ilvl w:val="0"/>
          <w:numId w:val="31"/>
        </w:numPr>
        <w:spacing w:before="120" w:after="120" w:line="312" w:lineRule="auto"/>
        <w:jc w:val="both"/>
        <w:rPr>
          <w:rFonts w:ascii="Century Gothic" w:hAnsi="Century Gothic"/>
          <w:b/>
          <w:sz w:val="22"/>
          <w:szCs w:val="22"/>
          <w:lang w:val="es-ES"/>
        </w:rPr>
      </w:pPr>
      <w:r w:rsidRPr="00CD3A22">
        <w:rPr>
          <w:rFonts w:ascii="Century Gothic" w:hAnsi="Century Gothic"/>
          <w:b/>
          <w:sz w:val="22"/>
          <w:szCs w:val="22"/>
          <w:lang w:val="es-ES"/>
        </w:rPr>
        <w:t>Otras características del nuevo AM:</w:t>
      </w:r>
    </w:p>
    <w:p w:rsidR="005520F3" w:rsidRPr="00CD3A22" w:rsidRDefault="00CD3A22" w:rsidP="00CD3A22">
      <w:pPr>
        <w:pStyle w:val="Prrafodelista"/>
        <w:numPr>
          <w:ilvl w:val="1"/>
          <w:numId w:val="39"/>
        </w:numPr>
        <w:spacing w:before="120" w:after="120" w:line="312" w:lineRule="auto"/>
        <w:jc w:val="both"/>
        <w:rPr>
          <w:rFonts w:ascii="Century Gothic" w:hAnsi="Century Gothic"/>
          <w:sz w:val="22"/>
          <w:szCs w:val="22"/>
          <w:lang w:val="es-ES"/>
        </w:rPr>
      </w:pPr>
      <w:r>
        <w:rPr>
          <w:rFonts w:ascii="Century Gothic" w:hAnsi="Century Gothic"/>
          <w:sz w:val="22"/>
          <w:szCs w:val="22"/>
          <w:lang w:val="es-ES"/>
        </w:rPr>
        <w:t>S</w:t>
      </w:r>
      <w:r w:rsidR="003B536D" w:rsidRPr="00CD3A22">
        <w:rPr>
          <w:rFonts w:ascii="Century Gothic" w:hAnsi="Century Gothic"/>
          <w:sz w:val="22"/>
          <w:szCs w:val="22"/>
          <w:lang w:val="es-ES"/>
        </w:rPr>
        <w:t xml:space="preserve">e establecerá con carácter general, la posibilidad de que la formalización de los contratos basados se realice sin necesidad de convocar a las partes a una nueva licitación, si bien en los pliegos se recogerán los </w:t>
      </w:r>
      <w:r w:rsidR="003B536D" w:rsidRPr="00CD3A22">
        <w:rPr>
          <w:rFonts w:ascii="Century Gothic" w:hAnsi="Century Gothic"/>
          <w:b/>
          <w:sz w:val="22"/>
          <w:szCs w:val="22"/>
          <w:lang w:val="es-ES"/>
        </w:rPr>
        <w:t>criterios objetivos que servirán de base para la elección del operador económico</w:t>
      </w:r>
      <w:r w:rsidR="003B536D" w:rsidRPr="00CD3A22">
        <w:rPr>
          <w:rFonts w:ascii="Century Gothic" w:hAnsi="Century Gothic"/>
          <w:sz w:val="22"/>
          <w:szCs w:val="22"/>
          <w:lang w:val="es-ES"/>
        </w:rPr>
        <w:t xml:space="preserve"> parte del acuerdo marco </w:t>
      </w:r>
      <w:r w:rsidR="003B536D" w:rsidRPr="00CD3A22">
        <w:rPr>
          <w:rFonts w:ascii="Century Gothic" w:hAnsi="Century Gothic"/>
          <w:b/>
          <w:sz w:val="22"/>
          <w:szCs w:val="22"/>
          <w:lang w:val="es-ES"/>
        </w:rPr>
        <w:t>que deberá ejecutar cada contrato basado.</w:t>
      </w:r>
    </w:p>
    <w:p w:rsidR="003B536D" w:rsidRPr="00CD3A22" w:rsidRDefault="00CD3A22" w:rsidP="00CD3A22">
      <w:pPr>
        <w:pStyle w:val="Prrafodelista"/>
        <w:numPr>
          <w:ilvl w:val="1"/>
          <w:numId w:val="39"/>
        </w:numPr>
        <w:spacing w:before="120" w:after="120" w:line="312" w:lineRule="auto"/>
        <w:jc w:val="both"/>
        <w:rPr>
          <w:rFonts w:ascii="Century Gothic" w:hAnsi="Century Gothic"/>
          <w:sz w:val="22"/>
          <w:szCs w:val="22"/>
          <w:lang w:val="es-ES"/>
        </w:rPr>
      </w:pPr>
      <w:r>
        <w:rPr>
          <w:rFonts w:ascii="Century Gothic" w:hAnsi="Century Gothic"/>
          <w:sz w:val="22"/>
          <w:szCs w:val="22"/>
          <w:lang w:val="es-ES"/>
        </w:rPr>
        <w:t>S</w:t>
      </w:r>
      <w:r w:rsidR="00E345FF" w:rsidRPr="00CD3A22">
        <w:rPr>
          <w:rFonts w:ascii="Century Gothic" w:hAnsi="Century Gothic"/>
          <w:sz w:val="22"/>
          <w:szCs w:val="22"/>
          <w:lang w:val="es-ES"/>
        </w:rPr>
        <w:t xml:space="preserve">e fijarán </w:t>
      </w:r>
      <w:r w:rsidR="00E345FF" w:rsidRPr="00CD3A22">
        <w:rPr>
          <w:rFonts w:ascii="Century Gothic" w:hAnsi="Century Gothic"/>
          <w:b/>
          <w:sz w:val="22"/>
          <w:szCs w:val="22"/>
          <w:lang w:val="es-ES"/>
        </w:rPr>
        <w:t xml:space="preserve">condiciones de solvencia técnicas y </w:t>
      </w:r>
      <w:r w:rsidR="00B571F6" w:rsidRPr="00CD3A22">
        <w:rPr>
          <w:rFonts w:ascii="Century Gothic" w:hAnsi="Century Gothic"/>
          <w:b/>
          <w:sz w:val="22"/>
          <w:szCs w:val="22"/>
          <w:lang w:val="es-ES"/>
        </w:rPr>
        <w:t>económicas</w:t>
      </w:r>
      <w:r w:rsidR="00E345FF" w:rsidRPr="00CD3A22">
        <w:rPr>
          <w:rFonts w:ascii="Century Gothic" w:hAnsi="Century Gothic"/>
          <w:sz w:val="22"/>
          <w:szCs w:val="22"/>
          <w:lang w:val="es-ES"/>
        </w:rPr>
        <w:t xml:space="preserve"> que favorezcan el acceso a la licitación de empresas de distinto tamaño e implantación.</w:t>
      </w:r>
    </w:p>
    <w:p w:rsidR="00E345FF" w:rsidRPr="00CD3A22" w:rsidRDefault="00CD3A22" w:rsidP="00CD3A22">
      <w:pPr>
        <w:pStyle w:val="Prrafodelista"/>
        <w:numPr>
          <w:ilvl w:val="1"/>
          <w:numId w:val="39"/>
        </w:numPr>
        <w:spacing w:before="120" w:after="120" w:line="312" w:lineRule="auto"/>
        <w:jc w:val="both"/>
        <w:rPr>
          <w:rFonts w:ascii="Century Gothic" w:hAnsi="Century Gothic"/>
          <w:sz w:val="22"/>
          <w:szCs w:val="22"/>
          <w:lang w:val="es-ES"/>
        </w:rPr>
      </w:pPr>
      <w:r>
        <w:rPr>
          <w:rFonts w:ascii="Century Gothic" w:hAnsi="Century Gothic"/>
          <w:sz w:val="22"/>
          <w:szCs w:val="22"/>
          <w:lang w:val="es-ES"/>
        </w:rPr>
        <w:t>S</w:t>
      </w:r>
      <w:r w:rsidR="00E345FF" w:rsidRPr="00CD3A22">
        <w:rPr>
          <w:rFonts w:ascii="Century Gothic" w:hAnsi="Century Gothic"/>
          <w:sz w:val="22"/>
          <w:szCs w:val="22"/>
          <w:lang w:val="es-ES"/>
        </w:rPr>
        <w:t xml:space="preserve">e fijarán </w:t>
      </w:r>
      <w:r w:rsidR="00E345FF" w:rsidRPr="00CD3A22">
        <w:rPr>
          <w:rFonts w:ascii="Century Gothic" w:hAnsi="Century Gothic"/>
          <w:b/>
          <w:sz w:val="22"/>
          <w:szCs w:val="22"/>
          <w:lang w:val="es-ES"/>
        </w:rPr>
        <w:t>plazos y condiciones de entrega</w:t>
      </w:r>
      <w:r w:rsidR="00E345FF" w:rsidRPr="00CD3A22">
        <w:rPr>
          <w:rFonts w:ascii="Century Gothic" w:hAnsi="Century Gothic"/>
          <w:sz w:val="22"/>
          <w:szCs w:val="22"/>
          <w:lang w:val="es-ES"/>
        </w:rPr>
        <w:t xml:space="preserve"> </w:t>
      </w:r>
      <w:r>
        <w:rPr>
          <w:rFonts w:ascii="Century Gothic" w:hAnsi="Century Gothic"/>
          <w:sz w:val="22"/>
          <w:szCs w:val="22"/>
          <w:lang w:val="es-ES"/>
        </w:rPr>
        <w:t xml:space="preserve">adaptados a </w:t>
      </w:r>
      <w:r w:rsidR="00E345FF" w:rsidRPr="00CD3A22">
        <w:rPr>
          <w:rFonts w:ascii="Century Gothic" w:hAnsi="Century Gothic"/>
          <w:sz w:val="22"/>
          <w:szCs w:val="22"/>
          <w:lang w:val="es-ES"/>
        </w:rPr>
        <w:t>la complejidad de la transformación que proceda efectuar al vehículo.</w:t>
      </w:r>
    </w:p>
    <w:p w:rsidR="00E345FF" w:rsidRPr="0096790F" w:rsidRDefault="00CD3A22" w:rsidP="00D61984">
      <w:pPr>
        <w:pStyle w:val="Prrafodelista"/>
        <w:numPr>
          <w:ilvl w:val="1"/>
          <w:numId w:val="39"/>
        </w:numPr>
        <w:spacing w:before="120" w:after="120" w:line="312" w:lineRule="auto"/>
        <w:jc w:val="both"/>
        <w:rPr>
          <w:rFonts w:ascii="Century Gothic" w:hAnsi="Century Gothic"/>
          <w:sz w:val="22"/>
          <w:szCs w:val="22"/>
          <w:lang w:val="es-ES"/>
        </w:rPr>
      </w:pPr>
      <w:r>
        <w:rPr>
          <w:rFonts w:ascii="Century Gothic" w:hAnsi="Century Gothic"/>
          <w:sz w:val="22"/>
          <w:szCs w:val="22"/>
          <w:lang w:val="es-ES"/>
        </w:rPr>
        <w:t>S</w:t>
      </w:r>
      <w:r w:rsidR="00E345FF" w:rsidRPr="00CD3A22">
        <w:rPr>
          <w:rFonts w:ascii="Century Gothic" w:hAnsi="Century Gothic"/>
          <w:sz w:val="22"/>
          <w:szCs w:val="22"/>
          <w:lang w:val="es-ES"/>
        </w:rPr>
        <w:t xml:space="preserve">e fijarán </w:t>
      </w:r>
      <w:r w:rsidR="00E345FF" w:rsidRPr="00CD3A22">
        <w:rPr>
          <w:rFonts w:ascii="Century Gothic" w:hAnsi="Century Gothic"/>
          <w:b/>
          <w:sz w:val="22"/>
          <w:szCs w:val="22"/>
          <w:lang w:val="es-ES"/>
        </w:rPr>
        <w:t>criterios de valoración objeti</w:t>
      </w:r>
      <w:r w:rsidR="00E345FF" w:rsidRPr="00B571F6">
        <w:rPr>
          <w:rFonts w:ascii="Century Gothic" w:hAnsi="Century Gothic"/>
          <w:b/>
          <w:sz w:val="22"/>
          <w:szCs w:val="22"/>
          <w:lang w:val="es-ES"/>
        </w:rPr>
        <w:t xml:space="preserve">vos </w:t>
      </w:r>
      <w:r w:rsidR="00E345FF" w:rsidRPr="00CD3A22">
        <w:rPr>
          <w:rFonts w:ascii="Century Gothic" w:hAnsi="Century Gothic"/>
          <w:sz w:val="22"/>
          <w:szCs w:val="22"/>
          <w:lang w:val="es-ES"/>
        </w:rPr>
        <w:t>que permitan la selección de los mejores productos disponibles en el mercado en cada segmento, siendo el criterio de mayor ponderación el precio. Se valorará, asimismo, el precio de los kits para lo que se establecerán sus precios máximos de licitación.</w:t>
      </w:r>
    </w:p>
    <w:p w:rsidR="00E16DE3" w:rsidRPr="00CE4C2C" w:rsidRDefault="00E16DE3" w:rsidP="00CE4C2C">
      <w:pPr>
        <w:pStyle w:val="Ttulo1"/>
        <w:spacing w:before="120" w:after="120"/>
        <w:rPr>
          <w:rFonts w:ascii="Century Gothic" w:hAnsi="Century Gothic"/>
          <w:color w:val="548DD4" w:themeColor="text2" w:themeTint="99"/>
        </w:rPr>
      </w:pPr>
      <w:bookmarkStart w:id="6" w:name="_Toc449003288"/>
      <w:r w:rsidRPr="00CE4C2C">
        <w:rPr>
          <w:rFonts w:ascii="Century Gothic" w:hAnsi="Century Gothic"/>
          <w:color w:val="548DD4" w:themeColor="text2" w:themeTint="99"/>
        </w:rPr>
        <w:t xml:space="preserve">Información </w:t>
      </w:r>
      <w:r w:rsidR="00E345FF" w:rsidRPr="00CE4C2C">
        <w:rPr>
          <w:rFonts w:ascii="Century Gothic" w:hAnsi="Century Gothic"/>
          <w:color w:val="548DD4" w:themeColor="text2" w:themeTint="99"/>
        </w:rPr>
        <w:t>requerida</w:t>
      </w:r>
      <w:r w:rsidRPr="00CE4C2C">
        <w:rPr>
          <w:rFonts w:ascii="Century Gothic" w:hAnsi="Century Gothic"/>
          <w:color w:val="548DD4" w:themeColor="text2" w:themeTint="99"/>
        </w:rPr>
        <w:t>.</w:t>
      </w:r>
      <w:bookmarkEnd w:id="6"/>
    </w:p>
    <w:p w:rsidR="00E345FF" w:rsidRDefault="004D1FAD" w:rsidP="004D1FAD">
      <w:pPr>
        <w:spacing w:before="120" w:after="120" w:line="312" w:lineRule="auto"/>
        <w:jc w:val="both"/>
        <w:rPr>
          <w:rFonts w:ascii="Century Gothic" w:hAnsi="Century Gothic"/>
          <w:sz w:val="22"/>
          <w:szCs w:val="22"/>
          <w:lang w:val="es-ES"/>
        </w:rPr>
      </w:pPr>
      <w:r>
        <w:rPr>
          <w:rFonts w:ascii="Century Gothic" w:hAnsi="Century Gothic"/>
          <w:sz w:val="22"/>
          <w:szCs w:val="22"/>
          <w:lang w:val="es-ES"/>
        </w:rPr>
        <w:t xml:space="preserve">Con la finalidad de </w:t>
      </w:r>
      <w:r w:rsidR="00E345FF" w:rsidRPr="00CE4C2C">
        <w:rPr>
          <w:rFonts w:ascii="Century Gothic" w:hAnsi="Century Gothic"/>
          <w:b/>
          <w:sz w:val="22"/>
          <w:szCs w:val="22"/>
          <w:lang w:val="es-ES"/>
        </w:rPr>
        <w:t>conocer la opinión de los distintos operadores</w:t>
      </w:r>
      <w:r w:rsidR="00E345FF">
        <w:rPr>
          <w:rFonts w:ascii="Century Gothic" w:hAnsi="Century Gothic"/>
          <w:sz w:val="22"/>
          <w:szCs w:val="22"/>
          <w:lang w:val="es-ES"/>
        </w:rPr>
        <w:t xml:space="preserve"> del mercado sobre la materia, se publica el presente documento, y se solicita el parecer de aquellos operadores que envíen respuesta al mismo, sobre las siguientes cuestiones:</w:t>
      </w:r>
    </w:p>
    <w:p w:rsidR="00E345FF" w:rsidRPr="0096790F" w:rsidRDefault="00E345FF" w:rsidP="0096790F">
      <w:pPr>
        <w:pStyle w:val="Prrafodelista"/>
        <w:numPr>
          <w:ilvl w:val="0"/>
          <w:numId w:val="41"/>
        </w:numPr>
        <w:spacing w:before="120" w:after="120" w:line="312" w:lineRule="auto"/>
        <w:jc w:val="both"/>
        <w:rPr>
          <w:rFonts w:ascii="Century Gothic" w:hAnsi="Century Gothic"/>
          <w:sz w:val="22"/>
          <w:szCs w:val="22"/>
          <w:lang w:val="es-ES"/>
        </w:rPr>
      </w:pPr>
      <w:r w:rsidRPr="0096790F">
        <w:rPr>
          <w:rFonts w:ascii="Century Gothic" w:hAnsi="Century Gothic"/>
          <w:sz w:val="22"/>
          <w:szCs w:val="22"/>
          <w:lang w:val="es-ES"/>
        </w:rPr>
        <w:t xml:space="preserve">¿Qué </w:t>
      </w:r>
      <w:r w:rsidRPr="0096790F">
        <w:rPr>
          <w:rFonts w:ascii="Century Gothic" w:hAnsi="Century Gothic"/>
          <w:b/>
          <w:sz w:val="22"/>
          <w:szCs w:val="22"/>
          <w:lang w:val="es-ES"/>
        </w:rPr>
        <w:t xml:space="preserve">plazos máximos de entrega </w:t>
      </w:r>
      <w:r w:rsidRPr="0096790F">
        <w:rPr>
          <w:rFonts w:ascii="Century Gothic" w:hAnsi="Century Gothic"/>
          <w:sz w:val="22"/>
          <w:szCs w:val="22"/>
          <w:lang w:val="es-ES"/>
        </w:rPr>
        <w:t>de los vehículos, con y sin transformación</w:t>
      </w:r>
      <w:r w:rsidR="00323DFA">
        <w:rPr>
          <w:rFonts w:ascii="Century Gothic" w:hAnsi="Century Gothic"/>
          <w:sz w:val="22"/>
          <w:szCs w:val="22"/>
          <w:lang w:val="es-ES"/>
        </w:rPr>
        <w:t xml:space="preserve"> </w:t>
      </w:r>
      <w:r w:rsidR="00323DFA" w:rsidRPr="00083A39">
        <w:rPr>
          <w:rFonts w:ascii="Century Gothic" w:hAnsi="Century Gothic"/>
          <w:sz w:val="22"/>
          <w:szCs w:val="22"/>
          <w:lang w:val="es-ES"/>
        </w:rPr>
        <w:t>(instalación y legalización de un kit)</w:t>
      </w:r>
      <w:r w:rsidRPr="0096790F">
        <w:rPr>
          <w:rFonts w:ascii="Century Gothic" w:hAnsi="Century Gothic"/>
          <w:sz w:val="22"/>
          <w:szCs w:val="22"/>
          <w:lang w:val="es-ES"/>
        </w:rPr>
        <w:t>, considera adecuados?</w:t>
      </w:r>
    </w:p>
    <w:tbl>
      <w:tblPr>
        <w:tblStyle w:val="Tablaconcuadrcula"/>
        <w:tblW w:w="0" w:type="auto"/>
        <w:tblLook w:val="04A0" w:firstRow="1" w:lastRow="0" w:firstColumn="1" w:lastColumn="0" w:noHBand="0" w:noVBand="1"/>
      </w:tblPr>
      <w:tblGrid>
        <w:gridCol w:w="8644"/>
      </w:tblGrid>
      <w:tr w:rsidR="0096790F" w:rsidTr="0096790F">
        <w:tc>
          <w:tcPr>
            <w:tcW w:w="8644" w:type="dxa"/>
          </w:tcPr>
          <w:p w:rsidR="0096790F" w:rsidRDefault="0096790F" w:rsidP="0096790F">
            <w:pPr>
              <w:spacing w:before="120" w:after="120" w:line="312" w:lineRule="auto"/>
              <w:jc w:val="both"/>
              <w:rPr>
                <w:rFonts w:ascii="Century Gothic" w:hAnsi="Century Gothic"/>
                <w:sz w:val="22"/>
                <w:szCs w:val="22"/>
                <w:lang w:val="es-ES"/>
              </w:rPr>
            </w:pPr>
          </w:p>
          <w:p w:rsidR="0096790F" w:rsidRDefault="0096790F" w:rsidP="0096790F">
            <w:pPr>
              <w:spacing w:before="120" w:after="120" w:line="312" w:lineRule="auto"/>
              <w:jc w:val="both"/>
              <w:rPr>
                <w:rFonts w:ascii="Century Gothic" w:hAnsi="Century Gothic"/>
                <w:sz w:val="22"/>
                <w:szCs w:val="22"/>
                <w:lang w:val="es-ES"/>
              </w:rPr>
            </w:pPr>
          </w:p>
          <w:p w:rsidR="0096790F" w:rsidRDefault="0096790F" w:rsidP="0096790F">
            <w:pPr>
              <w:spacing w:before="120" w:after="120" w:line="312" w:lineRule="auto"/>
              <w:jc w:val="both"/>
              <w:rPr>
                <w:rFonts w:ascii="Century Gothic" w:hAnsi="Century Gothic"/>
                <w:sz w:val="22"/>
                <w:szCs w:val="22"/>
                <w:lang w:val="es-ES"/>
              </w:rPr>
            </w:pPr>
          </w:p>
        </w:tc>
      </w:tr>
    </w:tbl>
    <w:p w:rsidR="00D64259" w:rsidRPr="00D64259" w:rsidRDefault="00D64259" w:rsidP="00D64259">
      <w:pPr>
        <w:spacing w:before="120" w:after="120" w:line="312" w:lineRule="auto"/>
        <w:jc w:val="both"/>
        <w:rPr>
          <w:rFonts w:ascii="Century Gothic" w:hAnsi="Century Gothic"/>
          <w:sz w:val="14"/>
          <w:szCs w:val="22"/>
          <w:lang w:val="es-ES"/>
        </w:rPr>
      </w:pPr>
      <w:r w:rsidRPr="00D64259">
        <w:rPr>
          <w:rFonts w:ascii="Century Gothic" w:hAnsi="Century Gothic"/>
          <w:sz w:val="14"/>
          <w:szCs w:val="22"/>
          <w:lang w:val="es-ES"/>
        </w:rPr>
        <w:t>Nota: todos los cuadros para las respuestas pueden ser ampliados de forma que su respuesta sea lo más completa posible</w:t>
      </w:r>
    </w:p>
    <w:p w:rsidR="0096790F" w:rsidRPr="00D64259" w:rsidRDefault="0096790F" w:rsidP="0096790F">
      <w:pPr>
        <w:spacing w:before="120" w:after="120" w:line="312" w:lineRule="auto"/>
        <w:jc w:val="both"/>
        <w:rPr>
          <w:rFonts w:ascii="Century Gothic" w:hAnsi="Century Gothic"/>
          <w:sz w:val="22"/>
          <w:szCs w:val="22"/>
          <w:lang w:val="es-ES"/>
        </w:rPr>
      </w:pPr>
    </w:p>
    <w:p w:rsidR="00E345FF" w:rsidRPr="0096790F" w:rsidRDefault="0096790F" w:rsidP="0096790F">
      <w:pPr>
        <w:pStyle w:val="Prrafodelista"/>
        <w:numPr>
          <w:ilvl w:val="0"/>
          <w:numId w:val="41"/>
        </w:numPr>
        <w:spacing w:before="120" w:after="120" w:line="312" w:lineRule="auto"/>
        <w:jc w:val="both"/>
        <w:rPr>
          <w:rFonts w:ascii="Century Gothic" w:hAnsi="Century Gothic"/>
          <w:sz w:val="22"/>
          <w:szCs w:val="22"/>
          <w:lang w:val="es-ES"/>
        </w:rPr>
      </w:pPr>
      <w:r>
        <w:rPr>
          <w:rFonts w:ascii="Century Gothic" w:hAnsi="Century Gothic"/>
          <w:sz w:val="22"/>
          <w:szCs w:val="22"/>
          <w:lang w:val="es-ES"/>
        </w:rPr>
        <w:lastRenderedPageBreak/>
        <w:t>Desde su punto de vista, ¿sería posible</w:t>
      </w:r>
      <w:r w:rsidR="00CC0CF2" w:rsidRPr="00CC0CF2">
        <w:rPr>
          <w:rFonts w:ascii="Century Gothic" w:hAnsi="Century Gothic"/>
          <w:sz w:val="22"/>
          <w:szCs w:val="22"/>
          <w:lang w:val="es-ES"/>
        </w:rPr>
        <w:t xml:space="preserve"> </w:t>
      </w:r>
      <w:r w:rsidR="00CC0CF2" w:rsidRPr="0096790F">
        <w:rPr>
          <w:rFonts w:ascii="Century Gothic" w:hAnsi="Century Gothic"/>
          <w:sz w:val="22"/>
          <w:szCs w:val="22"/>
          <w:lang w:val="es-ES"/>
        </w:rPr>
        <w:t>en la ejecución de los contratos basados</w:t>
      </w:r>
      <w:r w:rsidR="00E345FF" w:rsidRPr="0096790F">
        <w:rPr>
          <w:rFonts w:ascii="Century Gothic" w:hAnsi="Century Gothic"/>
          <w:sz w:val="22"/>
          <w:szCs w:val="22"/>
          <w:lang w:val="es-ES"/>
        </w:rPr>
        <w:t xml:space="preserve"> hacer </w:t>
      </w:r>
      <w:r w:rsidR="00E345FF" w:rsidRPr="0096790F">
        <w:rPr>
          <w:rFonts w:ascii="Century Gothic" w:hAnsi="Century Gothic"/>
          <w:b/>
          <w:sz w:val="22"/>
          <w:szCs w:val="22"/>
          <w:lang w:val="es-ES"/>
        </w:rPr>
        <w:t>entregas parciales</w:t>
      </w:r>
      <w:r w:rsidR="00E345FF" w:rsidRPr="0096790F">
        <w:rPr>
          <w:rFonts w:ascii="Century Gothic" w:hAnsi="Century Gothic"/>
          <w:sz w:val="22"/>
          <w:szCs w:val="22"/>
          <w:lang w:val="es-ES"/>
        </w:rPr>
        <w:t xml:space="preserve"> de los </w:t>
      </w:r>
      <w:r w:rsidR="00E345FF" w:rsidRPr="00CC0CF2">
        <w:rPr>
          <w:rFonts w:ascii="Century Gothic" w:hAnsi="Century Gothic"/>
          <w:b/>
          <w:sz w:val="22"/>
          <w:szCs w:val="22"/>
          <w:lang w:val="es-ES"/>
        </w:rPr>
        <w:t>vehículos</w:t>
      </w:r>
      <w:r w:rsidR="00CC0CF2" w:rsidRPr="00CC0CF2">
        <w:rPr>
          <w:rFonts w:ascii="Century Gothic" w:hAnsi="Century Gothic"/>
          <w:b/>
          <w:sz w:val="22"/>
          <w:szCs w:val="22"/>
          <w:lang w:val="es-ES"/>
        </w:rPr>
        <w:t xml:space="preserve"> objeto de transformación</w:t>
      </w:r>
      <w:r w:rsidR="00083A39">
        <w:rPr>
          <w:rFonts w:ascii="Century Gothic" w:hAnsi="Century Gothic"/>
          <w:b/>
          <w:sz w:val="22"/>
          <w:szCs w:val="22"/>
          <w:lang w:val="es-ES"/>
        </w:rPr>
        <w:t xml:space="preserve"> </w:t>
      </w:r>
      <w:r w:rsidR="00083A39" w:rsidRPr="00083A39">
        <w:rPr>
          <w:rFonts w:ascii="Century Gothic" w:hAnsi="Century Gothic"/>
          <w:sz w:val="22"/>
          <w:szCs w:val="22"/>
          <w:lang w:val="es-ES"/>
        </w:rPr>
        <w:t>(instalación y legalización de un kit)</w:t>
      </w:r>
      <w:r w:rsidR="00E345FF" w:rsidRPr="00CC0CF2">
        <w:rPr>
          <w:rFonts w:ascii="Century Gothic" w:hAnsi="Century Gothic"/>
          <w:b/>
          <w:sz w:val="22"/>
          <w:szCs w:val="22"/>
          <w:lang w:val="es-ES"/>
        </w:rPr>
        <w:t>,</w:t>
      </w:r>
      <w:r w:rsidR="00E345FF" w:rsidRPr="0096790F">
        <w:rPr>
          <w:rFonts w:ascii="Century Gothic" w:hAnsi="Century Gothic"/>
          <w:sz w:val="22"/>
          <w:szCs w:val="22"/>
          <w:lang w:val="es-ES"/>
        </w:rPr>
        <w:t xml:space="preserve"> </w:t>
      </w:r>
      <w:r>
        <w:rPr>
          <w:rFonts w:ascii="Century Gothic" w:hAnsi="Century Gothic"/>
          <w:sz w:val="22"/>
          <w:szCs w:val="22"/>
          <w:lang w:val="es-ES"/>
        </w:rPr>
        <w:t xml:space="preserve">efectuando primero la entrega </w:t>
      </w:r>
      <w:r w:rsidR="00E345FF" w:rsidRPr="0096790F">
        <w:rPr>
          <w:rFonts w:ascii="Century Gothic" w:hAnsi="Century Gothic"/>
          <w:sz w:val="22"/>
          <w:szCs w:val="22"/>
          <w:lang w:val="es-ES"/>
        </w:rPr>
        <w:t>del vehículo sin transform</w:t>
      </w:r>
      <w:r>
        <w:rPr>
          <w:rFonts w:ascii="Century Gothic" w:hAnsi="Century Gothic"/>
          <w:sz w:val="22"/>
          <w:szCs w:val="22"/>
          <w:lang w:val="es-ES"/>
        </w:rPr>
        <w:t xml:space="preserve">ar, para posteriormente transformar el mismo y efectuar una segunda </w:t>
      </w:r>
      <w:r w:rsidR="00E345FF" w:rsidRPr="0096790F">
        <w:rPr>
          <w:rFonts w:ascii="Century Gothic" w:hAnsi="Century Gothic"/>
          <w:sz w:val="22"/>
          <w:szCs w:val="22"/>
          <w:lang w:val="es-ES"/>
        </w:rPr>
        <w:t xml:space="preserve">entrega del vehículo </w:t>
      </w:r>
      <w:r>
        <w:rPr>
          <w:rFonts w:ascii="Century Gothic" w:hAnsi="Century Gothic"/>
          <w:sz w:val="22"/>
          <w:szCs w:val="22"/>
          <w:lang w:val="es-ES"/>
        </w:rPr>
        <w:t xml:space="preserve">una vez </w:t>
      </w:r>
      <w:r w:rsidR="00E345FF" w:rsidRPr="0096790F">
        <w:rPr>
          <w:rFonts w:ascii="Century Gothic" w:hAnsi="Century Gothic"/>
          <w:sz w:val="22"/>
          <w:szCs w:val="22"/>
          <w:lang w:val="es-ES"/>
        </w:rPr>
        <w:t>transformado?</w:t>
      </w:r>
    </w:p>
    <w:tbl>
      <w:tblPr>
        <w:tblStyle w:val="Tablaconcuadrcula"/>
        <w:tblW w:w="0" w:type="auto"/>
        <w:tblInd w:w="720" w:type="dxa"/>
        <w:tblLook w:val="04A0" w:firstRow="1" w:lastRow="0" w:firstColumn="1" w:lastColumn="0" w:noHBand="0" w:noVBand="1"/>
      </w:tblPr>
      <w:tblGrid>
        <w:gridCol w:w="8000"/>
      </w:tblGrid>
      <w:tr w:rsidR="0096790F" w:rsidTr="0096790F">
        <w:tc>
          <w:tcPr>
            <w:tcW w:w="8644" w:type="dxa"/>
          </w:tcPr>
          <w:p w:rsidR="0096790F" w:rsidRDefault="0096790F" w:rsidP="0096790F">
            <w:pPr>
              <w:pStyle w:val="Prrafodelista"/>
              <w:spacing w:before="120" w:after="120" w:line="312" w:lineRule="auto"/>
              <w:ind w:left="0"/>
              <w:jc w:val="both"/>
              <w:rPr>
                <w:rFonts w:ascii="Century Gothic" w:hAnsi="Century Gothic"/>
                <w:sz w:val="22"/>
                <w:szCs w:val="22"/>
                <w:lang w:val="es-ES"/>
              </w:rPr>
            </w:pPr>
          </w:p>
          <w:p w:rsidR="0096790F" w:rsidRDefault="0096790F" w:rsidP="0096790F">
            <w:pPr>
              <w:pStyle w:val="Prrafodelista"/>
              <w:spacing w:before="120" w:after="120" w:line="312" w:lineRule="auto"/>
              <w:ind w:left="0"/>
              <w:jc w:val="both"/>
              <w:rPr>
                <w:rFonts w:ascii="Century Gothic" w:hAnsi="Century Gothic"/>
                <w:sz w:val="22"/>
                <w:szCs w:val="22"/>
                <w:lang w:val="es-ES"/>
              </w:rPr>
            </w:pPr>
          </w:p>
          <w:p w:rsidR="0096790F" w:rsidRDefault="0096790F" w:rsidP="0096790F">
            <w:pPr>
              <w:pStyle w:val="Prrafodelista"/>
              <w:spacing w:before="120" w:after="120" w:line="312" w:lineRule="auto"/>
              <w:ind w:left="0"/>
              <w:jc w:val="both"/>
              <w:rPr>
                <w:rFonts w:ascii="Century Gothic" w:hAnsi="Century Gothic"/>
                <w:sz w:val="22"/>
                <w:szCs w:val="22"/>
                <w:lang w:val="es-ES"/>
              </w:rPr>
            </w:pPr>
          </w:p>
          <w:p w:rsidR="0096790F" w:rsidRDefault="0096790F" w:rsidP="0096790F">
            <w:pPr>
              <w:pStyle w:val="Prrafodelista"/>
              <w:spacing w:before="120" w:after="120" w:line="312" w:lineRule="auto"/>
              <w:ind w:left="0"/>
              <w:jc w:val="both"/>
              <w:rPr>
                <w:rFonts w:ascii="Century Gothic" w:hAnsi="Century Gothic"/>
                <w:sz w:val="22"/>
                <w:szCs w:val="22"/>
                <w:lang w:val="es-ES"/>
              </w:rPr>
            </w:pPr>
          </w:p>
          <w:p w:rsidR="0096790F" w:rsidRDefault="0096790F" w:rsidP="0096790F">
            <w:pPr>
              <w:pStyle w:val="Prrafodelista"/>
              <w:spacing w:before="120" w:after="120" w:line="312" w:lineRule="auto"/>
              <w:ind w:left="0"/>
              <w:jc w:val="both"/>
              <w:rPr>
                <w:rFonts w:ascii="Century Gothic" w:hAnsi="Century Gothic"/>
                <w:sz w:val="22"/>
                <w:szCs w:val="22"/>
                <w:lang w:val="es-ES"/>
              </w:rPr>
            </w:pPr>
          </w:p>
          <w:p w:rsidR="0096790F" w:rsidRDefault="0096790F" w:rsidP="0096790F">
            <w:pPr>
              <w:pStyle w:val="Prrafodelista"/>
              <w:spacing w:before="120" w:after="120" w:line="312" w:lineRule="auto"/>
              <w:ind w:left="0"/>
              <w:jc w:val="both"/>
              <w:rPr>
                <w:rFonts w:ascii="Century Gothic" w:hAnsi="Century Gothic"/>
                <w:sz w:val="22"/>
                <w:szCs w:val="22"/>
                <w:lang w:val="es-ES"/>
              </w:rPr>
            </w:pPr>
          </w:p>
          <w:p w:rsidR="0096790F" w:rsidRDefault="0096790F" w:rsidP="0096790F">
            <w:pPr>
              <w:pStyle w:val="Prrafodelista"/>
              <w:spacing w:before="120" w:after="120" w:line="312" w:lineRule="auto"/>
              <w:ind w:left="0"/>
              <w:jc w:val="both"/>
              <w:rPr>
                <w:rFonts w:ascii="Century Gothic" w:hAnsi="Century Gothic"/>
                <w:sz w:val="22"/>
                <w:szCs w:val="22"/>
                <w:lang w:val="es-ES"/>
              </w:rPr>
            </w:pPr>
          </w:p>
          <w:p w:rsidR="0096790F" w:rsidRDefault="0096790F" w:rsidP="0096790F">
            <w:pPr>
              <w:pStyle w:val="Prrafodelista"/>
              <w:spacing w:before="120" w:after="120" w:line="312" w:lineRule="auto"/>
              <w:ind w:left="0"/>
              <w:jc w:val="both"/>
              <w:rPr>
                <w:rFonts w:ascii="Century Gothic" w:hAnsi="Century Gothic"/>
                <w:sz w:val="22"/>
                <w:szCs w:val="22"/>
                <w:lang w:val="es-ES"/>
              </w:rPr>
            </w:pPr>
          </w:p>
          <w:p w:rsidR="0096790F" w:rsidRDefault="0096790F" w:rsidP="0096790F">
            <w:pPr>
              <w:pStyle w:val="Prrafodelista"/>
              <w:spacing w:before="120" w:after="120" w:line="312" w:lineRule="auto"/>
              <w:ind w:left="0"/>
              <w:jc w:val="both"/>
              <w:rPr>
                <w:rFonts w:ascii="Century Gothic" w:hAnsi="Century Gothic"/>
                <w:sz w:val="22"/>
                <w:szCs w:val="22"/>
                <w:lang w:val="es-ES"/>
              </w:rPr>
            </w:pPr>
          </w:p>
        </w:tc>
      </w:tr>
    </w:tbl>
    <w:p w:rsidR="0096790F" w:rsidRPr="0096790F" w:rsidRDefault="0096790F" w:rsidP="0096790F">
      <w:pPr>
        <w:pStyle w:val="Prrafodelista"/>
        <w:spacing w:before="120" w:after="120" w:line="312" w:lineRule="auto"/>
        <w:jc w:val="both"/>
        <w:rPr>
          <w:rFonts w:ascii="Century Gothic" w:hAnsi="Century Gothic"/>
          <w:sz w:val="22"/>
          <w:szCs w:val="22"/>
          <w:lang w:val="es-ES"/>
        </w:rPr>
      </w:pPr>
    </w:p>
    <w:p w:rsidR="00E345FF" w:rsidRPr="0096790F" w:rsidRDefault="00E345FF" w:rsidP="0096790F">
      <w:pPr>
        <w:pStyle w:val="Prrafodelista"/>
        <w:numPr>
          <w:ilvl w:val="0"/>
          <w:numId w:val="41"/>
        </w:numPr>
        <w:spacing w:before="120" w:after="120" w:line="312" w:lineRule="auto"/>
        <w:jc w:val="both"/>
        <w:rPr>
          <w:rFonts w:ascii="Century Gothic" w:hAnsi="Century Gothic"/>
          <w:sz w:val="22"/>
          <w:szCs w:val="22"/>
          <w:lang w:val="es-ES"/>
        </w:rPr>
      </w:pPr>
      <w:r w:rsidRPr="0096790F">
        <w:rPr>
          <w:rFonts w:ascii="Century Gothic" w:hAnsi="Century Gothic"/>
          <w:sz w:val="22"/>
          <w:szCs w:val="22"/>
          <w:lang w:val="es-ES"/>
        </w:rPr>
        <w:t>¿</w:t>
      </w:r>
      <w:r w:rsidR="007E1A5D">
        <w:rPr>
          <w:rFonts w:ascii="Century Gothic" w:hAnsi="Century Gothic"/>
          <w:sz w:val="22"/>
          <w:szCs w:val="22"/>
          <w:lang w:val="es-ES"/>
        </w:rPr>
        <w:t xml:space="preserve">Sería necesario establecer </w:t>
      </w:r>
      <w:r w:rsidR="0096790F" w:rsidRPr="0096790F">
        <w:rPr>
          <w:rFonts w:ascii="Century Gothic" w:hAnsi="Century Gothic"/>
          <w:b/>
          <w:sz w:val="22"/>
          <w:szCs w:val="22"/>
          <w:lang w:val="es-ES"/>
        </w:rPr>
        <w:t xml:space="preserve">distintos lugares de entrega </w:t>
      </w:r>
      <w:r w:rsidRPr="0096790F">
        <w:rPr>
          <w:rFonts w:ascii="Century Gothic" w:hAnsi="Century Gothic"/>
          <w:b/>
          <w:sz w:val="22"/>
          <w:szCs w:val="22"/>
          <w:lang w:val="es-ES"/>
        </w:rPr>
        <w:t>en el caso de entregas parciales</w:t>
      </w:r>
      <w:r w:rsidRPr="0096790F">
        <w:rPr>
          <w:rFonts w:ascii="Century Gothic" w:hAnsi="Century Gothic"/>
          <w:sz w:val="22"/>
          <w:szCs w:val="22"/>
          <w:lang w:val="es-ES"/>
        </w:rPr>
        <w:t xml:space="preserve"> indicadas en el punto anterior?</w:t>
      </w:r>
      <w:r w:rsidR="007E1A5D">
        <w:rPr>
          <w:rFonts w:ascii="Century Gothic" w:hAnsi="Century Gothic"/>
          <w:sz w:val="22"/>
          <w:szCs w:val="22"/>
          <w:lang w:val="es-ES"/>
        </w:rPr>
        <w:t xml:space="preserve"> El lugar de entrega final del vehículo una vez transformado lo fija el organismo peticionario, en todo caso.</w:t>
      </w:r>
      <w:r w:rsidRPr="0096790F">
        <w:rPr>
          <w:rFonts w:ascii="Century Gothic" w:hAnsi="Century Gothic"/>
          <w:sz w:val="22"/>
          <w:szCs w:val="22"/>
          <w:lang w:val="es-ES"/>
        </w:rPr>
        <w:t xml:space="preserve"> </w:t>
      </w:r>
    </w:p>
    <w:tbl>
      <w:tblPr>
        <w:tblStyle w:val="Tablaconcuadrcula"/>
        <w:tblW w:w="0" w:type="auto"/>
        <w:tblInd w:w="720" w:type="dxa"/>
        <w:tblLook w:val="04A0" w:firstRow="1" w:lastRow="0" w:firstColumn="1" w:lastColumn="0" w:noHBand="0" w:noVBand="1"/>
      </w:tblPr>
      <w:tblGrid>
        <w:gridCol w:w="8000"/>
      </w:tblGrid>
      <w:tr w:rsidR="00CC0CF2" w:rsidTr="00CC0CF2">
        <w:tc>
          <w:tcPr>
            <w:tcW w:w="8644" w:type="dxa"/>
          </w:tcPr>
          <w:p w:rsidR="00CC0CF2" w:rsidRDefault="00CC0CF2" w:rsidP="0096790F">
            <w:pPr>
              <w:pStyle w:val="Prrafodelista"/>
              <w:spacing w:before="120" w:after="120" w:line="312" w:lineRule="auto"/>
              <w:ind w:left="0"/>
              <w:jc w:val="both"/>
              <w:rPr>
                <w:rFonts w:ascii="Century Gothic" w:hAnsi="Century Gothic"/>
                <w:sz w:val="22"/>
                <w:szCs w:val="22"/>
                <w:lang w:val="es-ES"/>
              </w:rPr>
            </w:pPr>
          </w:p>
          <w:p w:rsidR="00CC0CF2" w:rsidRDefault="00CC0CF2" w:rsidP="0096790F">
            <w:pPr>
              <w:pStyle w:val="Prrafodelista"/>
              <w:spacing w:before="120" w:after="120" w:line="312" w:lineRule="auto"/>
              <w:ind w:left="0"/>
              <w:jc w:val="both"/>
              <w:rPr>
                <w:rFonts w:ascii="Century Gothic" w:hAnsi="Century Gothic"/>
                <w:sz w:val="22"/>
                <w:szCs w:val="22"/>
                <w:lang w:val="es-ES"/>
              </w:rPr>
            </w:pPr>
          </w:p>
          <w:p w:rsidR="00CC0CF2" w:rsidRDefault="00CC0CF2" w:rsidP="0096790F">
            <w:pPr>
              <w:pStyle w:val="Prrafodelista"/>
              <w:spacing w:before="120" w:after="120" w:line="312" w:lineRule="auto"/>
              <w:ind w:left="0"/>
              <w:jc w:val="both"/>
              <w:rPr>
                <w:rFonts w:ascii="Century Gothic" w:hAnsi="Century Gothic"/>
                <w:sz w:val="22"/>
                <w:szCs w:val="22"/>
                <w:lang w:val="es-ES"/>
              </w:rPr>
            </w:pPr>
          </w:p>
          <w:p w:rsidR="00CC0CF2" w:rsidRDefault="00CC0CF2" w:rsidP="0096790F">
            <w:pPr>
              <w:pStyle w:val="Prrafodelista"/>
              <w:spacing w:before="120" w:after="120" w:line="312" w:lineRule="auto"/>
              <w:ind w:left="0"/>
              <w:jc w:val="both"/>
              <w:rPr>
                <w:rFonts w:ascii="Century Gothic" w:hAnsi="Century Gothic"/>
                <w:sz w:val="22"/>
                <w:szCs w:val="22"/>
                <w:lang w:val="es-ES"/>
              </w:rPr>
            </w:pPr>
          </w:p>
          <w:p w:rsidR="00CC0CF2" w:rsidRDefault="00CC0CF2" w:rsidP="0096790F">
            <w:pPr>
              <w:pStyle w:val="Prrafodelista"/>
              <w:spacing w:before="120" w:after="120" w:line="312" w:lineRule="auto"/>
              <w:ind w:left="0"/>
              <w:jc w:val="both"/>
              <w:rPr>
                <w:rFonts w:ascii="Century Gothic" w:hAnsi="Century Gothic"/>
                <w:sz w:val="22"/>
                <w:szCs w:val="22"/>
                <w:lang w:val="es-ES"/>
              </w:rPr>
            </w:pPr>
          </w:p>
        </w:tc>
      </w:tr>
    </w:tbl>
    <w:p w:rsidR="0096790F" w:rsidRPr="0096790F" w:rsidRDefault="0096790F" w:rsidP="0096790F">
      <w:pPr>
        <w:pStyle w:val="Prrafodelista"/>
        <w:spacing w:before="120" w:after="120" w:line="312" w:lineRule="auto"/>
        <w:jc w:val="both"/>
        <w:rPr>
          <w:rFonts w:ascii="Century Gothic" w:hAnsi="Century Gothic"/>
          <w:sz w:val="22"/>
          <w:szCs w:val="22"/>
          <w:lang w:val="es-ES"/>
        </w:rPr>
      </w:pPr>
    </w:p>
    <w:p w:rsidR="00E345FF" w:rsidRPr="00542EDC" w:rsidRDefault="00E345FF" w:rsidP="00542EDC">
      <w:pPr>
        <w:pStyle w:val="Prrafodelista"/>
        <w:numPr>
          <w:ilvl w:val="0"/>
          <w:numId w:val="41"/>
        </w:numPr>
        <w:spacing w:before="120" w:after="120" w:line="312" w:lineRule="auto"/>
        <w:jc w:val="both"/>
        <w:rPr>
          <w:rFonts w:ascii="Century Gothic" w:hAnsi="Century Gothic"/>
          <w:sz w:val="22"/>
          <w:szCs w:val="22"/>
          <w:lang w:val="es-ES"/>
        </w:rPr>
      </w:pPr>
      <w:r w:rsidRPr="00542EDC">
        <w:rPr>
          <w:rFonts w:ascii="Century Gothic" w:hAnsi="Century Gothic"/>
          <w:sz w:val="22"/>
          <w:szCs w:val="22"/>
          <w:lang w:val="es-ES"/>
        </w:rPr>
        <w:t>¿Qué puntos de asistencia y talleres son los habituales en el mercado para este tipo de vehículos? ¿Qué implantación territorial tienen y abarcan?</w:t>
      </w:r>
    </w:p>
    <w:tbl>
      <w:tblPr>
        <w:tblStyle w:val="Tablaconcuadrcula"/>
        <w:tblW w:w="0" w:type="auto"/>
        <w:tblInd w:w="720" w:type="dxa"/>
        <w:tblLook w:val="04A0" w:firstRow="1" w:lastRow="0" w:firstColumn="1" w:lastColumn="0" w:noHBand="0" w:noVBand="1"/>
      </w:tblPr>
      <w:tblGrid>
        <w:gridCol w:w="8000"/>
      </w:tblGrid>
      <w:tr w:rsidR="00542EDC" w:rsidTr="00542EDC">
        <w:tc>
          <w:tcPr>
            <w:tcW w:w="8644" w:type="dxa"/>
          </w:tcPr>
          <w:p w:rsidR="00542EDC" w:rsidRDefault="00542EDC" w:rsidP="00542EDC">
            <w:pPr>
              <w:pStyle w:val="Prrafodelista"/>
              <w:spacing w:before="120" w:after="120" w:line="312" w:lineRule="auto"/>
              <w:ind w:left="0"/>
              <w:jc w:val="both"/>
              <w:rPr>
                <w:rFonts w:ascii="Century Gothic" w:hAnsi="Century Gothic"/>
                <w:sz w:val="22"/>
                <w:szCs w:val="22"/>
                <w:lang w:val="es-ES"/>
              </w:rPr>
            </w:pPr>
          </w:p>
          <w:p w:rsidR="00542EDC" w:rsidRDefault="00542EDC" w:rsidP="00542EDC">
            <w:pPr>
              <w:pStyle w:val="Prrafodelista"/>
              <w:spacing w:before="120" w:after="120" w:line="312" w:lineRule="auto"/>
              <w:ind w:left="0"/>
              <w:jc w:val="both"/>
              <w:rPr>
                <w:rFonts w:ascii="Century Gothic" w:hAnsi="Century Gothic"/>
                <w:sz w:val="22"/>
                <w:szCs w:val="22"/>
                <w:lang w:val="es-ES"/>
              </w:rPr>
            </w:pPr>
          </w:p>
          <w:p w:rsidR="00542EDC" w:rsidRDefault="00542EDC" w:rsidP="00542EDC">
            <w:pPr>
              <w:pStyle w:val="Prrafodelista"/>
              <w:spacing w:before="120" w:after="120" w:line="312" w:lineRule="auto"/>
              <w:ind w:left="0"/>
              <w:jc w:val="both"/>
              <w:rPr>
                <w:rFonts w:ascii="Century Gothic" w:hAnsi="Century Gothic"/>
                <w:sz w:val="22"/>
                <w:szCs w:val="22"/>
                <w:lang w:val="es-ES"/>
              </w:rPr>
            </w:pPr>
          </w:p>
          <w:p w:rsidR="00542EDC" w:rsidRDefault="00542EDC" w:rsidP="00542EDC">
            <w:pPr>
              <w:pStyle w:val="Prrafodelista"/>
              <w:spacing w:before="120" w:after="120" w:line="312" w:lineRule="auto"/>
              <w:ind w:left="0"/>
              <w:jc w:val="both"/>
              <w:rPr>
                <w:rFonts w:ascii="Century Gothic" w:hAnsi="Century Gothic"/>
                <w:sz w:val="22"/>
                <w:szCs w:val="22"/>
                <w:lang w:val="es-ES"/>
              </w:rPr>
            </w:pPr>
          </w:p>
        </w:tc>
      </w:tr>
    </w:tbl>
    <w:p w:rsidR="00542EDC" w:rsidRPr="00542EDC" w:rsidRDefault="00542EDC" w:rsidP="00542EDC">
      <w:pPr>
        <w:pStyle w:val="Prrafodelista"/>
        <w:spacing w:before="120" w:after="120" w:line="312" w:lineRule="auto"/>
        <w:jc w:val="both"/>
        <w:rPr>
          <w:rFonts w:ascii="Century Gothic" w:hAnsi="Century Gothic"/>
          <w:sz w:val="22"/>
          <w:szCs w:val="22"/>
          <w:lang w:val="es-ES"/>
        </w:rPr>
      </w:pPr>
    </w:p>
    <w:p w:rsidR="00E345FF" w:rsidRPr="00542EDC" w:rsidRDefault="00E345FF" w:rsidP="00542EDC">
      <w:pPr>
        <w:pStyle w:val="Prrafodelista"/>
        <w:numPr>
          <w:ilvl w:val="0"/>
          <w:numId w:val="41"/>
        </w:numPr>
        <w:spacing w:before="120" w:after="120" w:line="312" w:lineRule="auto"/>
        <w:jc w:val="both"/>
        <w:rPr>
          <w:rFonts w:ascii="Century Gothic" w:hAnsi="Century Gothic"/>
          <w:sz w:val="22"/>
          <w:szCs w:val="22"/>
          <w:lang w:val="es-ES"/>
        </w:rPr>
      </w:pPr>
      <w:r w:rsidRPr="00542EDC">
        <w:rPr>
          <w:rFonts w:ascii="Century Gothic" w:hAnsi="Century Gothic"/>
          <w:sz w:val="22"/>
          <w:szCs w:val="22"/>
          <w:lang w:val="es-ES"/>
        </w:rPr>
        <w:lastRenderedPageBreak/>
        <w:t xml:space="preserve">¿Qué </w:t>
      </w:r>
      <w:r w:rsidRPr="00542EDC">
        <w:rPr>
          <w:rFonts w:ascii="Century Gothic" w:hAnsi="Century Gothic"/>
          <w:b/>
          <w:sz w:val="22"/>
          <w:szCs w:val="22"/>
          <w:lang w:val="es-ES"/>
        </w:rPr>
        <w:t>condiciones de garantía</w:t>
      </w:r>
      <w:r w:rsidRPr="00542EDC">
        <w:rPr>
          <w:rFonts w:ascii="Century Gothic" w:hAnsi="Century Gothic"/>
          <w:sz w:val="22"/>
          <w:szCs w:val="22"/>
          <w:lang w:val="es-ES"/>
        </w:rPr>
        <w:t xml:space="preserve"> y ampliación de garantía son los habituales en el mercado para este tipo de vehículos?</w:t>
      </w:r>
    </w:p>
    <w:tbl>
      <w:tblPr>
        <w:tblStyle w:val="Tablaconcuadrcula"/>
        <w:tblW w:w="0" w:type="auto"/>
        <w:tblInd w:w="720" w:type="dxa"/>
        <w:tblLook w:val="04A0" w:firstRow="1" w:lastRow="0" w:firstColumn="1" w:lastColumn="0" w:noHBand="0" w:noVBand="1"/>
      </w:tblPr>
      <w:tblGrid>
        <w:gridCol w:w="8000"/>
      </w:tblGrid>
      <w:tr w:rsidR="00542EDC" w:rsidTr="00542EDC">
        <w:tc>
          <w:tcPr>
            <w:tcW w:w="8644" w:type="dxa"/>
          </w:tcPr>
          <w:p w:rsidR="00542EDC" w:rsidRDefault="00542EDC" w:rsidP="00542EDC">
            <w:pPr>
              <w:pStyle w:val="Prrafodelista"/>
              <w:spacing w:before="120" w:after="120" w:line="312" w:lineRule="auto"/>
              <w:ind w:left="0"/>
              <w:jc w:val="both"/>
              <w:rPr>
                <w:rFonts w:ascii="Century Gothic" w:hAnsi="Century Gothic"/>
                <w:sz w:val="22"/>
                <w:szCs w:val="22"/>
                <w:lang w:val="es-ES"/>
              </w:rPr>
            </w:pPr>
          </w:p>
          <w:p w:rsidR="00542EDC" w:rsidRDefault="00542EDC" w:rsidP="00542EDC">
            <w:pPr>
              <w:pStyle w:val="Prrafodelista"/>
              <w:spacing w:before="120" w:after="120" w:line="312" w:lineRule="auto"/>
              <w:ind w:left="0"/>
              <w:jc w:val="both"/>
              <w:rPr>
                <w:rFonts w:ascii="Century Gothic" w:hAnsi="Century Gothic"/>
                <w:sz w:val="22"/>
                <w:szCs w:val="22"/>
                <w:lang w:val="es-ES"/>
              </w:rPr>
            </w:pPr>
          </w:p>
          <w:p w:rsidR="00542EDC" w:rsidRDefault="00542EDC" w:rsidP="00542EDC">
            <w:pPr>
              <w:pStyle w:val="Prrafodelista"/>
              <w:spacing w:before="120" w:after="120" w:line="312" w:lineRule="auto"/>
              <w:ind w:left="0"/>
              <w:jc w:val="both"/>
              <w:rPr>
                <w:rFonts w:ascii="Century Gothic" w:hAnsi="Century Gothic"/>
                <w:sz w:val="22"/>
                <w:szCs w:val="22"/>
                <w:lang w:val="es-ES"/>
              </w:rPr>
            </w:pPr>
          </w:p>
          <w:p w:rsidR="00542EDC" w:rsidRDefault="00542EDC" w:rsidP="00542EDC">
            <w:pPr>
              <w:pStyle w:val="Prrafodelista"/>
              <w:spacing w:before="120" w:after="120" w:line="312" w:lineRule="auto"/>
              <w:ind w:left="0"/>
              <w:jc w:val="both"/>
              <w:rPr>
                <w:rFonts w:ascii="Century Gothic" w:hAnsi="Century Gothic"/>
                <w:sz w:val="22"/>
                <w:szCs w:val="22"/>
                <w:lang w:val="es-ES"/>
              </w:rPr>
            </w:pPr>
          </w:p>
        </w:tc>
      </w:tr>
    </w:tbl>
    <w:p w:rsidR="00542EDC" w:rsidRPr="00542EDC" w:rsidRDefault="00542EDC" w:rsidP="00542EDC">
      <w:pPr>
        <w:pStyle w:val="Prrafodelista"/>
        <w:spacing w:before="120" w:after="120" w:line="312" w:lineRule="auto"/>
        <w:jc w:val="both"/>
        <w:rPr>
          <w:rFonts w:ascii="Century Gothic" w:hAnsi="Century Gothic"/>
          <w:sz w:val="22"/>
          <w:szCs w:val="22"/>
          <w:lang w:val="es-ES"/>
        </w:rPr>
      </w:pPr>
    </w:p>
    <w:p w:rsidR="00542EDC" w:rsidRDefault="00542EDC" w:rsidP="004D1FAD">
      <w:pPr>
        <w:pStyle w:val="Prrafodelista"/>
        <w:numPr>
          <w:ilvl w:val="0"/>
          <w:numId w:val="41"/>
        </w:numPr>
        <w:spacing w:before="120" w:after="120" w:line="312" w:lineRule="auto"/>
        <w:jc w:val="both"/>
        <w:rPr>
          <w:rFonts w:ascii="Century Gothic" w:hAnsi="Century Gothic"/>
          <w:sz w:val="22"/>
          <w:szCs w:val="22"/>
          <w:lang w:val="es-ES"/>
        </w:rPr>
      </w:pPr>
      <w:r w:rsidRPr="00542EDC">
        <w:rPr>
          <w:rFonts w:ascii="Century Gothic" w:hAnsi="Century Gothic"/>
          <w:sz w:val="22"/>
          <w:szCs w:val="22"/>
          <w:lang w:val="es-ES"/>
        </w:rPr>
        <w:t xml:space="preserve">En caso de </w:t>
      </w:r>
      <w:r w:rsidRPr="00542EDC">
        <w:rPr>
          <w:rFonts w:ascii="Century Gothic" w:hAnsi="Century Gothic"/>
          <w:b/>
          <w:sz w:val="22"/>
          <w:szCs w:val="22"/>
          <w:lang w:val="es-ES"/>
        </w:rPr>
        <w:t>transformación de vehículos</w:t>
      </w:r>
      <w:r w:rsidR="00083A39">
        <w:rPr>
          <w:rFonts w:ascii="Century Gothic" w:hAnsi="Century Gothic"/>
          <w:b/>
          <w:sz w:val="22"/>
          <w:szCs w:val="22"/>
          <w:lang w:val="es-ES"/>
        </w:rPr>
        <w:t xml:space="preserve"> </w:t>
      </w:r>
      <w:r w:rsidR="00083A39" w:rsidRPr="00083A39">
        <w:rPr>
          <w:rFonts w:ascii="Century Gothic" w:hAnsi="Century Gothic"/>
          <w:sz w:val="22"/>
          <w:szCs w:val="22"/>
          <w:lang w:val="es-ES"/>
        </w:rPr>
        <w:t>(instalación y legalización de un kit)</w:t>
      </w:r>
      <w:r w:rsidRPr="00542EDC">
        <w:rPr>
          <w:rFonts w:ascii="Century Gothic" w:hAnsi="Century Gothic"/>
          <w:sz w:val="22"/>
          <w:szCs w:val="22"/>
          <w:lang w:val="es-ES"/>
        </w:rPr>
        <w:t xml:space="preserve">, ¿cómo afecta a la </w:t>
      </w:r>
      <w:r w:rsidRPr="00542EDC">
        <w:rPr>
          <w:rFonts w:ascii="Century Gothic" w:hAnsi="Century Gothic"/>
          <w:b/>
          <w:sz w:val="22"/>
          <w:szCs w:val="22"/>
          <w:lang w:val="es-ES"/>
        </w:rPr>
        <w:t>garantía</w:t>
      </w:r>
      <w:r w:rsidRPr="00542EDC">
        <w:rPr>
          <w:rFonts w:ascii="Century Gothic" w:hAnsi="Century Gothic"/>
          <w:sz w:val="22"/>
          <w:szCs w:val="22"/>
          <w:lang w:val="es-ES"/>
        </w:rPr>
        <w:t>?</w:t>
      </w:r>
    </w:p>
    <w:tbl>
      <w:tblPr>
        <w:tblStyle w:val="Tablaconcuadrcula"/>
        <w:tblW w:w="0" w:type="auto"/>
        <w:tblInd w:w="675" w:type="dxa"/>
        <w:tblLook w:val="04A0" w:firstRow="1" w:lastRow="0" w:firstColumn="1" w:lastColumn="0" w:noHBand="0" w:noVBand="1"/>
      </w:tblPr>
      <w:tblGrid>
        <w:gridCol w:w="7969"/>
      </w:tblGrid>
      <w:tr w:rsidR="00542EDC" w:rsidTr="00542EDC">
        <w:tc>
          <w:tcPr>
            <w:tcW w:w="7969" w:type="dxa"/>
          </w:tcPr>
          <w:p w:rsidR="00542EDC" w:rsidRDefault="00542EDC" w:rsidP="00542EDC">
            <w:pPr>
              <w:spacing w:before="120" w:after="120" w:line="312" w:lineRule="auto"/>
              <w:jc w:val="both"/>
              <w:rPr>
                <w:rFonts w:ascii="Century Gothic" w:hAnsi="Century Gothic"/>
                <w:sz w:val="22"/>
                <w:szCs w:val="22"/>
                <w:lang w:val="es-ES"/>
              </w:rPr>
            </w:pPr>
          </w:p>
          <w:p w:rsidR="00542EDC" w:rsidRDefault="00542EDC" w:rsidP="00542EDC">
            <w:pPr>
              <w:spacing w:before="120" w:after="120" w:line="312" w:lineRule="auto"/>
              <w:jc w:val="both"/>
              <w:rPr>
                <w:rFonts w:ascii="Century Gothic" w:hAnsi="Century Gothic"/>
                <w:sz w:val="22"/>
                <w:szCs w:val="22"/>
                <w:lang w:val="es-ES"/>
              </w:rPr>
            </w:pPr>
          </w:p>
          <w:p w:rsidR="00542EDC" w:rsidRDefault="00542EDC" w:rsidP="00542EDC">
            <w:pPr>
              <w:spacing w:before="120" w:after="120" w:line="312" w:lineRule="auto"/>
              <w:jc w:val="both"/>
              <w:rPr>
                <w:rFonts w:ascii="Century Gothic" w:hAnsi="Century Gothic"/>
                <w:sz w:val="22"/>
                <w:szCs w:val="22"/>
                <w:lang w:val="es-ES"/>
              </w:rPr>
            </w:pPr>
          </w:p>
        </w:tc>
      </w:tr>
    </w:tbl>
    <w:p w:rsidR="00542EDC" w:rsidRDefault="00542EDC" w:rsidP="00542EDC">
      <w:pPr>
        <w:spacing w:before="120" w:after="120" w:line="312" w:lineRule="auto"/>
        <w:jc w:val="both"/>
        <w:rPr>
          <w:rFonts w:ascii="Century Gothic" w:hAnsi="Century Gothic"/>
          <w:sz w:val="22"/>
          <w:szCs w:val="22"/>
          <w:lang w:val="es-ES"/>
        </w:rPr>
      </w:pPr>
    </w:p>
    <w:p w:rsidR="00D8632B" w:rsidRDefault="00D8632B" w:rsidP="00542EDC">
      <w:pPr>
        <w:spacing w:before="120" w:after="120" w:line="312" w:lineRule="auto"/>
        <w:jc w:val="both"/>
        <w:rPr>
          <w:rFonts w:ascii="Century Gothic" w:hAnsi="Century Gothic"/>
          <w:sz w:val="22"/>
          <w:szCs w:val="22"/>
          <w:lang w:val="es-ES"/>
        </w:rPr>
      </w:pPr>
    </w:p>
    <w:p w:rsidR="00D8632B" w:rsidRDefault="00D8632B" w:rsidP="00542EDC">
      <w:pPr>
        <w:spacing w:before="120" w:after="120" w:line="312" w:lineRule="auto"/>
        <w:jc w:val="both"/>
        <w:rPr>
          <w:rFonts w:ascii="Century Gothic" w:hAnsi="Century Gothic"/>
          <w:sz w:val="22"/>
          <w:szCs w:val="22"/>
          <w:lang w:val="es-ES"/>
        </w:rPr>
        <w:sectPr w:rsidR="00D8632B" w:rsidSect="00E07D49">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843" w:left="1701" w:header="1134" w:footer="1026" w:gutter="0"/>
          <w:cols w:space="720"/>
          <w:titlePg/>
          <w:docGrid w:linePitch="272"/>
        </w:sectPr>
      </w:pPr>
    </w:p>
    <w:p w:rsidR="00D8632B" w:rsidRPr="00542EDC" w:rsidRDefault="00D8632B" w:rsidP="00542EDC">
      <w:pPr>
        <w:spacing w:before="120" w:after="120" w:line="312" w:lineRule="auto"/>
        <w:jc w:val="both"/>
        <w:rPr>
          <w:rFonts w:ascii="Century Gothic" w:hAnsi="Century Gothic"/>
          <w:sz w:val="22"/>
          <w:szCs w:val="22"/>
          <w:lang w:val="es-ES"/>
        </w:rPr>
      </w:pPr>
    </w:p>
    <w:p w:rsidR="0062507D" w:rsidRPr="00542EDC" w:rsidRDefault="00B01BB5" w:rsidP="004D1FAD">
      <w:pPr>
        <w:pStyle w:val="Prrafodelista"/>
        <w:numPr>
          <w:ilvl w:val="0"/>
          <w:numId w:val="41"/>
        </w:numPr>
        <w:spacing w:before="120" w:after="120" w:line="312" w:lineRule="auto"/>
        <w:jc w:val="both"/>
        <w:rPr>
          <w:rFonts w:ascii="Century Gothic" w:hAnsi="Century Gothic"/>
          <w:sz w:val="22"/>
          <w:szCs w:val="22"/>
          <w:lang w:val="es-ES"/>
        </w:rPr>
      </w:pPr>
      <w:r>
        <w:rPr>
          <w:rFonts w:ascii="Century Gothic" w:hAnsi="Century Gothic"/>
          <w:sz w:val="22"/>
          <w:szCs w:val="22"/>
          <w:lang w:val="es-ES"/>
        </w:rPr>
        <w:t xml:space="preserve">Indicar </w:t>
      </w:r>
      <w:r w:rsidR="0062507D" w:rsidRPr="00542EDC">
        <w:rPr>
          <w:rFonts w:ascii="Century Gothic" w:hAnsi="Century Gothic"/>
          <w:sz w:val="22"/>
          <w:szCs w:val="22"/>
          <w:lang w:val="es-ES"/>
        </w:rPr>
        <w:t xml:space="preserve">para las </w:t>
      </w:r>
      <w:r w:rsidR="00E345FF" w:rsidRPr="00542EDC">
        <w:rPr>
          <w:rFonts w:ascii="Century Gothic" w:hAnsi="Century Gothic"/>
          <w:sz w:val="22"/>
          <w:szCs w:val="22"/>
          <w:lang w:val="es-ES"/>
        </w:rPr>
        <w:t xml:space="preserve">características técnicas </w:t>
      </w:r>
      <w:r w:rsidR="0062507D" w:rsidRPr="00542EDC">
        <w:rPr>
          <w:rFonts w:ascii="Century Gothic" w:hAnsi="Century Gothic"/>
          <w:sz w:val="22"/>
          <w:szCs w:val="22"/>
          <w:lang w:val="es-ES"/>
        </w:rPr>
        <w:t>que se relacionan en el siguiente cuadro</w:t>
      </w:r>
      <w:r w:rsidR="007E1A5D">
        <w:rPr>
          <w:rFonts w:ascii="Century Gothic" w:hAnsi="Century Gothic"/>
          <w:sz w:val="22"/>
          <w:szCs w:val="22"/>
          <w:lang w:val="es-ES"/>
        </w:rPr>
        <w:t xml:space="preserve"> si están incluidas de serie en los vehículos industriales que se comercializan. E</w:t>
      </w:r>
      <w:r w:rsidR="00323DFA" w:rsidRPr="00323DFA">
        <w:rPr>
          <w:rFonts w:ascii="Century Gothic" w:hAnsi="Century Gothic"/>
          <w:sz w:val="22"/>
          <w:szCs w:val="22"/>
          <w:lang w:val="es-ES"/>
        </w:rPr>
        <w:t>l objetivo</w:t>
      </w:r>
      <w:r w:rsidR="00D8632B" w:rsidRPr="00323DFA">
        <w:rPr>
          <w:rFonts w:ascii="Century Gothic" w:hAnsi="Century Gothic"/>
          <w:sz w:val="22"/>
          <w:szCs w:val="22"/>
          <w:lang w:val="es-ES"/>
        </w:rPr>
        <w:t xml:space="preserve"> es determinar si las características o </w:t>
      </w:r>
      <w:r w:rsidR="0062507D" w:rsidRPr="00323DFA">
        <w:rPr>
          <w:rFonts w:ascii="Century Gothic" w:hAnsi="Century Gothic"/>
          <w:sz w:val="22"/>
          <w:szCs w:val="22"/>
          <w:lang w:val="es-ES"/>
        </w:rPr>
        <w:t xml:space="preserve">elementos suelen </w:t>
      </w:r>
      <w:r w:rsidR="00D8632B" w:rsidRPr="00323DFA">
        <w:rPr>
          <w:rFonts w:ascii="Century Gothic" w:hAnsi="Century Gothic"/>
          <w:sz w:val="22"/>
          <w:szCs w:val="22"/>
          <w:lang w:val="es-ES"/>
        </w:rPr>
        <w:t>estar presentes en</w:t>
      </w:r>
      <w:r w:rsidR="0062507D" w:rsidRPr="00323DFA">
        <w:rPr>
          <w:rFonts w:ascii="Century Gothic" w:hAnsi="Century Gothic"/>
          <w:sz w:val="22"/>
          <w:szCs w:val="22"/>
          <w:lang w:val="es-ES"/>
        </w:rPr>
        <w:t xml:space="preserve"> </w:t>
      </w:r>
      <w:r w:rsidR="00D8632B" w:rsidRPr="00323DFA">
        <w:rPr>
          <w:rFonts w:ascii="Century Gothic" w:hAnsi="Century Gothic"/>
          <w:sz w:val="22"/>
          <w:szCs w:val="22"/>
          <w:lang w:val="es-ES"/>
        </w:rPr>
        <w:t xml:space="preserve">la configuración base de </w:t>
      </w:r>
      <w:r w:rsidR="0062507D" w:rsidRPr="00323DFA">
        <w:rPr>
          <w:rFonts w:ascii="Century Gothic" w:hAnsi="Century Gothic"/>
          <w:sz w:val="22"/>
          <w:szCs w:val="22"/>
          <w:lang w:val="es-ES"/>
        </w:rPr>
        <w:t>los vehículos</w:t>
      </w:r>
      <w:r w:rsidR="00D8632B" w:rsidRPr="00323DFA">
        <w:rPr>
          <w:rFonts w:ascii="Century Gothic" w:hAnsi="Century Gothic"/>
          <w:sz w:val="22"/>
          <w:szCs w:val="22"/>
          <w:lang w:val="es-ES"/>
        </w:rPr>
        <w:t>.</w:t>
      </w:r>
    </w:p>
    <w:tbl>
      <w:tblPr>
        <w:tblW w:w="9327" w:type="dxa"/>
        <w:tblInd w:w="103" w:type="dxa"/>
        <w:tblLook w:val="04A0" w:firstRow="1" w:lastRow="0" w:firstColumn="1" w:lastColumn="0" w:noHBand="0" w:noVBand="1"/>
      </w:tblPr>
      <w:tblGrid>
        <w:gridCol w:w="3407"/>
        <w:gridCol w:w="1080"/>
        <w:gridCol w:w="4840"/>
      </w:tblGrid>
      <w:tr w:rsidR="00BA7F3D" w:rsidRPr="00BA7F3D" w:rsidTr="009277FA">
        <w:trPr>
          <w:trHeight w:val="360"/>
          <w:tblHeader/>
        </w:trPr>
        <w:tc>
          <w:tcPr>
            <w:tcW w:w="9327" w:type="dxa"/>
            <w:gridSpan w:val="3"/>
            <w:tcBorders>
              <w:top w:val="single" w:sz="4" w:space="0" w:color="auto"/>
              <w:left w:val="single" w:sz="4" w:space="0" w:color="auto"/>
              <w:bottom w:val="single" w:sz="4" w:space="0" w:color="auto"/>
              <w:right w:val="single" w:sz="4" w:space="0" w:color="000000"/>
            </w:tcBorders>
            <w:shd w:val="clear" w:color="000000" w:fill="B8CCE4"/>
            <w:vAlign w:val="center"/>
            <w:hideMark/>
          </w:tcPr>
          <w:p w:rsidR="00BA7F3D" w:rsidRPr="00BA7F3D" w:rsidRDefault="00BA7F3D" w:rsidP="009277FA">
            <w:pPr>
              <w:rPr>
                <w:rFonts w:ascii="Century Gothic" w:hAnsi="Century Gothic"/>
                <w:color w:val="000000"/>
                <w:sz w:val="28"/>
                <w:szCs w:val="28"/>
                <w:lang w:val="es-ES" w:eastAsia="en-US"/>
              </w:rPr>
            </w:pPr>
            <w:r w:rsidRPr="00BA7F3D">
              <w:rPr>
                <w:rFonts w:ascii="Century Gothic" w:hAnsi="Century Gothic"/>
                <w:color w:val="000000"/>
                <w:sz w:val="28"/>
                <w:szCs w:val="28"/>
                <w:lang w:val="es-ES" w:eastAsia="en-US"/>
              </w:rPr>
              <w:t>Vehículos para transporte de carga tipo furgón o furgoneta</w:t>
            </w:r>
          </w:p>
        </w:tc>
      </w:tr>
      <w:tr w:rsidR="00BA7F3D" w:rsidRPr="00BA7F3D" w:rsidTr="009277FA">
        <w:trPr>
          <w:trHeight w:val="855"/>
          <w:tblHeader/>
        </w:trPr>
        <w:tc>
          <w:tcPr>
            <w:tcW w:w="3407" w:type="dxa"/>
            <w:tcBorders>
              <w:top w:val="nil"/>
              <w:left w:val="single" w:sz="4" w:space="0" w:color="auto"/>
              <w:bottom w:val="single" w:sz="4" w:space="0" w:color="auto"/>
              <w:right w:val="single" w:sz="4" w:space="0" w:color="auto"/>
            </w:tcBorders>
            <w:shd w:val="clear" w:color="000000" w:fill="D9D9D9"/>
            <w:vAlign w:val="center"/>
            <w:hideMark/>
          </w:tcPr>
          <w:p w:rsidR="00BA7F3D" w:rsidRPr="00BA7F3D" w:rsidRDefault="00BA7F3D" w:rsidP="009277FA">
            <w:pPr>
              <w:rPr>
                <w:rFonts w:ascii="Century Gothic" w:hAnsi="Century Gothic"/>
                <w:color w:val="000000"/>
                <w:sz w:val="18"/>
                <w:szCs w:val="18"/>
                <w:lang w:val="es-ES" w:eastAsia="en-US"/>
              </w:rPr>
            </w:pPr>
            <w:r w:rsidRPr="00BA7F3D">
              <w:rPr>
                <w:rFonts w:ascii="Century Gothic" w:hAnsi="Century Gothic"/>
                <w:color w:val="000000"/>
                <w:sz w:val="18"/>
                <w:szCs w:val="18"/>
                <w:lang w:val="es-ES" w:eastAsia="en-US"/>
              </w:rPr>
              <w:t>Características o elementos de serie en todas las version</w:t>
            </w:r>
            <w:r w:rsidR="00964438">
              <w:rPr>
                <w:rFonts w:ascii="Century Gothic" w:hAnsi="Century Gothic"/>
                <w:color w:val="000000"/>
                <w:sz w:val="18"/>
                <w:szCs w:val="18"/>
                <w:lang w:val="es-ES" w:eastAsia="en-US"/>
              </w:rPr>
              <w:t>es de los modelos de vehículos de</w:t>
            </w:r>
            <w:r w:rsidRPr="00BA7F3D">
              <w:rPr>
                <w:rFonts w:ascii="Century Gothic" w:hAnsi="Century Gothic"/>
                <w:color w:val="000000"/>
                <w:sz w:val="18"/>
                <w:szCs w:val="18"/>
                <w:lang w:val="es-ES" w:eastAsia="en-US"/>
              </w:rPr>
              <w:t xml:space="preserve"> este </w:t>
            </w:r>
            <w:r w:rsidR="00964438">
              <w:rPr>
                <w:rFonts w:ascii="Century Gothic" w:hAnsi="Century Gothic"/>
                <w:color w:val="000000"/>
                <w:sz w:val="18"/>
                <w:szCs w:val="18"/>
                <w:lang w:val="es-ES" w:eastAsia="en-US"/>
              </w:rPr>
              <w:t>tipo</w:t>
            </w:r>
            <w:proofErr w:type="gramStart"/>
            <w:r w:rsidRPr="00BA7F3D">
              <w:rPr>
                <w:rFonts w:ascii="Century Gothic" w:hAnsi="Century Gothic"/>
                <w:color w:val="000000"/>
                <w:sz w:val="18"/>
                <w:szCs w:val="18"/>
                <w:lang w:val="es-ES" w:eastAsia="en-US"/>
              </w:rPr>
              <w:t>?</w:t>
            </w:r>
            <w:proofErr w:type="gramEnd"/>
          </w:p>
        </w:tc>
        <w:tc>
          <w:tcPr>
            <w:tcW w:w="1080" w:type="dxa"/>
            <w:tcBorders>
              <w:top w:val="nil"/>
              <w:left w:val="nil"/>
              <w:bottom w:val="single" w:sz="4" w:space="0" w:color="auto"/>
              <w:right w:val="single" w:sz="4" w:space="0" w:color="auto"/>
            </w:tcBorders>
            <w:shd w:val="clear" w:color="000000" w:fill="D9D9D9"/>
            <w:vAlign w:val="center"/>
            <w:hideMark/>
          </w:tcPr>
          <w:p w:rsidR="00BA7F3D" w:rsidRPr="00BA7F3D" w:rsidRDefault="00BA7F3D" w:rsidP="009277FA">
            <w:pPr>
              <w:rPr>
                <w:rFonts w:ascii="Century Gothic" w:hAnsi="Century Gothic"/>
                <w:color w:val="000000"/>
                <w:sz w:val="18"/>
                <w:szCs w:val="18"/>
                <w:lang w:val="en-US" w:eastAsia="en-US"/>
              </w:rPr>
            </w:pPr>
            <w:r w:rsidRPr="00BA7F3D">
              <w:rPr>
                <w:rFonts w:ascii="Century Gothic" w:hAnsi="Century Gothic"/>
                <w:color w:val="000000"/>
                <w:sz w:val="18"/>
                <w:szCs w:val="18"/>
                <w:lang w:val="en-US" w:eastAsia="en-US"/>
              </w:rPr>
              <w:t xml:space="preserve">Si / No / </w:t>
            </w:r>
            <w:proofErr w:type="spellStart"/>
            <w:r w:rsidRPr="00BA7F3D">
              <w:rPr>
                <w:rFonts w:ascii="Century Gothic" w:hAnsi="Century Gothic"/>
                <w:color w:val="000000"/>
                <w:sz w:val="18"/>
                <w:szCs w:val="18"/>
                <w:lang w:val="en-US" w:eastAsia="en-US"/>
              </w:rPr>
              <w:t>ver</w:t>
            </w:r>
            <w:proofErr w:type="spellEnd"/>
            <w:r w:rsidRPr="00BA7F3D">
              <w:rPr>
                <w:rFonts w:ascii="Century Gothic" w:hAnsi="Century Gothic"/>
                <w:color w:val="000000"/>
                <w:sz w:val="18"/>
                <w:szCs w:val="18"/>
                <w:lang w:val="en-US" w:eastAsia="en-US"/>
              </w:rPr>
              <w:t xml:space="preserve"> Obs.</w:t>
            </w:r>
          </w:p>
        </w:tc>
        <w:tc>
          <w:tcPr>
            <w:tcW w:w="4840" w:type="dxa"/>
            <w:tcBorders>
              <w:top w:val="nil"/>
              <w:left w:val="nil"/>
              <w:bottom w:val="single" w:sz="4" w:space="0" w:color="auto"/>
              <w:right w:val="single" w:sz="4" w:space="0" w:color="auto"/>
            </w:tcBorders>
            <w:shd w:val="clear" w:color="000000" w:fill="D9D9D9"/>
            <w:vAlign w:val="center"/>
            <w:hideMark/>
          </w:tcPr>
          <w:p w:rsidR="00BA7F3D" w:rsidRPr="00BA7F3D" w:rsidRDefault="00BA7F3D" w:rsidP="009277FA">
            <w:pPr>
              <w:rPr>
                <w:rFonts w:ascii="Century Gothic" w:hAnsi="Century Gothic"/>
                <w:color w:val="000000"/>
                <w:sz w:val="18"/>
                <w:szCs w:val="18"/>
                <w:lang w:val="es-ES" w:eastAsia="en-US"/>
              </w:rPr>
            </w:pPr>
            <w:r w:rsidRPr="00BA7F3D">
              <w:rPr>
                <w:rFonts w:ascii="Century Gothic" w:hAnsi="Century Gothic"/>
                <w:color w:val="000000"/>
                <w:sz w:val="18"/>
                <w:szCs w:val="18"/>
                <w:lang w:val="es-ES" w:eastAsia="en-US"/>
              </w:rPr>
              <w:t>Observaciones</w:t>
            </w:r>
            <w:r w:rsidRPr="00BA7F3D">
              <w:rPr>
                <w:rFonts w:ascii="Century Gothic" w:hAnsi="Century Gothic"/>
                <w:color w:val="000000"/>
                <w:sz w:val="18"/>
                <w:szCs w:val="18"/>
                <w:lang w:val="es-ES" w:eastAsia="en-US"/>
              </w:rPr>
              <w:br/>
              <w:t>(complete la respuesta a la columna anterior en caso de solicitarse un número o una aclaración)</w:t>
            </w:r>
          </w:p>
        </w:tc>
      </w:tr>
      <w:tr w:rsidR="00BA7F3D" w:rsidRPr="00BA7F3D" w:rsidTr="009277FA">
        <w:trPr>
          <w:trHeight w:val="330"/>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BA7F3D" w:rsidRPr="00BA7F3D" w:rsidRDefault="00BA7F3D" w:rsidP="009277FA">
            <w:pPr>
              <w:rPr>
                <w:rFonts w:ascii="Century Gothic" w:hAnsi="Century Gothic"/>
                <w:color w:val="000000"/>
                <w:sz w:val="18"/>
                <w:szCs w:val="18"/>
                <w:lang w:val="es-ES" w:eastAsia="en-US"/>
              </w:rPr>
            </w:pPr>
            <w:r w:rsidRPr="00BA7F3D">
              <w:rPr>
                <w:rFonts w:ascii="Century Gothic" w:hAnsi="Century Gothic"/>
                <w:color w:val="000000"/>
                <w:sz w:val="18"/>
                <w:szCs w:val="18"/>
                <w:lang w:val="es-ES" w:eastAsia="en-US"/>
              </w:rPr>
              <w:t>Asiento acompañante al conductor individual</w:t>
            </w:r>
          </w:p>
        </w:tc>
        <w:tc>
          <w:tcPr>
            <w:tcW w:w="1080" w:type="dxa"/>
            <w:tcBorders>
              <w:top w:val="nil"/>
              <w:left w:val="nil"/>
              <w:bottom w:val="single" w:sz="4" w:space="0" w:color="auto"/>
              <w:right w:val="single" w:sz="4" w:space="0" w:color="auto"/>
            </w:tcBorders>
            <w:shd w:val="clear" w:color="auto" w:fill="auto"/>
            <w:noWrap/>
            <w:vAlign w:val="center"/>
            <w:hideMark/>
          </w:tcPr>
          <w:p w:rsidR="00BA7F3D" w:rsidRPr="00BA7F3D" w:rsidRDefault="00BA7F3D" w:rsidP="009277FA">
            <w:pPr>
              <w:rPr>
                <w:rFonts w:ascii="Century Gothic" w:hAnsi="Century Gothic"/>
                <w:color w:val="000000"/>
                <w:sz w:val="22"/>
                <w:szCs w:val="22"/>
                <w:lang w:val="es-ES" w:eastAsia="en-US"/>
              </w:rPr>
            </w:pPr>
          </w:p>
        </w:tc>
        <w:tc>
          <w:tcPr>
            <w:tcW w:w="4840" w:type="dxa"/>
            <w:tcBorders>
              <w:top w:val="nil"/>
              <w:left w:val="nil"/>
              <w:bottom w:val="single" w:sz="4" w:space="0" w:color="auto"/>
              <w:right w:val="single" w:sz="4" w:space="0" w:color="auto"/>
            </w:tcBorders>
            <w:shd w:val="clear" w:color="auto" w:fill="auto"/>
            <w:noWrap/>
            <w:vAlign w:val="center"/>
            <w:hideMark/>
          </w:tcPr>
          <w:p w:rsidR="00BA7F3D" w:rsidRPr="00BA7F3D" w:rsidRDefault="00BA7F3D" w:rsidP="009277FA">
            <w:pPr>
              <w:rPr>
                <w:rFonts w:ascii="Century Gothic" w:hAnsi="Century Gothic"/>
                <w:color w:val="000000"/>
                <w:sz w:val="22"/>
                <w:szCs w:val="22"/>
                <w:lang w:val="es-ES" w:eastAsia="en-US"/>
              </w:rPr>
            </w:pPr>
          </w:p>
        </w:tc>
      </w:tr>
      <w:tr w:rsidR="00B17E74" w:rsidRPr="00BA7F3D" w:rsidTr="009277FA">
        <w:trPr>
          <w:trHeight w:val="330"/>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B17E74" w:rsidRPr="00BA7F3D" w:rsidRDefault="00B17E74" w:rsidP="009277FA">
            <w:pPr>
              <w:rPr>
                <w:rFonts w:ascii="Century Gothic" w:hAnsi="Century Gothic"/>
                <w:color w:val="000000"/>
                <w:sz w:val="18"/>
                <w:szCs w:val="18"/>
                <w:lang w:val="es-ES" w:eastAsia="en-US"/>
              </w:rPr>
            </w:pPr>
            <w:r w:rsidRPr="00BA7F3D">
              <w:rPr>
                <w:rFonts w:ascii="Century Gothic" w:hAnsi="Century Gothic"/>
                <w:color w:val="000000"/>
                <w:sz w:val="18"/>
                <w:szCs w:val="18"/>
                <w:lang w:val="es-ES" w:eastAsia="en-US"/>
              </w:rPr>
              <w:t>Ayuda a la frenada de urgencia</w:t>
            </w:r>
          </w:p>
        </w:tc>
        <w:tc>
          <w:tcPr>
            <w:tcW w:w="1080" w:type="dxa"/>
            <w:tcBorders>
              <w:top w:val="nil"/>
              <w:left w:val="nil"/>
              <w:bottom w:val="single" w:sz="4" w:space="0" w:color="auto"/>
              <w:right w:val="single" w:sz="4" w:space="0" w:color="auto"/>
            </w:tcBorders>
            <w:shd w:val="clear" w:color="auto" w:fill="auto"/>
            <w:noWrap/>
            <w:vAlign w:val="center"/>
            <w:hideMark/>
          </w:tcPr>
          <w:p w:rsidR="00B17E74" w:rsidRPr="00BA7F3D" w:rsidRDefault="00B17E74" w:rsidP="009277FA">
            <w:pPr>
              <w:rPr>
                <w:rFonts w:ascii="Century Gothic" w:hAnsi="Century Gothic"/>
                <w:color w:val="000000"/>
                <w:sz w:val="22"/>
                <w:szCs w:val="22"/>
                <w:lang w:val="es-ES" w:eastAsia="en-US"/>
              </w:rPr>
            </w:pPr>
          </w:p>
        </w:tc>
        <w:tc>
          <w:tcPr>
            <w:tcW w:w="4840" w:type="dxa"/>
            <w:tcBorders>
              <w:top w:val="nil"/>
              <w:left w:val="nil"/>
              <w:bottom w:val="single" w:sz="4" w:space="0" w:color="auto"/>
              <w:right w:val="single" w:sz="4" w:space="0" w:color="auto"/>
            </w:tcBorders>
            <w:shd w:val="clear" w:color="auto" w:fill="auto"/>
            <w:noWrap/>
            <w:vAlign w:val="center"/>
            <w:hideMark/>
          </w:tcPr>
          <w:p w:rsidR="00B17E74" w:rsidRPr="00B17E74" w:rsidRDefault="00B17E74" w:rsidP="00503433">
            <w:pPr>
              <w:rPr>
                <w:rFonts w:ascii="Century Gothic" w:hAnsi="Century Gothic"/>
                <w:color w:val="000000"/>
                <w:sz w:val="16"/>
                <w:szCs w:val="22"/>
                <w:lang w:val="es-ES" w:eastAsia="en-US"/>
              </w:rPr>
            </w:pPr>
            <w:r w:rsidRPr="00B17E74">
              <w:rPr>
                <w:rFonts w:ascii="Century Gothic" w:hAnsi="Century Gothic"/>
                <w:color w:val="000000"/>
                <w:sz w:val="16"/>
                <w:szCs w:val="18"/>
                <w:lang w:val="es-ES" w:eastAsia="en-US"/>
              </w:rPr>
              <w:t>(señale sus siglas comerciales si procede)</w:t>
            </w:r>
          </w:p>
        </w:tc>
      </w:tr>
      <w:tr w:rsidR="00B17E74" w:rsidRPr="00BA7F3D" w:rsidTr="009277FA">
        <w:trPr>
          <w:trHeight w:val="330"/>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B17E74" w:rsidRPr="00BA7F3D" w:rsidRDefault="00B17E74" w:rsidP="009277FA">
            <w:pPr>
              <w:rPr>
                <w:rFonts w:ascii="Century Gothic" w:hAnsi="Century Gothic"/>
                <w:color w:val="000000"/>
                <w:sz w:val="18"/>
                <w:szCs w:val="18"/>
                <w:lang w:val="en-US" w:eastAsia="en-US"/>
              </w:rPr>
            </w:pPr>
            <w:r w:rsidRPr="00BA7F3D">
              <w:rPr>
                <w:rFonts w:ascii="Century Gothic" w:hAnsi="Century Gothic"/>
                <w:color w:val="000000"/>
                <w:sz w:val="18"/>
                <w:szCs w:val="18"/>
                <w:lang w:val="en-US" w:eastAsia="en-US"/>
              </w:rPr>
              <w:t xml:space="preserve">Control </w:t>
            </w:r>
            <w:proofErr w:type="spellStart"/>
            <w:r w:rsidRPr="00BA7F3D">
              <w:rPr>
                <w:rFonts w:ascii="Century Gothic" w:hAnsi="Century Gothic"/>
                <w:color w:val="000000"/>
                <w:sz w:val="18"/>
                <w:szCs w:val="18"/>
                <w:lang w:val="en-US" w:eastAsia="en-US"/>
              </w:rPr>
              <w:t>electrónico</w:t>
            </w:r>
            <w:proofErr w:type="spellEnd"/>
            <w:r w:rsidRPr="00BA7F3D">
              <w:rPr>
                <w:rFonts w:ascii="Century Gothic" w:hAnsi="Century Gothic"/>
                <w:color w:val="000000"/>
                <w:sz w:val="18"/>
                <w:szCs w:val="18"/>
                <w:lang w:val="en-US" w:eastAsia="en-US"/>
              </w:rPr>
              <w:t xml:space="preserve"> de </w:t>
            </w:r>
            <w:proofErr w:type="spellStart"/>
            <w:r w:rsidRPr="00BA7F3D">
              <w:rPr>
                <w:rFonts w:ascii="Century Gothic" w:hAnsi="Century Gothic"/>
                <w:color w:val="000000"/>
                <w:sz w:val="18"/>
                <w:szCs w:val="18"/>
                <w:lang w:val="en-US" w:eastAsia="en-US"/>
              </w:rPr>
              <w:t>estabilidad</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rsidR="00B17E74" w:rsidRPr="00BA7F3D" w:rsidRDefault="00B17E74" w:rsidP="009277FA">
            <w:pPr>
              <w:rPr>
                <w:rFonts w:ascii="Century Gothic" w:hAnsi="Century Gothic"/>
                <w:color w:val="000000"/>
                <w:sz w:val="22"/>
                <w:szCs w:val="22"/>
                <w:lang w:val="en-US" w:eastAsia="en-US"/>
              </w:rPr>
            </w:pPr>
          </w:p>
        </w:tc>
        <w:tc>
          <w:tcPr>
            <w:tcW w:w="4840" w:type="dxa"/>
            <w:tcBorders>
              <w:top w:val="nil"/>
              <w:left w:val="nil"/>
              <w:bottom w:val="single" w:sz="4" w:space="0" w:color="auto"/>
              <w:right w:val="single" w:sz="4" w:space="0" w:color="auto"/>
            </w:tcBorders>
            <w:shd w:val="clear" w:color="auto" w:fill="auto"/>
            <w:noWrap/>
            <w:vAlign w:val="center"/>
            <w:hideMark/>
          </w:tcPr>
          <w:p w:rsidR="00B17E74" w:rsidRPr="00BA7F3D" w:rsidRDefault="00B17E74" w:rsidP="009277FA">
            <w:pPr>
              <w:rPr>
                <w:rFonts w:ascii="Century Gothic" w:hAnsi="Century Gothic"/>
                <w:color w:val="000000"/>
                <w:sz w:val="22"/>
                <w:szCs w:val="22"/>
                <w:lang w:val="en-US" w:eastAsia="en-US"/>
              </w:rPr>
            </w:pPr>
          </w:p>
        </w:tc>
      </w:tr>
      <w:tr w:rsidR="00B17E74" w:rsidRPr="00BA7F3D" w:rsidTr="009277FA">
        <w:trPr>
          <w:trHeight w:val="570"/>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B17E74" w:rsidRPr="00BA7F3D" w:rsidRDefault="00B17E74" w:rsidP="00B17E74">
            <w:pPr>
              <w:rPr>
                <w:rFonts w:ascii="Century Gothic" w:hAnsi="Century Gothic"/>
                <w:color w:val="000000"/>
                <w:sz w:val="18"/>
                <w:szCs w:val="18"/>
                <w:lang w:val="es-ES" w:eastAsia="en-US"/>
              </w:rPr>
            </w:pPr>
            <w:r w:rsidRPr="00BA7F3D">
              <w:rPr>
                <w:rFonts w:ascii="Century Gothic" w:hAnsi="Century Gothic"/>
                <w:color w:val="000000"/>
                <w:sz w:val="18"/>
                <w:szCs w:val="18"/>
                <w:lang w:val="es-ES" w:eastAsia="en-US"/>
              </w:rPr>
              <w:t xml:space="preserve">Control electrónico de tracción / sistema antideslizamiento o </w:t>
            </w:r>
            <w:proofErr w:type="spellStart"/>
            <w:r w:rsidRPr="00BA7F3D">
              <w:rPr>
                <w:rFonts w:ascii="Century Gothic" w:hAnsi="Century Gothic"/>
                <w:color w:val="000000"/>
                <w:sz w:val="18"/>
                <w:szCs w:val="18"/>
                <w:lang w:val="es-ES" w:eastAsia="en-US"/>
              </w:rPr>
              <w:t>antipatinaje</w:t>
            </w:r>
            <w:proofErr w:type="spellEnd"/>
            <w:r>
              <w:rPr>
                <w:rFonts w:ascii="Century Gothic" w:hAnsi="Century Gothic"/>
                <w:color w:val="000000"/>
                <w:sz w:val="18"/>
                <w:szCs w:val="18"/>
                <w:lang w:val="es-ES" w:eastAsia="en-US"/>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B17E74" w:rsidRPr="00BA7F3D" w:rsidRDefault="00B17E74" w:rsidP="009277FA">
            <w:pPr>
              <w:rPr>
                <w:rFonts w:ascii="Century Gothic" w:hAnsi="Century Gothic"/>
                <w:color w:val="000000"/>
                <w:sz w:val="22"/>
                <w:szCs w:val="22"/>
                <w:lang w:val="es-ES" w:eastAsia="en-US"/>
              </w:rPr>
            </w:pPr>
          </w:p>
        </w:tc>
        <w:tc>
          <w:tcPr>
            <w:tcW w:w="4840" w:type="dxa"/>
            <w:tcBorders>
              <w:top w:val="nil"/>
              <w:left w:val="nil"/>
              <w:bottom w:val="single" w:sz="4" w:space="0" w:color="auto"/>
              <w:right w:val="single" w:sz="4" w:space="0" w:color="auto"/>
            </w:tcBorders>
            <w:shd w:val="clear" w:color="auto" w:fill="auto"/>
            <w:noWrap/>
            <w:vAlign w:val="center"/>
            <w:hideMark/>
          </w:tcPr>
          <w:p w:rsidR="00B17E74" w:rsidRPr="00B17E74" w:rsidRDefault="00B17E74" w:rsidP="009277FA">
            <w:pPr>
              <w:rPr>
                <w:rFonts w:ascii="Century Gothic" w:hAnsi="Century Gothic"/>
                <w:color w:val="000000"/>
                <w:sz w:val="16"/>
                <w:szCs w:val="22"/>
                <w:lang w:val="es-ES" w:eastAsia="en-US"/>
              </w:rPr>
            </w:pPr>
            <w:r w:rsidRPr="00B17E74">
              <w:rPr>
                <w:rFonts w:ascii="Century Gothic" w:hAnsi="Century Gothic"/>
                <w:color w:val="000000"/>
                <w:sz w:val="16"/>
                <w:szCs w:val="18"/>
                <w:lang w:val="es-ES" w:eastAsia="en-US"/>
              </w:rPr>
              <w:t>(señale sus siglas comerciales si procede)</w:t>
            </w:r>
          </w:p>
        </w:tc>
      </w:tr>
      <w:tr w:rsidR="00B17E74" w:rsidRPr="00BA7F3D" w:rsidTr="009277FA">
        <w:trPr>
          <w:trHeight w:val="330"/>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B17E74" w:rsidRPr="00BA7F3D" w:rsidRDefault="00B17E74" w:rsidP="009277FA">
            <w:pPr>
              <w:rPr>
                <w:rFonts w:ascii="Century Gothic" w:hAnsi="Century Gothic"/>
                <w:color w:val="000000"/>
                <w:sz w:val="18"/>
                <w:szCs w:val="18"/>
                <w:lang w:val="en-US" w:eastAsia="en-US"/>
              </w:rPr>
            </w:pPr>
            <w:proofErr w:type="spellStart"/>
            <w:r w:rsidRPr="00BA7F3D">
              <w:rPr>
                <w:rFonts w:ascii="Century Gothic" w:hAnsi="Century Gothic"/>
                <w:color w:val="000000"/>
                <w:sz w:val="18"/>
                <w:szCs w:val="18"/>
                <w:lang w:val="en-US" w:eastAsia="en-US"/>
              </w:rPr>
              <w:t>Configuración</w:t>
            </w:r>
            <w:proofErr w:type="spellEnd"/>
            <w:r w:rsidRPr="00BA7F3D">
              <w:rPr>
                <w:rFonts w:ascii="Century Gothic" w:hAnsi="Century Gothic"/>
                <w:color w:val="000000"/>
                <w:sz w:val="18"/>
                <w:szCs w:val="18"/>
                <w:lang w:val="en-US" w:eastAsia="en-US"/>
              </w:rPr>
              <w:t xml:space="preserve"> </w:t>
            </w:r>
            <w:proofErr w:type="spellStart"/>
            <w:r w:rsidRPr="00BA7F3D">
              <w:rPr>
                <w:rFonts w:ascii="Century Gothic" w:hAnsi="Century Gothic"/>
                <w:color w:val="000000"/>
                <w:sz w:val="18"/>
                <w:szCs w:val="18"/>
                <w:lang w:val="en-US" w:eastAsia="en-US"/>
              </w:rPr>
              <w:t>específica</w:t>
            </w:r>
            <w:proofErr w:type="spellEnd"/>
            <w:r w:rsidRPr="00BA7F3D">
              <w:rPr>
                <w:rFonts w:ascii="Century Gothic" w:hAnsi="Century Gothic"/>
                <w:color w:val="000000"/>
                <w:sz w:val="18"/>
                <w:szCs w:val="18"/>
                <w:lang w:val="en-US" w:eastAsia="en-US"/>
              </w:rPr>
              <w:t xml:space="preserve"> 4x4</w:t>
            </w:r>
          </w:p>
        </w:tc>
        <w:tc>
          <w:tcPr>
            <w:tcW w:w="1080" w:type="dxa"/>
            <w:tcBorders>
              <w:top w:val="nil"/>
              <w:left w:val="nil"/>
              <w:bottom w:val="single" w:sz="4" w:space="0" w:color="auto"/>
              <w:right w:val="single" w:sz="4" w:space="0" w:color="auto"/>
            </w:tcBorders>
            <w:shd w:val="clear" w:color="auto" w:fill="auto"/>
            <w:noWrap/>
            <w:vAlign w:val="center"/>
            <w:hideMark/>
          </w:tcPr>
          <w:p w:rsidR="00B17E74" w:rsidRPr="00BA7F3D" w:rsidRDefault="00B17E74" w:rsidP="009277FA">
            <w:pPr>
              <w:rPr>
                <w:rFonts w:ascii="Century Gothic" w:hAnsi="Century Gothic"/>
                <w:color w:val="000000"/>
                <w:sz w:val="22"/>
                <w:szCs w:val="22"/>
                <w:lang w:val="en-US" w:eastAsia="en-US"/>
              </w:rPr>
            </w:pPr>
          </w:p>
        </w:tc>
        <w:tc>
          <w:tcPr>
            <w:tcW w:w="4840" w:type="dxa"/>
            <w:tcBorders>
              <w:top w:val="nil"/>
              <w:left w:val="nil"/>
              <w:bottom w:val="single" w:sz="4" w:space="0" w:color="auto"/>
              <w:right w:val="single" w:sz="4" w:space="0" w:color="auto"/>
            </w:tcBorders>
            <w:shd w:val="clear" w:color="auto" w:fill="auto"/>
            <w:noWrap/>
            <w:vAlign w:val="center"/>
            <w:hideMark/>
          </w:tcPr>
          <w:p w:rsidR="00B17E74" w:rsidRPr="00BA7F3D" w:rsidRDefault="00B17E74" w:rsidP="009277FA">
            <w:pPr>
              <w:rPr>
                <w:rFonts w:ascii="Century Gothic" w:hAnsi="Century Gothic"/>
                <w:color w:val="000000"/>
                <w:sz w:val="22"/>
                <w:szCs w:val="22"/>
                <w:lang w:val="en-US" w:eastAsia="en-US"/>
              </w:rPr>
            </w:pPr>
          </w:p>
        </w:tc>
      </w:tr>
      <w:tr w:rsidR="00B17E74" w:rsidRPr="00BA7F3D" w:rsidTr="009277FA">
        <w:trPr>
          <w:trHeight w:val="330"/>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B17E74" w:rsidRPr="00BA7F3D" w:rsidRDefault="00B17E74" w:rsidP="009277FA">
            <w:pPr>
              <w:rPr>
                <w:rFonts w:ascii="Century Gothic" w:hAnsi="Century Gothic"/>
                <w:color w:val="000000"/>
                <w:sz w:val="18"/>
                <w:szCs w:val="18"/>
                <w:lang w:val="en-US" w:eastAsia="en-US"/>
              </w:rPr>
            </w:pPr>
            <w:proofErr w:type="spellStart"/>
            <w:r w:rsidRPr="00BA7F3D">
              <w:rPr>
                <w:rFonts w:ascii="Century Gothic" w:hAnsi="Century Gothic"/>
                <w:color w:val="000000"/>
                <w:sz w:val="18"/>
                <w:szCs w:val="18"/>
                <w:lang w:val="en-US" w:eastAsia="en-US"/>
              </w:rPr>
              <w:t>Distribución</w:t>
            </w:r>
            <w:proofErr w:type="spellEnd"/>
            <w:r w:rsidRPr="00BA7F3D">
              <w:rPr>
                <w:rFonts w:ascii="Century Gothic" w:hAnsi="Century Gothic"/>
                <w:color w:val="000000"/>
                <w:sz w:val="18"/>
                <w:szCs w:val="18"/>
                <w:lang w:val="en-US" w:eastAsia="en-US"/>
              </w:rPr>
              <w:t xml:space="preserve"> </w:t>
            </w:r>
            <w:proofErr w:type="spellStart"/>
            <w:r w:rsidRPr="00BA7F3D">
              <w:rPr>
                <w:rFonts w:ascii="Century Gothic" w:hAnsi="Century Gothic"/>
                <w:color w:val="000000"/>
                <w:sz w:val="18"/>
                <w:szCs w:val="18"/>
                <w:lang w:val="en-US" w:eastAsia="en-US"/>
              </w:rPr>
              <w:t>electrónica</w:t>
            </w:r>
            <w:proofErr w:type="spellEnd"/>
            <w:r w:rsidRPr="00BA7F3D">
              <w:rPr>
                <w:rFonts w:ascii="Century Gothic" w:hAnsi="Century Gothic"/>
                <w:color w:val="000000"/>
                <w:sz w:val="18"/>
                <w:szCs w:val="18"/>
                <w:lang w:val="en-US" w:eastAsia="en-US"/>
              </w:rPr>
              <w:t xml:space="preserve"> de </w:t>
            </w:r>
            <w:proofErr w:type="spellStart"/>
            <w:r w:rsidRPr="00BA7F3D">
              <w:rPr>
                <w:rFonts w:ascii="Century Gothic" w:hAnsi="Century Gothic"/>
                <w:color w:val="000000"/>
                <w:sz w:val="18"/>
                <w:szCs w:val="18"/>
                <w:lang w:val="en-US" w:eastAsia="en-US"/>
              </w:rPr>
              <w:t>Frenado</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rsidR="00B17E74" w:rsidRPr="00BA7F3D" w:rsidRDefault="00B17E74" w:rsidP="009277FA">
            <w:pPr>
              <w:rPr>
                <w:rFonts w:ascii="Century Gothic" w:hAnsi="Century Gothic"/>
                <w:color w:val="000000"/>
                <w:sz w:val="22"/>
                <w:szCs w:val="22"/>
                <w:lang w:val="en-US" w:eastAsia="en-US"/>
              </w:rPr>
            </w:pPr>
          </w:p>
        </w:tc>
        <w:tc>
          <w:tcPr>
            <w:tcW w:w="4840" w:type="dxa"/>
            <w:tcBorders>
              <w:top w:val="nil"/>
              <w:left w:val="nil"/>
              <w:bottom w:val="single" w:sz="4" w:space="0" w:color="auto"/>
              <w:right w:val="single" w:sz="4" w:space="0" w:color="auto"/>
            </w:tcBorders>
            <w:shd w:val="clear" w:color="auto" w:fill="auto"/>
            <w:noWrap/>
            <w:vAlign w:val="center"/>
            <w:hideMark/>
          </w:tcPr>
          <w:p w:rsidR="00B17E74" w:rsidRPr="00B17E74" w:rsidRDefault="00B17E74" w:rsidP="00503433">
            <w:pPr>
              <w:rPr>
                <w:rFonts w:ascii="Century Gothic" w:hAnsi="Century Gothic"/>
                <w:color w:val="000000"/>
                <w:sz w:val="16"/>
                <w:szCs w:val="22"/>
                <w:lang w:val="es-ES" w:eastAsia="en-US"/>
              </w:rPr>
            </w:pPr>
            <w:r w:rsidRPr="00B17E74">
              <w:rPr>
                <w:rFonts w:ascii="Century Gothic" w:hAnsi="Century Gothic"/>
                <w:color w:val="000000"/>
                <w:sz w:val="16"/>
                <w:szCs w:val="18"/>
                <w:lang w:val="es-ES" w:eastAsia="en-US"/>
              </w:rPr>
              <w:t>(señale sus siglas comerciales si procede)</w:t>
            </w:r>
          </w:p>
        </w:tc>
      </w:tr>
      <w:tr w:rsidR="00B17E74" w:rsidRPr="00BA7F3D" w:rsidTr="009277FA">
        <w:trPr>
          <w:trHeight w:val="330"/>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B17E74" w:rsidRPr="00BA7F3D" w:rsidRDefault="00B17E74" w:rsidP="009277FA">
            <w:pPr>
              <w:rPr>
                <w:rFonts w:ascii="Century Gothic" w:hAnsi="Century Gothic"/>
                <w:color w:val="000000"/>
                <w:sz w:val="18"/>
                <w:szCs w:val="18"/>
                <w:lang w:val="en-US" w:eastAsia="en-US"/>
              </w:rPr>
            </w:pPr>
            <w:proofErr w:type="spellStart"/>
            <w:r w:rsidRPr="00BA7F3D">
              <w:rPr>
                <w:rFonts w:ascii="Century Gothic" w:hAnsi="Century Gothic"/>
                <w:color w:val="000000"/>
                <w:sz w:val="18"/>
                <w:szCs w:val="18"/>
                <w:lang w:val="en-US" w:eastAsia="en-US"/>
              </w:rPr>
              <w:t>Doble</w:t>
            </w:r>
            <w:proofErr w:type="spellEnd"/>
            <w:r w:rsidRPr="00BA7F3D">
              <w:rPr>
                <w:rFonts w:ascii="Century Gothic" w:hAnsi="Century Gothic"/>
                <w:color w:val="000000"/>
                <w:sz w:val="18"/>
                <w:szCs w:val="18"/>
                <w:lang w:val="en-US" w:eastAsia="en-US"/>
              </w:rPr>
              <w:t xml:space="preserve"> </w:t>
            </w:r>
            <w:proofErr w:type="spellStart"/>
            <w:r w:rsidRPr="00BA7F3D">
              <w:rPr>
                <w:rFonts w:ascii="Century Gothic" w:hAnsi="Century Gothic"/>
                <w:color w:val="000000"/>
                <w:sz w:val="18"/>
                <w:szCs w:val="18"/>
                <w:lang w:val="en-US" w:eastAsia="en-US"/>
              </w:rPr>
              <w:t>batería</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rsidR="00B17E74" w:rsidRPr="00BA7F3D" w:rsidRDefault="00B17E74" w:rsidP="009277FA">
            <w:pPr>
              <w:rPr>
                <w:rFonts w:ascii="Century Gothic" w:hAnsi="Century Gothic"/>
                <w:color w:val="000000"/>
                <w:sz w:val="22"/>
                <w:szCs w:val="22"/>
                <w:lang w:val="en-US" w:eastAsia="en-US"/>
              </w:rPr>
            </w:pPr>
          </w:p>
        </w:tc>
        <w:tc>
          <w:tcPr>
            <w:tcW w:w="4840" w:type="dxa"/>
            <w:tcBorders>
              <w:top w:val="nil"/>
              <w:left w:val="nil"/>
              <w:bottom w:val="single" w:sz="4" w:space="0" w:color="auto"/>
              <w:right w:val="single" w:sz="4" w:space="0" w:color="auto"/>
            </w:tcBorders>
            <w:shd w:val="clear" w:color="auto" w:fill="auto"/>
            <w:noWrap/>
            <w:vAlign w:val="center"/>
            <w:hideMark/>
          </w:tcPr>
          <w:p w:rsidR="00B17E74" w:rsidRPr="00BA7F3D" w:rsidRDefault="00B17E74" w:rsidP="009277FA">
            <w:pPr>
              <w:rPr>
                <w:rFonts w:ascii="Century Gothic" w:hAnsi="Century Gothic"/>
                <w:color w:val="000000"/>
                <w:sz w:val="22"/>
                <w:szCs w:val="22"/>
                <w:lang w:val="en-US" w:eastAsia="en-US"/>
              </w:rPr>
            </w:pPr>
          </w:p>
        </w:tc>
      </w:tr>
      <w:tr w:rsidR="00B17E74" w:rsidRPr="00BA7F3D" w:rsidTr="009277FA">
        <w:trPr>
          <w:trHeight w:val="570"/>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B17E74" w:rsidRPr="00BA7F3D" w:rsidRDefault="00B17E74" w:rsidP="009277FA">
            <w:pPr>
              <w:rPr>
                <w:rFonts w:ascii="Century Gothic" w:hAnsi="Century Gothic"/>
                <w:color w:val="000000"/>
                <w:sz w:val="18"/>
                <w:szCs w:val="18"/>
                <w:lang w:val="es-ES" w:eastAsia="en-US"/>
              </w:rPr>
            </w:pPr>
            <w:r w:rsidRPr="00BA7F3D">
              <w:rPr>
                <w:rFonts w:ascii="Century Gothic" w:hAnsi="Century Gothic"/>
                <w:color w:val="000000"/>
                <w:sz w:val="18"/>
                <w:szCs w:val="18"/>
                <w:lang w:val="es-ES" w:eastAsia="en-US"/>
              </w:rPr>
              <w:t>Mampara de separación de zona de carga (plástico, chapa, chapa con apertura)</w:t>
            </w:r>
          </w:p>
        </w:tc>
        <w:tc>
          <w:tcPr>
            <w:tcW w:w="1080" w:type="dxa"/>
            <w:tcBorders>
              <w:top w:val="nil"/>
              <w:left w:val="nil"/>
              <w:bottom w:val="single" w:sz="4" w:space="0" w:color="auto"/>
              <w:right w:val="single" w:sz="4" w:space="0" w:color="auto"/>
            </w:tcBorders>
            <w:shd w:val="clear" w:color="auto" w:fill="auto"/>
            <w:noWrap/>
            <w:vAlign w:val="center"/>
            <w:hideMark/>
          </w:tcPr>
          <w:p w:rsidR="00B17E74" w:rsidRPr="00BA7F3D" w:rsidRDefault="00B17E74" w:rsidP="009277FA">
            <w:pPr>
              <w:rPr>
                <w:rFonts w:ascii="Century Gothic" w:hAnsi="Century Gothic"/>
                <w:color w:val="000000"/>
                <w:sz w:val="22"/>
                <w:szCs w:val="22"/>
                <w:lang w:val="es-ES" w:eastAsia="en-US"/>
              </w:rPr>
            </w:pPr>
          </w:p>
        </w:tc>
        <w:tc>
          <w:tcPr>
            <w:tcW w:w="4840" w:type="dxa"/>
            <w:tcBorders>
              <w:top w:val="nil"/>
              <w:left w:val="nil"/>
              <w:bottom w:val="single" w:sz="4" w:space="0" w:color="auto"/>
              <w:right w:val="single" w:sz="4" w:space="0" w:color="auto"/>
            </w:tcBorders>
            <w:shd w:val="clear" w:color="auto" w:fill="auto"/>
            <w:noWrap/>
            <w:vAlign w:val="center"/>
            <w:hideMark/>
          </w:tcPr>
          <w:p w:rsidR="00B17E74" w:rsidRPr="00BA7F3D" w:rsidRDefault="00B17E74" w:rsidP="009277FA">
            <w:pPr>
              <w:rPr>
                <w:rFonts w:ascii="Century Gothic" w:hAnsi="Century Gothic"/>
                <w:color w:val="000000"/>
                <w:sz w:val="22"/>
                <w:szCs w:val="22"/>
                <w:lang w:val="es-ES" w:eastAsia="en-US"/>
              </w:rPr>
            </w:pPr>
          </w:p>
        </w:tc>
      </w:tr>
      <w:tr w:rsidR="00B17E74" w:rsidRPr="00BA7F3D" w:rsidTr="009277FA">
        <w:trPr>
          <w:trHeight w:val="330"/>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B17E74" w:rsidRPr="00BA7F3D" w:rsidRDefault="00B17E74" w:rsidP="009277FA">
            <w:pPr>
              <w:rPr>
                <w:rFonts w:ascii="Century Gothic" w:hAnsi="Century Gothic"/>
                <w:color w:val="000000"/>
                <w:sz w:val="18"/>
                <w:szCs w:val="18"/>
                <w:lang w:val="en-US" w:eastAsia="en-US"/>
              </w:rPr>
            </w:pPr>
            <w:proofErr w:type="spellStart"/>
            <w:r w:rsidRPr="00BA7F3D">
              <w:rPr>
                <w:rFonts w:ascii="Century Gothic" w:hAnsi="Century Gothic"/>
                <w:color w:val="000000"/>
                <w:sz w:val="18"/>
                <w:szCs w:val="18"/>
                <w:lang w:val="en-US" w:eastAsia="en-US"/>
              </w:rPr>
              <w:t>Neumáticos</w:t>
            </w:r>
            <w:proofErr w:type="spellEnd"/>
            <w:r w:rsidRPr="00BA7F3D">
              <w:rPr>
                <w:rFonts w:ascii="Century Gothic" w:hAnsi="Century Gothic"/>
                <w:color w:val="000000"/>
                <w:sz w:val="18"/>
                <w:szCs w:val="18"/>
                <w:lang w:val="en-US" w:eastAsia="en-US"/>
              </w:rPr>
              <w:t xml:space="preserve"> M+S</w:t>
            </w:r>
          </w:p>
        </w:tc>
        <w:tc>
          <w:tcPr>
            <w:tcW w:w="1080" w:type="dxa"/>
            <w:tcBorders>
              <w:top w:val="nil"/>
              <w:left w:val="nil"/>
              <w:bottom w:val="single" w:sz="4" w:space="0" w:color="auto"/>
              <w:right w:val="single" w:sz="4" w:space="0" w:color="auto"/>
            </w:tcBorders>
            <w:shd w:val="clear" w:color="auto" w:fill="auto"/>
            <w:noWrap/>
            <w:vAlign w:val="center"/>
            <w:hideMark/>
          </w:tcPr>
          <w:p w:rsidR="00B17E74" w:rsidRPr="00BA7F3D" w:rsidRDefault="00B17E74" w:rsidP="009277FA">
            <w:pPr>
              <w:rPr>
                <w:rFonts w:ascii="Century Gothic" w:hAnsi="Century Gothic"/>
                <w:color w:val="000000"/>
                <w:sz w:val="22"/>
                <w:szCs w:val="22"/>
                <w:lang w:val="en-US" w:eastAsia="en-US"/>
              </w:rPr>
            </w:pPr>
          </w:p>
        </w:tc>
        <w:tc>
          <w:tcPr>
            <w:tcW w:w="4840" w:type="dxa"/>
            <w:tcBorders>
              <w:top w:val="nil"/>
              <w:left w:val="nil"/>
              <w:bottom w:val="single" w:sz="4" w:space="0" w:color="auto"/>
              <w:right w:val="single" w:sz="4" w:space="0" w:color="auto"/>
            </w:tcBorders>
            <w:shd w:val="clear" w:color="auto" w:fill="auto"/>
            <w:noWrap/>
            <w:vAlign w:val="center"/>
            <w:hideMark/>
          </w:tcPr>
          <w:p w:rsidR="00B17E74" w:rsidRPr="00BA7F3D" w:rsidRDefault="00B17E74" w:rsidP="009277FA">
            <w:pPr>
              <w:rPr>
                <w:rFonts w:ascii="Century Gothic" w:hAnsi="Century Gothic"/>
                <w:color w:val="000000"/>
                <w:sz w:val="22"/>
                <w:szCs w:val="22"/>
                <w:lang w:val="en-US" w:eastAsia="en-US"/>
              </w:rPr>
            </w:pPr>
          </w:p>
        </w:tc>
      </w:tr>
      <w:tr w:rsidR="00B17E74" w:rsidRPr="00BA7F3D" w:rsidTr="009277FA">
        <w:trPr>
          <w:trHeight w:val="330"/>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B17E74" w:rsidRPr="00BA7F3D" w:rsidRDefault="00B17E74" w:rsidP="009277FA">
            <w:pPr>
              <w:rPr>
                <w:rFonts w:ascii="Century Gothic" w:hAnsi="Century Gothic"/>
                <w:color w:val="000000"/>
                <w:sz w:val="18"/>
                <w:szCs w:val="18"/>
                <w:lang w:val="en-US" w:eastAsia="en-US"/>
              </w:rPr>
            </w:pPr>
            <w:proofErr w:type="spellStart"/>
            <w:r w:rsidRPr="00BA7F3D">
              <w:rPr>
                <w:rFonts w:ascii="Century Gothic" w:hAnsi="Century Gothic"/>
                <w:color w:val="000000"/>
                <w:sz w:val="18"/>
                <w:szCs w:val="18"/>
                <w:lang w:val="en-US" w:eastAsia="en-US"/>
              </w:rPr>
              <w:t>Número</w:t>
            </w:r>
            <w:proofErr w:type="spellEnd"/>
            <w:r w:rsidRPr="00BA7F3D">
              <w:rPr>
                <w:rFonts w:ascii="Century Gothic" w:hAnsi="Century Gothic"/>
                <w:color w:val="000000"/>
                <w:sz w:val="18"/>
                <w:szCs w:val="18"/>
                <w:lang w:val="en-US" w:eastAsia="en-US"/>
              </w:rPr>
              <w:t xml:space="preserve"> total de airbags</w:t>
            </w:r>
          </w:p>
        </w:tc>
        <w:tc>
          <w:tcPr>
            <w:tcW w:w="1080" w:type="dxa"/>
            <w:tcBorders>
              <w:top w:val="nil"/>
              <w:left w:val="nil"/>
              <w:bottom w:val="single" w:sz="4" w:space="0" w:color="auto"/>
              <w:right w:val="single" w:sz="4" w:space="0" w:color="auto"/>
            </w:tcBorders>
            <w:shd w:val="clear" w:color="auto" w:fill="auto"/>
            <w:noWrap/>
            <w:vAlign w:val="center"/>
            <w:hideMark/>
          </w:tcPr>
          <w:p w:rsidR="00B17E74" w:rsidRPr="00BA7F3D" w:rsidRDefault="00B17E74" w:rsidP="009277FA">
            <w:pPr>
              <w:rPr>
                <w:rFonts w:ascii="Century Gothic" w:hAnsi="Century Gothic"/>
                <w:color w:val="000000"/>
                <w:sz w:val="22"/>
                <w:szCs w:val="22"/>
                <w:lang w:val="en-US" w:eastAsia="en-US"/>
              </w:rPr>
            </w:pPr>
          </w:p>
        </w:tc>
        <w:tc>
          <w:tcPr>
            <w:tcW w:w="4840" w:type="dxa"/>
            <w:tcBorders>
              <w:top w:val="nil"/>
              <w:left w:val="nil"/>
              <w:bottom w:val="single" w:sz="4" w:space="0" w:color="auto"/>
              <w:right w:val="single" w:sz="4" w:space="0" w:color="auto"/>
            </w:tcBorders>
            <w:shd w:val="clear" w:color="auto" w:fill="auto"/>
            <w:noWrap/>
            <w:vAlign w:val="center"/>
            <w:hideMark/>
          </w:tcPr>
          <w:p w:rsidR="00B17E74" w:rsidRPr="00BA7F3D" w:rsidRDefault="00B17E74" w:rsidP="009277FA">
            <w:pPr>
              <w:rPr>
                <w:rFonts w:ascii="Century Gothic" w:hAnsi="Century Gothic"/>
                <w:color w:val="000000"/>
                <w:sz w:val="22"/>
                <w:szCs w:val="22"/>
                <w:lang w:val="en-US" w:eastAsia="en-US"/>
              </w:rPr>
            </w:pPr>
          </w:p>
        </w:tc>
      </w:tr>
      <w:tr w:rsidR="00B17E74" w:rsidRPr="00BA7F3D" w:rsidTr="009277FA">
        <w:trPr>
          <w:trHeight w:val="330"/>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B17E74" w:rsidRPr="00BA7F3D" w:rsidRDefault="00B17E74" w:rsidP="009277FA">
            <w:pPr>
              <w:rPr>
                <w:rFonts w:ascii="Century Gothic" w:hAnsi="Century Gothic"/>
                <w:color w:val="000000"/>
                <w:sz w:val="18"/>
                <w:szCs w:val="18"/>
                <w:lang w:val="es-ES" w:eastAsia="en-US"/>
              </w:rPr>
            </w:pPr>
            <w:r w:rsidRPr="00BA7F3D">
              <w:rPr>
                <w:rFonts w:ascii="Century Gothic" w:hAnsi="Century Gothic"/>
                <w:color w:val="000000"/>
                <w:sz w:val="18"/>
                <w:szCs w:val="18"/>
                <w:lang w:val="es-ES" w:eastAsia="en-US"/>
              </w:rPr>
              <w:t>Posibilidad de Asistencia en carretera en la garantía</w:t>
            </w:r>
          </w:p>
        </w:tc>
        <w:tc>
          <w:tcPr>
            <w:tcW w:w="1080" w:type="dxa"/>
            <w:tcBorders>
              <w:top w:val="nil"/>
              <w:left w:val="nil"/>
              <w:bottom w:val="single" w:sz="4" w:space="0" w:color="auto"/>
              <w:right w:val="single" w:sz="4" w:space="0" w:color="auto"/>
            </w:tcBorders>
            <w:shd w:val="clear" w:color="auto" w:fill="auto"/>
            <w:noWrap/>
            <w:vAlign w:val="center"/>
            <w:hideMark/>
          </w:tcPr>
          <w:p w:rsidR="00B17E74" w:rsidRPr="00BA7F3D" w:rsidRDefault="00B17E74" w:rsidP="009277FA">
            <w:pPr>
              <w:rPr>
                <w:rFonts w:ascii="Century Gothic" w:hAnsi="Century Gothic"/>
                <w:color w:val="000000"/>
                <w:sz w:val="22"/>
                <w:szCs w:val="22"/>
                <w:lang w:val="es-ES" w:eastAsia="en-US"/>
              </w:rPr>
            </w:pPr>
          </w:p>
        </w:tc>
        <w:tc>
          <w:tcPr>
            <w:tcW w:w="4840" w:type="dxa"/>
            <w:tcBorders>
              <w:top w:val="nil"/>
              <w:left w:val="nil"/>
              <w:bottom w:val="single" w:sz="4" w:space="0" w:color="auto"/>
              <w:right w:val="single" w:sz="4" w:space="0" w:color="auto"/>
            </w:tcBorders>
            <w:shd w:val="clear" w:color="auto" w:fill="auto"/>
            <w:noWrap/>
            <w:vAlign w:val="center"/>
            <w:hideMark/>
          </w:tcPr>
          <w:p w:rsidR="00B17E74" w:rsidRPr="00BA7F3D" w:rsidRDefault="00B17E74" w:rsidP="009277FA">
            <w:pPr>
              <w:rPr>
                <w:rFonts w:ascii="Century Gothic" w:hAnsi="Century Gothic"/>
                <w:color w:val="000000"/>
                <w:sz w:val="22"/>
                <w:szCs w:val="22"/>
                <w:lang w:val="es-ES" w:eastAsia="en-US"/>
              </w:rPr>
            </w:pPr>
          </w:p>
        </w:tc>
      </w:tr>
      <w:tr w:rsidR="00B17E74" w:rsidRPr="00BA7F3D" w:rsidTr="009277FA">
        <w:trPr>
          <w:trHeight w:val="330"/>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B17E74" w:rsidRPr="00BA7F3D" w:rsidRDefault="00B17E74" w:rsidP="009277FA">
            <w:pPr>
              <w:rPr>
                <w:rFonts w:ascii="Century Gothic" w:hAnsi="Century Gothic"/>
                <w:color w:val="000000"/>
                <w:sz w:val="18"/>
                <w:szCs w:val="18"/>
                <w:lang w:val="es-ES" w:eastAsia="en-US"/>
              </w:rPr>
            </w:pPr>
            <w:r w:rsidRPr="00BA7F3D">
              <w:rPr>
                <w:rFonts w:ascii="Century Gothic" w:hAnsi="Century Gothic"/>
                <w:color w:val="000000"/>
                <w:sz w:val="18"/>
                <w:szCs w:val="18"/>
                <w:lang w:val="es-ES" w:eastAsia="en-US"/>
              </w:rPr>
              <w:t>Posibilidad de revisiones mecánicas en la garantía</w:t>
            </w:r>
          </w:p>
        </w:tc>
        <w:tc>
          <w:tcPr>
            <w:tcW w:w="1080" w:type="dxa"/>
            <w:tcBorders>
              <w:top w:val="nil"/>
              <w:left w:val="nil"/>
              <w:bottom w:val="single" w:sz="4" w:space="0" w:color="auto"/>
              <w:right w:val="single" w:sz="4" w:space="0" w:color="auto"/>
            </w:tcBorders>
            <w:shd w:val="clear" w:color="auto" w:fill="auto"/>
            <w:noWrap/>
            <w:vAlign w:val="center"/>
            <w:hideMark/>
          </w:tcPr>
          <w:p w:rsidR="00B17E74" w:rsidRPr="00BA7F3D" w:rsidRDefault="00B17E74" w:rsidP="009277FA">
            <w:pPr>
              <w:rPr>
                <w:rFonts w:ascii="Century Gothic" w:hAnsi="Century Gothic"/>
                <w:color w:val="000000"/>
                <w:sz w:val="22"/>
                <w:szCs w:val="22"/>
                <w:lang w:val="es-ES" w:eastAsia="en-US"/>
              </w:rPr>
            </w:pPr>
          </w:p>
        </w:tc>
        <w:tc>
          <w:tcPr>
            <w:tcW w:w="4840" w:type="dxa"/>
            <w:tcBorders>
              <w:top w:val="nil"/>
              <w:left w:val="nil"/>
              <w:bottom w:val="single" w:sz="4" w:space="0" w:color="auto"/>
              <w:right w:val="single" w:sz="4" w:space="0" w:color="auto"/>
            </w:tcBorders>
            <w:shd w:val="clear" w:color="auto" w:fill="auto"/>
            <w:noWrap/>
            <w:vAlign w:val="center"/>
            <w:hideMark/>
          </w:tcPr>
          <w:p w:rsidR="00B17E74" w:rsidRPr="00BA7F3D" w:rsidRDefault="00B17E74" w:rsidP="009277FA">
            <w:pPr>
              <w:rPr>
                <w:rFonts w:ascii="Century Gothic" w:hAnsi="Century Gothic"/>
                <w:color w:val="000000"/>
                <w:sz w:val="22"/>
                <w:szCs w:val="22"/>
                <w:lang w:val="es-ES" w:eastAsia="en-US"/>
              </w:rPr>
            </w:pPr>
          </w:p>
        </w:tc>
      </w:tr>
      <w:tr w:rsidR="00B17E74" w:rsidRPr="00BA7F3D" w:rsidTr="009277FA">
        <w:trPr>
          <w:trHeight w:val="330"/>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B17E74" w:rsidRPr="00BA7F3D" w:rsidRDefault="00B17E74" w:rsidP="009277FA">
            <w:pPr>
              <w:rPr>
                <w:rFonts w:ascii="Century Gothic" w:hAnsi="Century Gothic"/>
                <w:color w:val="000000"/>
                <w:sz w:val="18"/>
                <w:szCs w:val="18"/>
                <w:lang w:val="es-ES" w:eastAsia="en-US"/>
              </w:rPr>
            </w:pPr>
            <w:r w:rsidRPr="00BA7F3D">
              <w:rPr>
                <w:rFonts w:ascii="Century Gothic" w:hAnsi="Century Gothic"/>
                <w:color w:val="000000"/>
                <w:sz w:val="18"/>
                <w:szCs w:val="18"/>
                <w:lang w:val="es-ES" w:eastAsia="en-US"/>
              </w:rPr>
              <w:t xml:space="preserve">Posibilidad de techo estándar/elevado / </w:t>
            </w:r>
            <w:proofErr w:type="spellStart"/>
            <w:r w:rsidRPr="00BA7F3D">
              <w:rPr>
                <w:rFonts w:ascii="Century Gothic" w:hAnsi="Century Gothic"/>
                <w:color w:val="000000"/>
                <w:sz w:val="18"/>
                <w:szCs w:val="18"/>
                <w:lang w:val="es-ES" w:eastAsia="en-US"/>
              </w:rPr>
              <w:t>sobreelevado</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rsidR="00B17E74" w:rsidRPr="00BA7F3D" w:rsidRDefault="00B17E74" w:rsidP="009277FA">
            <w:pPr>
              <w:rPr>
                <w:rFonts w:ascii="Century Gothic" w:hAnsi="Century Gothic"/>
                <w:color w:val="000000"/>
                <w:sz w:val="22"/>
                <w:szCs w:val="22"/>
                <w:lang w:val="es-ES" w:eastAsia="en-US"/>
              </w:rPr>
            </w:pPr>
          </w:p>
        </w:tc>
        <w:tc>
          <w:tcPr>
            <w:tcW w:w="4840" w:type="dxa"/>
            <w:tcBorders>
              <w:top w:val="nil"/>
              <w:left w:val="nil"/>
              <w:bottom w:val="single" w:sz="4" w:space="0" w:color="auto"/>
              <w:right w:val="single" w:sz="4" w:space="0" w:color="auto"/>
            </w:tcBorders>
            <w:shd w:val="clear" w:color="auto" w:fill="auto"/>
            <w:noWrap/>
            <w:vAlign w:val="center"/>
            <w:hideMark/>
          </w:tcPr>
          <w:p w:rsidR="00B17E74" w:rsidRPr="00BA7F3D" w:rsidRDefault="00B17E74" w:rsidP="009277FA">
            <w:pPr>
              <w:rPr>
                <w:rFonts w:ascii="Century Gothic" w:hAnsi="Century Gothic"/>
                <w:color w:val="000000"/>
                <w:sz w:val="22"/>
                <w:szCs w:val="22"/>
                <w:lang w:val="es-ES" w:eastAsia="en-US"/>
              </w:rPr>
            </w:pPr>
          </w:p>
        </w:tc>
      </w:tr>
      <w:tr w:rsidR="00B17E74" w:rsidRPr="00BA7F3D" w:rsidTr="009277FA">
        <w:trPr>
          <w:trHeight w:val="330"/>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B17E74" w:rsidRPr="00BA7F3D" w:rsidRDefault="00B17E74" w:rsidP="009277FA">
            <w:pPr>
              <w:rPr>
                <w:rFonts w:ascii="Century Gothic" w:hAnsi="Century Gothic"/>
                <w:color w:val="000000"/>
                <w:sz w:val="18"/>
                <w:szCs w:val="18"/>
                <w:lang w:val="en-US" w:eastAsia="en-US"/>
              </w:rPr>
            </w:pPr>
            <w:proofErr w:type="spellStart"/>
            <w:r w:rsidRPr="00BA7F3D">
              <w:rPr>
                <w:rFonts w:ascii="Century Gothic" w:hAnsi="Century Gothic"/>
                <w:color w:val="000000"/>
                <w:sz w:val="18"/>
                <w:szCs w:val="18"/>
                <w:lang w:val="en-US" w:eastAsia="en-US"/>
              </w:rPr>
              <w:t>Número</w:t>
            </w:r>
            <w:proofErr w:type="spellEnd"/>
            <w:r w:rsidRPr="00BA7F3D">
              <w:rPr>
                <w:rFonts w:ascii="Century Gothic" w:hAnsi="Century Gothic"/>
                <w:color w:val="000000"/>
                <w:sz w:val="18"/>
                <w:szCs w:val="18"/>
                <w:lang w:val="en-US" w:eastAsia="en-US"/>
              </w:rPr>
              <w:t xml:space="preserve"> de </w:t>
            </w:r>
            <w:proofErr w:type="spellStart"/>
            <w:r w:rsidRPr="00BA7F3D">
              <w:rPr>
                <w:rFonts w:ascii="Century Gothic" w:hAnsi="Century Gothic"/>
                <w:color w:val="000000"/>
                <w:sz w:val="18"/>
                <w:szCs w:val="18"/>
                <w:lang w:val="en-US" w:eastAsia="en-US"/>
              </w:rPr>
              <w:t>puertas</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rsidR="00B17E74" w:rsidRPr="00BA7F3D" w:rsidRDefault="00B17E74" w:rsidP="009277FA">
            <w:pPr>
              <w:rPr>
                <w:rFonts w:ascii="Century Gothic" w:hAnsi="Century Gothic"/>
                <w:color w:val="000000"/>
                <w:sz w:val="22"/>
                <w:szCs w:val="22"/>
                <w:lang w:val="en-US" w:eastAsia="en-US"/>
              </w:rPr>
            </w:pPr>
          </w:p>
        </w:tc>
        <w:tc>
          <w:tcPr>
            <w:tcW w:w="4840" w:type="dxa"/>
            <w:tcBorders>
              <w:top w:val="nil"/>
              <w:left w:val="nil"/>
              <w:bottom w:val="single" w:sz="4" w:space="0" w:color="auto"/>
              <w:right w:val="single" w:sz="4" w:space="0" w:color="auto"/>
            </w:tcBorders>
            <w:shd w:val="clear" w:color="auto" w:fill="auto"/>
            <w:noWrap/>
            <w:vAlign w:val="center"/>
            <w:hideMark/>
          </w:tcPr>
          <w:p w:rsidR="00B17E74" w:rsidRPr="00BA7F3D" w:rsidRDefault="00B17E74" w:rsidP="009277FA">
            <w:pPr>
              <w:rPr>
                <w:rFonts w:ascii="Century Gothic" w:hAnsi="Century Gothic"/>
                <w:color w:val="000000"/>
                <w:sz w:val="22"/>
                <w:szCs w:val="22"/>
                <w:lang w:val="en-US" w:eastAsia="en-US"/>
              </w:rPr>
            </w:pPr>
          </w:p>
        </w:tc>
      </w:tr>
      <w:tr w:rsidR="00B17E74" w:rsidRPr="00BA7F3D" w:rsidTr="009277FA">
        <w:trPr>
          <w:trHeight w:val="330"/>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B17E74" w:rsidRPr="00BA7F3D" w:rsidRDefault="00B17E74" w:rsidP="009277FA">
            <w:pPr>
              <w:rPr>
                <w:rFonts w:ascii="Century Gothic" w:hAnsi="Century Gothic"/>
                <w:color w:val="000000"/>
                <w:sz w:val="18"/>
                <w:szCs w:val="18"/>
                <w:lang w:val="en-US" w:eastAsia="en-US"/>
              </w:rPr>
            </w:pPr>
            <w:proofErr w:type="spellStart"/>
            <w:r w:rsidRPr="00BA7F3D">
              <w:rPr>
                <w:rFonts w:ascii="Century Gothic" w:hAnsi="Century Gothic"/>
                <w:color w:val="000000"/>
                <w:sz w:val="18"/>
                <w:szCs w:val="18"/>
                <w:lang w:val="en-US" w:eastAsia="en-US"/>
              </w:rPr>
              <w:t>Repartidor</w:t>
            </w:r>
            <w:proofErr w:type="spellEnd"/>
            <w:r w:rsidRPr="00BA7F3D">
              <w:rPr>
                <w:rFonts w:ascii="Century Gothic" w:hAnsi="Century Gothic"/>
                <w:color w:val="000000"/>
                <w:sz w:val="18"/>
                <w:szCs w:val="18"/>
                <w:lang w:val="en-US" w:eastAsia="en-US"/>
              </w:rPr>
              <w:t xml:space="preserve"> de </w:t>
            </w:r>
            <w:proofErr w:type="spellStart"/>
            <w:r w:rsidRPr="00BA7F3D">
              <w:rPr>
                <w:rFonts w:ascii="Century Gothic" w:hAnsi="Century Gothic"/>
                <w:color w:val="000000"/>
                <w:sz w:val="18"/>
                <w:szCs w:val="18"/>
                <w:lang w:val="en-US" w:eastAsia="en-US"/>
              </w:rPr>
              <w:t>frenado</w:t>
            </w:r>
            <w:proofErr w:type="spellEnd"/>
            <w:r w:rsidRPr="00BA7F3D">
              <w:rPr>
                <w:rFonts w:ascii="Century Gothic" w:hAnsi="Century Gothic"/>
                <w:color w:val="000000"/>
                <w:sz w:val="18"/>
                <w:szCs w:val="18"/>
                <w:lang w:val="en-US" w:eastAsia="en-US"/>
              </w:rPr>
              <w:t xml:space="preserve"> </w:t>
            </w:r>
            <w:proofErr w:type="spellStart"/>
            <w:r w:rsidRPr="00BA7F3D">
              <w:rPr>
                <w:rFonts w:ascii="Century Gothic" w:hAnsi="Century Gothic"/>
                <w:color w:val="000000"/>
                <w:sz w:val="18"/>
                <w:szCs w:val="18"/>
                <w:lang w:val="en-US" w:eastAsia="en-US"/>
              </w:rPr>
              <w:t>electrónico</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rsidR="00B17E74" w:rsidRPr="00BA7F3D" w:rsidRDefault="00B17E74" w:rsidP="009277FA">
            <w:pPr>
              <w:rPr>
                <w:rFonts w:ascii="Century Gothic" w:hAnsi="Century Gothic"/>
                <w:color w:val="000000"/>
                <w:sz w:val="22"/>
                <w:szCs w:val="22"/>
                <w:lang w:val="en-US" w:eastAsia="en-US"/>
              </w:rPr>
            </w:pPr>
          </w:p>
        </w:tc>
        <w:tc>
          <w:tcPr>
            <w:tcW w:w="4840" w:type="dxa"/>
            <w:tcBorders>
              <w:top w:val="nil"/>
              <w:left w:val="nil"/>
              <w:bottom w:val="single" w:sz="4" w:space="0" w:color="auto"/>
              <w:right w:val="single" w:sz="4" w:space="0" w:color="auto"/>
            </w:tcBorders>
            <w:shd w:val="clear" w:color="auto" w:fill="auto"/>
            <w:noWrap/>
            <w:vAlign w:val="center"/>
            <w:hideMark/>
          </w:tcPr>
          <w:p w:rsidR="00B17E74" w:rsidRPr="00B17E74" w:rsidRDefault="00B17E74" w:rsidP="00503433">
            <w:pPr>
              <w:rPr>
                <w:rFonts w:ascii="Century Gothic" w:hAnsi="Century Gothic"/>
                <w:color w:val="000000"/>
                <w:sz w:val="16"/>
                <w:szCs w:val="22"/>
                <w:lang w:val="es-ES" w:eastAsia="en-US"/>
              </w:rPr>
            </w:pPr>
            <w:r w:rsidRPr="00B17E74">
              <w:rPr>
                <w:rFonts w:ascii="Century Gothic" w:hAnsi="Century Gothic"/>
                <w:color w:val="000000"/>
                <w:sz w:val="16"/>
                <w:szCs w:val="18"/>
                <w:lang w:val="es-ES" w:eastAsia="en-US"/>
              </w:rPr>
              <w:t>(señale sus siglas comerciales si procede)</w:t>
            </w:r>
          </w:p>
        </w:tc>
      </w:tr>
      <w:tr w:rsidR="00B17E74" w:rsidRPr="00BA7F3D" w:rsidTr="009277FA">
        <w:trPr>
          <w:trHeight w:val="570"/>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B17E74" w:rsidRPr="00BA7F3D" w:rsidRDefault="00B17E74" w:rsidP="009277FA">
            <w:pPr>
              <w:rPr>
                <w:rFonts w:ascii="Century Gothic" w:hAnsi="Century Gothic"/>
                <w:color w:val="000000"/>
                <w:sz w:val="18"/>
                <w:szCs w:val="18"/>
                <w:lang w:val="es-ES" w:eastAsia="en-US"/>
              </w:rPr>
            </w:pPr>
            <w:r w:rsidRPr="00BA7F3D">
              <w:rPr>
                <w:rFonts w:ascii="Century Gothic" w:hAnsi="Century Gothic"/>
                <w:color w:val="000000"/>
                <w:sz w:val="18"/>
                <w:szCs w:val="18"/>
                <w:lang w:val="es-ES" w:eastAsia="en-US"/>
              </w:rPr>
              <w:t>Revestimiento de zona de carga (tipo PVC / Moqueta/otros…)</w:t>
            </w:r>
          </w:p>
        </w:tc>
        <w:tc>
          <w:tcPr>
            <w:tcW w:w="1080" w:type="dxa"/>
            <w:tcBorders>
              <w:top w:val="nil"/>
              <w:left w:val="nil"/>
              <w:bottom w:val="single" w:sz="4" w:space="0" w:color="auto"/>
              <w:right w:val="single" w:sz="4" w:space="0" w:color="auto"/>
            </w:tcBorders>
            <w:shd w:val="clear" w:color="auto" w:fill="auto"/>
            <w:noWrap/>
            <w:vAlign w:val="center"/>
            <w:hideMark/>
          </w:tcPr>
          <w:p w:rsidR="00B17E74" w:rsidRPr="00BA7F3D" w:rsidRDefault="00B17E74" w:rsidP="009277FA">
            <w:pPr>
              <w:rPr>
                <w:rFonts w:ascii="Century Gothic" w:hAnsi="Century Gothic"/>
                <w:color w:val="000000"/>
                <w:sz w:val="22"/>
                <w:szCs w:val="22"/>
                <w:lang w:val="es-ES" w:eastAsia="en-US"/>
              </w:rPr>
            </w:pPr>
          </w:p>
        </w:tc>
        <w:tc>
          <w:tcPr>
            <w:tcW w:w="4840" w:type="dxa"/>
            <w:tcBorders>
              <w:top w:val="nil"/>
              <w:left w:val="nil"/>
              <w:bottom w:val="single" w:sz="4" w:space="0" w:color="auto"/>
              <w:right w:val="single" w:sz="4" w:space="0" w:color="auto"/>
            </w:tcBorders>
            <w:shd w:val="clear" w:color="auto" w:fill="auto"/>
            <w:noWrap/>
            <w:vAlign w:val="center"/>
            <w:hideMark/>
          </w:tcPr>
          <w:p w:rsidR="00B17E74" w:rsidRPr="00BA7F3D" w:rsidRDefault="00B17E74" w:rsidP="009277FA">
            <w:pPr>
              <w:rPr>
                <w:rFonts w:ascii="Century Gothic" w:hAnsi="Century Gothic"/>
                <w:color w:val="000000"/>
                <w:sz w:val="22"/>
                <w:szCs w:val="22"/>
                <w:lang w:val="es-ES" w:eastAsia="en-US"/>
              </w:rPr>
            </w:pPr>
          </w:p>
        </w:tc>
      </w:tr>
      <w:tr w:rsidR="00B17E74" w:rsidRPr="00BA7F3D" w:rsidTr="009277FA">
        <w:trPr>
          <w:trHeight w:val="330"/>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B17E74" w:rsidRPr="00BA7F3D" w:rsidRDefault="00B17E74" w:rsidP="009277FA">
            <w:pPr>
              <w:rPr>
                <w:rFonts w:ascii="Century Gothic" w:hAnsi="Century Gothic"/>
                <w:color w:val="000000"/>
                <w:sz w:val="18"/>
                <w:szCs w:val="18"/>
                <w:lang w:val="en-US" w:eastAsia="en-US"/>
              </w:rPr>
            </w:pPr>
            <w:r w:rsidRPr="00BA7F3D">
              <w:rPr>
                <w:rFonts w:ascii="Century Gothic" w:hAnsi="Century Gothic"/>
                <w:color w:val="000000"/>
                <w:sz w:val="18"/>
                <w:szCs w:val="18"/>
                <w:lang w:val="en-US" w:eastAsia="en-US"/>
              </w:rPr>
              <w:t xml:space="preserve">Rueda de </w:t>
            </w:r>
            <w:proofErr w:type="spellStart"/>
            <w:r w:rsidRPr="00BA7F3D">
              <w:rPr>
                <w:rFonts w:ascii="Century Gothic" w:hAnsi="Century Gothic"/>
                <w:color w:val="000000"/>
                <w:sz w:val="18"/>
                <w:szCs w:val="18"/>
                <w:lang w:val="en-US" w:eastAsia="en-US"/>
              </w:rPr>
              <w:t>repuesto</w:t>
            </w:r>
            <w:proofErr w:type="spellEnd"/>
            <w:r w:rsidRPr="00BA7F3D">
              <w:rPr>
                <w:rFonts w:ascii="Century Gothic" w:hAnsi="Century Gothic"/>
                <w:color w:val="000000"/>
                <w:sz w:val="18"/>
                <w:szCs w:val="18"/>
                <w:lang w:val="en-US" w:eastAsia="en-US"/>
              </w:rPr>
              <w:t xml:space="preserve"> normal</w:t>
            </w:r>
          </w:p>
        </w:tc>
        <w:tc>
          <w:tcPr>
            <w:tcW w:w="1080" w:type="dxa"/>
            <w:tcBorders>
              <w:top w:val="nil"/>
              <w:left w:val="nil"/>
              <w:bottom w:val="single" w:sz="4" w:space="0" w:color="auto"/>
              <w:right w:val="single" w:sz="4" w:space="0" w:color="auto"/>
            </w:tcBorders>
            <w:shd w:val="clear" w:color="auto" w:fill="auto"/>
            <w:noWrap/>
            <w:vAlign w:val="center"/>
            <w:hideMark/>
          </w:tcPr>
          <w:p w:rsidR="00B17E74" w:rsidRPr="00BA7F3D" w:rsidRDefault="00B17E74" w:rsidP="009277FA">
            <w:pPr>
              <w:rPr>
                <w:rFonts w:ascii="Century Gothic" w:hAnsi="Century Gothic"/>
                <w:color w:val="000000"/>
                <w:sz w:val="22"/>
                <w:szCs w:val="22"/>
                <w:lang w:val="en-US" w:eastAsia="en-US"/>
              </w:rPr>
            </w:pPr>
          </w:p>
        </w:tc>
        <w:tc>
          <w:tcPr>
            <w:tcW w:w="4840" w:type="dxa"/>
            <w:tcBorders>
              <w:top w:val="nil"/>
              <w:left w:val="nil"/>
              <w:bottom w:val="single" w:sz="4" w:space="0" w:color="auto"/>
              <w:right w:val="single" w:sz="4" w:space="0" w:color="auto"/>
            </w:tcBorders>
            <w:shd w:val="clear" w:color="auto" w:fill="auto"/>
            <w:noWrap/>
            <w:vAlign w:val="center"/>
            <w:hideMark/>
          </w:tcPr>
          <w:p w:rsidR="00B17E74" w:rsidRPr="00BA7F3D" w:rsidRDefault="00B17E74" w:rsidP="009277FA">
            <w:pPr>
              <w:rPr>
                <w:rFonts w:ascii="Century Gothic" w:hAnsi="Century Gothic"/>
                <w:color w:val="000000"/>
                <w:sz w:val="22"/>
                <w:szCs w:val="22"/>
                <w:lang w:val="en-US" w:eastAsia="en-US"/>
              </w:rPr>
            </w:pPr>
          </w:p>
        </w:tc>
      </w:tr>
      <w:tr w:rsidR="00B17E74" w:rsidRPr="00BA7F3D" w:rsidTr="009277FA">
        <w:trPr>
          <w:trHeight w:val="330"/>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B17E74" w:rsidRPr="00BA7F3D" w:rsidRDefault="00B17E74" w:rsidP="009277FA">
            <w:pPr>
              <w:rPr>
                <w:rFonts w:ascii="Century Gothic" w:hAnsi="Century Gothic"/>
                <w:color w:val="000000"/>
                <w:sz w:val="18"/>
                <w:szCs w:val="18"/>
                <w:lang w:val="es-ES" w:eastAsia="en-US"/>
              </w:rPr>
            </w:pPr>
            <w:r w:rsidRPr="00BA7F3D">
              <w:rPr>
                <w:rFonts w:ascii="Century Gothic" w:hAnsi="Century Gothic"/>
                <w:color w:val="000000"/>
                <w:sz w:val="18"/>
                <w:szCs w:val="18"/>
                <w:lang w:val="es-ES" w:eastAsia="en-US"/>
              </w:rPr>
              <w:t>Tipo de Alternador superior a 150 A</w:t>
            </w:r>
          </w:p>
        </w:tc>
        <w:tc>
          <w:tcPr>
            <w:tcW w:w="1080" w:type="dxa"/>
            <w:tcBorders>
              <w:top w:val="nil"/>
              <w:left w:val="nil"/>
              <w:bottom w:val="single" w:sz="4" w:space="0" w:color="auto"/>
              <w:right w:val="single" w:sz="4" w:space="0" w:color="auto"/>
            </w:tcBorders>
            <w:shd w:val="clear" w:color="auto" w:fill="auto"/>
            <w:noWrap/>
            <w:vAlign w:val="center"/>
            <w:hideMark/>
          </w:tcPr>
          <w:p w:rsidR="00B17E74" w:rsidRPr="00BA7F3D" w:rsidRDefault="00B17E74" w:rsidP="009277FA">
            <w:pPr>
              <w:rPr>
                <w:rFonts w:ascii="Century Gothic" w:hAnsi="Century Gothic"/>
                <w:color w:val="000000"/>
                <w:sz w:val="22"/>
                <w:szCs w:val="22"/>
                <w:lang w:val="es-ES" w:eastAsia="en-US"/>
              </w:rPr>
            </w:pPr>
          </w:p>
        </w:tc>
        <w:tc>
          <w:tcPr>
            <w:tcW w:w="4840" w:type="dxa"/>
            <w:tcBorders>
              <w:top w:val="nil"/>
              <w:left w:val="nil"/>
              <w:bottom w:val="single" w:sz="4" w:space="0" w:color="auto"/>
              <w:right w:val="single" w:sz="4" w:space="0" w:color="auto"/>
            </w:tcBorders>
            <w:shd w:val="clear" w:color="auto" w:fill="auto"/>
            <w:noWrap/>
            <w:vAlign w:val="center"/>
            <w:hideMark/>
          </w:tcPr>
          <w:p w:rsidR="00B17E74" w:rsidRPr="00BA7F3D" w:rsidRDefault="00B17E74" w:rsidP="009277FA">
            <w:pPr>
              <w:rPr>
                <w:rFonts w:ascii="Century Gothic" w:hAnsi="Century Gothic"/>
                <w:color w:val="000000"/>
                <w:sz w:val="22"/>
                <w:szCs w:val="22"/>
                <w:lang w:val="es-ES" w:eastAsia="en-US"/>
              </w:rPr>
            </w:pPr>
          </w:p>
        </w:tc>
      </w:tr>
    </w:tbl>
    <w:p w:rsidR="00B64FF1" w:rsidRDefault="00B64FF1" w:rsidP="004D1FAD">
      <w:pPr>
        <w:spacing w:before="120" w:after="120" w:line="312" w:lineRule="auto"/>
        <w:jc w:val="both"/>
        <w:rPr>
          <w:rFonts w:ascii="Century Gothic" w:hAnsi="Century Gothic"/>
          <w:sz w:val="22"/>
          <w:szCs w:val="22"/>
          <w:lang w:val="es-ES"/>
        </w:rPr>
      </w:pPr>
    </w:p>
    <w:tbl>
      <w:tblPr>
        <w:tblW w:w="9360" w:type="dxa"/>
        <w:tblInd w:w="103" w:type="dxa"/>
        <w:tblLook w:val="04A0" w:firstRow="1" w:lastRow="0" w:firstColumn="1" w:lastColumn="0" w:noHBand="0" w:noVBand="1"/>
      </w:tblPr>
      <w:tblGrid>
        <w:gridCol w:w="3407"/>
        <w:gridCol w:w="1134"/>
        <w:gridCol w:w="4819"/>
      </w:tblGrid>
      <w:tr w:rsidR="00BC33B2" w:rsidRPr="00BC33B2" w:rsidTr="009277FA">
        <w:trPr>
          <w:trHeight w:val="360"/>
          <w:tblHeader/>
        </w:trPr>
        <w:tc>
          <w:tcPr>
            <w:tcW w:w="9360" w:type="dxa"/>
            <w:gridSpan w:val="3"/>
            <w:tcBorders>
              <w:top w:val="single" w:sz="4" w:space="0" w:color="auto"/>
              <w:left w:val="single" w:sz="4" w:space="0" w:color="auto"/>
              <w:bottom w:val="single" w:sz="4" w:space="0" w:color="auto"/>
              <w:right w:val="single" w:sz="4" w:space="0" w:color="000000"/>
            </w:tcBorders>
            <w:shd w:val="clear" w:color="auto" w:fill="0070C0"/>
            <w:vAlign w:val="center"/>
            <w:hideMark/>
          </w:tcPr>
          <w:p w:rsidR="00BC33B2" w:rsidRPr="00BC33B2" w:rsidRDefault="00BC33B2" w:rsidP="009277FA">
            <w:pPr>
              <w:rPr>
                <w:rFonts w:ascii="Century Gothic" w:hAnsi="Century Gothic"/>
                <w:color w:val="000000"/>
                <w:sz w:val="28"/>
                <w:szCs w:val="28"/>
                <w:lang w:val="es-ES" w:eastAsia="en-US"/>
              </w:rPr>
            </w:pPr>
            <w:r w:rsidRPr="00BC33B2">
              <w:rPr>
                <w:rFonts w:ascii="Century Gothic" w:hAnsi="Century Gothic"/>
                <w:color w:val="000000"/>
                <w:sz w:val="28"/>
                <w:szCs w:val="28"/>
                <w:lang w:val="es-ES" w:eastAsia="en-US"/>
              </w:rPr>
              <w:lastRenderedPageBreak/>
              <w:t>Vehículos para transporte de carga tipo chasis cabina o cabina doble</w:t>
            </w:r>
          </w:p>
        </w:tc>
      </w:tr>
      <w:tr w:rsidR="00BC33B2" w:rsidRPr="00BC33B2" w:rsidTr="009277FA">
        <w:trPr>
          <w:trHeight w:val="855"/>
          <w:tblHeader/>
        </w:trPr>
        <w:tc>
          <w:tcPr>
            <w:tcW w:w="3407" w:type="dxa"/>
            <w:tcBorders>
              <w:top w:val="nil"/>
              <w:left w:val="single" w:sz="4" w:space="0" w:color="auto"/>
              <w:bottom w:val="single" w:sz="4" w:space="0" w:color="auto"/>
              <w:right w:val="single" w:sz="4" w:space="0" w:color="auto"/>
            </w:tcBorders>
            <w:shd w:val="clear" w:color="000000" w:fill="D9D9D9"/>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Características o elementos de serie en todas las versiones de los modelos de vehículos en este tipo</w:t>
            </w:r>
            <w:proofErr w:type="gramStart"/>
            <w:r w:rsidRPr="00BC33B2">
              <w:rPr>
                <w:rFonts w:ascii="Century Gothic" w:hAnsi="Century Gothic"/>
                <w:color w:val="000000"/>
                <w:sz w:val="18"/>
                <w:szCs w:val="18"/>
                <w:lang w:val="es-ES" w:eastAsia="en-US"/>
              </w:rPr>
              <w:t>?</w:t>
            </w:r>
            <w:proofErr w:type="gramEnd"/>
          </w:p>
        </w:tc>
        <w:tc>
          <w:tcPr>
            <w:tcW w:w="1134" w:type="dxa"/>
            <w:tcBorders>
              <w:top w:val="nil"/>
              <w:left w:val="nil"/>
              <w:bottom w:val="single" w:sz="4" w:space="0" w:color="auto"/>
              <w:right w:val="single" w:sz="4" w:space="0" w:color="auto"/>
            </w:tcBorders>
            <w:shd w:val="clear" w:color="000000" w:fill="D9D9D9"/>
            <w:vAlign w:val="center"/>
            <w:hideMark/>
          </w:tcPr>
          <w:p w:rsidR="00BC33B2" w:rsidRPr="00BC33B2" w:rsidRDefault="00BC33B2" w:rsidP="009277FA">
            <w:pPr>
              <w:rPr>
                <w:rFonts w:ascii="Century Gothic" w:hAnsi="Century Gothic"/>
                <w:color w:val="000000"/>
                <w:sz w:val="18"/>
                <w:szCs w:val="18"/>
                <w:lang w:val="en-US" w:eastAsia="en-US"/>
              </w:rPr>
            </w:pPr>
            <w:r w:rsidRPr="00BC33B2">
              <w:rPr>
                <w:rFonts w:ascii="Century Gothic" w:hAnsi="Century Gothic"/>
                <w:color w:val="000000"/>
                <w:sz w:val="18"/>
                <w:szCs w:val="18"/>
                <w:lang w:val="en-US" w:eastAsia="en-US"/>
              </w:rPr>
              <w:t xml:space="preserve">Si / No / </w:t>
            </w:r>
            <w:proofErr w:type="spellStart"/>
            <w:r w:rsidRPr="00BC33B2">
              <w:rPr>
                <w:rFonts w:ascii="Century Gothic" w:hAnsi="Century Gothic"/>
                <w:color w:val="000000"/>
                <w:sz w:val="18"/>
                <w:szCs w:val="18"/>
                <w:lang w:val="en-US" w:eastAsia="en-US"/>
              </w:rPr>
              <w:t>ver</w:t>
            </w:r>
            <w:proofErr w:type="spellEnd"/>
            <w:r w:rsidRPr="00BC33B2">
              <w:rPr>
                <w:rFonts w:ascii="Century Gothic" w:hAnsi="Century Gothic"/>
                <w:color w:val="000000"/>
                <w:sz w:val="18"/>
                <w:szCs w:val="18"/>
                <w:lang w:val="en-US" w:eastAsia="en-US"/>
              </w:rPr>
              <w:t xml:space="preserve"> Obs.</w:t>
            </w:r>
          </w:p>
        </w:tc>
        <w:tc>
          <w:tcPr>
            <w:tcW w:w="4819" w:type="dxa"/>
            <w:tcBorders>
              <w:top w:val="nil"/>
              <w:left w:val="nil"/>
              <w:bottom w:val="single" w:sz="4" w:space="0" w:color="auto"/>
              <w:right w:val="single" w:sz="4" w:space="0" w:color="auto"/>
            </w:tcBorders>
            <w:shd w:val="clear" w:color="000000" w:fill="D9D9D9"/>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Observaciones</w:t>
            </w:r>
            <w:r w:rsidRPr="00BC33B2">
              <w:rPr>
                <w:rFonts w:ascii="Century Gothic" w:hAnsi="Century Gothic"/>
                <w:color w:val="000000"/>
                <w:sz w:val="18"/>
                <w:szCs w:val="18"/>
                <w:lang w:val="es-ES" w:eastAsia="en-US"/>
              </w:rPr>
              <w:br/>
              <w:t>(complete la respuesta a la columna anterior si lo cree necesario)</w:t>
            </w:r>
          </w:p>
        </w:tc>
      </w:tr>
      <w:tr w:rsidR="00BC33B2" w:rsidRPr="00BC33B2" w:rsidTr="009277FA">
        <w:trPr>
          <w:trHeight w:val="330"/>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Asiento acompañante al conductor individual</w:t>
            </w:r>
          </w:p>
        </w:tc>
        <w:tc>
          <w:tcPr>
            <w:tcW w:w="1134" w:type="dxa"/>
            <w:tcBorders>
              <w:top w:val="nil"/>
              <w:left w:val="nil"/>
              <w:bottom w:val="single" w:sz="4" w:space="0" w:color="auto"/>
              <w:right w:val="single" w:sz="4" w:space="0" w:color="auto"/>
            </w:tcBorders>
            <w:shd w:val="clear" w:color="auto" w:fill="auto"/>
            <w:noWrap/>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 </w:t>
            </w:r>
          </w:p>
        </w:tc>
        <w:tc>
          <w:tcPr>
            <w:tcW w:w="4819" w:type="dxa"/>
            <w:tcBorders>
              <w:top w:val="nil"/>
              <w:left w:val="nil"/>
              <w:bottom w:val="single" w:sz="4" w:space="0" w:color="auto"/>
              <w:right w:val="single" w:sz="4" w:space="0" w:color="auto"/>
            </w:tcBorders>
            <w:shd w:val="clear" w:color="auto" w:fill="auto"/>
            <w:noWrap/>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 </w:t>
            </w:r>
          </w:p>
        </w:tc>
      </w:tr>
      <w:tr w:rsidR="00BC33B2" w:rsidRPr="00BC33B2" w:rsidTr="009277FA">
        <w:trPr>
          <w:trHeight w:val="330"/>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Ayuda a la frenada de urgencia</w:t>
            </w:r>
          </w:p>
        </w:tc>
        <w:tc>
          <w:tcPr>
            <w:tcW w:w="1134" w:type="dxa"/>
            <w:tcBorders>
              <w:top w:val="nil"/>
              <w:left w:val="nil"/>
              <w:bottom w:val="single" w:sz="4" w:space="0" w:color="auto"/>
              <w:right w:val="single" w:sz="4" w:space="0" w:color="auto"/>
            </w:tcBorders>
            <w:shd w:val="clear" w:color="auto" w:fill="auto"/>
            <w:noWrap/>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 </w:t>
            </w:r>
          </w:p>
        </w:tc>
        <w:tc>
          <w:tcPr>
            <w:tcW w:w="4819" w:type="dxa"/>
            <w:tcBorders>
              <w:top w:val="nil"/>
              <w:left w:val="nil"/>
              <w:bottom w:val="single" w:sz="4" w:space="0" w:color="auto"/>
              <w:right w:val="single" w:sz="4" w:space="0" w:color="auto"/>
            </w:tcBorders>
            <w:shd w:val="clear" w:color="auto" w:fill="auto"/>
            <w:noWrap/>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 </w:t>
            </w:r>
            <w:r w:rsidR="001F1201" w:rsidRPr="00B17E74">
              <w:rPr>
                <w:rFonts w:ascii="Century Gothic" w:hAnsi="Century Gothic"/>
                <w:color w:val="000000"/>
                <w:sz w:val="16"/>
                <w:szCs w:val="18"/>
                <w:lang w:val="es-ES" w:eastAsia="en-US"/>
              </w:rPr>
              <w:t>(señale sus siglas comerciales si procede)</w:t>
            </w:r>
          </w:p>
        </w:tc>
      </w:tr>
      <w:tr w:rsidR="00BC33B2" w:rsidRPr="00BC33B2" w:rsidTr="009277FA">
        <w:trPr>
          <w:trHeight w:val="330"/>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BC33B2" w:rsidRPr="00BC33B2" w:rsidRDefault="00BC33B2" w:rsidP="009277FA">
            <w:pPr>
              <w:rPr>
                <w:rFonts w:ascii="Century Gothic" w:hAnsi="Century Gothic"/>
                <w:color w:val="000000"/>
                <w:sz w:val="18"/>
                <w:szCs w:val="18"/>
                <w:lang w:val="en-US" w:eastAsia="en-US"/>
              </w:rPr>
            </w:pPr>
            <w:r w:rsidRPr="00BC33B2">
              <w:rPr>
                <w:rFonts w:ascii="Century Gothic" w:hAnsi="Century Gothic"/>
                <w:color w:val="000000"/>
                <w:sz w:val="18"/>
                <w:szCs w:val="18"/>
                <w:lang w:val="en-US" w:eastAsia="en-US"/>
              </w:rPr>
              <w:t xml:space="preserve">Control </w:t>
            </w:r>
            <w:proofErr w:type="spellStart"/>
            <w:r w:rsidRPr="00BC33B2">
              <w:rPr>
                <w:rFonts w:ascii="Century Gothic" w:hAnsi="Century Gothic"/>
                <w:color w:val="000000"/>
                <w:sz w:val="18"/>
                <w:szCs w:val="18"/>
                <w:lang w:val="en-US" w:eastAsia="en-US"/>
              </w:rPr>
              <w:t>electrónico</w:t>
            </w:r>
            <w:proofErr w:type="spellEnd"/>
            <w:r w:rsidRPr="00BC33B2">
              <w:rPr>
                <w:rFonts w:ascii="Century Gothic" w:hAnsi="Century Gothic"/>
                <w:color w:val="000000"/>
                <w:sz w:val="18"/>
                <w:szCs w:val="18"/>
                <w:lang w:val="en-US" w:eastAsia="en-US"/>
              </w:rPr>
              <w:t xml:space="preserve"> de </w:t>
            </w:r>
            <w:proofErr w:type="spellStart"/>
            <w:r w:rsidRPr="00BC33B2">
              <w:rPr>
                <w:rFonts w:ascii="Century Gothic" w:hAnsi="Century Gothic"/>
                <w:color w:val="000000"/>
                <w:sz w:val="18"/>
                <w:szCs w:val="18"/>
                <w:lang w:val="en-US" w:eastAsia="en-US"/>
              </w:rPr>
              <w:t>estabilidad</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BC33B2" w:rsidRPr="00BC33B2" w:rsidRDefault="00BC33B2" w:rsidP="009277FA">
            <w:pPr>
              <w:rPr>
                <w:rFonts w:ascii="Century Gothic" w:hAnsi="Century Gothic"/>
                <w:color w:val="000000"/>
                <w:sz w:val="18"/>
                <w:szCs w:val="18"/>
                <w:lang w:val="en-US" w:eastAsia="en-US"/>
              </w:rPr>
            </w:pPr>
            <w:r w:rsidRPr="00BC33B2">
              <w:rPr>
                <w:rFonts w:ascii="Century Gothic" w:hAnsi="Century Gothic"/>
                <w:color w:val="000000"/>
                <w:sz w:val="18"/>
                <w:szCs w:val="18"/>
                <w:lang w:val="en-US" w:eastAsia="en-US"/>
              </w:rPr>
              <w:t> </w:t>
            </w:r>
          </w:p>
        </w:tc>
        <w:tc>
          <w:tcPr>
            <w:tcW w:w="4819" w:type="dxa"/>
            <w:tcBorders>
              <w:top w:val="nil"/>
              <w:left w:val="nil"/>
              <w:bottom w:val="single" w:sz="4" w:space="0" w:color="auto"/>
              <w:right w:val="single" w:sz="4" w:space="0" w:color="auto"/>
            </w:tcBorders>
            <w:shd w:val="clear" w:color="auto" w:fill="auto"/>
            <w:noWrap/>
            <w:vAlign w:val="center"/>
            <w:hideMark/>
          </w:tcPr>
          <w:p w:rsidR="00BC33B2" w:rsidRPr="001B6E44" w:rsidRDefault="00BC33B2" w:rsidP="009277FA">
            <w:pPr>
              <w:rPr>
                <w:rFonts w:ascii="Century Gothic" w:hAnsi="Century Gothic"/>
                <w:color w:val="000000"/>
                <w:sz w:val="18"/>
                <w:szCs w:val="18"/>
                <w:lang w:val="es-ES" w:eastAsia="en-US"/>
              </w:rPr>
            </w:pPr>
            <w:r w:rsidRPr="001B6E44">
              <w:rPr>
                <w:rFonts w:ascii="Century Gothic" w:hAnsi="Century Gothic"/>
                <w:color w:val="000000"/>
                <w:sz w:val="18"/>
                <w:szCs w:val="18"/>
                <w:lang w:val="es-ES" w:eastAsia="en-US"/>
              </w:rPr>
              <w:t> </w:t>
            </w:r>
            <w:r w:rsidR="001B6E44" w:rsidRPr="00B17E74">
              <w:rPr>
                <w:rFonts w:ascii="Century Gothic" w:hAnsi="Century Gothic"/>
                <w:color w:val="000000"/>
                <w:sz w:val="16"/>
                <w:szCs w:val="18"/>
                <w:lang w:val="es-ES" w:eastAsia="en-US"/>
              </w:rPr>
              <w:t>(señale sus siglas comerciales si procede)</w:t>
            </w:r>
          </w:p>
        </w:tc>
      </w:tr>
      <w:tr w:rsidR="00BC33B2" w:rsidRPr="00BC33B2" w:rsidTr="009277FA">
        <w:trPr>
          <w:trHeight w:val="570"/>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 xml:space="preserve">Control electrónico de tracción / sistema antideslizamiento o </w:t>
            </w:r>
            <w:proofErr w:type="spellStart"/>
            <w:r w:rsidRPr="00BC33B2">
              <w:rPr>
                <w:rFonts w:ascii="Century Gothic" w:hAnsi="Century Gothic"/>
                <w:color w:val="000000"/>
                <w:sz w:val="18"/>
                <w:szCs w:val="18"/>
                <w:lang w:val="es-ES" w:eastAsia="en-US"/>
              </w:rPr>
              <w:t>antipatinaje</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 </w:t>
            </w:r>
          </w:p>
        </w:tc>
        <w:tc>
          <w:tcPr>
            <w:tcW w:w="4819" w:type="dxa"/>
            <w:tcBorders>
              <w:top w:val="nil"/>
              <w:left w:val="nil"/>
              <w:bottom w:val="single" w:sz="4" w:space="0" w:color="auto"/>
              <w:right w:val="single" w:sz="4" w:space="0" w:color="auto"/>
            </w:tcBorders>
            <w:shd w:val="clear" w:color="auto" w:fill="auto"/>
            <w:noWrap/>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 </w:t>
            </w:r>
            <w:r w:rsidR="001B6E44" w:rsidRPr="00B17E74">
              <w:rPr>
                <w:rFonts w:ascii="Century Gothic" w:hAnsi="Century Gothic"/>
                <w:color w:val="000000"/>
                <w:sz w:val="16"/>
                <w:szCs w:val="18"/>
                <w:lang w:val="es-ES" w:eastAsia="en-US"/>
              </w:rPr>
              <w:t>(señale sus siglas comerciales si procede)</w:t>
            </w:r>
          </w:p>
        </w:tc>
      </w:tr>
      <w:tr w:rsidR="00BC33B2" w:rsidRPr="00BC33B2" w:rsidTr="009277FA">
        <w:trPr>
          <w:trHeight w:val="330"/>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BC33B2" w:rsidRPr="00BC33B2" w:rsidRDefault="00BC33B2" w:rsidP="009277FA">
            <w:pPr>
              <w:rPr>
                <w:rFonts w:ascii="Century Gothic" w:hAnsi="Century Gothic"/>
                <w:color w:val="000000"/>
                <w:sz w:val="18"/>
                <w:szCs w:val="18"/>
                <w:lang w:val="en-US" w:eastAsia="en-US"/>
              </w:rPr>
            </w:pPr>
            <w:proofErr w:type="spellStart"/>
            <w:r w:rsidRPr="00BC33B2">
              <w:rPr>
                <w:rFonts w:ascii="Century Gothic" w:hAnsi="Century Gothic"/>
                <w:color w:val="000000"/>
                <w:sz w:val="18"/>
                <w:szCs w:val="18"/>
                <w:lang w:val="en-US" w:eastAsia="en-US"/>
              </w:rPr>
              <w:t>Doble</w:t>
            </w:r>
            <w:proofErr w:type="spellEnd"/>
            <w:r w:rsidRPr="00BC33B2">
              <w:rPr>
                <w:rFonts w:ascii="Century Gothic" w:hAnsi="Century Gothic"/>
                <w:color w:val="000000"/>
                <w:sz w:val="18"/>
                <w:szCs w:val="18"/>
                <w:lang w:val="en-US" w:eastAsia="en-US"/>
              </w:rPr>
              <w:t xml:space="preserve"> </w:t>
            </w:r>
            <w:proofErr w:type="spellStart"/>
            <w:r w:rsidRPr="00BC33B2">
              <w:rPr>
                <w:rFonts w:ascii="Century Gothic" w:hAnsi="Century Gothic"/>
                <w:color w:val="000000"/>
                <w:sz w:val="18"/>
                <w:szCs w:val="18"/>
                <w:lang w:val="en-US" w:eastAsia="en-US"/>
              </w:rPr>
              <w:t>batería</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BC33B2" w:rsidRPr="00BC33B2" w:rsidRDefault="00BC33B2" w:rsidP="009277FA">
            <w:pPr>
              <w:rPr>
                <w:rFonts w:ascii="Century Gothic" w:hAnsi="Century Gothic"/>
                <w:color w:val="000000"/>
                <w:sz w:val="18"/>
                <w:szCs w:val="18"/>
                <w:lang w:val="en-US" w:eastAsia="en-US"/>
              </w:rPr>
            </w:pPr>
            <w:r w:rsidRPr="00BC33B2">
              <w:rPr>
                <w:rFonts w:ascii="Century Gothic" w:hAnsi="Century Gothic"/>
                <w:color w:val="000000"/>
                <w:sz w:val="18"/>
                <w:szCs w:val="18"/>
                <w:lang w:val="en-US" w:eastAsia="en-US"/>
              </w:rPr>
              <w:t> </w:t>
            </w:r>
          </w:p>
        </w:tc>
        <w:tc>
          <w:tcPr>
            <w:tcW w:w="4819" w:type="dxa"/>
            <w:tcBorders>
              <w:top w:val="nil"/>
              <w:left w:val="nil"/>
              <w:bottom w:val="single" w:sz="4" w:space="0" w:color="auto"/>
              <w:right w:val="single" w:sz="4" w:space="0" w:color="auto"/>
            </w:tcBorders>
            <w:shd w:val="clear" w:color="auto" w:fill="auto"/>
            <w:noWrap/>
            <w:vAlign w:val="center"/>
            <w:hideMark/>
          </w:tcPr>
          <w:p w:rsidR="00BC33B2" w:rsidRPr="00BC33B2" w:rsidRDefault="00BC33B2" w:rsidP="009277FA">
            <w:pPr>
              <w:rPr>
                <w:rFonts w:ascii="Century Gothic" w:hAnsi="Century Gothic"/>
                <w:color w:val="000000"/>
                <w:sz w:val="18"/>
                <w:szCs w:val="18"/>
                <w:lang w:val="en-US" w:eastAsia="en-US"/>
              </w:rPr>
            </w:pPr>
            <w:r w:rsidRPr="00BC33B2">
              <w:rPr>
                <w:rFonts w:ascii="Century Gothic" w:hAnsi="Century Gothic"/>
                <w:color w:val="000000"/>
                <w:sz w:val="18"/>
                <w:szCs w:val="18"/>
                <w:lang w:val="en-US" w:eastAsia="en-US"/>
              </w:rPr>
              <w:t> </w:t>
            </w:r>
          </w:p>
        </w:tc>
      </w:tr>
      <w:tr w:rsidR="00BC33B2" w:rsidRPr="00BC33B2" w:rsidTr="009277FA">
        <w:trPr>
          <w:trHeight w:val="330"/>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BC33B2" w:rsidRPr="00BC33B2" w:rsidRDefault="00BC33B2" w:rsidP="009277FA">
            <w:pPr>
              <w:rPr>
                <w:rFonts w:ascii="Century Gothic" w:hAnsi="Century Gothic"/>
                <w:color w:val="000000"/>
                <w:sz w:val="18"/>
                <w:szCs w:val="18"/>
                <w:lang w:val="en-US" w:eastAsia="en-US"/>
              </w:rPr>
            </w:pPr>
            <w:proofErr w:type="spellStart"/>
            <w:r w:rsidRPr="00BC33B2">
              <w:rPr>
                <w:rFonts w:ascii="Century Gothic" w:hAnsi="Century Gothic"/>
                <w:color w:val="000000"/>
                <w:sz w:val="18"/>
                <w:szCs w:val="18"/>
                <w:lang w:val="en-US" w:eastAsia="en-US"/>
              </w:rPr>
              <w:t>Neumáticos</w:t>
            </w:r>
            <w:proofErr w:type="spellEnd"/>
            <w:r w:rsidRPr="00BC33B2">
              <w:rPr>
                <w:rFonts w:ascii="Century Gothic" w:hAnsi="Century Gothic"/>
                <w:color w:val="000000"/>
                <w:sz w:val="18"/>
                <w:szCs w:val="18"/>
                <w:lang w:val="en-US" w:eastAsia="en-US"/>
              </w:rPr>
              <w:t xml:space="preserve"> M+S</w:t>
            </w:r>
          </w:p>
        </w:tc>
        <w:tc>
          <w:tcPr>
            <w:tcW w:w="1134" w:type="dxa"/>
            <w:tcBorders>
              <w:top w:val="nil"/>
              <w:left w:val="nil"/>
              <w:bottom w:val="single" w:sz="4" w:space="0" w:color="auto"/>
              <w:right w:val="single" w:sz="4" w:space="0" w:color="auto"/>
            </w:tcBorders>
            <w:shd w:val="clear" w:color="auto" w:fill="auto"/>
            <w:noWrap/>
            <w:vAlign w:val="center"/>
            <w:hideMark/>
          </w:tcPr>
          <w:p w:rsidR="00BC33B2" w:rsidRPr="00BC33B2" w:rsidRDefault="00BC33B2" w:rsidP="009277FA">
            <w:pPr>
              <w:rPr>
                <w:rFonts w:ascii="Century Gothic" w:hAnsi="Century Gothic"/>
                <w:color w:val="000000"/>
                <w:sz w:val="18"/>
                <w:szCs w:val="18"/>
                <w:lang w:val="en-US" w:eastAsia="en-US"/>
              </w:rPr>
            </w:pPr>
            <w:r w:rsidRPr="00BC33B2">
              <w:rPr>
                <w:rFonts w:ascii="Century Gothic" w:hAnsi="Century Gothic"/>
                <w:color w:val="000000"/>
                <w:sz w:val="18"/>
                <w:szCs w:val="18"/>
                <w:lang w:val="en-US" w:eastAsia="en-US"/>
              </w:rPr>
              <w:t> </w:t>
            </w:r>
          </w:p>
        </w:tc>
        <w:tc>
          <w:tcPr>
            <w:tcW w:w="4819" w:type="dxa"/>
            <w:tcBorders>
              <w:top w:val="nil"/>
              <w:left w:val="nil"/>
              <w:bottom w:val="single" w:sz="4" w:space="0" w:color="auto"/>
              <w:right w:val="single" w:sz="4" w:space="0" w:color="auto"/>
            </w:tcBorders>
            <w:shd w:val="clear" w:color="auto" w:fill="auto"/>
            <w:noWrap/>
            <w:vAlign w:val="center"/>
            <w:hideMark/>
          </w:tcPr>
          <w:p w:rsidR="00BC33B2" w:rsidRPr="00BC33B2" w:rsidRDefault="00BC33B2" w:rsidP="009277FA">
            <w:pPr>
              <w:rPr>
                <w:rFonts w:ascii="Century Gothic" w:hAnsi="Century Gothic"/>
                <w:color w:val="000000"/>
                <w:sz w:val="18"/>
                <w:szCs w:val="18"/>
                <w:lang w:val="en-US" w:eastAsia="en-US"/>
              </w:rPr>
            </w:pPr>
            <w:r w:rsidRPr="00BC33B2">
              <w:rPr>
                <w:rFonts w:ascii="Century Gothic" w:hAnsi="Century Gothic"/>
                <w:color w:val="000000"/>
                <w:sz w:val="18"/>
                <w:szCs w:val="18"/>
                <w:lang w:val="en-US" w:eastAsia="en-US"/>
              </w:rPr>
              <w:t> </w:t>
            </w:r>
          </w:p>
        </w:tc>
      </w:tr>
      <w:tr w:rsidR="00BC33B2" w:rsidRPr="00BC33B2" w:rsidTr="009277FA">
        <w:trPr>
          <w:trHeight w:val="330"/>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Posibilidad de Asistencia en carretera en la garantía</w:t>
            </w:r>
          </w:p>
        </w:tc>
        <w:tc>
          <w:tcPr>
            <w:tcW w:w="1134" w:type="dxa"/>
            <w:tcBorders>
              <w:top w:val="nil"/>
              <w:left w:val="nil"/>
              <w:bottom w:val="single" w:sz="4" w:space="0" w:color="auto"/>
              <w:right w:val="single" w:sz="4" w:space="0" w:color="auto"/>
            </w:tcBorders>
            <w:shd w:val="clear" w:color="auto" w:fill="auto"/>
            <w:noWrap/>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 </w:t>
            </w:r>
          </w:p>
        </w:tc>
        <w:tc>
          <w:tcPr>
            <w:tcW w:w="4819" w:type="dxa"/>
            <w:tcBorders>
              <w:top w:val="nil"/>
              <w:left w:val="nil"/>
              <w:bottom w:val="single" w:sz="4" w:space="0" w:color="auto"/>
              <w:right w:val="single" w:sz="4" w:space="0" w:color="auto"/>
            </w:tcBorders>
            <w:shd w:val="clear" w:color="auto" w:fill="auto"/>
            <w:noWrap/>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 </w:t>
            </w:r>
          </w:p>
        </w:tc>
      </w:tr>
      <w:tr w:rsidR="00BC33B2" w:rsidRPr="00BC33B2" w:rsidTr="009277FA">
        <w:trPr>
          <w:trHeight w:val="330"/>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Posibilidad de revisiones mecánicas en la garantía</w:t>
            </w:r>
          </w:p>
        </w:tc>
        <w:tc>
          <w:tcPr>
            <w:tcW w:w="1134" w:type="dxa"/>
            <w:tcBorders>
              <w:top w:val="nil"/>
              <w:left w:val="nil"/>
              <w:bottom w:val="single" w:sz="4" w:space="0" w:color="auto"/>
              <w:right w:val="single" w:sz="4" w:space="0" w:color="auto"/>
            </w:tcBorders>
            <w:shd w:val="clear" w:color="auto" w:fill="auto"/>
            <w:noWrap/>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 </w:t>
            </w:r>
          </w:p>
        </w:tc>
        <w:tc>
          <w:tcPr>
            <w:tcW w:w="4819" w:type="dxa"/>
            <w:tcBorders>
              <w:top w:val="nil"/>
              <w:left w:val="nil"/>
              <w:bottom w:val="single" w:sz="4" w:space="0" w:color="auto"/>
              <w:right w:val="single" w:sz="4" w:space="0" w:color="auto"/>
            </w:tcBorders>
            <w:shd w:val="clear" w:color="auto" w:fill="auto"/>
            <w:noWrap/>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 </w:t>
            </w:r>
          </w:p>
        </w:tc>
      </w:tr>
      <w:tr w:rsidR="00BC33B2" w:rsidRPr="00BC33B2" w:rsidTr="009277FA">
        <w:trPr>
          <w:trHeight w:val="330"/>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BC33B2" w:rsidRPr="00BC33B2" w:rsidRDefault="005B4B15" w:rsidP="009277FA">
            <w:pPr>
              <w:rPr>
                <w:rFonts w:ascii="Century Gothic" w:hAnsi="Century Gothic"/>
                <w:color w:val="000000"/>
                <w:sz w:val="18"/>
                <w:szCs w:val="18"/>
                <w:lang w:val="en-US" w:eastAsia="en-US"/>
              </w:rPr>
            </w:pPr>
            <w:proofErr w:type="spellStart"/>
            <w:r w:rsidRPr="00BA7F3D">
              <w:rPr>
                <w:rFonts w:ascii="Century Gothic" w:hAnsi="Century Gothic"/>
                <w:color w:val="000000"/>
                <w:sz w:val="18"/>
                <w:szCs w:val="18"/>
                <w:lang w:val="en-US" w:eastAsia="en-US"/>
              </w:rPr>
              <w:t>Número</w:t>
            </w:r>
            <w:proofErr w:type="spellEnd"/>
            <w:r w:rsidRPr="00BA7F3D">
              <w:rPr>
                <w:rFonts w:ascii="Century Gothic" w:hAnsi="Century Gothic"/>
                <w:color w:val="000000"/>
                <w:sz w:val="18"/>
                <w:szCs w:val="18"/>
                <w:lang w:val="en-US" w:eastAsia="en-US"/>
              </w:rPr>
              <w:t xml:space="preserve"> de </w:t>
            </w:r>
            <w:proofErr w:type="spellStart"/>
            <w:r w:rsidRPr="00BA7F3D">
              <w:rPr>
                <w:rFonts w:ascii="Century Gothic" w:hAnsi="Century Gothic"/>
                <w:color w:val="000000"/>
                <w:sz w:val="18"/>
                <w:szCs w:val="18"/>
                <w:lang w:val="en-US" w:eastAsia="en-US"/>
              </w:rPr>
              <w:t>puertas</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BC33B2" w:rsidRPr="00BC33B2" w:rsidRDefault="00BC33B2" w:rsidP="009277FA">
            <w:pPr>
              <w:rPr>
                <w:rFonts w:ascii="Century Gothic" w:hAnsi="Century Gothic"/>
                <w:color w:val="000000"/>
                <w:sz w:val="18"/>
                <w:szCs w:val="18"/>
                <w:lang w:val="en-US" w:eastAsia="en-US"/>
              </w:rPr>
            </w:pPr>
            <w:r w:rsidRPr="00BC33B2">
              <w:rPr>
                <w:rFonts w:ascii="Century Gothic" w:hAnsi="Century Gothic"/>
                <w:color w:val="000000"/>
                <w:sz w:val="18"/>
                <w:szCs w:val="18"/>
                <w:lang w:val="en-US" w:eastAsia="en-US"/>
              </w:rPr>
              <w:t> </w:t>
            </w:r>
          </w:p>
        </w:tc>
        <w:tc>
          <w:tcPr>
            <w:tcW w:w="4819" w:type="dxa"/>
            <w:tcBorders>
              <w:top w:val="nil"/>
              <w:left w:val="nil"/>
              <w:bottom w:val="single" w:sz="4" w:space="0" w:color="auto"/>
              <w:right w:val="single" w:sz="4" w:space="0" w:color="auto"/>
            </w:tcBorders>
            <w:shd w:val="clear" w:color="auto" w:fill="auto"/>
            <w:noWrap/>
            <w:vAlign w:val="center"/>
            <w:hideMark/>
          </w:tcPr>
          <w:p w:rsidR="00BC33B2" w:rsidRPr="00BC33B2" w:rsidRDefault="00BC33B2" w:rsidP="009277FA">
            <w:pPr>
              <w:rPr>
                <w:rFonts w:ascii="Century Gothic" w:hAnsi="Century Gothic"/>
                <w:color w:val="000000"/>
                <w:sz w:val="18"/>
                <w:szCs w:val="18"/>
                <w:lang w:val="en-US" w:eastAsia="en-US"/>
              </w:rPr>
            </w:pPr>
            <w:r w:rsidRPr="00BC33B2">
              <w:rPr>
                <w:rFonts w:ascii="Century Gothic" w:hAnsi="Century Gothic"/>
                <w:color w:val="000000"/>
                <w:sz w:val="18"/>
                <w:szCs w:val="18"/>
                <w:lang w:val="en-US" w:eastAsia="en-US"/>
              </w:rPr>
              <w:t> </w:t>
            </w:r>
          </w:p>
        </w:tc>
      </w:tr>
      <w:tr w:rsidR="000C438A" w:rsidRPr="00BA7F3D" w:rsidTr="000C438A">
        <w:trPr>
          <w:trHeight w:val="330"/>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0C438A" w:rsidRPr="00BA7F3D" w:rsidRDefault="000C438A" w:rsidP="004A3828">
            <w:pPr>
              <w:rPr>
                <w:rFonts w:ascii="Century Gothic" w:hAnsi="Century Gothic"/>
                <w:color w:val="000000"/>
                <w:sz w:val="18"/>
                <w:szCs w:val="18"/>
                <w:lang w:val="en-US" w:eastAsia="en-US"/>
              </w:rPr>
            </w:pPr>
            <w:proofErr w:type="spellStart"/>
            <w:r w:rsidRPr="00BA7F3D">
              <w:rPr>
                <w:rFonts w:ascii="Century Gothic" w:hAnsi="Century Gothic"/>
                <w:color w:val="000000"/>
                <w:sz w:val="18"/>
                <w:szCs w:val="18"/>
                <w:lang w:val="en-US" w:eastAsia="en-US"/>
              </w:rPr>
              <w:t>Repartidor</w:t>
            </w:r>
            <w:proofErr w:type="spellEnd"/>
            <w:r w:rsidRPr="00BA7F3D">
              <w:rPr>
                <w:rFonts w:ascii="Century Gothic" w:hAnsi="Century Gothic"/>
                <w:color w:val="000000"/>
                <w:sz w:val="18"/>
                <w:szCs w:val="18"/>
                <w:lang w:val="en-US" w:eastAsia="en-US"/>
              </w:rPr>
              <w:t xml:space="preserve"> de </w:t>
            </w:r>
            <w:proofErr w:type="spellStart"/>
            <w:r w:rsidRPr="00BA7F3D">
              <w:rPr>
                <w:rFonts w:ascii="Century Gothic" w:hAnsi="Century Gothic"/>
                <w:color w:val="000000"/>
                <w:sz w:val="18"/>
                <w:szCs w:val="18"/>
                <w:lang w:val="en-US" w:eastAsia="en-US"/>
              </w:rPr>
              <w:t>frenado</w:t>
            </w:r>
            <w:proofErr w:type="spellEnd"/>
            <w:r w:rsidRPr="00BA7F3D">
              <w:rPr>
                <w:rFonts w:ascii="Century Gothic" w:hAnsi="Century Gothic"/>
                <w:color w:val="000000"/>
                <w:sz w:val="18"/>
                <w:szCs w:val="18"/>
                <w:lang w:val="en-US" w:eastAsia="en-US"/>
              </w:rPr>
              <w:t xml:space="preserve"> </w:t>
            </w:r>
            <w:proofErr w:type="spellStart"/>
            <w:r w:rsidRPr="00BA7F3D">
              <w:rPr>
                <w:rFonts w:ascii="Century Gothic" w:hAnsi="Century Gothic"/>
                <w:color w:val="000000"/>
                <w:sz w:val="18"/>
                <w:szCs w:val="18"/>
                <w:lang w:val="en-US" w:eastAsia="en-US"/>
              </w:rPr>
              <w:t>electrónico</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0C438A" w:rsidRPr="000C438A" w:rsidRDefault="000C438A" w:rsidP="004A3828">
            <w:pPr>
              <w:rPr>
                <w:rFonts w:ascii="Century Gothic" w:hAnsi="Century Gothic"/>
                <w:color w:val="000000"/>
                <w:sz w:val="18"/>
                <w:szCs w:val="18"/>
                <w:lang w:val="en-US" w:eastAsia="en-US"/>
              </w:rPr>
            </w:pPr>
          </w:p>
        </w:tc>
        <w:tc>
          <w:tcPr>
            <w:tcW w:w="4819" w:type="dxa"/>
            <w:tcBorders>
              <w:top w:val="nil"/>
              <w:left w:val="nil"/>
              <w:bottom w:val="single" w:sz="4" w:space="0" w:color="auto"/>
              <w:right w:val="single" w:sz="4" w:space="0" w:color="auto"/>
            </w:tcBorders>
            <w:shd w:val="clear" w:color="auto" w:fill="auto"/>
            <w:noWrap/>
            <w:vAlign w:val="center"/>
            <w:hideMark/>
          </w:tcPr>
          <w:p w:rsidR="000C438A" w:rsidRPr="001F1201" w:rsidRDefault="001F1201" w:rsidP="004A3828">
            <w:pPr>
              <w:rPr>
                <w:rFonts w:ascii="Century Gothic" w:hAnsi="Century Gothic"/>
                <w:color w:val="000000"/>
                <w:sz w:val="18"/>
                <w:szCs w:val="18"/>
                <w:lang w:val="es-ES" w:eastAsia="en-US"/>
              </w:rPr>
            </w:pPr>
            <w:r w:rsidRPr="00B17E74">
              <w:rPr>
                <w:rFonts w:ascii="Century Gothic" w:hAnsi="Century Gothic"/>
                <w:color w:val="000000"/>
                <w:sz w:val="16"/>
                <w:szCs w:val="18"/>
                <w:lang w:val="es-ES" w:eastAsia="en-US"/>
              </w:rPr>
              <w:t>(señale sus siglas comerciales si procede)</w:t>
            </w:r>
          </w:p>
        </w:tc>
      </w:tr>
      <w:tr w:rsidR="00BC33B2" w:rsidRPr="00BC33B2" w:rsidTr="009277FA">
        <w:trPr>
          <w:trHeight w:val="330"/>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Tipo de Alternador superior a 150 A</w:t>
            </w:r>
          </w:p>
        </w:tc>
        <w:tc>
          <w:tcPr>
            <w:tcW w:w="1134" w:type="dxa"/>
            <w:tcBorders>
              <w:top w:val="nil"/>
              <w:left w:val="nil"/>
              <w:bottom w:val="single" w:sz="4" w:space="0" w:color="auto"/>
              <w:right w:val="single" w:sz="4" w:space="0" w:color="auto"/>
            </w:tcBorders>
            <w:shd w:val="clear" w:color="auto" w:fill="auto"/>
            <w:noWrap/>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 </w:t>
            </w:r>
          </w:p>
        </w:tc>
        <w:tc>
          <w:tcPr>
            <w:tcW w:w="4819" w:type="dxa"/>
            <w:tcBorders>
              <w:top w:val="nil"/>
              <w:left w:val="nil"/>
              <w:bottom w:val="single" w:sz="4" w:space="0" w:color="auto"/>
              <w:right w:val="single" w:sz="4" w:space="0" w:color="auto"/>
            </w:tcBorders>
            <w:shd w:val="clear" w:color="auto" w:fill="auto"/>
            <w:noWrap/>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 </w:t>
            </w:r>
          </w:p>
        </w:tc>
      </w:tr>
      <w:tr w:rsidR="00BC33B2" w:rsidRPr="00BC33B2" w:rsidTr="009277FA">
        <w:trPr>
          <w:trHeight w:val="570"/>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Transformaciones disponibles en sus catálogos (caja abierta, caja cerrada, volquete, plataforma/piso, otras)</w:t>
            </w:r>
          </w:p>
        </w:tc>
        <w:tc>
          <w:tcPr>
            <w:tcW w:w="1134" w:type="dxa"/>
            <w:tcBorders>
              <w:top w:val="nil"/>
              <w:left w:val="nil"/>
              <w:bottom w:val="single" w:sz="4" w:space="0" w:color="auto"/>
              <w:right w:val="single" w:sz="4" w:space="0" w:color="auto"/>
            </w:tcBorders>
            <w:shd w:val="clear" w:color="auto" w:fill="auto"/>
            <w:noWrap/>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 </w:t>
            </w:r>
          </w:p>
        </w:tc>
        <w:tc>
          <w:tcPr>
            <w:tcW w:w="4819" w:type="dxa"/>
            <w:tcBorders>
              <w:top w:val="nil"/>
              <w:left w:val="nil"/>
              <w:bottom w:val="single" w:sz="4" w:space="0" w:color="auto"/>
              <w:right w:val="single" w:sz="4" w:space="0" w:color="auto"/>
            </w:tcBorders>
            <w:shd w:val="clear" w:color="auto" w:fill="auto"/>
            <w:noWrap/>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 </w:t>
            </w:r>
          </w:p>
        </w:tc>
      </w:tr>
    </w:tbl>
    <w:p w:rsidR="00AD54B9" w:rsidRDefault="00AD54B9" w:rsidP="00AD54B9">
      <w:pPr>
        <w:spacing w:before="120" w:after="120" w:line="312" w:lineRule="auto"/>
        <w:jc w:val="both"/>
        <w:rPr>
          <w:rFonts w:ascii="Century Gothic" w:hAnsi="Century Gothic"/>
          <w:sz w:val="22"/>
          <w:szCs w:val="22"/>
          <w:lang w:val="es-ES"/>
        </w:rPr>
      </w:pPr>
    </w:p>
    <w:p w:rsidR="00AD54B9" w:rsidRDefault="00AD54B9" w:rsidP="00AD54B9">
      <w:pPr>
        <w:spacing w:before="120" w:after="120" w:line="312" w:lineRule="auto"/>
        <w:jc w:val="both"/>
        <w:rPr>
          <w:rFonts w:ascii="Century Gothic" w:hAnsi="Century Gothic"/>
          <w:sz w:val="22"/>
          <w:szCs w:val="22"/>
          <w:lang w:val="es-ES"/>
        </w:rPr>
      </w:pPr>
    </w:p>
    <w:p w:rsidR="00B64FF1" w:rsidRDefault="00B64FF1">
      <w:pPr>
        <w:rPr>
          <w:rFonts w:ascii="Century Gothic" w:hAnsi="Century Gothic"/>
          <w:sz w:val="22"/>
          <w:szCs w:val="22"/>
          <w:lang w:val="es-ES"/>
        </w:rPr>
      </w:pPr>
      <w:r>
        <w:rPr>
          <w:rFonts w:ascii="Century Gothic" w:hAnsi="Century Gothic"/>
          <w:sz w:val="22"/>
          <w:szCs w:val="22"/>
          <w:lang w:val="es-ES"/>
        </w:rPr>
        <w:br w:type="page"/>
      </w:r>
    </w:p>
    <w:tbl>
      <w:tblPr>
        <w:tblW w:w="9645" w:type="dxa"/>
        <w:tblInd w:w="103" w:type="dxa"/>
        <w:tblLook w:val="04A0" w:firstRow="1" w:lastRow="0" w:firstColumn="1" w:lastColumn="0" w:noHBand="0" w:noVBand="1"/>
      </w:tblPr>
      <w:tblGrid>
        <w:gridCol w:w="3691"/>
        <w:gridCol w:w="1134"/>
        <w:gridCol w:w="4820"/>
      </w:tblGrid>
      <w:tr w:rsidR="00BC33B2" w:rsidRPr="00BC33B2" w:rsidTr="00B060AD">
        <w:trPr>
          <w:trHeight w:val="360"/>
          <w:tblHeader/>
        </w:trPr>
        <w:tc>
          <w:tcPr>
            <w:tcW w:w="9645" w:type="dxa"/>
            <w:gridSpan w:val="3"/>
            <w:tcBorders>
              <w:top w:val="single" w:sz="4" w:space="0" w:color="auto"/>
              <w:left w:val="single" w:sz="4" w:space="0" w:color="auto"/>
              <w:bottom w:val="single" w:sz="4" w:space="0" w:color="auto"/>
              <w:right w:val="single" w:sz="4" w:space="0" w:color="000000"/>
            </w:tcBorders>
            <w:shd w:val="clear" w:color="auto" w:fill="92D050"/>
            <w:vAlign w:val="center"/>
            <w:hideMark/>
          </w:tcPr>
          <w:p w:rsidR="00BC33B2" w:rsidRPr="00BC33B2" w:rsidRDefault="00BC33B2" w:rsidP="009277FA">
            <w:pPr>
              <w:rPr>
                <w:rFonts w:ascii="Century Gothic" w:hAnsi="Century Gothic"/>
                <w:color w:val="000000"/>
                <w:sz w:val="28"/>
                <w:szCs w:val="28"/>
                <w:lang w:val="es-ES" w:eastAsia="en-US"/>
              </w:rPr>
            </w:pPr>
            <w:r w:rsidRPr="00BC33B2">
              <w:rPr>
                <w:rFonts w:ascii="Century Gothic" w:hAnsi="Century Gothic"/>
                <w:color w:val="000000"/>
                <w:sz w:val="28"/>
                <w:szCs w:val="28"/>
                <w:lang w:val="es-ES" w:eastAsia="en-US"/>
              </w:rPr>
              <w:lastRenderedPageBreak/>
              <w:t>Vehículos para transporte mixto tipo furgón o furgoneta</w:t>
            </w:r>
          </w:p>
        </w:tc>
      </w:tr>
      <w:tr w:rsidR="00BC33B2" w:rsidRPr="00BC33B2" w:rsidTr="00B060AD">
        <w:trPr>
          <w:trHeight w:val="855"/>
          <w:tblHeader/>
        </w:trPr>
        <w:tc>
          <w:tcPr>
            <w:tcW w:w="3691" w:type="dxa"/>
            <w:tcBorders>
              <w:top w:val="nil"/>
              <w:left w:val="single" w:sz="4" w:space="0" w:color="auto"/>
              <w:bottom w:val="single" w:sz="4" w:space="0" w:color="auto"/>
              <w:right w:val="single" w:sz="4" w:space="0" w:color="auto"/>
            </w:tcBorders>
            <w:shd w:val="clear" w:color="000000" w:fill="D9D9D9"/>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Características o elementos de serie en todas las versiones de los modelos de vehículos en este tipo</w:t>
            </w:r>
            <w:proofErr w:type="gramStart"/>
            <w:r w:rsidRPr="00BC33B2">
              <w:rPr>
                <w:rFonts w:ascii="Century Gothic" w:hAnsi="Century Gothic"/>
                <w:color w:val="000000"/>
                <w:sz w:val="18"/>
                <w:szCs w:val="18"/>
                <w:lang w:val="es-ES" w:eastAsia="en-US"/>
              </w:rPr>
              <w:t>?</w:t>
            </w:r>
            <w:proofErr w:type="gramEnd"/>
          </w:p>
        </w:tc>
        <w:tc>
          <w:tcPr>
            <w:tcW w:w="1134" w:type="dxa"/>
            <w:tcBorders>
              <w:top w:val="nil"/>
              <w:left w:val="nil"/>
              <w:bottom w:val="single" w:sz="4" w:space="0" w:color="auto"/>
              <w:right w:val="single" w:sz="4" w:space="0" w:color="auto"/>
            </w:tcBorders>
            <w:shd w:val="clear" w:color="000000" w:fill="D9D9D9"/>
            <w:vAlign w:val="center"/>
            <w:hideMark/>
          </w:tcPr>
          <w:p w:rsidR="00BC33B2" w:rsidRPr="00BC33B2" w:rsidRDefault="00BC33B2" w:rsidP="009277FA">
            <w:pPr>
              <w:rPr>
                <w:rFonts w:ascii="Century Gothic" w:hAnsi="Century Gothic"/>
                <w:color w:val="000000"/>
                <w:sz w:val="18"/>
                <w:szCs w:val="18"/>
                <w:lang w:val="en-US" w:eastAsia="en-US"/>
              </w:rPr>
            </w:pPr>
            <w:r w:rsidRPr="00BC33B2">
              <w:rPr>
                <w:rFonts w:ascii="Century Gothic" w:hAnsi="Century Gothic"/>
                <w:color w:val="000000"/>
                <w:sz w:val="18"/>
                <w:szCs w:val="18"/>
                <w:lang w:val="en-US" w:eastAsia="en-US"/>
              </w:rPr>
              <w:t xml:space="preserve">Si / No / </w:t>
            </w:r>
            <w:proofErr w:type="spellStart"/>
            <w:r w:rsidRPr="00BC33B2">
              <w:rPr>
                <w:rFonts w:ascii="Century Gothic" w:hAnsi="Century Gothic"/>
                <w:color w:val="000000"/>
                <w:sz w:val="18"/>
                <w:szCs w:val="18"/>
                <w:lang w:val="en-US" w:eastAsia="en-US"/>
              </w:rPr>
              <w:t>ver</w:t>
            </w:r>
            <w:proofErr w:type="spellEnd"/>
            <w:r w:rsidRPr="00BC33B2">
              <w:rPr>
                <w:rFonts w:ascii="Century Gothic" w:hAnsi="Century Gothic"/>
                <w:color w:val="000000"/>
                <w:sz w:val="18"/>
                <w:szCs w:val="18"/>
                <w:lang w:val="en-US" w:eastAsia="en-US"/>
              </w:rPr>
              <w:t xml:space="preserve"> Obs.</w:t>
            </w:r>
          </w:p>
        </w:tc>
        <w:tc>
          <w:tcPr>
            <w:tcW w:w="4820" w:type="dxa"/>
            <w:tcBorders>
              <w:top w:val="nil"/>
              <w:left w:val="nil"/>
              <w:bottom w:val="single" w:sz="4" w:space="0" w:color="auto"/>
              <w:right w:val="single" w:sz="4" w:space="0" w:color="auto"/>
            </w:tcBorders>
            <w:shd w:val="clear" w:color="000000" w:fill="D9D9D9"/>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Observaciones</w:t>
            </w:r>
            <w:r w:rsidRPr="00BC33B2">
              <w:rPr>
                <w:rFonts w:ascii="Century Gothic" w:hAnsi="Century Gothic"/>
                <w:color w:val="000000"/>
                <w:sz w:val="18"/>
                <w:szCs w:val="18"/>
                <w:lang w:val="es-ES" w:eastAsia="en-US"/>
              </w:rPr>
              <w:br/>
              <w:t>(complete la respuesta a la columna anterior si lo cree necesario)</w:t>
            </w:r>
          </w:p>
        </w:tc>
      </w:tr>
      <w:tr w:rsidR="00BC33B2" w:rsidRPr="00BC33B2" w:rsidTr="00B060AD">
        <w:trPr>
          <w:trHeight w:val="330"/>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BC33B2" w:rsidRPr="00D12188" w:rsidRDefault="00BC33B2" w:rsidP="009277FA">
            <w:pPr>
              <w:rPr>
                <w:rFonts w:ascii="Century Gothic" w:hAnsi="Century Gothic"/>
                <w:color w:val="000000"/>
                <w:sz w:val="18"/>
                <w:szCs w:val="18"/>
                <w:lang w:val="en-US" w:eastAsia="en-US"/>
              </w:rPr>
            </w:pPr>
            <w:r w:rsidRPr="00D12188">
              <w:rPr>
                <w:rFonts w:ascii="Century Gothic" w:hAnsi="Century Gothic"/>
                <w:color w:val="000000"/>
                <w:sz w:val="18"/>
                <w:szCs w:val="18"/>
                <w:lang w:val="en-US" w:eastAsia="en-US"/>
              </w:rPr>
              <w:t xml:space="preserve">Rueda de </w:t>
            </w:r>
            <w:proofErr w:type="spellStart"/>
            <w:r w:rsidRPr="00D12188">
              <w:rPr>
                <w:rFonts w:ascii="Century Gothic" w:hAnsi="Century Gothic"/>
                <w:color w:val="000000"/>
                <w:sz w:val="18"/>
                <w:szCs w:val="18"/>
                <w:lang w:val="en-US" w:eastAsia="en-US"/>
              </w:rPr>
              <w:t>repuesto</w:t>
            </w:r>
            <w:proofErr w:type="spellEnd"/>
            <w:r w:rsidRPr="00D12188">
              <w:rPr>
                <w:rFonts w:ascii="Century Gothic" w:hAnsi="Century Gothic"/>
                <w:color w:val="000000"/>
                <w:sz w:val="18"/>
                <w:szCs w:val="18"/>
                <w:lang w:val="en-US" w:eastAsia="en-US"/>
              </w:rPr>
              <w:t xml:space="preserve"> normal</w:t>
            </w:r>
          </w:p>
        </w:tc>
        <w:tc>
          <w:tcPr>
            <w:tcW w:w="1134" w:type="dxa"/>
            <w:tcBorders>
              <w:top w:val="nil"/>
              <w:left w:val="nil"/>
              <w:bottom w:val="single" w:sz="4" w:space="0" w:color="auto"/>
              <w:right w:val="single" w:sz="4" w:space="0" w:color="auto"/>
            </w:tcBorders>
            <w:shd w:val="clear" w:color="auto" w:fill="auto"/>
            <w:vAlign w:val="center"/>
            <w:hideMark/>
          </w:tcPr>
          <w:p w:rsidR="00BC33B2" w:rsidRPr="00BC33B2" w:rsidRDefault="00BC33B2" w:rsidP="009277FA">
            <w:pPr>
              <w:rPr>
                <w:rFonts w:ascii="Century Gothic" w:hAnsi="Century Gothic"/>
                <w:color w:val="000000"/>
                <w:sz w:val="18"/>
                <w:szCs w:val="18"/>
                <w:lang w:val="en-US" w:eastAsia="en-US"/>
              </w:rPr>
            </w:pPr>
            <w:r w:rsidRPr="00BC33B2">
              <w:rPr>
                <w:rFonts w:ascii="Century Gothic" w:hAnsi="Century Gothic"/>
                <w:color w:val="000000"/>
                <w:sz w:val="18"/>
                <w:szCs w:val="18"/>
                <w:lang w:val="en-US" w:eastAsia="en-US"/>
              </w:rPr>
              <w:t> </w:t>
            </w:r>
          </w:p>
        </w:tc>
        <w:tc>
          <w:tcPr>
            <w:tcW w:w="4820" w:type="dxa"/>
            <w:tcBorders>
              <w:top w:val="nil"/>
              <w:left w:val="nil"/>
              <w:bottom w:val="single" w:sz="4" w:space="0" w:color="auto"/>
              <w:right w:val="single" w:sz="4" w:space="0" w:color="auto"/>
            </w:tcBorders>
            <w:shd w:val="clear" w:color="auto" w:fill="auto"/>
            <w:noWrap/>
            <w:vAlign w:val="center"/>
            <w:hideMark/>
          </w:tcPr>
          <w:p w:rsidR="00BC33B2" w:rsidRPr="00BC33B2" w:rsidRDefault="00BC33B2" w:rsidP="009277FA">
            <w:pPr>
              <w:rPr>
                <w:rFonts w:ascii="Century Gothic" w:hAnsi="Century Gothic"/>
                <w:color w:val="000000"/>
                <w:sz w:val="18"/>
                <w:szCs w:val="18"/>
                <w:lang w:val="en-US" w:eastAsia="en-US"/>
              </w:rPr>
            </w:pPr>
            <w:r w:rsidRPr="00BC33B2">
              <w:rPr>
                <w:rFonts w:ascii="Century Gothic" w:hAnsi="Century Gothic"/>
                <w:color w:val="000000"/>
                <w:sz w:val="18"/>
                <w:szCs w:val="18"/>
                <w:lang w:val="en-US" w:eastAsia="en-US"/>
              </w:rPr>
              <w:t> </w:t>
            </w:r>
          </w:p>
        </w:tc>
      </w:tr>
      <w:tr w:rsidR="00BC33B2" w:rsidRPr="00BC33B2" w:rsidTr="00B060AD">
        <w:trPr>
          <w:trHeight w:val="570"/>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BC33B2" w:rsidRPr="00D12188" w:rsidRDefault="00BC33B2" w:rsidP="009277FA">
            <w:pPr>
              <w:rPr>
                <w:rFonts w:ascii="Century Gothic" w:hAnsi="Century Gothic"/>
                <w:color w:val="000000"/>
                <w:sz w:val="18"/>
                <w:szCs w:val="18"/>
                <w:lang w:val="es-ES" w:eastAsia="en-US"/>
              </w:rPr>
            </w:pPr>
            <w:r w:rsidRPr="00D12188">
              <w:rPr>
                <w:rFonts w:ascii="Century Gothic" w:hAnsi="Century Gothic"/>
                <w:color w:val="000000"/>
                <w:sz w:val="18"/>
                <w:szCs w:val="18"/>
                <w:lang w:val="es-ES" w:eastAsia="en-US"/>
              </w:rPr>
              <w:t>Aire acondicionado / Calefacción zona trasera</w:t>
            </w:r>
          </w:p>
        </w:tc>
        <w:tc>
          <w:tcPr>
            <w:tcW w:w="1134" w:type="dxa"/>
            <w:tcBorders>
              <w:top w:val="nil"/>
              <w:left w:val="nil"/>
              <w:bottom w:val="single" w:sz="4" w:space="0" w:color="auto"/>
              <w:right w:val="single" w:sz="4" w:space="0" w:color="auto"/>
            </w:tcBorders>
            <w:shd w:val="clear" w:color="auto" w:fill="auto"/>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 </w:t>
            </w:r>
          </w:p>
        </w:tc>
        <w:tc>
          <w:tcPr>
            <w:tcW w:w="4820" w:type="dxa"/>
            <w:tcBorders>
              <w:top w:val="nil"/>
              <w:left w:val="nil"/>
              <w:bottom w:val="single" w:sz="4" w:space="0" w:color="auto"/>
              <w:right w:val="single" w:sz="4" w:space="0" w:color="auto"/>
            </w:tcBorders>
            <w:shd w:val="clear" w:color="auto" w:fill="auto"/>
            <w:noWrap/>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 </w:t>
            </w:r>
          </w:p>
        </w:tc>
      </w:tr>
      <w:tr w:rsidR="00BC33B2" w:rsidRPr="00BC33B2" w:rsidTr="00B060AD">
        <w:trPr>
          <w:trHeight w:val="330"/>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BC33B2" w:rsidRPr="00D12188" w:rsidRDefault="00BC33B2" w:rsidP="009277FA">
            <w:pPr>
              <w:rPr>
                <w:rFonts w:ascii="Century Gothic" w:hAnsi="Century Gothic"/>
                <w:color w:val="000000"/>
                <w:sz w:val="18"/>
                <w:szCs w:val="18"/>
                <w:lang w:val="es-ES" w:eastAsia="en-US"/>
              </w:rPr>
            </w:pPr>
            <w:r w:rsidRPr="00D12188">
              <w:rPr>
                <w:rFonts w:ascii="Century Gothic" w:hAnsi="Century Gothic"/>
                <w:color w:val="000000"/>
                <w:sz w:val="18"/>
                <w:szCs w:val="18"/>
                <w:lang w:val="es-ES" w:eastAsia="en-US"/>
              </w:rPr>
              <w:t>Tipo de Alternador superior a 150 A</w:t>
            </w:r>
          </w:p>
        </w:tc>
        <w:tc>
          <w:tcPr>
            <w:tcW w:w="1134" w:type="dxa"/>
            <w:tcBorders>
              <w:top w:val="nil"/>
              <w:left w:val="nil"/>
              <w:bottom w:val="single" w:sz="4" w:space="0" w:color="auto"/>
              <w:right w:val="single" w:sz="4" w:space="0" w:color="auto"/>
            </w:tcBorders>
            <w:shd w:val="clear" w:color="auto" w:fill="auto"/>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 </w:t>
            </w:r>
          </w:p>
        </w:tc>
        <w:tc>
          <w:tcPr>
            <w:tcW w:w="4820" w:type="dxa"/>
            <w:tcBorders>
              <w:top w:val="nil"/>
              <w:left w:val="nil"/>
              <w:bottom w:val="single" w:sz="4" w:space="0" w:color="auto"/>
              <w:right w:val="single" w:sz="4" w:space="0" w:color="auto"/>
            </w:tcBorders>
            <w:shd w:val="clear" w:color="auto" w:fill="auto"/>
            <w:noWrap/>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 </w:t>
            </w:r>
          </w:p>
        </w:tc>
      </w:tr>
      <w:tr w:rsidR="00BC33B2" w:rsidRPr="00BC33B2" w:rsidTr="00B060AD">
        <w:trPr>
          <w:trHeight w:val="461"/>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BC33B2" w:rsidRPr="00D12188" w:rsidRDefault="00BC33B2" w:rsidP="009277FA">
            <w:pPr>
              <w:rPr>
                <w:rFonts w:ascii="Century Gothic" w:hAnsi="Century Gothic"/>
                <w:color w:val="000000"/>
                <w:sz w:val="18"/>
                <w:szCs w:val="18"/>
                <w:lang w:val="es-ES" w:eastAsia="en-US"/>
              </w:rPr>
            </w:pPr>
            <w:r w:rsidRPr="00D12188">
              <w:rPr>
                <w:rFonts w:ascii="Century Gothic" w:hAnsi="Century Gothic"/>
                <w:color w:val="000000"/>
                <w:sz w:val="18"/>
                <w:szCs w:val="18"/>
                <w:lang w:val="es-ES" w:eastAsia="en-US"/>
              </w:rPr>
              <w:t>Asiento acompañante al conductor individual</w:t>
            </w:r>
          </w:p>
        </w:tc>
        <w:tc>
          <w:tcPr>
            <w:tcW w:w="1134" w:type="dxa"/>
            <w:tcBorders>
              <w:top w:val="nil"/>
              <w:left w:val="nil"/>
              <w:bottom w:val="single" w:sz="4" w:space="0" w:color="auto"/>
              <w:right w:val="single" w:sz="4" w:space="0" w:color="auto"/>
            </w:tcBorders>
            <w:shd w:val="clear" w:color="auto" w:fill="auto"/>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 </w:t>
            </w:r>
          </w:p>
        </w:tc>
        <w:tc>
          <w:tcPr>
            <w:tcW w:w="4820" w:type="dxa"/>
            <w:tcBorders>
              <w:top w:val="nil"/>
              <w:left w:val="nil"/>
              <w:bottom w:val="single" w:sz="4" w:space="0" w:color="auto"/>
              <w:right w:val="single" w:sz="4" w:space="0" w:color="auto"/>
            </w:tcBorders>
            <w:shd w:val="clear" w:color="auto" w:fill="auto"/>
            <w:noWrap/>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 </w:t>
            </w:r>
          </w:p>
        </w:tc>
      </w:tr>
      <w:tr w:rsidR="00BC33B2" w:rsidRPr="00BC33B2" w:rsidTr="00B060AD">
        <w:trPr>
          <w:trHeight w:val="330"/>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BC33B2" w:rsidRPr="00D12188" w:rsidRDefault="00BC33B2" w:rsidP="009277FA">
            <w:pPr>
              <w:rPr>
                <w:rFonts w:ascii="Century Gothic" w:hAnsi="Century Gothic"/>
                <w:color w:val="000000"/>
                <w:sz w:val="18"/>
                <w:szCs w:val="18"/>
                <w:lang w:val="en-US" w:eastAsia="en-US"/>
              </w:rPr>
            </w:pPr>
            <w:proofErr w:type="spellStart"/>
            <w:r w:rsidRPr="00D12188">
              <w:rPr>
                <w:rFonts w:ascii="Century Gothic" w:hAnsi="Century Gothic"/>
                <w:color w:val="000000"/>
                <w:sz w:val="18"/>
                <w:szCs w:val="18"/>
                <w:lang w:val="en-US" w:eastAsia="en-US"/>
              </w:rPr>
              <w:t>Asientos</w:t>
            </w:r>
            <w:proofErr w:type="spellEnd"/>
            <w:r w:rsidRPr="00D12188">
              <w:rPr>
                <w:rFonts w:ascii="Century Gothic" w:hAnsi="Century Gothic"/>
                <w:color w:val="000000"/>
                <w:sz w:val="18"/>
                <w:szCs w:val="18"/>
                <w:lang w:val="en-US" w:eastAsia="en-US"/>
              </w:rPr>
              <w:t xml:space="preserve"> </w:t>
            </w:r>
            <w:proofErr w:type="spellStart"/>
            <w:r w:rsidRPr="00D12188">
              <w:rPr>
                <w:rFonts w:ascii="Century Gothic" w:hAnsi="Century Gothic"/>
                <w:color w:val="000000"/>
                <w:sz w:val="18"/>
                <w:szCs w:val="18"/>
                <w:lang w:val="en-US" w:eastAsia="en-US"/>
              </w:rPr>
              <w:t>traseros</w:t>
            </w:r>
            <w:proofErr w:type="spellEnd"/>
            <w:r w:rsidRPr="00D12188">
              <w:rPr>
                <w:rFonts w:ascii="Century Gothic" w:hAnsi="Century Gothic"/>
                <w:color w:val="000000"/>
                <w:sz w:val="18"/>
                <w:szCs w:val="18"/>
                <w:lang w:val="en-US" w:eastAsia="en-US"/>
              </w:rPr>
              <w:t xml:space="preserve"> </w:t>
            </w:r>
            <w:proofErr w:type="spellStart"/>
            <w:r w:rsidRPr="00D12188">
              <w:rPr>
                <w:rFonts w:ascii="Century Gothic" w:hAnsi="Century Gothic"/>
                <w:color w:val="000000"/>
                <w:sz w:val="18"/>
                <w:szCs w:val="18"/>
                <w:lang w:val="en-US" w:eastAsia="en-US"/>
              </w:rPr>
              <w:t>plegables</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BC33B2" w:rsidRPr="00BC33B2" w:rsidRDefault="00BC33B2" w:rsidP="009277FA">
            <w:pPr>
              <w:rPr>
                <w:rFonts w:ascii="Century Gothic" w:hAnsi="Century Gothic"/>
                <w:color w:val="000000"/>
                <w:sz w:val="18"/>
                <w:szCs w:val="18"/>
                <w:lang w:val="en-US" w:eastAsia="en-US"/>
              </w:rPr>
            </w:pPr>
            <w:r w:rsidRPr="00BC33B2">
              <w:rPr>
                <w:rFonts w:ascii="Century Gothic" w:hAnsi="Century Gothic"/>
                <w:color w:val="000000"/>
                <w:sz w:val="18"/>
                <w:szCs w:val="18"/>
                <w:lang w:val="en-US" w:eastAsia="en-US"/>
              </w:rPr>
              <w:t> </w:t>
            </w:r>
          </w:p>
        </w:tc>
        <w:tc>
          <w:tcPr>
            <w:tcW w:w="4820" w:type="dxa"/>
            <w:tcBorders>
              <w:top w:val="nil"/>
              <w:left w:val="nil"/>
              <w:bottom w:val="single" w:sz="4" w:space="0" w:color="auto"/>
              <w:right w:val="single" w:sz="4" w:space="0" w:color="auto"/>
            </w:tcBorders>
            <w:shd w:val="clear" w:color="auto" w:fill="auto"/>
            <w:noWrap/>
            <w:vAlign w:val="center"/>
            <w:hideMark/>
          </w:tcPr>
          <w:p w:rsidR="00BC33B2" w:rsidRPr="00BC33B2" w:rsidRDefault="00BC33B2" w:rsidP="009277FA">
            <w:pPr>
              <w:rPr>
                <w:rFonts w:ascii="Century Gothic" w:hAnsi="Century Gothic"/>
                <w:color w:val="000000"/>
                <w:sz w:val="18"/>
                <w:szCs w:val="18"/>
                <w:lang w:val="en-US" w:eastAsia="en-US"/>
              </w:rPr>
            </w:pPr>
            <w:r w:rsidRPr="00BC33B2">
              <w:rPr>
                <w:rFonts w:ascii="Century Gothic" w:hAnsi="Century Gothic"/>
                <w:color w:val="000000"/>
                <w:sz w:val="18"/>
                <w:szCs w:val="18"/>
                <w:lang w:val="en-US" w:eastAsia="en-US"/>
              </w:rPr>
              <w:t> </w:t>
            </w:r>
          </w:p>
        </w:tc>
      </w:tr>
      <w:tr w:rsidR="00BC33B2" w:rsidRPr="00D12188" w:rsidTr="00B060AD">
        <w:trPr>
          <w:trHeight w:val="510"/>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BC33B2" w:rsidRPr="00D12188" w:rsidRDefault="00BC33B2" w:rsidP="009277FA">
            <w:pPr>
              <w:rPr>
                <w:rFonts w:ascii="Century Gothic" w:hAnsi="Century Gothic"/>
                <w:color w:val="000000"/>
                <w:sz w:val="18"/>
                <w:szCs w:val="18"/>
                <w:lang w:val="es-ES" w:eastAsia="en-US"/>
              </w:rPr>
            </w:pPr>
            <w:r w:rsidRPr="00D12188">
              <w:rPr>
                <w:rFonts w:ascii="Century Gothic" w:hAnsi="Century Gothic"/>
                <w:color w:val="000000"/>
                <w:sz w:val="18"/>
                <w:szCs w:val="18"/>
                <w:lang w:val="es-ES" w:eastAsia="en-US"/>
              </w:rPr>
              <w:t xml:space="preserve">Control electrónico de tracción / sistema antideslizamiento o </w:t>
            </w:r>
            <w:proofErr w:type="spellStart"/>
            <w:r w:rsidRPr="00D12188">
              <w:rPr>
                <w:rFonts w:ascii="Century Gothic" w:hAnsi="Century Gothic"/>
                <w:color w:val="000000"/>
                <w:sz w:val="18"/>
                <w:szCs w:val="18"/>
                <w:lang w:val="es-ES" w:eastAsia="en-US"/>
              </w:rPr>
              <w:t>antipatinaje</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BC33B2" w:rsidRPr="00D12188" w:rsidRDefault="00BC33B2" w:rsidP="009277FA">
            <w:pPr>
              <w:rPr>
                <w:rFonts w:ascii="Century Gothic" w:hAnsi="Century Gothic"/>
                <w:color w:val="000000"/>
                <w:sz w:val="18"/>
                <w:szCs w:val="18"/>
                <w:lang w:val="es-ES" w:eastAsia="en-US"/>
              </w:rPr>
            </w:pPr>
            <w:r w:rsidRPr="00D12188">
              <w:rPr>
                <w:rFonts w:ascii="Century Gothic" w:hAnsi="Century Gothic"/>
                <w:color w:val="000000"/>
                <w:sz w:val="18"/>
                <w:szCs w:val="18"/>
                <w:lang w:val="es-ES" w:eastAsia="en-US"/>
              </w:rPr>
              <w:t> </w:t>
            </w:r>
          </w:p>
        </w:tc>
        <w:tc>
          <w:tcPr>
            <w:tcW w:w="4820" w:type="dxa"/>
            <w:tcBorders>
              <w:top w:val="nil"/>
              <w:left w:val="nil"/>
              <w:bottom w:val="single" w:sz="4" w:space="0" w:color="auto"/>
              <w:right w:val="single" w:sz="4" w:space="0" w:color="auto"/>
            </w:tcBorders>
            <w:shd w:val="clear" w:color="auto" w:fill="auto"/>
            <w:noWrap/>
            <w:vAlign w:val="center"/>
            <w:hideMark/>
          </w:tcPr>
          <w:p w:rsidR="00BC33B2" w:rsidRPr="00D12188" w:rsidRDefault="00BC33B2" w:rsidP="009277FA">
            <w:pPr>
              <w:rPr>
                <w:rFonts w:ascii="Century Gothic" w:hAnsi="Century Gothic"/>
                <w:color w:val="000000"/>
                <w:sz w:val="18"/>
                <w:szCs w:val="18"/>
                <w:lang w:val="es-ES" w:eastAsia="en-US"/>
              </w:rPr>
            </w:pPr>
            <w:r w:rsidRPr="00D12188">
              <w:rPr>
                <w:rFonts w:ascii="Century Gothic" w:hAnsi="Century Gothic"/>
                <w:color w:val="000000"/>
                <w:sz w:val="18"/>
                <w:szCs w:val="18"/>
                <w:lang w:val="es-ES" w:eastAsia="en-US"/>
              </w:rPr>
              <w:t> </w:t>
            </w:r>
            <w:r w:rsidR="001F1201" w:rsidRPr="00B17E74">
              <w:rPr>
                <w:rFonts w:ascii="Century Gothic" w:hAnsi="Century Gothic"/>
                <w:color w:val="000000"/>
                <w:sz w:val="16"/>
                <w:szCs w:val="18"/>
                <w:lang w:val="es-ES" w:eastAsia="en-US"/>
              </w:rPr>
              <w:t>(señale sus siglas comerciales si procede)</w:t>
            </w:r>
          </w:p>
        </w:tc>
      </w:tr>
      <w:tr w:rsidR="00BC33B2" w:rsidRPr="00BC33B2" w:rsidTr="00B060AD">
        <w:trPr>
          <w:trHeight w:val="330"/>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BC33B2" w:rsidRPr="00D12188" w:rsidRDefault="00BC33B2" w:rsidP="009277FA">
            <w:pPr>
              <w:rPr>
                <w:rFonts w:ascii="Century Gothic" w:hAnsi="Century Gothic"/>
                <w:color w:val="000000"/>
                <w:sz w:val="18"/>
                <w:szCs w:val="18"/>
                <w:lang w:val="es-ES" w:eastAsia="en-US"/>
              </w:rPr>
            </w:pPr>
            <w:r w:rsidRPr="00D12188">
              <w:rPr>
                <w:rFonts w:ascii="Century Gothic" w:hAnsi="Century Gothic"/>
                <w:color w:val="000000"/>
                <w:sz w:val="18"/>
                <w:szCs w:val="18"/>
                <w:lang w:val="es-ES" w:eastAsia="en-US"/>
              </w:rPr>
              <w:t>Ayuda a la frenada de urgencia</w:t>
            </w:r>
          </w:p>
        </w:tc>
        <w:tc>
          <w:tcPr>
            <w:tcW w:w="1134" w:type="dxa"/>
            <w:tcBorders>
              <w:top w:val="nil"/>
              <w:left w:val="nil"/>
              <w:bottom w:val="single" w:sz="4" w:space="0" w:color="auto"/>
              <w:right w:val="single" w:sz="4" w:space="0" w:color="auto"/>
            </w:tcBorders>
            <w:shd w:val="clear" w:color="auto" w:fill="auto"/>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 </w:t>
            </w:r>
          </w:p>
        </w:tc>
        <w:tc>
          <w:tcPr>
            <w:tcW w:w="4820" w:type="dxa"/>
            <w:tcBorders>
              <w:top w:val="nil"/>
              <w:left w:val="nil"/>
              <w:bottom w:val="single" w:sz="4" w:space="0" w:color="auto"/>
              <w:right w:val="single" w:sz="4" w:space="0" w:color="auto"/>
            </w:tcBorders>
            <w:shd w:val="clear" w:color="auto" w:fill="auto"/>
            <w:noWrap/>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 </w:t>
            </w:r>
            <w:r w:rsidR="001F1201" w:rsidRPr="00B17E74">
              <w:rPr>
                <w:rFonts w:ascii="Century Gothic" w:hAnsi="Century Gothic"/>
                <w:color w:val="000000"/>
                <w:sz w:val="16"/>
                <w:szCs w:val="18"/>
                <w:lang w:val="es-ES" w:eastAsia="en-US"/>
              </w:rPr>
              <w:t>(señale sus siglas comerciales si procede)</w:t>
            </w:r>
          </w:p>
        </w:tc>
      </w:tr>
      <w:tr w:rsidR="00BC33B2" w:rsidRPr="00BC33B2" w:rsidTr="00B060AD">
        <w:trPr>
          <w:trHeight w:val="330"/>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BC33B2" w:rsidRPr="00D12188" w:rsidRDefault="00BC33B2" w:rsidP="009277FA">
            <w:pPr>
              <w:rPr>
                <w:rFonts w:ascii="Century Gothic" w:hAnsi="Century Gothic"/>
                <w:color w:val="000000"/>
                <w:sz w:val="18"/>
                <w:szCs w:val="18"/>
                <w:lang w:val="en-US" w:eastAsia="en-US"/>
              </w:rPr>
            </w:pPr>
            <w:proofErr w:type="spellStart"/>
            <w:r w:rsidRPr="00D12188">
              <w:rPr>
                <w:rFonts w:ascii="Century Gothic" w:hAnsi="Century Gothic"/>
                <w:color w:val="000000"/>
                <w:sz w:val="18"/>
                <w:szCs w:val="18"/>
                <w:lang w:val="en-US" w:eastAsia="en-US"/>
              </w:rPr>
              <w:t>Configuración</w:t>
            </w:r>
            <w:proofErr w:type="spellEnd"/>
            <w:r w:rsidRPr="00D12188">
              <w:rPr>
                <w:rFonts w:ascii="Century Gothic" w:hAnsi="Century Gothic"/>
                <w:color w:val="000000"/>
                <w:sz w:val="18"/>
                <w:szCs w:val="18"/>
                <w:lang w:val="en-US" w:eastAsia="en-US"/>
              </w:rPr>
              <w:t xml:space="preserve"> </w:t>
            </w:r>
            <w:proofErr w:type="spellStart"/>
            <w:r w:rsidRPr="00D12188">
              <w:rPr>
                <w:rFonts w:ascii="Century Gothic" w:hAnsi="Century Gothic"/>
                <w:color w:val="000000"/>
                <w:sz w:val="18"/>
                <w:szCs w:val="18"/>
                <w:lang w:val="en-US" w:eastAsia="en-US"/>
              </w:rPr>
              <w:t>específica</w:t>
            </w:r>
            <w:proofErr w:type="spellEnd"/>
            <w:r w:rsidRPr="00D12188">
              <w:rPr>
                <w:rFonts w:ascii="Century Gothic" w:hAnsi="Century Gothic"/>
                <w:color w:val="000000"/>
                <w:sz w:val="18"/>
                <w:szCs w:val="18"/>
                <w:lang w:val="en-US" w:eastAsia="en-US"/>
              </w:rPr>
              <w:t xml:space="preserve"> 4x4</w:t>
            </w:r>
          </w:p>
        </w:tc>
        <w:tc>
          <w:tcPr>
            <w:tcW w:w="1134" w:type="dxa"/>
            <w:tcBorders>
              <w:top w:val="nil"/>
              <w:left w:val="nil"/>
              <w:bottom w:val="single" w:sz="4" w:space="0" w:color="auto"/>
              <w:right w:val="single" w:sz="4" w:space="0" w:color="auto"/>
            </w:tcBorders>
            <w:shd w:val="clear" w:color="auto" w:fill="auto"/>
            <w:vAlign w:val="center"/>
            <w:hideMark/>
          </w:tcPr>
          <w:p w:rsidR="00BC33B2" w:rsidRPr="00BC33B2" w:rsidRDefault="00BC33B2" w:rsidP="009277FA">
            <w:pPr>
              <w:rPr>
                <w:rFonts w:ascii="Century Gothic" w:hAnsi="Century Gothic"/>
                <w:color w:val="000000"/>
                <w:sz w:val="18"/>
                <w:szCs w:val="18"/>
                <w:lang w:val="en-US" w:eastAsia="en-US"/>
              </w:rPr>
            </w:pPr>
            <w:r w:rsidRPr="00BC33B2">
              <w:rPr>
                <w:rFonts w:ascii="Century Gothic" w:hAnsi="Century Gothic"/>
                <w:color w:val="000000"/>
                <w:sz w:val="18"/>
                <w:szCs w:val="18"/>
                <w:lang w:val="en-US" w:eastAsia="en-US"/>
              </w:rPr>
              <w:t> </w:t>
            </w:r>
          </w:p>
        </w:tc>
        <w:tc>
          <w:tcPr>
            <w:tcW w:w="4820" w:type="dxa"/>
            <w:tcBorders>
              <w:top w:val="nil"/>
              <w:left w:val="nil"/>
              <w:bottom w:val="single" w:sz="4" w:space="0" w:color="auto"/>
              <w:right w:val="single" w:sz="4" w:space="0" w:color="auto"/>
            </w:tcBorders>
            <w:shd w:val="clear" w:color="auto" w:fill="auto"/>
            <w:noWrap/>
            <w:vAlign w:val="center"/>
            <w:hideMark/>
          </w:tcPr>
          <w:p w:rsidR="00BC33B2" w:rsidRPr="00BC33B2" w:rsidRDefault="00BC33B2" w:rsidP="009277FA">
            <w:pPr>
              <w:rPr>
                <w:rFonts w:ascii="Century Gothic" w:hAnsi="Century Gothic"/>
                <w:color w:val="000000"/>
                <w:sz w:val="18"/>
                <w:szCs w:val="18"/>
                <w:lang w:val="en-US" w:eastAsia="en-US"/>
              </w:rPr>
            </w:pPr>
            <w:r w:rsidRPr="00BC33B2">
              <w:rPr>
                <w:rFonts w:ascii="Century Gothic" w:hAnsi="Century Gothic"/>
                <w:color w:val="000000"/>
                <w:sz w:val="18"/>
                <w:szCs w:val="18"/>
                <w:lang w:val="en-US" w:eastAsia="en-US"/>
              </w:rPr>
              <w:t> </w:t>
            </w:r>
          </w:p>
        </w:tc>
      </w:tr>
      <w:tr w:rsidR="00BC33B2" w:rsidRPr="00BC33B2" w:rsidTr="00B060AD">
        <w:trPr>
          <w:trHeight w:val="330"/>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BC33B2" w:rsidRPr="00D12188" w:rsidRDefault="00BC33B2" w:rsidP="009277FA">
            <w:pPr>
              <w:rPr>
                <w:rFonts w:ascii="Century Gothic" w:hAnsi="Century Gothic"/>
                <w:color w:val="000000"/>
                <w:sz w:val="18"/>
                <w:szCs w:val="18"/>
                <w:lang w:val="en-US" w:eastAsia="en-US"/>
              </w:rPr>
            </w:pPr>
            <w:r w:rsidRPr="00D12188">
              <w:rPr>
                <w:rFonts w:ascii="Century Gothic" w:hAnsi="Century Gothic"/>
                <w:color w:val="000000"/>
                <w:sz w:val="18"/>
                <w:szCs w:val="18"/>
                <w:lang w:val="en-US" w:eastAsia="en-US"/>
              </w:rPr>
              <w:t xml:space="preserve">Control </w:t>
            </w:r>
            <w:proofErr w:type="spellStart"/>
            <w:r w:rsidRPr="00D12188">
              <w:rPr>
                <w:rFonts w:ascii="Century Gothic" w:hAnsi="Century Gothic"/>
                <w:color w:val="000000"/>
                <w:sz w:val="18"/>
                <w:szCs w:val="18"/>
                <w:lang w:val="en-US" w:eastAsia="en-US"/>
              </w:rPr>
              <w:t>electrónico</w:t>
            </w:r>
            <w:proofErr w:type="spellEnd"/>
            <w:r w:rsidRPr="00D12188">
              <w:rPr>
                <w:rFonts w:ascii="Century Gothic" w:hAnsi="Century Gothic"/>
                <w:color w:val="000000"/>
                <w:sz w:val="18"/>
                <w:szCs w:val="18"/>
                <w:lang w:val="en-US" w:eastAsia="en-US"/>
              </w:rPr>
              <w:t xml:space="preserve"> de </w:t>
            </w:r>
            <w:proofErr w:type="spellStart"/>
            <w:r w:rsidRPr="00D12188">
              <w:rPr>
                <w:rFonts w:ascii="Century Gothic" w:hAnsi="Century Gothic"/>
                <w:color w:val="000000"/>
                <w:sz w:val="18"/>
                <w:szCs w:val="18"/>
                <w:lang w:val="en-US" w:eastAsia="en-US"/>
              </w:rPr>
              <w:t>estabilidad</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BC33B2" w:rsidRPr="00BC33B2" w:rsidRDefault="00BC33B2" w:rsidP="009277FA">
            <w:pPr>
              <w:rPr>
                <w:rFonts w:ascii="Century Gothic" w:hAnsi="Century Gothic"/>
                <w:color w:val="000000"/>
                <w:sz w:val="18"/>
                <w:szCs w:val="18"/>
                <w:lang w:val="en-US" w:eastAsia="en-US"/>
              </w:rPr>
            </w:pPr>
            <w:r w:rsidRPr="00BC33B2">
              <w:rPr>
                <w:rFonts w:ascii="Century Gothic" w:hAnsi="Century Gothic"/>
                <w:color w:val="000000"/>
                <w:sz w:val="18"/>
                <w:szCs w:val="18"/>
                <w:lang w:val="en-US" w:eastAsia="en-US"/>
              </w:rPr>
              <w:t> </w:t>
            </w:r>
          </w:p>
        </w:tc>
        <w:tc>
          <w:tcPr>
            <w:tcW w:w="4820" w:type="dxa"/>
            <w:tcBorders>
              <w:top w:val="nil"/>
              <w:left w:val="nil"/>
              <w:bottom w:val="single" w:sz="4" w:space="0" w:color="auto"/>
              <w:right w:val="single" w:sz="4" w:space="0" w:color="auto"/>
            </w:tcBorders>
            <w:shd w:val="clear" w:color="auto" w:fill="auto"/>
            <w:noWrap/>
            <w:vAlign w:val="center"/>
            <w:hideMark/>
          </w:tcPr>
          <w:p w:rsidR="00BC33B2" w:rsidRPr="001F1201" w:rsidRDefault="00BC33B2" w:rsidP="009277FA">
            <w:pPr>
              <w:rPr>
                <w:rFonts w:ascii="Century Gothic" w:hAnsi="Century Gothic"/>
                <w:color w:val="000000"/>
                <w:sz w:val="18"/>
                <w:szCs w:val="18"/>
                <w:lang w:val="es-ES" w:eastAsia="en-US"/>
              </w:rPr>
            </w:pPr>
            <w:r w:rsidRPr="001F1201">
              <w:rPr>
                <w:rFonts w:ascii="Century Gothic" w:hAnsi="Century Gothic"/>
                <w:color w:val="000000"/>
                <w:sz w:val="18"/>
                <w:szCs w:val="18"/>
                <w:lang w:val="es-ES" w:eastAsia="en-US"/>
              </w:rPr>
              <w:t> </w:t>
            </w:r>
            <w:r w:rsidR="001F1201" w:rsidRPr="00B17E74">
              <w:rPr>
                <w:rFonts w:ascii="Century Gothic" w:hAnsi="Century Gothic"/>
                <w:color w:val="000000"/>
                <w:sz w:val="16"/>
                <w:szCs w:val="18"/>
                <w:lang w:val="es-ES" w:eastAsia="en-US"/>
              </w:rPr>
              <w:t>(señale sus siglas comerciales si procede)</w:t>
            </w:r>
          </w:p>
        </w:tc>
      </w:tr>
      <w:tr w:rsidR="00BC33B2" w:rsidRPr="00BC33B2" w:rsidTr="00B060AD">
        <w:trPr>
          <w:trHeight w:val="330"/>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BC33B2" w:rsidRPr="00D12188" w:rsidRDefault="00BC33B2" w:rsidP="009277FA">
            <w:pPr>
              <w:rPr>
                <w:rFonts w:ascii="Century Gothic" w:hAnsi="Century Gothic"/>
                <w:color w:val="000000"/>
                <w:sz w:val="18"/>
                <w:szCs w:val="18"/>
                <w:lang w:val="en-US" w:eastAsia="en-US"/>
              </w:rPr>
            </w:pPr>
            <w:proofErr w:type="spellStart"/>
            <w:r w:rsidRPr="00D12188">
              <w:rPr>
                <w:rFonts w:ascii="Century Gothic" w:hAnsi="Century Gothic"/>
                <w:color w:val="000000"/>
                <w:sz w:val="18"/>
                <w:szCs w:val="18"/>
                <w:lang w:val="en-US" w:eastAsia="en-US"/>
              </w:rPr>
              <w:t>Distribución</w:t>
            </w:r>
            <w:proofErr w:type="spellEnd"/>
            <w:r w:rsidRPr="00D12188">
              <w:rPr>
                <w:rFonts w:ascii="Century Gothic" w:hAnsi="Century Gothic"/>
                <w:color w:val="000000"/>
                <w:sz w:val="18"/>
                <w:szCs w:val="18"/>
                <w:lang w:val="en-US" w:eastAsia="en-US"/>
              </w:rPr>
              <w:t xml:space="preserve"> </w:t>
            </w:r>
            <w:proofErr w:type="spellStart"/>
            <w:r w:rsidRPr="00D12188">
              <w:rPr>
                <w:rFonts w:ascii="Century Gothic" w:hAnsi="Century Gothic"/>
                <w:color w:val="000000"/>
                <w:sz w:val="18"/>
                <w:szCs w:val="18"/>
                <w:lang w:val="en-US" w:eastAsia="en-US"/>
              </w:rPr>
              <w:t>electrónica</w:t>
            </w:r>
            <w:proofErr w:type="spellEnd"/>
            <w:r w:rsidRPr="00D12188">
              <w:rPr>
                <w:rFonts w:ascii="Century Gothic" w:hAnsi="Century Gothic"/>
                <w:color w:val="000000"/>
                <w:sz w:val="18"/>
                <w:szCs w:val="18"/>
                <w:lang w:val="en-US" w:eastAsia="en-US"/>
              </w:rPr>
              <w:t xml:space="preserve"> de </w:t>
            </w:r>
            <w:proofErr w:type="spellStart"/>
            <w:r w:rsidRPr="00D12188">
              <w:rPr>
                <w:rFonts w:ascii="Century Gothic" w:hAnsi="Century Gothic"/>
                <w:color w:val="000000"/>
                <w:sz w:val="18"/>
                <w:szCs w:val="18"/>
                <w:lang w:val="en-US" w:eastAsia="en-US"/>
              </w:rPr>
              <w:t>Frenado</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BC33B2" w:rsidRPr="00BC33B2" w:rsidRDefault="00BC33B2" w:rsidP="009277FA">
            <w:pPr>
              <w:rPr>
                <w:rFonts w:ascii="Century Gothic" w:hAnsi="Century Gothic"/>
                <w:color w:val="000000"/>
                <w:sz w:val="18"/>
                <w:szCs w:val="18"/>
                <w:lang w:val="en-US" w:eastAsia="en-US"/>
              </w:rPr>
            </w:pPr>
            <w:r w:rsidRPr="00BC33B2">
              <w:rPr>
                <w:rFonts w:ascii="Century Gothic" w:hAnsi="Century Gothic"/>
                <w:color w:val="000000"/>
                <w:sz w:val="18"/>
                <w:szCs w:val="18"/>
                <w:lang w:val="en-US" w:eastAsia="en-US"/>
              </w:rPr>
              <w:t> </w:t>
            </w:r>
          </w:p>
        </w:tc>
        <w:tc>
          <w:tcPr>
            <w:tcW w:w="4820" w:type="dxa"/>
            <w:tcBorders>
              <w:top w:val="nil"/>
              <w:left w:val="nil"/>
              <w:bottom w:val="single" w:sz="4" w:space="0" w:color="auto"/>
              <w:right w:val="single" w:sz="4" w:space="0" w:color="auto"/>
            </w:tcBorders>
            <w:shd w:val="clear" w:color="auto" w:fill="auto"/>
            <w:noWrap/>
            <w:vAlign w:val="center"/>
            <w:hideMark/>
          </w:tcPr>
          <w:p w:rsidR="00BC33B2" w:rsidRPr="001F1201" w:rsidRDefault="00BC33B2" w:rsidP="009277FA">
            <w:pPr>
              <w:rPr>
                <w:rFonts w:ascii="Century Gothic" w:hAnsi="Century Gothic"/>
                <w:color w:val="000000"/>
                <w:sz w:val="18"/>
                <w:szCs w:val="18"/>
                <w:lang w:val="es-ES" w:eastAsia="en-US"/>
              </w:rPr>
            </w:pPr>
            <w:r w:rsidRPr="001F1201">
              <w:rPr>
                <w:rFonts w:ascii="Century Gothic" w:hAnsi="Century Gothic"/>
                <w:color w:val="000000"/>
                <w:sz w:val="18"/>
                <w:szCs w:val="18"/>
                <w:lang w:val="es-ES" w:eastAsia="en-US"/>
              </w:rPr>
              <w:t> </w:t>
            </w:r>
            <w:r w:rsidR="001F1201" w:rsidRPr="00B17E74">
              <w:rPr>
                <w:rFonts w:ascii="Century Gothic" w:hAnsi="Century Gothic"/>
                <w:color w:val="000000"/>
                <w:sz w:val="16"/>
                <w:szCs w:val="18"/>
                <w:lang w:val="es-ES" w:eastAsia="en-US"/>
              </w:rPr>
              <w:t>(señale sus siglas comerciales si procede)</w:t>
            </w:r>
          </w:p>
        </w:tc>
      </w:tr>
      <w:tr w:rsidR="00BC33B2" w:rsidRPr="00BC33B2" w:rsidTr="00B060AD">
        <w:trPr>
          <w:trHeight w:val="330"/>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BC33B2" w:rsidRPr="00D12188" w:rsidRDefault="00BC33B2" w:rsidP="009E64FC">
            <w:pPr>
              <w:rPr>
                <w:rFonts w:ascii="Century Gothic" w:hAnsi="Century Gothic"/>
                <w:color w:val="000000"/>
                <w:sz w:val="18"/>
                <w:szCs w:val="18"/>
                <w:lang w:val="es-ES" w:eastAsia="en-US"/>
              </w:rPr>
            </w:pPr>
            <w:r w:rsidRPr="00D12188">
              <w:rPr>
                <w:rFonts w:ascii="Century Gothic" w:hAnsi="Century Gothic"/>
                <w:color w:val="000000"/>
                <w:sz w:val="18"/>
                <w:szCs w:val="18"/>
                <w:lang w:val="es-ES" w:eastAsia="en-US"/>
              </w:rPr>
              <w:t>Doble batería</w:t>
            </w:r>
            <w:r w:rsidR="009E64FC">
              <w:rPr>
                <w:rFonts w:ascii="Century Gothic" w:hAnsi="Century Gothic"/>
                <w:color w:val="000000"/>
                <w:sz w:val="18"/>
                <w:szCs w:val="18"/>
                <w:lang w:val="es-ES" w:eastAsia="en-US"/>
              </w:rPr>
              <w:t>/batería sobredimensionada</w:t>
            </w:r>
          </w:p>
        </w:tc>
        <w:tc>
          <w:tcPr>
            <w:tcW w:w="1134" w:type="dxa"/>
            <w:tcBorders>
              <w:top w:val="nil"/>
              <w:left w:val="nil"/>
              <w:bottom w:val="single" w:sz="4" w:space="0" w:color="auto"/>
              <w:right w:val="single" w:sz="4" w:space="0" w:color="auto"/>
            </w:tcBorders>
            <w:shd w:val="clear" w:color="auto" w:fill="auto"/>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 </w:t>
            </w:r>
          </w:p>
        </w:tc>
        <w:tc>
          <w:tcPr>
            <w:tcW w:w="4820" w:type="dxa"/>
            <w:tcBorders>
              <w:top w:val="nil"/>
              <w:left w:val="nil"/>
              <w:bottom w:val="single" w:sz="4" w:space="0" w:color="auto"/>
              <w:right w:val="single" w:sz="4" w:space="0" w:color="auto"/>
            </w:tcBorders>
            <w:shd w:val="clear" w:color="auto" w:fill="auto"/>
            <w:noWrap/>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 </w:t>
            </w:r>
          </w:p>
        </w:tc>
      </w:tr>
      <w:tr w:rsidR="00BC33B2" w:rsidRPr="00BC33B2" w:rsidTr="00B060AD">
        <w:trPr>
          <w:trHeight w:val="751"/>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BC33B2" w:rsidRPr="00D12188" w:rsidRDefault="00BC33B2" w:rsidP="009277FA">
            <w:pPr>
              <w:rPr>
                <w:rFonts w:ascii="Century Gothic" w:hAnsi="Century Gothic"/>
                <w:color w:val="000000"/>
                <w:sz w:val="18"/>
                <w:szCs w:val="18"/>
                <w:lang w:val="es-ES" w:eastAsia="en-US"/>
              </w:rPr>
            </w:pPr>
            <w:r w:rsidRPr="00D12188">
              <w:rPr>
                <w:rFonts w:ascii="Century Gothic" w:hAnsi="Century Gothic"/>
                <w:color w:val="000000"/>
                <w:sz w:val="18"/>
                <w:szCs w:val="18"/>
                <w:lang w:val="es-ES" w:eastAsia="en-US"/>
              </w:rPr>
              <w:t>Mampara de separación de zona de carga (plástico, chapa, chapa con apertura)</w:t>
            </w:r>
          </w:p>
        </w:tc>
        <w:tc>
          <w:tcPr>
            <w:tcW w:w="1134" w:type="dxa"/>
            <w:tcBorders>
              <w:top w:val="nil"/>
              <w:left w:val="nil"/>
              <w:bottom w:val="single" w:sz="4" w:space="0" w:color="auto"/>
              <w:right w:val="single" w:sz="4" w:space="0" w:color="auto"/>
            </w:tcBorders>
            <w:shd w:val="clear" w:color="auto" w:fill="auto"/>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 </w:t>
            </w:r>
          </w:p>
        </w:tc>
        <w:tc>
          <w:tcPr>
            <w:tcW w:w="4820" w:type="dxa"/>
            <w:tcBorders>
              <w:top w:val="nil"/>
              <w:left w:val="nil"/>
              <w:bottom w:val="single" w:sz="4" w:space="0" w:color="auto"/>
              <w:right w:val="single" w:sz="4" w:space="0" w:color="auto"/>
            </w:tcBorders>
            <w:shd w:val="clear" w:color="auto" w:fill="auto"/>
            <w:noWrap/>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 </w:t>
            </w:r>
          </w:p>
        </w:tc>
      </w:tr>
      <w:tr w:rsidR="00BC33B2" w:rsidRPr="00BC33B2" w:rsidTr="00B060AD">
        <w:trPr>
          <w:trHeight w:val="330"/>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BC33B2" w:rsidRPr="00D12188" w:rsidRDefault="00BC33B2" w:rsidP="009277FA">
            <w:pPr>
              <w:rPr>
                <w:rFonts w:ascii="Century Gothic" w:hAnsi="Century Gothic"/>
                <w:color w:val="000000"/>
                <w:sz w:val="18"/>
                <w:szCs w:val="18"/>
                <w:lang w:val="en-US" w:eastAsia="en-US"/>
              </w:rPr>
            </w:pPr>
            <w:proofErr w:type="spellStart"/>
            <w:r w:rsidRPr="00D12188">
              <w:rPr>
                <w:rFonts w:ascii="Century Gothic" w:hAnsi="Century Gothic"/>
                <w:color w:val="000000"/>
                <w:sz w:val="18"/>
                <w:szCs w:val="18"/>
                <w:lang w:val="en-US" w:eastAsia="en-US"/>
              </w:rPr>
              <w:t>Número</w:t>
            </w:r>
            <w:proofErr w:type="spellEnd"/>
            <w:r w:rsidRPr="00D12188">
              <w:rPr>
                <w:rFonts w:ascii="Century Gothic" w:hAnsi="Century Gothic"/>
                <w:color w:val="000000"/>
                <w:sz w:val="18"/>
                <w:szCs w:val="18"/>
                <w:lang w:val="en-US" w:eastAsia="en-US"/>
              </w:rPr>
              <w:t xml:space="preserve"> total de airbags</w:t>
            </w:r>
          </w:p>
        </w:tc>
        <w:tc>
          <w:tcPr>
            <w:tcW w:w="1134" w:type="dxa"/>
            <w:tcBorders>
              <w:top w:val="nil"/>
              <w:left w:val="nil"/>
              <w:bottom w:val="single" w:sz="4" w:space="0" w:color="auto"/>
              <w:right w:val="single" w:sz="4" w:space="0" w:color="auto"/>
            </w:tcBorders>
            <w:shd w:val="clear" w:color="auto" w:fill="auto"/>
            <w:vAlign w:val="center"/>
            <w:hideMark/>
          </w:tcPr>
          <w:p w:rsidR="00BC33B2" w:rsidRPr="00BC33B2" w:rsidRDefault="00BC33B2" w:rsidP="009277FA">
            <w:pPr>
              <w:rPr>
                <w:rFonts w:ascii="Century Gothic" w:hAnsi="Century Gothic"/>
                <w:color w:val="000000"/>
                <w:sz w:val="18"/>
                <w:szCs w:val="18"/>
                <w:lang w:val="en-US" w:eastAsia="en-US"/>
              </w:rPr>
            </w:pPr>
            <w:r w:rsidRPr="00BC33B2">
              <w:rPr>
                <w:rFonts w:ascii="Century Gothic" w:hAnsi="Century Gothic"/>
                <w:color w:val="000000"/>
                <w:sz w:val="18"/>
                <w:szCs w:val="18"/>
                <w:lang w:val="en-US" w:eastAsia="en-US"/>
              </w:rPr>
              <w:t> </w:t>
            </w:r>
          </w:p>
        </w:tc>
        <w:tc>
          <w:tcPr>
            <w:tcW w:w="4820" w:type="dxa"/>
            <w:tcBorders>
              <w:top w:val="nil"/>
              <w:left w:val="nil"/>
              <w:bottom w:val="single" w:sz="4" w:space="0" w:color="auto"/>
              <w:right w:val="single" w:sz="4" w:space="0" w:color="auto"/>
            </w:tcBorders>
            <w:shd w:val="clear" w:color="auto" w:fill="auto"/>
            <w:noWrap/>
            <w:vAlign w:val="center"/>
            <w:hideMark/>
          </w:tcPr>
          <w:p w:rsidR="00BC33B2" w:rsidRPr="00BC33B2" w:rsidRDefault="00BC33B2" w:rsidP="009277FA">
            <w:pPr>
              <w:rPr>
                <w:rFonts w:ascii="Century Gothic" w:hAnsi="Century Gothic"/>
                <w:color w:val="000000"/>
                <w:sz w:val="18"/>
                <w:szCs w:val="18"/>
                <w:lang w:val="en-US" w:eastAsia="en-US"/>
              </w:rPr>
            </w:pPr>
            <w:r w:rsidRPr="00BC33B2">
              <w:rPr>
                <w:rFonts w:ascii="Century Gothic" w:hAnsi="Century Gothic"/>
                <w:color w:val="000000"/>
                <w:sz w:val="18"/>
                <w:szCs w:val="18"/>
                <w:lang w:val="en-US" w:eastAsia="en-US"/>
              </w:rPr>
              <w:t> </w:t>
            </w:r>
          </w:p>
        </w:tc>
      </w:tr>
      <w:tr w:rsidR="00BC33B2" w:rsidRPr="00BC33B2" w:rsidTr="00B060AD">
        <w:trPr>
          <w:trHeight w:val="330"/>
        </w:trPr>
        <w:tc>
          <w:tcPr>
            <w:tcW w:w="3691" w:type="dxa"/>
            <w:tcBorders>
              <w:top w:val="nil"/>
              <w:left w:val="single" w:sz="4" w:space="0" w:color="auto"/>
              <w:bottom w:val="single" w:sz="4" w:space="0" w:color="auto"/>
              <w:right w:val="single" w:sz="4" w:space="0" w:color="auto"/>
            </w:tcBorders>
            <w:shd w:val="clear" w:color="auto" w:fill="auto"/>
            <w:noWrap/>
            <w:vAlign w:val="center"/>
            <w:hideMark/>
          </w:tcPr>
          <w:p w:rsidR="00BC33B2" w:rsidRPr="00D12188" w:rsidRDefault="00BC33B2" w:rsidP="009277FA">
            <w:pPr>
              <w:rPr>
                <w:rFonts w:ascii="Century Gothic" w:hAnsi="Century Gothic"/>
                <w:color w:val="000000"/>
                <w:sz w:val="18"/>
                <w:szCs w:val="18"/>
                <w:lang w:val="en-US" w:eastAsia="en-US"/>
              </w:rPr>
            </w:pPr>
            <w:proofErr w:type="spellStart"/>
            <w:r w:rsidRPr="00D12188">
              <w:rPr>
                <w:rFonts w:ascii="Century Gothic" w:hAnsi="Century Gothic"/>
                <w:color w:val="000000"/>
                <w:sz w:val="18"/>
                <w:szCs w:val="18"/>
                <w:lang w:val="en-US" w:eastAsia="en-US"/>
              </w:rPr>
              <w:t>Número</w:t>
            </w:r>
            <w:proofErr w:type="spellEnd"/>
            <w:r w:rsidRPr="00D12188">
              <w:rPr>
                <w:rFonts w:ascii="Century Gothic" w:hAnsi="Century Gothic"/>
                <w:color w:val="000000"/>
                <w:sz w:val="18"/>
                <w:szCs w:val="18"/>
                <w:lang w:val="en-US" w:eastAsia="en-US"/>
              </w:rPr>
              <w:t xml:space="preserve"> de </w:t>
            </w:r>
            <w:proofErr w:type="spellStart"/>
            <w:r w:rsidRPr="00D12188">
              <w:rPr>
                <w:rFonts w:ascii="Century Gothic" w:hAnsi="Century Gothic"/>
                <w:color w:val="000000"/>
                <w:sz w:val="18"/>
                <w:szCs w:val="18"/>
                <w:lang w:val="en-US" w:eastAsia="en-US"/>
              </w:rPr>
              <w:t>puertas</w:t>
            </w:r>
            <w:proofErr w:type="spellEnd"/>
            <w:r w:rsidRPr="00D12188">
              <w:rPr>
                <w:rFonts w:ascii="Century Gothic" w:hAnsi="Century Gothic"/>
                <w:color w:val="000000"/>
                <w:sz w:val="18"/>
                <w:szCs w:val="18"/>
                <w:lang w:val="en-US" w:eastAsia="en-US"/>
              </w:rPr>
              <w:t xml:space="preserve"> </w:t>
            </w:r>
            <w:proofErr w:type="spellStart"/>
            <w:r w:rsidRPr="00D12188">
              <w:rPr>
                <w:rFonts w:ascii="Century Gothic" w:hAnsi="Century Gothic"/>
                <w:color w:val="000000"/>
                <w:sz w:val="18"/>
                <w:szCs w:val="18"/>
                <w:lang w:val="en-US" w:eastAsia="en-US"/>
              </w:rPr>
              <w:t>acristaladas</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BC33B2" w:rsidRPr="00BC33B2" w:rsidRDefault="00BC33B2" w:rsidP="009277FA">
            <w:pPr>
              <w:rPr>
                <w:rFonts w:ascii="Century Gothic" w:hAnsi="Century Gothic"/>
                <w:color w:val="000000"/>
                <w:sz w:val="18"/>
                <w:szCs w:val="18"/>
                <w:lang w:val="en-US" w:eastAsia="en-US"/>
              </w:rPr>
            </w:pPr>
            <w:r w:rsidRPr="00BC33B2">
              <w:rPr>
                <w:rFonts w:ascii="Century Gothic" w:hAnsi="Century Gothic"/>
                <w:color w:val="000000"/>
                <w:sz w:val="18"/>
                <w:szCs w:val="18"/>
                <w:lang w:val="en-US" w:eastAsia="en-US"/>
              </w:rPr>
              <w:t> </w:t>
            </w:r>
          </w:p>
        </w:tc>
        <w:tc>
          <w:tcPr>
            <w:tcW w:w="4820" w:type="dxa"/>
            <w:tcBorders>
              <w:top w:val="nil"/>
              <w:left w:val="nil"/>
              <w:bottom w:val="single" w:sz="4" w:space="0" w:color="auto"/>
              <w:right w:val="single" w:sz="4" w:space="0" w:color="auto"/>
            </w:tcBorders>
            <w:shd w:val="clear" w:color="auto" w:fill="auto"/>
            <w:noWrap/>
            <w:vAlign w:val="center"/>
            <w:hideMark/>
          </w:tcPr>
          <w:p w:rsidR="00BC33B2" w:rsidRPr="00BC33B2" w:rsidRDefault="00BC33B2" w:rsidP="009277FA">
            <w:pPr>
              <w:rPr>
                <w:rFonts w:ascii="Century Gothic" w:hAnsi="Century Gothic"/>
                <w:color w:val="000000"/>
                <w:sz w:val="18"/>
                <w:szCs w:val="18"/>
                <w:lang w:val="en-US" w:eastAsia="en-US"/>
              </w:rPr>
            </w:pPr>
            <w:r w:rsidRPr="00BC33B2">
              <w:rPr>
                <w:rFonts w:ascii="Century Gothic" w:hAnsi="Century Gothic"/>
                <w:color w:val="000000"/>
                <w:sz w:val="18"/>
                <w:szCs w:val="18"/>
                <w:lang w:val="en-US" w:eastAsia="en-US"/>
              </w:rPr>
              <w:t> </w:t>
            </w:r>
          </w:p>
        </w:tc>
      </w:tr>
      <w:tr w:rsidR="00BC33B2" w:rsidRPr="00BC33B2" w:rsidTr="00B060AD">
        <w:trPr>
          <w:trHeight w:val="570"/>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BC33B2" w:rsidRPr="00D12188" w:rsidRDefault="00BC33B2" w:rsidP="009277FA">
            <w:pPr>
              <w:rPr>
                <w:rFonts w:ascii="Century Gothic" w:hAnsi="Century Gothic"/>
                <w:color w:val="000000"/>
                <w:sz w:val="18"/>
                <w:szCs w:val="18"/>
                <w:lang w:val="es-ES" w:eastAsia="en-US"/>
              </w:rPr>
            </w:pPr>
            <w:r w:rsidRPr="00D12188">
              <w:rPr>
                <w:rFonts w:ascii="Century Gothic" w:hAnsi="Century Gothic"/>
                <w:color w:val="000000"/>
                <w:sz w:val="18"/>
                <w:szCs w:val="18"/>
                <w:lang w:val="es-ES" w:eastAsia="en-US"/>
              </w:rPr>
              <w:t xml:space="preserve">Portón trasero o puertas traseras con </w:t>
            </w:r>
            <w:proofErr w:type="spellStart"/>
            <w:r w:rsidRPr="00D12188">
              <w:rPr>
                <w:rFonts w:ascii="Century Gothic" w:hAnsi="Century Gothic"/>
                <w:color w:val="000000"/>
                <w:sz w:val="18"/>
                <w:szCs w:val="18"/>
                <w:lang w:val="es-ES" w:eastAsia="en-US"/>
              </w:rPr>
              <w:t>limpialunetas</w:t>
            </w:r>
            <w:proofErr w:type="spellEnd"/>
            <w:r w:rsidRPr="00D12188">
              <w:rPr>
                <w:rFonts w:ascii="Century Gothic" w:hAnsi="Century Gothic"/>
                <w:color w:val="000000"/>
                <w:sz w:val="18"/>
                <w:szCs w:val="18"/>
                <w:lang w:val="es-ES" w:eastAsia="en-US"/>
              </w:rPr>
              <w:t xml:space="preserve"> y luneta térmica</w:t>
            </w:r>
          </w:p>
        </w:tc>
        <w:tc>
          <w:tcPr>
            <w:tcW w:w="1134" w:type="dxa"/>
            <w:tcBorders>
              <w:top w:val="nil"/>
              <w:left w:val="nil"/>
              <w:bottom w:val="single" w:sz="4" w:space="0" w:color="auto"/>
              <w:right w:val="single" w:sz="4" w:space="0" w:color="auto"/>
            </w:tcBorders>
            <w:shd w:val="clear" w:color="auto" w:fill="auto"/>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 </w:t>
            </w:r>
          </w:p>
        </w:tc>
        <w:tc>
          <w:tcPr>
            <w:tcW w:w="4820" w:type="dxa"/>
            <w:tcBorders>
              <w:top w:val="nil"/>
              <w:left w:val="nil"/>
              <w:bottom w:val="single" w:sz="4" w:space="0" w:color="auto"/>
              <w:right w:val="single" w:sz="4" w:space="0" w:color="auto"/>
            </w:tcBorders>
            <w:shd w:val="clear" w:color="auto" w:fill="auto"/>
            <w:noWrap/>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 </w:t>
            </w:r>
          </w:p>
        </w:tc>
      </w:tr>
      <w:tr w:rsidR="00BC33B2" w:rsidRPr="00BC33B2" w:rsidTr="00B060AD">
        <w:trPr>
          <w:trHeight w:val="330"/>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BC33B2" w:rsidRPr="00D12188" w:rsidRDefault="00BC33B2" w:rsidP="009277FA">
            <w:pPr>
              <w:rPr>
                <w:rFonts w:ascii="Century Gothic" w:hAnsi="Century Gothic"/>
                <w:color w:val="000000"/>
                <w:sz w:val="18"/>
                <w:szCs w:val="18"/>
                <w:lang w:val="en-US" w:eastAsia="en-US"/>
              </w:rPr>
            </w:pPr>
            <w:proofErr w:type="spellStart"/>
            <w:r w:rsidRPr="00D12188">
              <w:rPr>
                <w:rFonts w:ascii="Century Gothic" w:hAnsi="Century Gothic"/>
                <w:color w:val="000000"/>
                <w:sz w:val="18"/>
                <w:szCs w:val="18"/>
                <w:lang w:val="en-US" w:eastAsia="en-US"/>
              </w:rPr>
              <w:t>Repartidor</w:t>
            </w:r>
            <w:proofErr w:type="spellEnd"/>
            <w:r w:rsidRPr="00D12188">
              <w:rPr>
                <w:rFonts w:ascii="Century Gothic" w:hAnsi="Century Gothic"/>
                <w:color w:val="000000"/>
                <w:sz w:val="18"/>
                <w:szCs w:val="18"/>
                <w:lang w:val="en-US" w:eastAsia="en-US"/>
              </w:rPr>
              <w:t xml:space="preserve"> de </w:t>
            </w:r>
            <w:proofErr w:type="spellStart"/>
            <w:r w:rsidRPr="00D12188">
              <w:rPr>
                <w:rFonts w:ascii="Century Gothic" w:hAnsi="Century Gothic"/>
                <w:color w:val="000000"/>
                <w:sz w:val="18"/>
                <w:szCs w:val="18"/>
                <w:lang w:val="en-US" w:eastAsia="en-US"/>
              </w:rPr>
              <w:t>frenado</w:t>
            </w:r>
            <w:proofErr w:type="spellEnd"/>
            <w:r w:rsidRPr="00D12188">
              <w:rPr>
                <w:rFonts w:ascii="Century Gothic" w:hAnsi="Century Gothic"/>
                <w:color w:val="000000"/>
                <w:sz w:val="18"/>
                <w:szCs w:val="18"/>
                <w:lang w:val="en-US" w:eastAsia="en-US"/>
              </w:rPr>
              <w:t xml:space="preserve"> </w:t>
            </w:r>
            <w:proofErr w:type="spellStart"/>
            <w:r w:rsidRPr="00D12188">
              <w:rPr>
                <w:rFonts w:ascii="Century Gothic" w:hAnsi="Century Gothic"/>
                <w:color w:val="000000"/>
                <w:sz w:val="18"/>
                <w:szCs w:val="18"/>
                <w:lang w:val="en-US" w:eastAsia="en-US"/>
              </w:rPr>
              <w:t>electrónico</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BC33B2" w:rsidRPr="00BC33B2" w:rsidRDefault="00BC33B2" w:rsidP="009277FA">
            <w:pPr>
              <w:rPr>
                <w:rFonts w:ascii="Century Gothic" w:hAnsi="Century Gothic"/>
                <w:color w:val="000000"/>
                <w:sz w:val="18"/>
                <w:szCs w:val="18"/>
                <w:lang w:val="en-US" w:eastAsia="en-US"/>
              </w:rPr>
            </w:pPr>
            <w:r w:rsidRPr="00BC33B2">
              <w:rPr>
                <w:rFonts w:ascii="Century Gothic" w:hAnsi="Century Gothic"/>
                <w:color w:val="000000"/>
                <w:sz w:val="18"/>
                <w:szCs w:val="18"/>
                <w:lang w:val="en-US" w:eastAsia="en-US"/>
              </w:rPr>
              <w:t> </w:t>
            </w:r>
          </w:p>
        </w:tc>
        <w:tc>
          <w:tcPr>
            <w:tcW w:w="4820" w:type="dxa"/>
            <w:tcBorders>
              <w:top w:val="nil"/>
              <w:left w:val="nil"/>
              <w:bottom w:val="single" w:sz="4" w:space="0" w:color="auto"/>
              <w:right w:val="single" w:sz="4" w:space="0" w:color="auto"/>
            </w:tcBorders>
            <w:shd w:val="clear" w:color="auto" w:fill="auto"/>
            <w:noWrap/>
            <w:vAlign w:val="center"/>
            <w:hideMark/>
          </w:tcPr>
          <w:p w:rsidR="00BC33B2" w:rsidRPr="001F1201" w:rsidRDefault="00BC33B2" w:rsidP="009277FA">
            <w:pPr>
              <w:rPr>
                <w:rFonts w:ascii="Century Gothic" w:hAnsi="Century Gothic"/>
                <w:color w:val="000000"/>
                <w:sz w:val="18"/>
                <w:szCs w:val="18"/>
                <w:lang w:val="es-ES" w:eastAsia="en-US"/>
              </w:rPr>
            </w:pPr>
            <w:r w:rsidRPr="001F1201">
              <w:rPr>
                <w:rFonts w:ascii="Century Gothic" w:hAnsi="Century Gothic"/>
                <w:color w:val="000000"/>
                <w:sz w:val="18"/>
                <w:szCs w:val="18"/>
                <w:lang w:val="es-ES" w:eastAsia="en-US"/>
              </w:rPr>
              <w:t> </w:t>
            </w:r>
            <w:r w:rsidR="001F1201" w:rsidRPr="00B17E74">
              <w:rPr>
                <w:rFonts w:ascii="Century Gothic" w:hAnsi="Century Gothic"/>
                <w:color w:val="000000"/>
                <w:sz w:val="16"/>
                <w:szCs w:val="18"/>
                <w:lang w:val="es-ES" w:eastAsia="en-US"/>
              </w:rPr>
              <w:t>(señale sus siglas comerciales si procede)</w:t>
            </w:r>
            <w:bookmarkStart w:id="7" w:name="_GoBack"/>
            <w:bookmarkEnd w:id="7"/>
          </w:p>
        </w:tc>
      </w:tr>
      <w:tr w:rsidR="00BC33B2" w:rsidRPr="00BC33B2" w:rsidTr="00B060AD">
        <w:trPr>
          <w:trHeight w:val="570"/>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BC33B2" w:rsidRPr="00D12188" w:rsidRDefault="00BC33B2" w:rsidP="009277FA">
            <w:pPr>
              <w:rPr>
                <w:rFonts w:ascii="Century Gothic" w:hAnsi="Century Gothic"/>
                <w:color w:val="000000"/>
                <w:sz w:val="18"/>
                <w:szCs w:val="18"/>
                <w:lang w:val="es-ES" w:eastAsia="en-US"/>
              </w:rPr>
            </w:pPr>
            <w:r w:rsidRPr="00D12188">
              <w:rPr>
                <w:rFonts w:ascii="Century Gothic" w:hAnsi="Century Gothic"/>
                <w:color w:val="000000"/>
                <w:sz w:val="18"/>
                <w:szCs w:val="18"/>
                <w:lang w:val="es-ES" w:eastAsia="en-US"/>
              </w:rPr>
              <w:t>Revestimiento de zona de carga (tipo PVC / Moqueta/otros…)</w:t>
            </w:r>
          </w:p>
        </w:tc>
        <w:tc>
          <w:tcPr>
            <w:tcW w:w="1134" w:type="dxa"/>
            <w:tcBorders>
              <w:top w:val="nil"/>
              <w:left w:val="nil"/>
              <w:bottom w:val="single" w:sz="4" w:space="0" w:color="auto"/>
              <w:right w:val="single" w:sz="4" w:space="0" w:color="auto"/>
            </w:tcBorders>
            <w:shd w:val="clear" w:color="auto" w:fill="auto"/>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 </w:t>
            </w:r>
          </w:p>
        </w:tc>
        <w:tc>
          <w:tcPr>
            <w:tcW w:w="4820" w:type="dxa"/>
            <w:tcBorders>
              <w:top w:val="nil"/>
              <w:left w:val="nil"/>
              <w:bottom w:val="single" w:sz="4" w:space="0" w:color="auto"/>
              <w:right w:val="single" w:sz="4" w:space="0" w:color="auto"/>
            </w:tcBorders>
            <w:shd w:val="clear" w:color="auto" w:fill="auto"/>
            <w:noWrap/>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 </w:t>
            </w:r>
          </w:p>
        </w:tc>
      </w:tr>
      <w:tr w:rsidR="00BC33B2" w:rsidRPr="00BC33B2" w:rsidTr="00B060AD">
        <w:trPr>
          <w:trHeight w:val="570"/>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BC33B2" w:rsidRPr="00D12188" w:rsidRDefault="00BC33B2" w:rsidP="009277FA">
            <w:pPr>
              <w:rPr>
                <w:rFonts w:ascii="Century Gothic" w:hAnsi="Century Gothic"/>
                <w:color w:val="000000"/>
                <w:sz w:val="18"/>
                <w:szCs w:val="18"/>
                <w:lang w:val="es-ES" w:eastAsia="en-US"/>
              </w:rPr>
            </w:pPr>
            <w:r w:rsidRPr="00D12188">
              <w:rPr>
                <w:rFonts w:ascii="Century Gothic" w:hAnsi="Century Gothic"/>
                <w:color w:val="000000"/>
                <w:sz w:val="18"/>
                <w:szCs w:val="18"/>
                <w:lang w:val="es-ES" w:eastAsia="en-US"/>
              </w:rPr>
              <w:t xml:space="preserve">Posibilidad de techo estándar/elevado / </w:t>
            </w:r>
            <w:proofErr w:type="spellStart"/>
            <w:r w:rsidRPr="00D12188">
              <w:rPr>
                <w:rFonts w:ascii="Century Gothic" w:hAnsi="Century Gothic"/>
                <w:color w:val="000000"/>
                <w:sz w:val="18"/>
                <w:szCs w:val="18"/>
                <w:lang w:val="es-ES" w:eastAsia="en-US"/>
              </w:rPr>
              <w:t>sobreelevado</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 </w:t>
            </w:r>
          </w:p>
        </w:tc>
        <w:tc>
          <w:tcPr>
            <w:tcW w:w="4820" w:type="dxa"/>
            <w:tcBorders>
              <w:top w:val="nil"/>
              <w:left w:val="nil"/>
              <w:bottom w:val="single" w:sz="4" w:space="0" w:color="auto"/>
              <w:right w:val="single" w:sz="4" w:space="0" w:color="auto"/>
            </w:tcBorders>
            <w:shd w:val="clear" w:color="auto" w:fill="auto"/>
            <w:noWrap/>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 </w:t>
            </w:r>
          </w:p>
        </w:tc>
      </w:tr>
      <w:tr w:rsidR="00BC33B2" w:rsidRPr="00BC33B2" w:rsidTr="00B060AD">
        <w:trPr>
          <w:trHeight w:val="330"/>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BC33B2" w:rsidRPr="00D12188" w:rsidRDefault="00BC33B2" w:rsidP="009277FA">
            <w:pPr>
              <w:rPr>
                <w:rFonts w:ascii="Century Gothic" w:hAnsi="Century Gothic"/>
                <w:color w:val="000000"/>
                <w:sz w:val="18"/>
                <w:szCs w:val="18"/>
                <w:lang w:val="en-US" w:eastAsia="en-US"/>
              </w:rPr>
            </w:pPr>
            <w:proofErr w:type="spellStart"/>
            <w:r w:rsidRPr="00D12188">
              <w:rPr>
                <w:rFonts w:ascii="Century Gothic" w:hAnsi="Century Gothic"/>
                <w:color w:val="000000"/>
                <w:sz w:val="18"/>
                <w:szCs w:val="18"/>
                <w:lang w:val="en-US" w:eastAsia="en-US"/>
              </w:rPr>
              <w:t>Toma</w:t>
            </w:r>
            <w:proofErr w:type="spellEnd"/>
            <w:r w:rsidRPr="00D12188">
              <w:rPr>
                <w:rFonts w:ascii="Century Gothic" w:hAnsi="Century Gothic"/>
                <w:color w:val="000000"/>
                <w:sz w:val="18"/>
                <w:szCs w:val="18"/>
                <w:lang w:val="en-US" w:eastAsia="en-US"/>
              </w:rPr>
              <w:t xml:space="preserve"> 12V zona </w:t>
            </w:r>
            <w:proofErr w:type="spellStart"/>
            <w:r w:rsidRPr="00D12188">
              <w:rPr>
                <w:rFonts w:ascii="Century Gothic" w:hAnsi="Century Gothic"/>
                <w:color w:val="000000"/>
                <w:sz w:val="18"/>
                <w:szCs w:val="18"/>
                <w:lang w:val="en-US" w:eastAsia="en-US"/>
              </w:rPr>
              <w:t>pasajeros</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BC33B2" w:rsidRPr="00BC33B2" w:rsidRDefault="00BC33B2" w:rsidP="009277FA">
            <w:pPr>
              <w:rPr>
                <w:rFonts w:ascii="Century Gothic" w:hAnsi="Century Gothic"/>
                <w:color w:val="000000"/>
                <w:sz w:val="18"/>
                <w:szCs w:val="18"/>
                <w:lang w:val="en-US" w:eastAsia="en-US"/>
              </w:rPr>
            </w:pPr>
            <w:r w:rsidRPr="00BC33B2">
              <w:rPr>
                <w:rFonts w:ascii="Century Gothic" w:hAnsi="Century Gothic"/>
                <w:color w:val="000000"/>
                <w:sz w:val="18"/>
                <w:szCs w:val="18"/>
                <w:lang w:val="en-US" w:eastAsia="en-US"/>
              </w:rPr>
              <w:t> </w:t>
            </w:r>
          </w:p>
        </w:tc>
        <w:tc>
          <w:tcPr>
            <w:tcW w:w="4820" w:type="dxa"/>
            <w:tcBorders>
              <w:top w:val="nil"/>
              <w:left w:val="nil"/>
              <w:bottom w:val="single" w:sz="4" w:space="0" w:color="auto"/>
              <w:right w:val="single" w:sz="4" w:space="0" w:color="auto"/>
            </w:tcBorders>
            <w:shd w:val="clear" w:color="auto" w:fill="auto"/>
            <w:noWrap/>
            <w:vAlign w:val="center"/>
            <w:hideMark/>
          </w:tcPr>
          <w:p w:rsidR="00BC33B2" w:rsidRPr="00BC33B2" w:rsidRDefault="00BC33B2" w:rsidP="009277FA">
            <w:pPr>
              <w:rPr>
                <w:rFonts w:ascii="Century Gothic" w:hAnsi="Century Gothic"/>
                <w:color w:val="000000"/>
                <w:sz w:val="18"/>
                <w:szCs w:val="18"/>
                <w:lang w:val="en-US" w:eastAsia="en-US"/>
              </w:rPr>
            </w:pPr>
            <w:r w:rsidRPr="00BC33B2">
              <w:rPr>
                <w:rFonts w:ascii="Century Gothic" w:hAnsi="Century Gothic"/>
                <w:color w:val="000000"/>
                <w:sz w:val="18"/>
                <w:szCs w:val="18"/>
                <w:lang w:val="en-US" w:eastAsia="en-US"/>
              </w:rPr>
              <w:t> </w:t>
            </w:r>
          </w:p>
        </w:tc>
      </w:tr>
      <w:tr w:rsidR="00BC33B2" w:rsidRPr="00BC33B2" w:rsidTr="00B060AD">
        <w:trPr>
          <w:trHeight w:val="330"/>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BC33B2" w:rsidRPr="00D12188" w:rsidRDefault="00BC33B2" w:rsidP="009277FA">
            <w:pPr>
              <w:rPr>
                <w:rFonts w:ascii="Century Gothic" w:hAnsi="Century Gothic"/>
                <w:color w:val="000000"/>
                <w:sz w:val="18"/>
                <w:szCs w:val="18"/>
                <w:lang w:val="en-US" w:eastAsia="en-US"/>
              </w:rPr>
            </w:pPr>
            <w:proofErr w:type="spellStart"/>
            <w:r w:rsidRPr="00D12188">
              <w:rPr>
                <w:rFonts w:ascii="Century Gothic" w:hAnsi="Century Gothic"/>
                <w:color w:val="000000"/>
                <w:sz w:val="18"/>
                <w:szCs w:val="18"/>
                <w:lang w:val="en-US" w:eastAsia="en-US"/>
              </w:rPr>
              <w:t>Tracción</w:t>
            </w:r>
            <w:proofErr w:type="spellEnd"/>
            <w:r w:rsidRPr="00D12188">
              <w:rPr>
                <w:rFonts w:ascii="Century Gothic" w:hAnsi="Century Gothic"/>
                <w:color w:val="000000"/>
                <w:sz w:val="18"/>
                <w:szCs w:val="18"/>
                <w:lang w:val="en-US" w:eastAsia="en-US"/>
              </w:rPr>
              <w:t xml:space="preserve"> </w:t>
            </w:r>
            <w:proofErr w:type="spellStart"/>
            <w:r w:rsidRPr="00D12188">
              <w:rPr>
                <w:rFonts w:ascii="Century Gothic" w:hAnsi="Century Gothic"/>
                <w:color w:val="000000"/>
                <w:sz w:val="18"/>
                <w:szCs w:val="18"/>
                <w:lang w:val="en-US" w:eastAsia="en-US"/>
              </w:rPr>
              <w:t>trasera</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BC33B2" w:rsidRPr="00BC33B2" w:rsidRDefault="00BC33B2" w:rsidP="009277FA">
            <w:pPr>
              <w:rPr>
                <w:rFonts w:ascii="Century Gothic" w:hAnsi="Century Gothic"/>
                <w:color w:val="000000"/>
                <w:sz w:val="18"/>
                <w:szCs w:val="18"/>
                <w:lang w:val="en-US" w:eastAsia="en-US"/>
              </w:rPr>
            </w:pPr>
            <w:r w:rsidRPr="00BC33B2">
              <w:rPr>
                <w:rFonts w:ascii="Century Gothic" w:hAnsi="Century Gothic"/>
                <w:color w:val="000000"/>
                <w:sz w:val="18"/>
                <w:szCs w:val="18"/>
                <w:lang w:val="en-US" w:eastAsia="en-US"/>
              </w:rPr>
              <w:t> </w:t>
            </w:r>
          </w:p>
        </w:tc>
        <w:tc>
          <w:tcPr>
            <w:tcW w:w="4820" w:type="dxa"/>
            <w:tcBorders>
              <w:top w:val="nil"/>
              <w:left w:val="nil"/>
              <w:bottom w:val="single" w:sz="4" w:space="0" w:color="auto"/>
              <w:right w:val="single" w:sz="4" w:space="0" w:color="auto"/>
            </w:tcBorders>
            <w:shd w:val="clear" w:color="auto" w:fill="auto"/>
            <w:noWrap/>
            <w:vAlign w:val="center"/>
            <w:hideMark/>
          </w:tcPr>
          <w:p w:rsidR="00BC33B2" w:rsidRPr="00BC33B2" w:rsidRDefault="00BC33B2" w:rsidP="009277FA">
            <w:pPr>
              <w:rPr>
                <w:rFonts w:ascii="Century Gothic" w:hAnsi="Century Gothic"/>
                <w:color w:val="000000"/>
                <w:sz w:val="18"/>
                <w:szCs w:val="18"/>
                <w:lang w:val="en-US" w:eastAsia="en-US"/>
              </w:rPr>
            </w:pPr>
            <w:r w:rsidRPr="00BC33B2">
              <w:rPr>
                <w:rFonts w:ascii="Century Gothic" w:hAnsi="Century Gothic"/>
                <w:color w:val="000000"/>
                <w:sz w:val="18"/>
                <w:szCs w:val="18"/>
                <w:lang w:val="en-US" w:eastAsia="en-US"/>
              </w:rPr>
              <w:t> </w:t>
            </w:r>
          </w:p>
        </w:tc>
      </w:tr>
      <w:tr w:rsidR="00BC33B2" w:rsidRPr="00BC33B2" w:rsidTr="00B060AD">
        <w:trPr>
          <w:trHeight w:val="570"/>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BC33B2" w:rsidRPr="00D12188" w:rsidRDefault="00BC33B2" w:rsidP="009277FA">
            <w:pPr>
              <w:rPr>
                <w:rFonts w:ascii="Century Gothic" w:hAnsi="Century Gothic"/>
                <w:color w:val="000000"/>
                <w:sz w:val="18"/>
                <w:szCs w:val="18"/>
                <w:lang w:val="es-ES" w:eastAsia="en-US"/>
              </w:rPr>
            </w:pPr>
            <w:r w:rsidRPr="00D12188">
              <w:rPr>
                <w:rFonts w:ascii="Century Gothic" w:hAnsi="Century Gothic"/>
                <w:color w:val="000000"/>
                <w:sz w:val="18"/>
                <w:szCs w:val="18"/>
                <w:lang w:val="es-ES" w:eastAsia="en-US"/>
              </w:rPr>
              <w:t>Posibilidad de Asistencia en carretera en la garantía</w:t>
            </w:r>
          </w:p>
        </w:tc>
        <w:tc>
          <w:tcPr>
            <w:tcW w:w="1134" w:type="dxa"/>
            <w:tcBorders>
              <w:top w:val="nil"/>
              <w:left w:val="nil"/>
              <w:bottom w:val="single" w:sz="4" w:space="0" w:color="auto"/>
              <w:right w:val="single" w:sz="4" w:space="0" w:color="auto"/>
            </w:tcBorders>
            <w:shd w:val="clear" w:color="auto" w:fill="auto"/>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 </w:t>
            </w:r>
          </w:p>
        </w:tc>
        <w:tc>
          <w:tcPr>
            <w:tcW w:w="4820" w:type="dxa"/>
            <w:tcBorders>
              <w:top w:val="nil"/>
              <w:left w:val="nil"/>
              <w:bottom w:val="single" w:sz="4" w:space="0" w:color="auto"/>
              <w:right w:val="single" w:sz="4" w:space="0" w:color="auto"/>
            </w:tcBorders>
            <w:shd w:val="clear" w:color="auto" w:fill="auto"/>
            <w:noWrap/>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 </w:t>
            </w:r>
          </w:p>
        </w:tc>
      </w:tr>
      <w:tr w:rsidR="00BC33B2" w:rsidRPr="00BC33B2" w:rsidTr="00B060AD">
        <w:trPr>
          <w:trHeight w:val="570"/>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BC33B2" w:rsidRPr="00D12188" w:rsidRDefault="00BC33B2" w:rsidP="009277FA">
            <w:pPr>
              <w:rPr>
                <w:rFonts w:ascii="Century Gothic" w:hAnsi="Century Gothic"/>
                <w:color w:val="000000"/>
                <w:sz w:val="18"/>
                <w:szCs w:val="18"/>
                <w:lang w:val="es-ES" w:eastAsia="en-US"/>
              </w:rPr>
            </w:pPr>
            <w:r w:rsidRPr="00D12188">
              <w:rPr>
                <w:rFonts w:ascii="Century Gothic" w:hAnsi="Century Gothic"/>
                <w:color w:val="000000"/>
                <w:sz w:val="18"/>
                <w:szCs w:val="18"/>
                <w:lang w:val="es-ES" w:eastAsia="en-US"/>
              </w:rPr>
              <w:t>Posibilidad de revisiones mecánicas en la garantía</w:t>
            </w:r>
          </w:p>
        </w:tc>
        <w:tc>
          <w:tcPr>
            <w:tcW w:w="1134" w:type="dxa"/>
            <w:tcBorders>
              <w:top w:val="nil"/>
              <w:left w:val="nil"/>
              <w:bottom w:val="single" w:sz="4" w:space="0" w:color="auto"/>
              <w:right w:val="single" w:sz="4" w:space="0" w:color="auto"/>
            </w:tcBorders>
            <w:shd w:val="clear" w:color="auto" w:fill="auto"/>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 </w:t>
            </w:r>
          </w:p>
        </w:tc>
        <w:tc>
          <w:tcPr>
            <w:tcW w:w="4820" w:type="dxa"/>
            <w:tcBorders>
              <w:top w:val="nil"/>
              <w:left w:val="nil"/>
              <w:bottom w:val="single" w:sz="4" w:space="0" w:color="auto"/>
              <w:right w:val="single" w:sz="4" w:space="0" w:color="auto"/>
            </w:tcBorders>
            <w:shd w:val="clear" w:color="auto" w:fill="auto"/>
            <w:noWrap/>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 </w:t>
            </w:r>
          </w:p>
        </w:tc>
      </w:tr>
      <w:tr w:rsidR="00BC33B2" w:rsidRPr="00BC33B2" w:rsidTr="00B060AD">
        <w:trPr>
          <w:trHeight w:val="621"/>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BC33B2" w:rsidRPr="00D12188" w:rsidRDefault="00BC33B2" w:rsidP="009277FA">
            <w:pPr>
              <w:rPr>
                <w:rFonts w:ascii="Century Gothic" w:hAnsi="Century Gothic"/>
                <w:color w:val="000000"/>
                <w:sz w:val="18"/>
                <w:szCs w:val="18"/>
                <w:lang w:val="es-ES" w:eastAsia="en-US"/>
              </w:rPr>
            </w:pPr>
            <w:r w:rsidRPr="00D12188">
              <w:rPr>
                <w:rFonts w:ascii="Century Gothic" w:hAnsi="Century Gothic"/>
                <w:color w:val="000000"/>
                <w:sz w:val="18"/>
                <w:szCs w:val="18"/>
                <w:lang w:val="es-ES" w:eastAsia="en-US"/>
              </w:rPr>
              <w:t>Ventanillas laterales fijas o practicables en 2a y 3a fila de asientos</w:t>
            </w:r>
          </w:p>
        </w:tc>
        <w:tc>
          <w:tcPr>
            <w:tcW w:w="1134" w:type="dxa"/>
            <w:tcBorders>
              <w:top w:val="nil"/>
              <w:left w:val="nil"/>
              <w:bottom w:val="single" w:sz="4" w:space="0" w:color="auto"/>
              <w:right w:val="single" w:sz="4" w:space="0" w:color="auto"/>
            </w:tcBorders>
            <w:shd w:val="clear" w:color="auto" w:fill="auto"/>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 </w:t>
            </w:r>
          </w:p>
        </w:tc>
        <w:tc>
          <w:tcPr>
            <w:tcW w:w="4820" w:type="dxa"/>
            <w:tcBorders>
              <w:top w:val="nil"/>
              <w:left w:val="nil"/>
              <w:bottom w:val="single" w:sz="4" w:space="0" w:color="auto"/>
              <w:right w:val="single" w:sz="4" w:space="0" w:color="auto"/>
            </w:tcBorders>
            <w:shd w:val="clear" w:color="auto" w:fill="auto"/>
            <w:noWrap/>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 </w:t>
            </w:r>
          </w:p>
        </w:tc>
      </w:tr>
      <w:tr w:rsidR="00BC33B2" w:rsidRPr="00BC33B2" w:rsidTr="00B060AD">
        <w:trPr>
          <w:trHeight w:val="742"/>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BC33B2" w:rsidRPr="00D12188" w:rsidRDefault="00BC33B2" w:rsidP="009277FA">
            <w:pPr>
              <w:rPr>
                <w:rFonts w:ascii="Century Gothic" w:hAnsi="Century Gothic"/>
                <w:color w:val="000000"/>
                <w:sz w:val="18"/>
                <w:szCs w:val="18"/>
                <w:lang w:val="es-ES" w:eastAsia="en-US"/>
              </w:rPr>
            </w:pPr>
            <w:r w:rsidRPr="00D12188">
              <w:rPr>
                <w:rFonts w:ascii="Century Gothic" w:hAnsi="Century Gothic"/>
                <w:color w:val="000000"/>
                <w:sz w:val="18"/>
                <w:szCs w:val="18"/>
                <w:lang w:val="es-ES" w:eastAsia="en-US"/>
              </w:rPr>
              <w:t>Posibilidad de desmontar sin herramientas banqueta de asientos 2a y/o 3a fila de asientos</w:t>
            </w:r>
          </w:p>
        </w:tc>
        <w:tc>
          <w:tcPr>
            <w:tcW w:w="1134" w:type="dxa"/>
            <w:tcBorders>
              <w:top w:val="nil"/>
              <w:left w:val="nil"/>
              <w:bottom w:val="single" w:sz="4" w:space="0" w:color="auto"/>
              <w:right w:val="single" w:sz="4" w:space="0" w:color="auto"/>
            </w:tcBorders>
            <w:shd w:val="clear" w:color="auto" w:fill="auto"/>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 </w:t>
            </w:r>
          </w:p>
        </w:tc>
        <w:tc>
          <w:tcPr>
            <w:tcW w:w="4820" w:type="dxa"/>
            <w:tcBorders>
              <w:top w:val="nil"/>
              <w:left w:val="nil"/>
              <w:bottom w:val="single" w:sz="4" w:space="0" w:color="auto"/>
              <w:right w:val="single" w:sz="4" w:space="0" w:color="auto"/>
            </w:tcBorders>
            <w:shd w:val="clear" w:color="auto" w:fill="auto"/>
            <w:noWrap/>
            <w:vAlign w:val="center"/>
            <w:hideMark/>
          </w:tcPr>
          <w:p w:rsidR="00BC33B2" w:rsidRPr="00BC33B2" w:rsidRDefault="00BC33B2" w:rsidP="009277FA">
            <w:pPr>
              <w:rPr>
                <w:rFonts w:ascii="Century Gothic" w:hAnsi="Century Gothic"/>
                <w:color w:val="000000"/>
                <w:sz w:val="18"/>
                <w:szCs w:val="18"/>
                <w:lang w:val="es-ES" w:eastAsia="en-US"/>
              </w:rPr>
            </w:pPr>
            <w:r w:rsidRPr="00BC33B2">
              <w:rPr>
                <w:rFonts w:ascii="Century Gothic" w:hAnsi="Century Gothic"/>
                <w:color w:val="000000"/>
                <w:sz w:val="18"/>
                <w:szCs w:val="18"/>
                <w:lang w:val="es-ES" w:eastAsia="en-US"/>
              </w:rPr>
              <w:t> </w:t>
            </w:r>
          </w:p>
        </w:tc>
      </w:tr>
    </w:tbl>
    <w:p w:rsidR="007E1A5D" w:rsidRDefault="007E1A5D" w:rsidP="007E1A5D">
      <w:pPr>
        <w:numPr>
          <w:ilvl w:val="0"/>
          <w:numId w:val="42"/>
        </w:numPr>
        <w:rPr>
          <w:rFonts w:ascii="Century Gothic" w:hAnsi="Century Gothic"/>
          <w:sz w:val="22"/>
          <w:szCs w:val="22"/>
          <w:lang w:val="es-ES"/>
        </w:rPr>
      </w:pPr>
      <w:r w:rsidRPr="007E1A5D">
        <w:rPr>
          <w:rFonts w:ascii="Century Gothic" w:hAnsi="Century Gothic"/>
          <w:sz w:val="22"/>
          <w:szCs w:val="22"/>
          <w:lang w:val="es-ES"/>
        </w:rPr>
        <w:lastRenderedPageBreak/>
        <w:t>C</w:t>
      </w:r>
      <w:r>
        <w:rPr>
          <w:rFonts w:ascii="Century Gothic" w:hAnsi="Century Gothic"/>
          <w:sz w:val="22"/>
          <w:szCs w:val="22"/>
          <w:lang w:val="es-ES"/>
        </w:rPr>
        <w:t xml:space="preserve">uestiones sobre vehículos </w:t>
      </w:r>
      <w:proofErr w:type="spellStart"/>
      <w:r>
        <w:rPr>
          <w:rFonts w:ascii="Century Gothic" w:hAnsi="Century Gothic"/>
          <w:sz w:val="22"/>
          <w:szCs w:val="22"/>
          <w:lang w:val="es-ES"/>
        </w:rPr>
        <w:t>ecoeficientes</w:t>
      </w:r>
      <w:proofErr w:type="spellEnd"/>
      <w:r>
        <w:rPr>
          <w:rFonts w:ascii="Century Gothic" w:hAnsi="Century Gothic"/>
          <w:sz w:val="22"/>
          <w:szCs w:val="22"/>
          <w:lang w:val="es-ES"/>
        </w:rPr>
        <w:t>.</w:t>
      </w:r>
    </w:p>
    <w:p w:rsidR="00BB5789" w:rsidRPr="007E1A5D" w:rsidRDefault="00BB5789" w:rsidP="00BB5789">
      <w:pPr>
        <w:ind w:left="720"/>
        <w:rPr>
          <w:rFonts w:ascii="Century Gothic" w:hAnsi="Century Gothic"/>
          <w:sz w:val="22"/>
          <w:szCs w:val="22"/>
          <w:lang w:val="es-ES"/>
        </w:rPr>
      </w:pPr>
    </w:p>
    <w:tbl>
      <w:tblPr>
        <w:tblW w:w="0" w:type="auto"/>
        <w:tblInd w:w="103" w:type="dxa"/>
        <w:tblLook w:val="04A0" w:firstRow="1" w:lastRow="0" w:firstColumn="1" w:lastColumn="0" w:noHBand="0" w:noVBand="1"/>
      </w:tblPr>
      <w:tblGrid>
        <w:gridCol w:w="4228"/>
        <w:gridCol w:w="4389"/>
      </w:tblGrid>
      <w:tr w:rsidR="00BB0A4D" w:rsidRPr="00BB0A4D" w:rsidTr="000625D6">
        <w:trPr>
          <w:trHeight w:val="360"/>
          <w:tblHeader/>
        </w:trPr>
        <w:tc>
          <w:tcPr>
            <w:tcW w:w="8617" w:type="dxa"/>
            <w:gridSpan w:val="2"/>
            <w:tcBorders>
              <w:top w:val="single" w:sz="4" w:space="0" w:color="auto"/>
              <w:left w:val="single" w:sz="4" w:space="0" w:color="auto"/>
              <w:bottom w:val="single" w:sz="4" w:space="0" w:color="auto"/>
              <w:right w:val="single" w:sz="4" w:space="0" w:color="000000"/>
            </w:tcBorders>
            <w:shd w:val="clear" w:color="000000" w:fill="00B050"/>
            <w:vAlign w:val="center"/>
            <w:hideMark/>
          </w:tcPr>
          <w:p w:rsidR="00BB0A4D" w:rsidRPr="00BB0A4D" w:rsidRDefault="00BB0A4D" w:rsidP="00BB0A4D">
            <w:pPr>
              <w:jc w:val="center"/>
              <w:rPr>
                <w:rFonts w:ascii="Century Gothic" w:hAnsi="Century Gothic"/>
                <w:color w:val="000000"/>
                <w:sz w:val="28"/>
                <w:szCs w:val="28"/>
                <w:lang w:val="en-US" w:eastAsia="en-US"/>
              </w:rPr>
            </w:pPr>
            <w:r>
              <w:rPr>
                <w:rFonts w:ascii="Century Gothic" w:hAnsi="Century Gothic"/>
                <w:sz w:val="22"/>
                <w:szCs w:val="22"/>
                <w:lang w:val="es-ES"/>
              </w:rPr>
              <w:br w:type="page"/>
            </w:r>
            <w:proofErr w:type="spellStart"/>
            <w:r w:rsidRPr="00BB0A4D">
              <w:rPr>
                <w:rFonts w:ascii="Century Gothic" w:hAnsi="Century Gothic"/>
                <w:color w:val="000000"/>
                <w:sz w:val="28"/>
                <w:szCs w:val="28"/>
                <w:lang w:val="en-US" w:eastAsia="en-US"/>
              </w:rPr>
              <w:t>Vehículos</w:t>
            </w:r>
            <w:proofErr w:type="spellEnd"/>
            <w:r w:rsidRPr="00BB0A4D">
              <w:rPr>
                <w:rFonts w:ascii="Century Gothic" w:hAnsi="Century Gothic"/>
                <w:color w:val="000000"/>
                <w:sz w:val="28"/>
                <w:szCs w:val="28"/>
                <w:lang w:val="en-US" w:eastAsia="en-US"/>
              </w:rPr>
              <w:t xml:space="preserve"> </w:t>
            </w:r>
            <w:proofErr w:type="spellStart"/>
            <w:r w:rsidRPr="00BB0A4D">
              <w:rPr>
                <w:rFonts w:ascii="Century Gothic" w:hAnsi="Century Gothic"/>
                <w:color w:val="000000"/>
                <w:sz w:val="28"/>
                <w:szCs w:val="28"/>
                <w:lang w:val="en-US" w:eastAsia="en-US"/>
              </w:rPr>
              <w:t>ecoeficientes</w:t>
            </w:r>
            <w:proofErr w:type="spellEnd"/>
          </w:p>
        </w:tc>
      </w:tr>
      <w:tr w:rsidR="000625D6" w:rsidRPr="00BB0A4D" w:rsidTr="000625D6">
        <w:trPr>
          <w:trHeight w:val="855"/>
          <w:tblHeader/>
        </w:trPr>
        <w:tc>
          <w:tcPr>
            <w:tcW w:w="8617" w:type="dxa"/>
            <w:gridSpan w:val="2"/>
            <w:tcBorders>
              <w:top w:val="nil"/>
              <w:left w:val="single" w:sz="4" w:space="0" w:color="auto"/>
              <w:bottom w:val="single" w:sz="4" w:space="0" w:color="auto"/>
              <w:right w:val="single" w:sz="4" w:space="0" w:color="auto"/>
            </w:tcBorders>
            <w:shd w:val="clear" w:color="000000" w:fill="D9D9D9"/>
            <w:vAlign w:val="center"/>
            <w:hideMark/>
          </w:tcPr>
          <w:p w:rsidR="000625D6" w:rsidRPr="00BB0A4D" w:rsidRDefault="000625D6" w:rsidP="00BB0A4D">
            <w:pPr>
              <w:rPr>
                <w:rFonts w:ascii="Century Gothic" w:hAnsi="Century Gothic"/>
                <w:color w:val="000000"/>
                <w:sz w:val="18"/>
                <w:szCs w:val="18"/>
                <w:lang w:val="es-ES" w:eastAsia="en-US"/>
              </w:rPr>
            </w:pPr>
            <w:r w:rsidRPr="00BB0A4D">
              <w:rPr>
                <w:rFonts w:ascii="Century Gothic" w:hAnsi="Century Gothic"/>
                <w:color w:val="000000"/>
                <w:sz w:val="18"/>
                <w:szCs w:val="18"/>
                <w:lang w:val="es-ES" w:eastAsia="en-US"/>
              </w:rPr>
              <w:t>Sólo contestar a las cuestiones que sean de aplicación en su gama comercial de vehículos en el ámbito objetivo (vehículos industriales comerciales con MMTA &lt; 3500 Kg)</w:t>
            </w:r>
          </w:p>
        </w:tc>
      </w:tr>
      <w:tr w:rsidR="00BB0A4D" w:rsidRPr="00BB0A4D" w:rsidTr="000625D6">
        <w:trPr>
          <w:trHeight w:val="1245"/>
        </w:trPr>
        <w:tc>
          <w:tcPr>
            <w:tcW w:w="4228" w:type="dxa"/>
            <w:tcBorders>
              <w:top w:val="nil"/>
              <w:left w:val="single" w:sz="4" w:space="0" w:color="auto"/>
              <w:bottom w:val="single" w:sz="4" w:space="0" w:color="auto"/>
              <w:right w:val="single" w:sz="4" w:space="0" w:color="auto"/>
            </w:tcBorders>
            <w:shd w:val="clear" w:color="auto" w:fill="auto"/>
            <w:vAlign w:val="center"/>
            <w:hideMark/>
          </w:tcPr>
          <w:p w:rsidR="00BB0A4D" w:rsidRPr="00BB0A4D" w:rsidRDefault="00BB0A4D" w:rsidP="00BB0A4D">
            <w:pPr>
              <w:rPr>
                <w:rFonts w:ascii="Century Gothic" w:hAnsi="Century Gothic"/>
                <w:color w:val="000000"/>
                <w:sz w:val="18"/>
                <w:szCs w:val="22"/>
                <w:lang w:val="es-ES" w:eastAsia="en-US"/>
              </w:rPr>
            </w:pPr>
            <w:r w:rsidRPr="00BB0A4D">
              <w:rPr>
                <w:rFonts w:ascii="Century Gothic" w:hAnsi="Century Gothic"/>
                <w:color w:val="000000"/>
                <w:sz w:val="18"/>
                <w:szCs w:val="22"/>
                <w:lang w:val="es-ES" w:eastAsia="en-US"/>
              </w:rPr>
              <w:t xml:space="preserve">Tipos de motores de vehículos </w:t>
            </w:r>
            <w:proofErr w:type="spellStart"/>
            <w:r w:rsidRPr="00BB0A4D">
              <w:rPr>
                <w:rFonts w:ascii="Century Gothic" w:hAnsi="Century Gothic"/>
                <w:color w:val="000000"/>
                <w:sz w:val="18"/>
                <w:szCs w:val="22"/>
                <w:lang w:val="es-ES" w:eastAsia="en-US"/>
              </w:rPr>
              <w:t>ecoeficientes</w:t>
            </w:r>
            <w:proofErr w:type="spellEnd"/>
            <w:r w:rsidRPr="00BB0A4D">
              <w:rPr>
                <w:rFonts w:ascii="Century Gothic" w:hAnsi="Century Gothic"/>
                <w:color w:val="000000"/>
                <w:sz w:val="18"/>
                <w:szCs w:val="22"/>
                <w:lang w:val="es-ES" w:eastAsia="en-US"/>
              </w:rPr>
              <w:t xml:space="preserve"> disponibles alternativos a motor sólo diésel o sólo gasolina (tipo GLP, GNC, Híbridos, etc…).</w:t>
            </w:r>
          </w:p>
        </w:tc>
        <w:tc>
          <w:tcPr>
            <w:tcW w:w="4389" w:type="dxa"/>
            <w:tcBorders>
              <w:top w:val="nil"/>
              <w:left w:val="nil"/>
              <w:bottom w:val="single" w:sz="4" w:space="0" w:color="auto"/>
              <w:right w:val="single" w:sz="4" w:space="0" w:color="auto"/>
            </w:tcBorders>
            <w:shd w:val="clear" w:color="auto" w:fill="auto"/>
            <w:vAlign w:val="center"/>
            <w:hideMark/>
          </w:tcPr>
          <w:p w:rsidR="00BB0A4D" w:rsidRPr="00BB0A4D" w:rsidRDefault="00BB0A4D" w:rsidP="00BB0A4D">
            <w:pPr>
              <w:rPr>
                <w:rFonts w:ascii="Century Gothic" w:hAnsi="Century Gothic"/>
                <w:color w:val="000000"/>
                <w:sz w:val="18"/>
                <w:szCs w:val="22"/>
                <w:lang w:val="es-ES" w:eastAsia="en-US"/>
              </w:rPr>
            </w:pPr>
            <w:r w:rsidRPr="00BB0A4D">
              <w:rPr>
                <w:rFonts w:ascii="Century Gothic" w:hAnsi="Century Gothic"/>
                <w:color w:val="000000"/>
                <w:sz w:val="18"/>
                <w:szCs w:val="22"/>
                <w:lang w:val="es-ES" w:eastAsia="en-US"/>
              </w:rPr>
              <w:t> </w:t>
            </w:r>
          </w:p>
        </w:tc>
      </w:tr>
      <w:tr w:rsidR="00BB0A4D" w:rsidRPr="00BB0A4D" w:rsidTr="000625D6">
        <w:trPr>
          <w:trHeight w:val="1035"/>
        </w:trPr>
        <w:tc>
          <w:tcPr>
            <w:tcW w:w="4228" w:type="dxa"/>
            <w:tcBorders>
              <w:top w:val="nil"/>
              <w:left w:val="single" w:sz="4" w:space="0" w:color="auto"/>
              <w:bottom w:val="single" w:sz="4" w:space="0" w:color="auto"/>
              <w:right w:val="single" w:sz="4" w:space="0" w:color="auto"/>
            </w:tcBorders>
            <w:shd w:val="clear" w:color="auto" w:fill="auto"/>
            <w:vAlign w:val="center"/>
            <w:hideMark/>
          </w:tcPr>
          <w:p w:rsidR="00BB0A4D" w:rsidRPr="00BB0A4D" w:rsidRDefault="00BB0A4D" w:rsidP="00BB0A4D">
            <w:pPr>
              <w:rPr>
                <w:rFonts w:ascii="Century Gothic" w:hAnsi="Century Gothic"/>
                <w:color w:val="000000"/>
                <w:sz w:val="18"/>
                <w:szCs w:val="22"/>
                <w:lang w:val="es-ES" w:eastAsia="en-US"/>
              </w:rPr>
            </w:pPr>
            <w:r w:rsidRPr="00BB0A4D">
              <w:rPr>
                <w:rFonts w:ascii="Century Gothic" w:hAnsi="Century Gothic"/>
                <w:color w:val="000000"/>
                <w:sz w:val="18"/>
                <w:szCs w:val="22"/>
                <w:lang w:val="es-ES" w:eastAsia="en-US"/>
              </w:rPr>
              <w:t>Servicios complementarios necesarios para este tipo de vehículos.</w:t>
            </w:r>
          </w:p>
        </w:tc>
        <w:tc>
          <w:tcPr>
            <w:tcW w:w="4389" w:type="dxa"/>
            <w:tcBorders>
              <w:top w:val="nil"/>
              <w:left w:val="nil"/>
              <w:bottom w:val="single" w:sz="4" w:space="0" w:color="auto"/>
              <w:right w:val="single" w:sz="4" w:space="0" w:color="auto"/>
            </w:tcBorders>
            <w:shd w:val="clear" w:color="auto" w:fill="auto"/>
            <w:vAlign w:val="center"/>
            <w:hideMark/>
          </w:tcPr>
          <w:p w:rsidR="00BB0A4D" w:rsidRPr="00BB0A4D" w:rsidRDefault="00BB0A4D" w:rsidP="00BB0A4D">
            <w:pPr>
              <w:rPr>
                <w:rFonts w:ascii="Century Gothic" w:hAnsi="Century Gothic"/>
                <w:color w:val="000000"/>
                <w:sz w:val="18"/>
                <w:szCs w:val="22"/>
                <w:lang w:val="es-ES" w:eastAsia="en-US"/>
              </w:rPr>
            </w:pPr>
            <w:r w:rsidRPr="00BB0A4D">
              <w:rPr>
                <w:rFonts w:ascii="Century Gothic" w:hAnsi="Century Gothic"/>
                <w:color w:val="000000"/>
                <w:sz w:val="18"/>
                <w:szCs w:val="22"/>
                <w:lang w:val="es-ES" w:eastAsia="en-US"/>
              </w:rPr>
              <w:t> </w:t>
            </w:r>
          </w:p>
        </w:tc>
      </w:tr>
      <w:tr w:rsidR="00BB0A4D" w:rsidRPr="00BB0A4D" w:rsidTr="000625D6">
        <w:trPr>
          <w:trHeight w:val="330"/>
        </w:trPr>
        <w:tc>
          <w:tcPr>
            <w:tcW w:w="8617"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BB0A4D" w:rsidRPr="00BB0A4D" w:rsidRDefault="00BB0A4D" w:rsidP="00BB0A4D">
            <w:pPr>
              <w:jc w:val="center"/>
              <w:rPr>
                <w:rFonts w:ascii="Century Gothic" w:hAnsi="Century Gothic"/>
                <w:color w:val="000000"/>
                <w:sz w:val="18"/>
                <w:lang w:val="en-US" w:eastAsia="en-US"/>
              </w:rPr>
            </w:pPr>
            <w:proofErr w:type="spellStart"/>
            <w:r w:rsidRPr="00BB0A4D">
              <w:rPr>
                <w:rFonts w:ascii="Century Gothic" w:hAnsi="Century Gothic"/>
                <w:color w:val="000000"/>
                <w:sz w:val="18"/>
                <w:lang w:val="en-US" w:eastAsia="en-US"/>
              </w:rPr>
              <w:t>Motores</w:t>
            </w:r>
            <w:proofErr w:type="spellEnd"/>
            <w:r w:rsidRPr="00BB0A4D">
              <w:rPr>
                <w:rFonts w:ascii="Century Gothic" w:hAnsi="Century Gothic"/>
                <w:color w:val="000000"/>
                <w:sz w:val="18"/>
                <w:lang w:val="en-US" w:eastAsia="en-US"/>
              </w:rPr>
              <w:t xml:space="preserve"> </w:t>
            </w:r>
            <w:proofErr w:type="spellStart"/>
            <w:r w:rsidRPr="00BB0A4D">
              <w:rPr>
                <w:rFonts w:ascii="Century Gothic" w:hAnsi="Century Gothic"/>
                <w:color w:val="000000"/>
                <w:sz w:val="18"/>
                <w:lang w:val="en-US" w:eastAsia="en-US"/>
              </w:rPr>
              <w:t>uso</w:t>
            </w:r>
            <w:proofErr w:type="spellEnd"/>
            <w:r w:rsidRPr="00BB0A4D">
              <w:rPr>
                <w:rFonts w:ascii="Century Gothic" w:hAnsi="Century Gothic"/>
                <w:color w:val="000000"/>
                <w:sz w:val="18"/>
                <w:lang w:val="en-US" w:eastAsia="en-US"/>
              </w:rPr>
              <w:t xml:space="preserve"> dos combustibles</w:t>
            </w:r>
          </w:p>
        </w:tc>
      </w:tr>
      <w:tr w:rsidR="00BB0A4D" w:rsidRPr="00BB0A4D" w:rsidTr="000625D6">
        <w:trPr>
          <w:trHeight w:val="1245"/>
        </w:trPr>
        <w:tc>
          <w:tcPr>
            <w:tcW w:w="4228" w:type="dxa"/>
            <w:tcBorders>
              <w:top w:val="nil"/>
              <w:left w:val="single" w:sz="4" w:space="0" w:color="auto"/>
              <w:bottom w:val="single" w:sz="4" w:space="0" w:color="auto"/>
              <w:right w:val="single" w:sz="4" w:space="0" w:color="auto"/>
            </w:tcBorders>
            <w:shd w:val="clear" w:color="auto" w:fill="auto"/>
            <w:vAlign w:val="center"/>
            <w:hideMark/>
          </w:tcPr>
          <w:p w:rsidR="00BB0A4D" w:rsidRPr="00BB0A4D" w:rsidRDefault="00BB0A4D" w:rsidP="00BB0A4D">
            <w:pPr>
              <w:rPr>
                <w:rFonts w:ascii="Century Gothic" w:hAnsi="Century Gothic"/>
                <w:color w:val="000000"/>
                <w:sz w:val="18"/>
                <w:szCs w:val="22"/>
                <w:lang w:val="es-ES" w:eastAsia="en-US"/>
              </w:rPr>
            </w:pPr>
            <w:r w:rsidRPr="00BB0A4D">
              <w:rPr>
                <w:rFonts w:ascii="Century Gothic" w:hAnsi="Century Gothic"/>
                <w:color w:val="000000"/>
                <w:sz w:val="18"/>
                <w:szCs w:val="22"/>
                <w:lang w:val="es-ES" w:eastAsia="en-US"/>
              </w:rPr>
              <w:t>Tamaño de los depósitos de combustible en motores con dos combustibles</w:t>
            </w:r>
          </w:p>
        </w:tc>
        <w:tc>
          <w:tcPr>
            <w:tcW w:w="4389" w:type="dxa"/>
            <w:tcBorders>
              <w:top w:val="nil"/>
              <w:left w:val="nil"/>
              <w:bottom w:val="single" w:sz="4" w:space="0" w:color="auto"/>
              <w:right w:val="single" w:sz="4" w:space="0" w:color="auto"/>
            </w:tcBorders>
            <w:shd w:val="clear" w:color="auto" w:fill="auto"/>
            <w:vAlign w:val="center"/>
            <w:hideMark/>
          </w:tcPr>
          <w:p w:rsidR="00BB0A4D" w:rsidRPr="00BB0A4D" w:rsidRDefault="00BB0A4D" w:rsidP="00BB0A4D">
            <w:pPr>
              <w:rPr>
                <w:rFonts w:ascii="Century Gothic" w:hAnsi="Century Gothic"/>
                <w:color w:val="000000"/>
                <w:sz w:val="18"/>
                <w:szCs w:val="22"/>
                <w:lang w:val="es-ES" w:eastAsia="en-US"/>
              </w:rPr>
            </w:pPr>
            <w:r w:rsidRPr="00BB0A4D">
              <w:rPr>
                <w:rFonts w:ascii="Century Gothic" w:hAnsi="Century Gothic"/>
                <w:color w:val="000000"/>
                <w:sz w:val="18"/>
                <w:szCs w:val="22"/>
                <w:lang w:val="es-ES" w:eastAsia="en-US"/>
              </w:rPr>
              <w:t> </w:t>
            </w:r>
          </w:p>
        </w:tc>
      </w:tr>
      <w:tr w:rsidR="00BB0A4D" w:rsidRPr="00BB0A4D" w:rsidTr="000625D6">
        <w:trPr>
          <w:trHeight w:val="1245"/>
        </w:trPr>
        <w:tc>
          <w:tcPr>
            <w:tcW w:w="4228" w:type="dxa"/>
            <w:tcBorders>
              <w:top w:val="nil"/>
              <w:left w:val="single" w:sz="4" w:space="0" w:color="auto"/>
              <w:bottom w:val="single" w:sz="4" w:space="0" w:color="auto"/>
              <w:right w:val="single" w:sz="4" w:space="0" w:color="auto"/>
            </w:tcBorders>
            <w:shd w:val="clear" w:color="auto" w:fill="auto"/>
            <w:vAlign w:val="center"/>
            <w:hideMark/>
          </w:tcPr>
          <w:p w:rsidR="00BB0A4D" w:rsidRPr="00BB0A4D" w:rsidRDefault="00BB0A4D" w:rsidP="00BB0A4D">
            <w:pPr>
              <w:rPr>
                <w:rFonts w:ascii="Century Gothic" w:hAnsi="Century Gothic"/>
                <w:color w:val="000000"/>
                <w:sz w:val="18"/>
                <w:szCs w:val="22"/>
                <w:lang w:val="es-ES" w:eastAsia="en-US"/>
              </w:rPr>
            </w:pPr>
            <w:r w:rsidRPr="00BB0A4D">
              <w:rPr>
                <w:rFonts w:ascii="Century Gothic" w:hAnsi="Century Gothic"/>
                <w:color w:val="000000"/>
                <w:sz w:val="18"/>
                <w:szCs w:val="22"/>
                <w:lang w:val="es-ES" w:eastAsia="en-US"/>
              </w:rPr>
              <w:t>Autonomía media para motores con dos combustibles</w:t>
            </w:r>
          </w:p>
        </w:tc>
        <w:tc>
          <w:tcPr>
            <w:tcW w:w="4389" w:type="dxa"/>
            <w:tcBorders>
              <w:top w:val="nil"/>
              <w:left w:val="nil"/>
              <w:bottom w:val="single" w:sz="4" w:space="0" w:color="auto"/>
              <w:right w:val="single" w:sz="4" w:space="0" w:color="auto"/>
            </w:tcBorders>
            <w:shd w:val="clear" w:color="auto" w:fill="auto"/>
            <w:vAlign w:val="center"/>
            <w:hideMark/>
          </w:tcPr>
          <w:p w:rsidR="00BB0A4D" w:rsidRPr="00BB0A4D" w:rsidRDefault="00BB0A4D" w:rsidP="00BB0A4D">
            <w:pPr>
              <w:rPr>
                <w:rFonts w:ascii="Century Gothic" w:hAnsi="Century Gothic"/>
                <w:color w:val="000000"/>
                <w:sz w:val="18"/>
                <w:szCs w:val="22"/>
                <w:lang w:val="es-ES" w:eastAsia="en-US"/>
              </w:rPr>
            </w:pPr>
            <w:r w:rsidRPr="00BB0A4D">
              <w:rPr>
                <w:rFonts w:ascii="Century Gothic" w:hAnsi="Century Gothic"/>
                <w:color w:val="000000"/>
                <w:sz w:val="18"/>
                <w:szCs w:val="22"/>
                <w:lang w:val="es-ES" w:eastAsia="en-US"/>
              </w:rPr>
              <w:t> </w:t>
            </w:r>
          </w:p>
        </w:tc>
      </w:tr>
      <w:tr w:rsidR="00BB0A4D" w:rsidRPr="00BB0A4D" w:rsidTr="000625D6">
        <w:trPr>
          <w:trHeight w:val="1245"/>
        </w:trPr>
        <w:tc>
          <w:tcPr>
            <w:tcW w:w="4228" w:type="dxa"/>
            <w:tcBorders>
              <w:top w:val="nil"/>
              <w:left w:val="single" w:sz="4" w:space="0" w:color="auto"/>
              <w:bottom w:val="single" w:sz="4" w:space="0" w:color="auto"/>
              <w:right w:val="single" w:sz="4" w:space="0" w:color="auto"/>
            </w:tcBorders>
            <w:shd w:val="clear" w:color="auto" w:fill="auto"/>
            <w:vAlign w:val="center"/>
            <w:hideMark/>
          </w:tcPr>
          <w:p w:rsidR="00BB0A4D" w:rsidRPr="00BB0A4D" w:rsidRDefault="00BB0A4D" w:rsidP="00BB0A4D">
            <w:pPr>
              <w:rPr>
                <w:rFonts w:ascii="Century Gothic" w:hAnsi="Century Gothic"/>
                <w:color w:val="000000"/>
                <w:sz w:val="18"/>
                <w:szCs w:val="22"/>
                <w:lang w:val="es-ES" w:eastAsia="en-US"/>
              </w:rPr>
            </w:pPr>
            <w:r w:rsidRPr="00BB0A4D">
              <w:rPr>
                <w:rFonts w:ascii="Century Gothic" w:hAnsi="Century Gothic"/>
                <w:color w:val="000000"/>
                <w:sz w:val="18"/>
                <w:szCs w:val="22"/>
                <w:lang w:val="es-ES" w:eastAsia="en-US"/>
              </w:rPr>
              <w:t>Número de estaciones de repostaje para combustible distinto de gasolina/</w:t>
            </w:r>
            <w:proofErr w:type="spellStart"/>
            <w:r w:rsidRPr="00BB0A4D">
              <w:rPr>
                <w:rFonts w:ascii="Century Gothic" w:hAnsi="Century Gothic"/>
                <w:color w:val="000000"/>
                <w:sz w:val="18"/>
                <w:szCs w:val="22"/>
                <w:lang w:val="es-ES" w:eastAsia="en-US"/>
              </w:rPr>
              <w:t>gasóil</w:t>
            </w:r>
            <w:proofErr w:type="spellEnd"/>
            <w:r w:rsidRPr="00BB0A4D">
              <w:rPr>
                <w:rFonts w:ascii="Century Gothic" w:hAnsi="Century Gothic"/>
                <w:color w:val="000000"/>
                <w:sz w:val="18"/>
                <w:szCs w:val="22"/>
                <w:lang w:val="es-ES" w:eastAsia="en-US"/>
              </w:rPr>
              <w:t xml:space="preserve"> (territorio peninsular y </w:t>
            </w:r>
            <w:proofErr w:type="spellStart"/>
            <w:r w:rsidRPr="00BB0A4D">
              <w:rPr>
                <w:rFonts w:ascii="Century Gothic" w:hAnsi="Century Gothic"/>
                <w:color w:val="000000"/>
                <w:sz w:val="18"/>
                <w:szCs w:val="22"/>
                <w:lang w:val="es-ES" w:eastAsia="en-US"/>
              </w:rPr>
              <w:t>extrapeninsular</w:t>
            </w:r>
            <w:proofErr w:type="spellEnd"/>
            <w:r w:rsidRPr="00BB0A4D">
              <w:rPr>
                <w:rFonts w:ascii="Century Gothic" w:hAnsi="Century Gothic"/>
                <w:color w:val="000000"/>
                <w:sz w:val="18"/>
                <w:szCs w:val="22"/>
                <w:lang w:val="es-ES" w:eastAsia="en-US"/>
              </w:rPr>
              <w:t>)</w:t>
            </w:r>
          </w:p>
        </w:tc>
        <w:tc>
          <w:tcPr>
            <w:tcW w:w="4389" w:type="dxa"/>
            <w:tcBorders>
              <w:top w:val="nil"/>
              <w:left w:val="nil"/>
              <w:bottom w:val="single" w:sz="4" w:space="0" w:color="auto"/>
              <w:right w:val="single" w:sz="4" w:space="0" w:color="auto"/>
            </w:tcBorders>
            <w:shd w:val="clear" w:color="auto" w:fill="auto"/>
            <w:vAlign w:val="center"/>
            <w:hideMark/>
          </w:tcPr>
          <w:p w:rsidR="00BB0A4D" w:rsidRPr="00BB0A4D" w:rsidRDefault="00BB0A4D" w:rsidP="00BB0A4D">
            <w:pPr>
              <w:rPr>
                <w:rFonts w:ascii="Century Gothic" w:hAnsi="Century Gothic"/>
                <w:color w:val="000000"/>
                <w:sz w:val="18"/>
                <w:szCs w:val="22"/>
                <w:lang w:val="es-ES" w:eastAsia="en-US"/>
              </w:rPr>
            </w:pPr>
            <w:r w:rsidRPr="00BB0A4D">
              <w:rPr>
                <w:rFonts w:ascii="Century Gothic" w:hAnsi="Century Gothic"/>
                <w:color w:val="000000"/>
                <w:sz w:val="18"/>
                <w:szCs w:val="22"/>
                <w:lang w:val="es-ES" w:eastAsia="en-US"/>
              </w:rPr>
              <w:t> </w:t>
            </w:r>
          </w:p>
        </w:tc>
      </w:tr>
      <w:tr w:rsidR="00BB0A4D" w:rsidRPr="00BB0A4D" w:rsidTr="000625D6">
        <w:trPr>
          <w:trHeight w:val="330"/>
        </w:trPr>
        <w:tc>
          <w:tcPr>
            <w:tcW w:w="8617"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BB0A4D" w:rsidRPr="00BB0A4D" w:rsidRDefault="00BB0A4D" w:rsidP="00BB0A4D">
            <w:pPr>
              <w:jc w:val="center"/>
              <w:rPr>
                <w:rFonts w:ascii="Century Gothic" w:hAnsi="Century Gothic"/>
                <w:color w:val="000000"/>
                <w:sz w:val="18"/>
                <w:lang w:val="en-US" w:eastAsia="en-US"/>
              </w:rPr>
            </w:pPr>
            <w:proofErr w:type="spellStart"/>
            <w:r w:rsidRPr="00BB0A4D">
              <w:rPr>
                <w:rFonts w:ascii="Century Gothic" w:hAnsi="Century Gothic"/>
                <w:color w:val="000000"/>
                <w:sz w:val="18"/>
                <w:lang w:val="en-US" w:eastAsia="en-US"/>
              </w:rPr>
              <w:t>Híbridos</w:t>
            </w:r>
            <w:proofErr w:type="spellEnd"/>
            <w:r w:rsidRPr="00BB0A4D">
              <w:rPr>
                <w:rFonts w:ascii="Century Gothic" w:hAnsi="Century Gothic"/>
                <w:color w:val="000000"/>
                <w:sz w:val="18"/>
                <w:lang w:val="en-US" w:eastAsia="en-US"/>
              </w:rPr>
              <w:t xml:space="preserve"> combustible / </w:t>
            </w:r>
            <w:proofErr w:type="spellStart"/>
            <w:r w:rsidRPr="00BB0A4D">
              <w:rPr>
                <w:rFonts w:ascii="Century Gothic" w:hAnsi="Century Gothic"/>
                <w:color w:val="000000"/>
                <w:sz w:val="18"/>
                <w:lang w:val="en-US" w:eastAsia="en-US"/>
              </w:rPr>
              <w:t>eléctrico</w:t>
            </w:r>
            <w:proofErr w:type="spellEnd"/>
          </w:p>
        </w:tc>
      </w:tr>
      <w:tr w:rsidR="00BB0A4D" w:rsidRPr="00BB0A4D" w:rsidTr="000625D6">
        <w:trPr>
          <w:trHeight w:val="1245"/>
        </w:trPr>
        <w:tc>
          <w:tcPr>
            <w:tcW w:w="4228" w:type="dxa"/>
            <w:tcBorders>
              <w:top w:val="nil"/>
              <w:left w:val="single" w:sz="4" w:space="0" w:color="auto"/>
              <w:bottom w:val="single" w:sz="4" w:space="0" w:color="auto"/>
              <w:right w:val="single" w:sz="4" w:space="0" w:color="auto"/>
            </w:tcBorders>
            <w:shd w:val="clear" w:color="auto" w:fill="auto"/>
            <w:vAlign w:val="center"/>
            <w:hideMark/>
          </w:tcPr>
          <w:p w:rsidR="00BB0A4D" w:rsidRPr="00BB0A4D" w:rsidRDefault="00BB0A4D" w:rsidP="00BB0A4D">
            <w:pPr>
              <w:rPr>
                <w:rFonts w:ascii="Century Gothic" w:hAnsi="Century Gothic"/>
                <w:color w:val="000000"/>
                <w:sz w:val="18"/>
                <w:szCs w:val="22"/>
                <w:lang w:val="en-US" w:eastAsia="en-US"/>
              </w:rPr>
            </w:pPr>
            <w:proofErr w:type="spellStart"/>
            <w:r w:rsidRPr="00BB0A4D">
              <w:rPr>
                <w:rFonts w:ascii="Century Gothic" w:hAnsi="Century Gothic"/>
                <w:color w:val="000000"/>
                <w:sz w:val="18"/>
                <w:szCs w:val="22"/>
                <w:lang w:val="en-US" w:eastAsia="en-US"/>
              </w:rPr>
              <w:t>Tipos</w:t>
            </w:r>
            <w:proofErr w:type="spellEnd"/>
            <w:r w:rsidRPr="00BB0A4D">
              <w:rPr>
                <w:rFonts w:ascii="Century Gothic" w:hAnsi="Century Gothic"/>
                <w:color w:val="000000"/>
                <w:sz w:val="18"/>
                <w:szCs w:val="22"/>
                <w:lang w:val="en-US" w:eastAsia="en-US"/>
              </w:rPr>
              <w:t xml:space="preserve"> de </w:t>
            </w:r>
            <w:proofErr w:type="spellStart"/>
            <w:r w:rsidRPr="00BB0A4D">
              <w:rPr>
                <w:rFonts w:ascii="Century Gothic" w:hAnsi="Century Gothic"/>
                <w:color w:val="000000"/>
                <w:sz w:val="18"/>
                <w:szCs w:val="22"/>
                <w:lang w:val="en-US" w:eastAsia="en-US"/>
              </w:rPr>
              <w:t>motores</w:t>
            </w:r>
            <w:proofErr w:type="spellEnd"/>
            <w:r w:rsidRPr="00BB0A4D">
              <w:rPr>
                <w:rFonts w:ascii="Century Gothic" w:hAnsi="Century Gothic"/>
                <w:color w:val="000000"/>
                <w:sz w:val="18"/>
                <w:szCs w:val="22"/>
                <w:lang w:val="en-US" w:eastAsia="en-US"/>
              </w:rPr>
              <w:t xml:space="preserve"> </w:t>
            </w:r>
            <w:proofErr w:type="spellStart"/>
            <w:r w:rsidRPr="00BB0A4D">
              <w:rPr>
                <w:rFonts w:ascii="Century Gothic" w:hAnsi="Century Gothic"/>
                <w:color w:val="000000"/>
                <w:sz w:val="18"/>
                <w:szCs w:val="22"/>
                <w:lang w:val="en-US" w:eastAsia="en-US"/>
              </w:rPr>
              <w:t>híbridos</w:t>
            </w:r>
            <w:proofErr w:type="spellEnd"/>
          </w:p>
        </w:tc>
        <w:tc>
          <w:tcPr>
            <w:tcW w:w="4389" w:type="dxa"/>
            <w:tcBorders>
              <w:top w:val="nil"/>
              <w:left w:val="nil"/>
              <w:bottom w:val="single" w:sz="4" w:space="0" w:color="auto"/>
              <w:right w:val="single" w:sz="4" w:space="0" w:color="auto"/>
            </w:tcBorders>
            <w:shd w:val="clear" w:color="auto" w:fill="auto"/>
            <w:vAlign w:val="center"/>
            <w:hideMark/>
          </w:tcPr>
          <w:p w:rsidR="00BB0A4D" w:rsidRPr="00BB0A4D" w:rsidRDefault="00BB0A4D" w:rsidP="00BB0A4D">
            <w:pPr>
              <w:rPr>
                <w:rFonts w:ascii="Century Gothic" w:hAnsi="Century Gothic"/>
                <w:color w:val="000000"/>
                <w:sz w:val="18"/>
                <w:szCs w:val="22"/>
                <w:lang w:val="en-US" w:eastAsia="en-US"/>
              </w:rPr>
            </w:pPr>
            <w:r w:rsidRPr="00BB0A4D">
              <w:rPr>
                <w:rFonts w:ascii="Century Gothic" w:hAnsi="Century Gothic"/>
                <w:color w:val="000000"/>
                <w:sz w:val="18"/>
                <w:szCs w:val="22"/>
                <w:lang w:val="en-US" w:eastAsia="en-US"/>
              </w:rPr>
              <w:t> </w:t>
            </w:r>
          </w:p>
        </w:tc>
      </w:tr>
      <w:tr w:rsidR="00BB0A4D" w:rsidRPr="00BB0A4D" w:rsidTr="000625D6">
        <w:trPr>
          <w:trHeight w:val="1245"/>
        </w:trPr>
        <w:tc>
          <w:tcPr>
            <w:tcW w:w="4228" w:type="dxa"/>
            <w:tcBorders>
              <w:top w:val="nil"/>
              <w:left w:val="single" w:sz="4" w:space="0" w:color="auto"/>
              <w:bottom w:val="single" w:sz="4" w:space="0" w:color="auto"/>
              <w:right w:val="single" w:sz="4" w:space="0" w:color="auto"/>
            </w:tcBorders>
            <w:shd w:val="clear" w:color="auto" w:fill="auto"/>
            <w:vAlign w:val="center"/>
            <w:hideMark/>
          </w:tcPr>
          <w:p w:rsidR="00BB0A4D" w:rsidRPr="00BB0A4D" w:rsidRDefault="00BB0A4D" w:rsidP="00BB0A4D">
            <w:pPr>
              <w:rPr>
                <w:rFonts w:ascii="Century Gothic" w:hAnsi="Century Gothic"/>
                <w:color w:val="000000"/>
                <w:sz w:val="18"/>
                <w:szCs w:val="22"/>
                <w:lang w:val="en-US" w:eastAsia="en-US"/>
              </w:rPr>
            </w:pPr>
            <w:proofErr w:type="spellStart"/>
            <w:r w:rsidRPr="00BB0A4D">
              <w:rPr>
                <w:rFonts w:ascii="Century Gothic" w:hAnsi="Century Gothic"/>
                <w:color w:val="000000"/>
                <w:sz w:val="18"/>
                <w:szCs w:val="22"/>
                <w:lang w:val="en-US" w:eastAsia="en-US"/>
              </w:rPr>
              <w:t>Tipo</w:t>
            </w:r>
            <w:proofErr w:type="spellEnd"/>
            <w:r w:rsidRPr="00BB0A4D">
              <w:rPr>
                <w:rFonts w:ascii="Century Gothic" w:hAnsi="Century Gothic"/>
                <w:color w:val="000000"/>
                <w:sz w:val="18"/>
                <w:szCs w:val="22"/>
                <w:lang w:val="en-US" w:eastAsia="en-US"/>
              </w:rPr>
              <w:t xml:space="preserve"> de </w:t>
            </w:r>
            <w:proofErr w:type="spellStart"/>
            <w:r w:rsidRPr="00BB0A4D">
              <w:rPr>
                <w:rFonts w:ascii="Century Gothic" w:hAnsi="Century Gothic"/>
                <w:color w:val="000000"/>
                <w:sz w:val="18"/>
                <w:szCs w:val="22"/>
                <w:lang w:val="en-US" w:eastAsia="en-US"/>
              </w:rPr>
              <w:t>batería</w:t>
            </w:r>
            <w:proofErr w:type="spellEnd"/>
          </w:p>
        </w:tc>
        <w:tc>
          <w:tcPr>
            <w:tcW w:w="4389" w:type="dxa"/>
            <w:tcBorders>
              <w:top w:val="nil"/>
              <w:left w:val="nil"/>
              <w:bottom w:val="single" w:sz="4" w:space="0" w:color="auto"/>
              <w:right w:val="single" w:sz="4" w:space="0" w:color="auto"/>
            </w:tcBorders>
            <w:shd w:val="clear" w:color="auto" w:fill="auto"/>
            <w:vAlign w:val="center"/>
            <w:hideMark/>
          </w:tcPr>
          <w:p w:rsidR="00BB0A4D" w:rsidRPr="00BB0A4D" w:rsidRDefault="00BB0A4D" w:rsidP="00BB0A4D">
            <w:pPr>
              <w:rPr>
                <w:rFonts w:ascii="Century Gothic" w:hAnsi="Century Gothic"/>
                <w:color w:val="000000"/>
                <w:sz w:val="18"/>
                <w:szCs w:val="22"/>
                <w:lang w:val="en-US" w:eastAsia="en-US"/>
              </w:rPr>
            </w:pPr>
            <w:r w:rsidRPr="00BB0A4D">
              <w:rPr>
                <w:rFonts w:ascii="Century Gothic" w:hAnsi="Century Gothic"/>
                <w:color w:val="000000"/>
                <w:sz w:val="18"/>
                <w:szCs w:val="22"/>
                <w:lang w:val="en-US" w:eastAsia="en-US"/>
              </w:rPr>
              <w:t> </w:t>
            </w:r>
          </w:p>
        </w:tc>
      </w:tr>
      <w:tr w:rsidR="00BB0A4D" w:rsidRPr="00BB0A4D" w:rsidTr="000625D6">
        <w:trPr>
          <w:trHeight w:val="1245"/>
        </w:trPr>
        <w:tc>
          <w:tcPr>
            <w:tcW w:w="4228" w:type="dxa"/>
            <w:tcBorders>
              <w:top w:val="nil"/>
              <w:left w:val="single" w:sz="4" w:space="0" w:color="auto"/>
              <w:bottom w:val="single" w:sz="4" w:space="0" w:color="auto"/>
              <w:right w:val="single" w:sz="4" w:space="0" w:color="auto"/>
            </w:tcBorders>
            <w:shd w:val="clear" w:color="auto" w:fill="auto"/>
            <w:vAlign w:val="center"/>
            <w:hideMark/>
          </w:tcPr>
          <w:p w:rsidR="00BB0A4D" w:rsidRPr="00BB0A4D" w:rsidRDefault="00BB0A4D" w:rsidP="00BB0A4D">
            <w:pPr>
              <w:rPr>
                <w:rFonts w:ascii="Century Gothic" w:hAnsi="Century Gothic"/>
                <w:color w:val="000000"/>
                <w:sz w:val="18"/>
                <w:szCs w:val="22"/>
                <w:lang w:val="en-US" w:eastAsia="en-US"/>
              </w:rPr>
            </w:pPr>
            <w:proofErr w:type="spellStart"/>
            <w:r w:rsidRPr="00BB0A4D">
              <w:rPr>
                <w:rFonts w:ascii="Century Gothic" w:hAnsi="Century Gothic"/>
                <w:color w:val="000000"/>
                <w:sz w:val="18"/>
                <w:szCs w:val="22"/>
                <w:lang w:val="en-US" w:eastAsia="en-US"/>
              </w:rPr>
              <w:t>Voltaje</w:t>
            </w:r>
            <w:proofErr w:type="spellEnd"/>
            <w:r w:rsidRPr="00BB0A4D">
              <w:rPr>
                <w:rFonts w:ascii="Century Gothic" w:hAnsi="Century Gothic"/>
                <w:color w:val="000000"/>
                <w:sz w:val="18"/>
                <w:szCs w:val="22"/>
                <w:lang w:val="en-US" w:eastAsia="en-US"/>
              </w:rPr>
              <w:t xml:space="preserve"> de la </w:t>
            </w:r>
            <w:proofErr w:type="spellStart"/>
            <w:r w:rsidRPr="00BB0A4D">
              <w:rPr>
                <w:rFonts w:ascii="Century Gothic" w:hAnsi="Century Gothic"/>
                <w:color w:val="000000"/>
                <w:sz w:val="18"/>
                <w:szCs w:val="22"/>
                <w:lang w:val="en-US" w:eastAsia="en-US"/>
              </w:rPr>
              <w:t>batería</w:t>
            </w:r>
            <w:proofErr w:type="spellEnd"/>
          </w:p>
        </w:tc>
        <w:tc>
          <w:tcPr>
            <w:tcW w:w="4389" w:type="dxa"/>
            <w:tcBorders>
              <w:top w:val="nil"/>
              <w:left w:val="nil"/>
              <w:bottom w:val="single" w:sz="4" w:space="0" w:color="auto"/>
              <w:right w:val="single" w:sz="4" w:space="0" w:color="auto"/>
            </w:tcBorders>
            <w:shd w:val="clear" w:color="auto" w:fill="auto"/>
            <w:vAlign w:val="center"/>
            <w:hideMark/>
          </w:tcPr>
          <w:p w:rsidR="00BB0A4D" w:rsidRPr="00BB0A4D" w:rsidRDefault="00BB0A4D" w:rsidP="00BB0A4D">
            <w:pPr>
              <w:rPr>
                <w:rFonts w:ascii="Century Gothic" w:hAnsi="Century Gothic"/>
                <w:color w:val="000000"/>
                <w:sz w:val="18"/>
                <w:szCs w:val="22"/>
                <w:lang w:val="en-US" w:eastAsia="en-US"/>
              </w:rPr>
            </w:pPr>
            <w:r w:rsidRPr="00BB0A4D">
              <w:rPr>
                <w:rFonts w:ascii="Century Gothic" w:hAnsi="Century Gothic"/>
                <w:color w:val="000000"/>
                <w:sz w:val="18"/>
                <w:szCs w:val="22"/>
                <w:lang w:val="en-US" w:eastAsia="en-US"/>
              </w:rPr>
              <w:t> </w:t>
            </w:r>
          </w:p>
        </w:tc>
      </w:tr>
      <w:tr w:rsidR="00BB0A4D" w:rsidRPr="00BB0A4D" w:rsidTr="000625D6">
        <w:trPr>
          <w:trHeight w:val="1245"/>
        </w:trPr>
        <w:tc>
          <w:tcPr>
            <w:tcW w:w="4228" w:type="dxa"/>
            <w:tcBorders>
              <w:top w:val="nil"/>
              <w:left w:val="single" w:sz="4" w:space="0" w:color="auto"/>
              <w:bottom w:val="single" w:sz="4" w:space="0" w:color="auto"/>
              <w:right w:val="single" w:sz="4" w:space="0" w:color="auto"/>
            </w:tcBorders>
            <w:shd w:val="clear" w:color="auto" w:fill="auto"/>
            <w:vAlign w:val="center"/>
            <w:hideMark/>
          </w:tcPr>
          <w:p w:rsidR="00BB0A4D" w:rsidRPr="00BB0A4D" w:rsidRDefault="00BB0A4D" w:rsidP="00BB0A4D">
            <w:pPr>
              <w:rPr>
                <w:rFonts w:ascii="Century Gothic" w:hAnsi="Century Gothic"/>
                <w:color w:val="000000"/>
                <w:sz w:val="18"/>
                <w:szCs w:val="22"/>
                <w:lang w:val="en-US" w:eastAsia="en-US"/>
              </w:rPr>
            </w:pPr>
            <w:proofErr w:type="spellStart"/>
            <w:r w:rsidRPr="00BB0A4D">
              <w:rPr>
                <w:rFonts w:ascii="Century Gothic" w:hAnsi="Century Gothic"/>
                <w:color w:val="000000"/>
                <w:sz w:val="18"/>
                <w:szCs w:val="22"/>
                <w:lang w:val="en-US" w:eastAsia="en-US"/>
              </w:rPr>
              <w:lastRenderedPageBreak/>
              <w:t>Capacidad</w:t>
            </w:r>
            <w:proofErr w:type="spellEnd"/>
            <w:r w:rsidRPr="00BB0A4D">
              <w:rPr>
                <w:rFonts w:ascii="Century Gothic" w:hAnsi="Century Gothic"/>
                <w:color w:val="000000"/>
                <w:sz w:val="18"/>
                <w:szCs w:val="22"/>
                <w:lang w:val="en-US" w:eastAsia="en-US"/>
              </w:rPr>
              <w:t xml:space="preserve"> de la </w:t>
            </w:r>
            <w:proofErr w:type="spellStart"/>
            <w:r w:rsidRPr="00BB0A4D">
              <w:rPr>
                <w:rFonts w:ascii="Century Gothic" w:hAnsi="Century Gothic"/>
                <w:color w:val="000000"/>
                <w:sz w:val="18"/>
                <w:szCs w:val="22"/>
                <w:lang w:val="en-US" w:eastAsia="en-US"/>
              </w:rPr>
              <w:t>batería</w:t>
            </w:r>
            <w:proofErr w:type="spellEnd"/>
          </w:p>
        </w:tc>
        <w:tc>
          <w:tcPr>
            <w:tcW w:w="4389" w:type="dxa"/>
            <w:tcBorders>
              <w:top w:val="nil"/>
              <w:left w:val="nil"/>
              <w:bottom w:val="single" w:sz="4" w:space="0" w:color="auto"/>
              <w:right w:val="single" w:sz="4" w:space="0" w:color="auto"/>
            </w:tcBorders>
            <w:shd w:val="clear" w:color="auto" w:fill="auto"/>
            <w:vAlign w:val="center"/>
            <w:hideMark/>
          </w:tcPr>
          <w:p w:rsidR="00BB0A4D" w:rsidRPr="00BB0A4D" w:rsidRDefault="00BB0A4D" w:rsidP="00BB0A4D">
            <w:pPr>
              <w:rPr>
                <w:rFonts w:ascii="Century Gothic" w:hAnsi="Century Gothic"/>
                <w:color w:val="000000"/>
                <w:sz w:val="18"/>
                <w:szCs w:val="22"/>
                <w:lang w:val="en-US" w:eastAsia="en-US"/>
              </w:rPr>
            </w:pPr>
            <w:r w:rsidRPr="00BB0A4D">
              <w:rPr>
                <w:rFonts w:ascii="Century Gothic" w:hAnsi="Century Gothic"/>
                <w:color w:val="000000"/>
                <w:sz w:val="18"/>
                <w:szCs w:val="22"/>
                <w:lang w:val="en-US" w:eastAsia="en-US"/>
              </w:rPr>
              <w:t> </w:t>
            </w:r>
          </w:p>
        </w:tc>
      </w:tr>
      <w:tr w:rsidR="00BB0A4D" w:rsidRPr="00BB0A4D" w:rsidTr="000625D6">
        <w:trPr>
          <w:trHeight w:val="1245"/>
        </w:trPr>
        <w:tc>
          <w:tcPr>
            <w:tcW w:w="4228" w:type="dxa"/>
            <w:tcBorders>
              <w:top w:val="nil"/>
              <w:left w:val="single" w:sz="4" w:space="0" w:color="auto"/>
              <w:bottom w:val="single" w:sz="4" w:space="0" w:color="auto"/>
              <w:right w:val="single" w:sz="4" w:space="0" w:color="auto"/>
            </w:tcBorders>
            <w:shd w:val="clear" w:color="auto" w:fill="auto"/>
            <w:vAlign w:val="center"/>
            <w:hideMark/>
          </w:tcPr>
          <w:p w:rsidR="00BB0A4D" w:rsidRPr="00BB0A4D" w:rsidRDefault="00BB0A4D" w:rsidP="00BB0A4D">
            <w:pPr>
              <w:rPr>
                <w:rFonts w:ascii="Century Gothic" w:hAnsi="Century Gothic"/>
                <w:color w:val="000000"/>
                <w:sz w:val="18"/>
                <w:szCs w:val="22"/>
                <w:lang w:val="es-ES" w:eastAsia="en-US"/>
              </w:rPr>
            </w:pPr>
            <w:r w:rsidRPr="00BB0A4D">
              <w:rPr>
                <w:rFonts w:ascii="Century Gothic" w:hAnsi="Century Gothic"/>
                <w:color w:val="000000"/>
                <w:sz w:val="18"/>
                <w:szCs w:val="22"/>
                <w:lang w:val="es-ES" w:eastAsia="en-US"/>
              </w:rPr>
              <w:t>Tipos de (re)carga de batería</w:t>
            </w:r>
          </w:p>
        </w:tc>
        <w:tc>
          <w:tcPr>
            <w:tcW w:w="4389" w:type="dxa"/>
            <w:tcBorders>
              <w:top w:val="nil"/>
              <w:left w:val="nil"/>
              <w:bottom w:val="single" w:sz="4" w:space="0" w:color="auto"/>
              <w:right w:val="single" w:sz="4" w:space="0" w:color="auto"/>
            </w:tcBorders>
            <w:shd w:val="clear" w:color="auto" w:fill="auto"/>
            <w:vAlign w:val="center"/>
            <w:hideMark/>
          </w:tcPr>
          <w:p w:rsidR="00BB0A4D" w:rsidRPr="00BB0A4D" w:rsidRDefault="00BB0A4D" w:rsidP="00BB0A4D">
            <w:pPr>
              <w:rPr>
                <w:rFonts w:ascii="Century Gothic" w:hAnsi="Century Gothic"/>
                <w:color w:val="000000"/>
                <w:sz w:val="18"/>
                <w:szCs w:val="22"/>
                <w:lang w:val="es-ES" w:eastAsia="en-US"/>
              </w:rPr>
            </w:pPr>
            <w:r w:rsidRPr="00BB0A4D">
              <w:rPr>
                <w:rFonts w:ascii="Century Gothic" w:hAnsi="Century Gothic"/>
                <w:color w:val="000000"/>
                <w:sz w:val="18"/>
                <w:szCs w:val="22"/>
                <w:lang w:val="es-ES" w:eastAsia="en-US"/>
              </w:rPr>
              <w:t> </w:t>
            </w:r>
          </w:p>
        </w:tc>
      </w:tr>
      <w:tr w:rsidR="00BB0A4D" w:rsidRPr="00BB0A4D" w:rsidTr="000625D6">
        <w:trPr>
          <w:trHeight w:val="1245"/>
        </w:trPr>
        <w:tc>
          <w:tcPr>
            <w:tcW w:w="4228" w:type="dxa"/>
            <w:tcBorders>
              <w:top w:val="nil"/>
              <w:left w:val="single" w:sz="4" w:space="0" w:color="auto"/>
              <w:bottom w:val="single" w:sz="4" w:space="0" w:color="auto"/>
              <w:right w:val="single" w:sz="4" w:space="0" w:color="auto"/>
            </w:tcBorders>
            <w:shd w:val="clear" w:color="auto" w:fill="auto"/>
            <w:vAlign w:val="center"/>
            <w:hideMark/>
          </w:tcPr>
          <w:p w:rsidR="00BB0A4D" w:rsidRPr="00BB0A4D" w:rsidRDefault="00BB0A4D" w:rsidP="00BB0A4D">
            <w:pPr>
              <w:rPr>
                <w:rFonts w:ascii="Century Gothic" w:hAnsi="Century Gothic"/>
                <w:color w:val="000000"/>
                <w:sz w:val="18"/>
                <w:szCs w:val="22"/>
                <w:lang w:val="es-ES" w:eastAsia="en-US"/>
              </w:rPr>
            </w:pPr>
            <w:r w:rsidRPr="00BB0A4D">
              <w:rPr>
                <w:rFonts w:ascii="Century Gothic" w:hAnsi="Century Gothic"/>
                <w:color w:val="000000"/>
                <w:sz w:val="18"/>
                <w:szCs w:val="22"/>
                <w:lang w:val="es-ES" w:eastAsia="en-US"/>
              </w:rPr>
              <w:t>Características del sistema de regeneración de energía para recarga</w:t>
            </w:r>
          </w:p>
        </w:tc>
        <w:tc>
          <w:tcPr>
            <w:tcW w:w="4389" w:type="dxa"/>
            <w:tcBorders>
              <w:top w:val="nil"/>
              <w:left w:val="nil"/>
              <w:bottom w:val="single" w:sz="4" w:space="0" w:color="auto"/>
              <w:right w:val="single" w:sz="4" w:space="0" w:color="auto"/>
            </w:tcBorders>
            <w:shd w:val="clear" w:color="auto" w:fill="auto"/>
            <w:vAlign w:val="center"/>
            <w:hideMark/>
          </w:tcPr>
          <w:p w:rsidR="00BB0A4D" w:rsidRPr="00BB0A4D" w:rsidRDefault="00BB0A4D" w:rsidP="00BB0A4D">
            <w:pPr>
              <w:rPr>
                <w:rFonts w:ascii="Century Gothic" w:hAnsi="Century Gothic"/>
                <w:color w:val="000000"/>
                <w:sz w:val="18"/>
                <w:szCs w:val="22"/>
                <w:lang w:val="es-ES" w:eastAsia="en-US"/>
              </w:rPr>
            </w:pPr>
            <w:r w:rsidRPr="00BB0A4D">
              <w:rPr>
                <w:rFonts w:ascii="Century Gothic" w:hAnsi="Century Gothic"/>
                <w:color w:val="000000"/>
                <w:sz w:val="18"/>
                <w:szCs w:val="22"/>
                <w:lang w:val="es-ES" w:eastAsia="en-US"/>
              </w:rPr>
              <w:t> </w:t>
            </w:r>
          </w:p>
        </w:tc>
      </w:tr>
      <w:tr w:rsidR="00BB0A4D" w:rsidRPr="00BB0A4D" w:rsidTr="000625D6">
        <w:trPr>
          <w:trHeight w:val="1245"/>
        </w:trPr>
        <w:tc>
          <w:tcPr>
            <w:tcW w:w="4228" w:type="dxa"/>
            <w:tcBorders>
              <w:top w:val="nil"/>
              <w:left w:val="single" w:sz="4" w:space="0" w:color="auto"/>
              <w:bottom w:val="single" w:sz="4" w:space="0" w:color="auto"/>
              <w:right w:val="single" w:sz="4" w:space="0" w:color="auto"/>
            </w:tcBorders>
            <w:shd w:val="clear" w:color="auto" w:fill="auto"/>
            <w:vAlign w:val="center"/>
            <w:hideMark/>
          </w:tcPr>
          <w:p w:rsidR="00BB0A4D" w:rsidRPr="00BB0A4D" w:rsidRDefault="00BB0A4D" w:rsidP="00BB0A4D">
            <w:pPr>
              <w:rPr>
                <w:rFonts w:ascii="Century Gothic" w:hAnsi="Century Gothic"/>
                <w:color w:val="000000"/>
                <w:sz w:val="18"/>
                <w:szCs w:val="22"/>
                <w:lang w:val="es-ES" w:eastAsia="en-US"/>
              </w:rPr>
            </w:pPr>
            <w:r w:rsidRPr="00BB0A4D">
              <w:rPr>
                <w:rFonts w:ascii="Century Gothic" w:hAnsi="Century Gothic"/>
                <w:color w:val="000000"/>
                <w:sz w:val="18"/>
                <w:szCs w:val="22"/>
                <w:lang w:val="es-ES" w:eastAsia="en-US"/>
              </w:rPr>
              <w:t>Autonomía media para motores híbridos combustible /eléctrico</w:t>
            </w:r>
          </w:p>
        </w:tc>
        <w:tc>
          <w:tcPr>
            <w:tcW w:w="4389" w:type="dxa"/>
            <w:tcBorders>
              <w:top w:val="nil"/>
              <w:left w:val="nil"/>
              <w:bottom w:val="single" w:sz="4" w:space="0" w:color="auto"/>
              <w:right w:val="single" w:sz="4" w:space="0" w:color="auto"/>
            </w:tcBorders>
            <w:shd w:val="clear" w:color="auto" w:fill="auto"/>
            <w:vAlign w:val="center"/>
            <w:hideMark/>
          </w:tcPr>
          <w:p w:rsidR="00BB0A4D" w:rsidRPr="00BB0A4D" w:rsidRDefault="00BB0A4D" w:rsidP="00BB0A4D">
            <w:pPr>
              <w:rPr>
                <w:rFonts w:ascii="Century Gothic" w:hAnsi="Century Gothic"/>
                <w:color w:val="000000"/>
                <w:sz w:val="18"/>
                <w:szCs w:val="22"/>
                <w:lang w:val="es-ES" w:eastAsia="en-US"/>
              </w:rPr>
            </w:pPr>
            <w:r w:rsidRPr="00BB0A4D">
              <w:rPr>
                <w:rFonts w:ascii="Century Gothic" w:hAnsi="Century Gothic"/>
                <w:color w:val="000000"/>
                <w:sz w:val="18"/>
                <w:szCs w:val="22"/>
                <w:lang w:val="es-ES" w:eastAsia="en-US"/>
              </w:rPr>
              <w:t> </w:t>
            </w:r>
          </w:p>
        </w:tc>
      </w:tr>
      <w:tr w:rsidR="00BB0A4D" w:rsidRPr="00BB0A4D" w:rsidTr="000625D6">
        <w:trPr>
          <w:trHeight w:val="1110"/>
        </w:trPr>
        <w:tc>
          <w:tcPr>
            <w:tcW w:w="4228" w:type="dxa"/>
            <w:tcBorders>
              <w:top w:val="nil"/>
              <w:left w:val="single" w:sz="4" w:space="0" w:color="auto"/>
              <w:bottom w:val="single" w:sz="4" w:space="0" w:color="auto"/>
              <w:right w:val="single" w:sz="4" w:space="0" w:color="auto"/>
            </w:tcBorders>
            <w:shd w:val="clear" w:color="auto" w:fill="auto"/>
            <w:vAlign w:val="center"/>
            <w:hideMark/>
          </w:tcPr>
          <w:p w:rsidR="00BB0A4D" w:rsidRPr="00BB0A4D" w:rsidRDefault="00BB0A4D" w:rsidP="00BB0A4D">
            <w:pPr>
              <w:rPr>
                <w:rFonts w:ascii="Century Gothic" w:hAnsi="Century Gothic"/>
                <w:color w:val="000000"/>
                <w:sz w:val="18"/>
                <w:szCs w:val="22"/>
                <w:lang w:val="es-ES" w:eastAsia="en-US"/>
              </w:rPr>
            </w:pPr>
            <w:r w:rsidRPr="00BB0A4D">
              <w:rPr>
                <w:rFonts w:ascii="Century Gothic" w:hAnsi="Century Gothic"/>
                <w:color w:val="000000"/>
                <w:sz w:val="18"/>
                <w:szCs w:val="22"/>
                <w:lang w:val="es-ES" w:eastAsia="en-US"/>
              </w:rPr>
              <w:t xml:space="preserve">Número de puntos de recarga disponibles (territorio peninsular y </w:t>
            </w:r>
            <w:proofErr w:type="spellStart"/>
            <w:r w:rsidRPr="00BB0A4D">
              <w:rPr>
                <w:rFonts w:ascii="Century Gothic" w:hAnsi="Century Gothic"/>
                <w:color w:val="000000"/>
                <w:sz w:val="18"/>
                <w:szCs w:val="22"/>
                <w:lang w:val="es-ES" w:eastAsia="en-US"/>
              </w:rPr>
              <w:t>extrapeninsular</w:t>
            </w:r>
            <w:proofErr w:type="spellEnd"/>
            <w:r w:rsidRPr="00BB0A4D">
              <w:rPr>
                <w:rFonts w:ascii="Century Gothic" w:hAnsi="Century Gothic"/>
                <w:color w:val="000000"/>
                <w:sz w:val="18"/>
                <w:szCs w:val="22"/>
                <w:lang w:val="es-ES" w:eastAsia="en-US"/>
              </w:rPr>
              <w:t>)</w:t>
            </w:r>
          </w:p>
        </w:tc>
        <w:tc>
          <w:tcPr>
            <w:tcW w:w="4389" w:type="dxa"/>
            <w:tcBorders>
              <w:top w:val="nil"/>
              <w:left w:val="nil"/>
              <w:bottom w:val="single" w:sz="4" w:space="0" w:color="auto"/>
              <w:right w:val="single" w:sz="4" w:space="0" w:color="auto"/>
            </w:tcBorders>
            <w:shd w:val="clear" w:color="auto" w:fill="auto"/>
            <w:vAlign w:val="center"/>
            <w:hideMark/>
          </w:tcPr>
          <w:p w:rsidR="00BB0A4D" w:rsidRPr="00BB0A4D" w:rsidRDefault="00BB0A4D" w:rsidP="00BB0A4D">
            <w:pPr>
              <w:rPr>
                <w:rFonts w:ascii="Century Gothic" w:hAnsi="Century Gothic"/>
                <w:color w:val="000000"/>
                <w:sz w:val="18"/>
                <w:szCs w:val="22"/>
                <w:lang w:val="es-ES" w:eastAsia="en-US"/>
              </w:rPr>
            </w:pPr>
            <w:r w:rsidRPr="00BB0A4D">
              <w:rPr>
                <w:rFonts w:ascii="Century Gothic" w:hAnsi="Century Gothic"/>
                <w:color w:val="000000"/>
                <w:sz w:val="18"/>
                <w:szCs w:val="22"/>
                <w:lang w:val="es-ES" w:eastAsia="en-US"/>
              </w:rPr>
              <w:t> </w:t>
            </w:r>
          </w:p>
        </w:tc>
      </w:tr>
    </w:tbl>
    <w:p w:rsidR="00BC33B2" w:rsidRDefault="00BC33B2" w:rsidP="00AD54B9">
      <w:pPr>
        <w:spacing w:before="120" w:after="120" w:line="312" w:lineRule="auto"/>
        <w:jc w:val="both"/>
        <w:rPr>
          <w:rFonts w:ascii="Century Gothic" w:hAnsi="Century Gothic"/>
          <w:sz w:val="22"/>
          <w:szCs w:val="22"/>
          <w:lang w:val="es-ES"/>
        </w:rPr>
      </w:pPr>
    </w:p>
    <w:p w:rsidR="00BC33B2" w:rsidRDefault="00BC33B2" w:rsidP="00AD54B9">
      <w:pPr>
        <w:spacing w:before="120" w:after="120" w:line="312" w:lineRule="auto"/>
        <w:jc w:val="both"/>
        <w:rPr>
          <w:rFonts w:ascii="Century Gothic" w:hAnsi="Century Gothic"/>
          <w:sz w:val="22"/>
          <w:szCs w:val="22"/>
          <w:lang w:val="es-ES"/>
        </w:rPr>
      </w:pPr>
    </w:p>
    <w:p w:rsidR="00BC33B2" w:rsidRDefault="00BC33B2" w:rsidP="00AD54B9">
      <w:pPr>
        <w:spacing w:before="120" w:after="120" w:line="312" w:lineRule="auto"/>
        <w:jc w:val="both"/>
        <w:rPr>
          <w:rFonts w:ascii="Century Gothic" w:hAnsi="Century Gothic"/>
          <w:sz w:val="22"/>
          <w:szCs w:val="22"/>
          <w:lang w:val="es-ES"/>
        </w:rPr>
      </w:pPr>
    </w:p>
    <w:p w:rsidR="00BC33B2" w:rsidRDefault="00BC33B2" w:rsidP="00AD54B9">
      <w:pPr>
        <w:spacing w:before="120" w:after="120" w:line="312" w:lineRule="auto"/>
        <w:jc w:val="both"/>
        <w:rPr>
          <w:rFonts w:ascii="Century Gothic" w:hAnsi="Century Gothic"/>
          <w:sz w:val="22"/>
          <w:szCs w:val="22"/>
          <w:lang w:val="es-ES"/>
        </w:rPr>
      </w:pPr>
    </w:p>
    <w:p w:rsidR="00BC33B2" w:rsidRDefault="00BC33B2" w:rsidP="00AD54B9">
      <w:pPr>
        <w:spacing w:before="120" w:after="120" w:line="312" w:lineRule="auto"/>
        <w:jc w:val="both"/>
        <w:rPr>
          <w:rFonts w:ascii="Century Gothic" w:hAnsi="Century Gothic"/>
          <w:sz w:val="22"/>
          <w:szCs w:val="22"/>
          <w:lang w:val="es-ES"/>
        </w:rPr>
      </w:pPr>
    </w:p>
    <w:p w:rsidR="00BC33B2" w:rsidRPr="00AD54B9" w:rsidRDefault="00BC33B2" w:rsidP="00AD54B9">
      <w:pPr>
        <w:spacing w:before="120" w:after="120" w:line="312" w:lineRule="auto"/>
        <w:jc w:val="both"/>
        <w:rPr>
          <w:rFonts w:ascii="Century Gothic" w:hAnsi="Century Gothic"/>
          <w:sz w:val="22"/>
          <w:szCs w:val="22"/>
          <w:lang w:val="es-ES"/>
        </w:rPr>
        <w:sectPr w:rsidR="00BC33B2" w:rsidRPr="00AD54B9" w:rsidSect="00BC11CF">
          <w:pgSz w:w="11906" w:h="16838" w:code="9"/>
          <w:pgMar w:top="2268" w:right="1701" w:bottom="1843" w:left="1701" w:header="1134" w:footer="1026" w:gutter="0"/>
          <w:cols w:space="720"/>
          <w:titlePg/>
          <w:docGrid w:linePitch="272"/>
        </w:sectPr>
      </w:pPr>
    </w:p>
    <w:p w:rsidR="00D8632B" w:rsidRDefault="00D8632B" w:rsidP="00D8632B">
      <w:pPr>
        <w:pStyle w:val="Prrafodelista"/>
        <w:spacing w:before="120" w:after="120" w:line="312" w:lineRule="auto"/>
        <w:jc w:val="both"/>
        <w:rPr>
          <w:rFonts w:ascii="Century Gothic" w:hAnsi="Century Gothic"/>
          <w:sz w:val="22"/>
          <w:szCs w:val="22"/>
          <w:lang w:val="es-ES"/>
        </w:rPr>
      </w:pPr>
    </w:p>
    <w:p w:rsidR="0062507D" w:rsidRDefault="000C61A3" w:rsidP="000C61A3">
      <w:pPr>
        <w:pStyle w:val="Prrafodelista"/>
        <w:numPr>
          <w:ilvl w:val="0"/>
          <w:numId w:val="42"/>
        </w:numPr>
        <w:spacing w:before="120" w:after="120" w:line="312" w:lineRule="auto"/>
        <w:jc w:val="both"/>
        <w:rPr>
          <w:rFonts w:ascii="Century Gothic" w:hAnsi="Century Gothic"/>
          <w:sz w:val="22"/>
          <w:szCs w:val="22"/>
          <w:lang w:val="es-ES"/>
        </w:rPr>
      </w:pPr>
      <w:r>
        <w:rPr>
          <w:rFonts w:ascii="Century Gothic" w:hAnsi="Century Gothic"/>
          <w:sz w:val="22"/>
          <w:szCs w:val="22"/>
          <w:lang w:val="es-ES"/>
        </w:rPr>
        <w:t>Comentarios y/o sugerencias</w:t>
      </w:r>
    </w:p>
    <w:tbl>
      <w:tblPr>
        <w:tblStyle w:val="Tablaconcuadrcula"/>
        <w:tblW w:w="0" w:type="auto"/>
        <w:tblLook w:val="04A0" w:firstRow="1" w:lastRow="0" w:firstColumn="1" w:lastColumn="0" w:noHBand="0" w:noVBand="1"/>
      </w:tblPr>
      <w:tblGrid>
        <w:gridCol w:w="8644"/>
      </w:tblGrid>
      <w:tr w:rsidR="000C61A3" w:rsidTr="000C61A3">
        <w:tc>
          <w:tcPr>
            <w:tcW w:w="8644" w:type="dxa"/>
          </w:tcPr>
          <w:p w:rsidR="000C61A3" w:rsidRDefault="000C61A3" w:rsidP="000C61A3">
            <w:pPr>
              <w:spacing w:before="120" w:after="120" w:line="312" w:lineRule="auto"/>
              <w:jc w:val="both"/>
              <w:rPr>
                <w:rFonts w:ascii="Century Gothic" w:hAnsi="Century Gothic"/>
                <w:sz w:val="22"/>
                <w:szCs w:val="22"/>
                <w:lang w:val="es-ES"/>
              </w:rPr>
            </w:pPr>
          </w:p>
          <w:p w:rsidR="000C61A3" w:rsidRDefault="000C61A3" w:rsidP="000C61A3">
            <w:pPr>
              <w:spacing w:before="120" w:after="120" w:line="312" w:lineRule="auto"/>
              <w:jc w:val="both"/>
              <w:rPr>
                <w:rFonts w:ascii="Century Gothic" w:hAnsi="Century Gothic"/>
                <w:sz w:val="22"/>
                <w:szCs w:val="22"/>
                <w:lang w:val="es-ES"/>
              </w:rPr>
            </w:pPr>
          </w:p>
          <w:p w:rsidR="000C61A3" w:rsidRDefault="000C61A3" w:rsidP="000C61A3">
            <w:pPr>
              <w:spacing w:before="120" w:after="120" w:line="312" w:lineRule="auto"/>
              <w:jc w:val="both"/>
              <w:rPr>
                <w:rFonts w:ascii="Century Gothic" w:hAnsi="Century Gothic"/>
                <w:sz w:val="22"/>
                <w:szCs w:val="22"/>
                <w:lang w:val="es-ES"/>
              </w:rPr>
            </w:pPr>
          </w:p>
          <w:p w:rsidR="000C61A3" w:rsidRDefault="000C61A3" w:rsidP="000C61A3">
            <w:pPr>
              <w:spacing w:before="120" w:after="120" w:line="312" w:lineRule="auto"/>
              <w:jc w:val="both"/>
              <w:rPr>
                <w:rFonts w:ascii="Century Gothic" w:hAnsi="Century Gothic"/>
                <w:sz w:val="22"/>
                <w:szCs w:val="22"/>
                <w:lang w:val="es-ES"/>
              </w:rPr>
            </w:pPr>
          </w:p>
          <w:p w:rsidR="000C61A3" w:rsidRDefault="000C61A3" w:rsidP="000C61A3">
            <w:pPr>
              <w:spacing w:before="120" w:after="120" w:line="312" w:lineRule="auto"/>
              <w:jc w:val="both"/>
              <w:rPr>
                <w:rFonts w:ascii="Century Gothic" w:hAnsi="Century Gothic"/>
                <w:sz w:val="22"/>
                <w:szCs w:val="22"/>
                <w:lang w:val="es-ES"/>
              </w:rPr>
            </w:pPr>
          </w:p>
          <w:p w:rsidR="000C61A3" w:rsidRDefault="000C61A3" w:rsidP="000C61A3">
            <w:pPr>
              <w:spacing w:before="120" w:after="120" w:line="312" w:lineRule="auto"/>
              <w:jc w:val="both"/>
              <w:rPr>
                <w:rFonts w:ascii="Century Gothic" w:hAnsi="Century Gothic"/>
                <w:sz w:val="22"/>
                <w:szCs w:val="22"/>
                <w:lang w:val="es-ES"/>
              </w:rPr>
            </w:pPr>
          </w:p>
          <w:p w:rsidR="000C61A3" w:rsidRDefault="000C61A3" w:rsidP="000C61A3">
            <w:pPr>
              <w:spacing w:before="120" w:after="120" w:line="312" w:lineRule="auto"/>
              <w:jc w:val="both"/>
              <w:rPr>
                <w:rFonts w:ascii="Century Gothic" w:hAnsi="Century Gothic"/>
                <w:sz w:val="22"/>
                <w:szCs w:val="22"/>
                <w:lang w:val="es-ES"/>
              </w:rPr>
            </w:pPr>
          </w:p>
          <w:p w:rsidR="000C61A3" w:rsidRDefault="000C61A3" w:rsidP="000C61A3">
            <w:pPr>
              <w:spacing w:before="120" w:after="120" w:line="312" w:lineRule="auto"/>
              <w:jc w:val="both"/>
              <w:rPr>
                <w:rFonts w:ascii="Century Gothic" w:hAnsi="Century Gothic"/>
                <w:sz w:val="22"/>
                <w:szCs w:val="22"/>
                <w:lang w:val="es-ES"/>
              </w:rPr>
            </w:pPr>
          </w:p>
        </w:tc>
      </w:tr>
    </w:tbl>
    <w:p w:rsidR="000C61A3" w:rsidRPr="000C61A3" w:rsidRDefault="000C61A3" w:rsidP="000C61A3">
      <w:pPr>
        <w:spacing w:before="120" w:after="120" w:line="312" w:lineRule="auto"/>
        <w:jc w:val="both"/>
        <w:rPr>
          <w:rFonts w:ascii="Century Gothic" w:hAnsi="Century Gothic"/>
          <w:sz w:val="22"/>
          <w:szCs w:val="22"/>
          <w:lang w:val="es-ES"/>
        </w:rPr>
      </w:pPr>
    </w:p>
    <w:p w:rsidR="00A23F3A" w:rsidRPr="00863F27" w:rsidRDefault="00A23F3A" w:rsidP="00863F27">
      <w:pPr>
        <w:pStyle w:val="Ttulo1"/>
        <w:spacing w:before="120" w:after="120"/>
        <w:rPr>
          <w:rFonts w:ascii="Century Gothic" w:hAnsi="Century Gothic"/>
          <w:color w:val="548DD4" w:themeColor="text2" w:themeTint="99"/>
        </w:rPr>
      </w:pPr>
      <w:bookmarkStart w:id="8" w:name="_Toc449003289"/>
      <w:r w:rsidRPr="00863F27">
        <w:rPr>
          <w:rFonts w:ascii="Century Gothic" w:hAnsi="Century Gothic"/>
          <w:color w:val="548DD4" w:themeColor="text2" w:themeTint="99"/>
        </w:rPr>
        <w:t>Plazo para remitir la documentación.</w:t>
      </w:r>
      <w:bookmarkEnd w:id="8"/>
    </w:p>
    <w:p w:rsidR="00E41E24" w:rsidRDefault="0062507D" w:rsidP="004D1FAD">
      <w:pPr>
        <w:spacing w:before="120" w:after="120" w:line="312" w:lineRule="auto"/>
        <w:jc w:val="both"/>
        <w:rPr>
          <w:rStyle w:val="Hipervnculo"/>
          <w:rFonts w:ascii="Century Gothic" w:hAnsi="Century Gothic"/>
          <w:sz w:val="22"/>
          <w:szCs w:val="22"/>
          <w:lang w:val="es-ES"/>
        </w:rPr>
      </w:pPr>
      <w:r>
        <w:rPr>
          <w:rFonts w:ascii="Century Gothic" w:hAnsi="Century Gothic"/>
          <w:sz w:val="22"/>
          <w:szCs w:val="22"/>
          <w:lang w:val="es-ES"/>
        </w:rPr>
        <w:t xml:space="preserve">El cuestionario, así como cualquier observación, información adicional o catálogos de productos que deseen aportar, deberá </w:t>
      </w:r>
      <w:r w:rsidR="00A23F3A">
        <w:rPr>
          <w:rFonts w:ascii="Century Gothic" w:hAnsi="Century Gothic"/>
          <w:sz w:val="22"/>
          <w:szCs w:val="22"/>
          <w:lang w:val="es-ES"/>
        </w:rPr>
        <w:t xml:space="preserve">remitirse </w:t>
      </w:r>
      <w:r w:rsidR="00A23F3A" w:rsidRPr="00603421">
        <w:rPr>
          <w:rFonts w:ascii="Century Gothic" w:hAnsi="Century Gothic"/>
          <w:b/>
          <w:sz w:val="22"/>
          <w:szCs w:val="22"/>
          <w:lang w:val="es-ES"/>
        </w:rPr>
        <w:t>antes del próximo 29 de abril</w:t>
      </w:r>
      <w:r w:rsidR="00A23F3A">
        <w:rPr>
          <w:rFonts w:ascii="Century Gothic" w:hAnsi="Century Gothic"/>
          <w:sz w:val="22"/>
          <w:szCs w:val="22"/>
          <w:lang w:val="es-ES"/>
        </w:rPr>
        <w:t xml:space="preserve"> de 2016 a la dirección de correo electrónico </w:t>
      </w:r>
      <w:hyperlink r:id="rId15" w:history="1">
        <w:r w:rsidR="00A23F3A" w:rsidRPr="00407EFD">
          <w:rPr>
            <w:rStyle w:val="Hipervnculo"/>
            <w:rFonts w:ascii="Century Gothic" w:hAnsi="Century Gothic"/>
            <w:sz w:val="22"/>
            <w:szCs w:val="22"/>
            <w:lang w:val="es-ES"/>
          </w:rPr>
          <w:t>sgccsos@minhap.es</w:t>
        </w:r>
      </w:hyperlink>
    </w:p>
    <w:p w:rsidR="004D1FAD" w:rsidRPr="004D1FAD" w:rsidRDefault="0062507D">
      <w:pPr>
        <w:spacing w:before="120" w:after="120" w:line="312" w:lineRule="auto"/>
        <w:jc w:val="both"/>
        <w:rPr>
          <w:rFonts w:ascii="Century Gothic" w:hAnsi="Century Gothic"/>
          <w:sz w:val="22"/>
          <w:szCs w:val="22"/>
          <w:lang w:val="es-ES"/>
        </w:rPr>
      </w:pPr>
      <w:r w:rsidRPr="0062507D">
        <w:rPr>
          <w:rFonts w:ascii="Century Gothic" w:hAnsi="Century Gothic"/>
          <w:sz w:val="22"/>
          <w:szCs w:val="22"/>
          <w:lang w:val="es-ES"/>
        </w:rPr>
        <w:t>Asimismo, podrá remitirse a la dirección postal c/ Alcalá, 5 (4ª planta) 28071 Madrid dirigido a la</w:t>
      </w:r>
      <w:r>
        <w:rPr>
          <w:rFonts w:ascii="Century Gothic" w:hAnsi="Century Gothic"/>
          <w:sz w:val="22"/>
          <w:szCs w:val="22"/>
          <w:lang w:val="es-ES"/>
        </w:rPr>
        <w:t xml:space="preserve"> </w:t>
      </w:r>
      <w:r w:rsidRPr="0062507D">
        <w:rPr>
          <w:rFonts w:ascii="Century Gothic" w:hAnsi="Century Gothic"/>
          <w:sz w:val="22"/>
          <w:szCs w:val="22"/>
          <w:lang w:val="es-ES"/>
        </w:rPr>
        <w:t>Subdirección General de contratación centralizada de suministros, obras y  servicios</w:t>
      </w:r>
      <w:r>
        <w:rPr>
          <w:rFonts w:ascii="Century Gothic" w:hAnsi="Century Gothic"/>
          <w:sz w:val="22"/>
          <w:szCs w:val="22"/>
          <w:lang w:val="es-ES"/>
        </w:rPr>
        <w:t xml:space="preserve">. </w:t>
      </w:r>
    </w:p>
    <w:sectPr w:rsidR="004D1FAD" w:rsidRPr="004D1FAD" w:rsidSect="00E07D49">
      <w:pgSz w:w="11906" w:h="16838" w:code="9"/>
      <w:pgMar w:top="2268" w:right="1701" w:bottom="1843" w:left="1701" w:header="1134" w:footer="102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306" w:rsidRDefault="00A44306">
      <w:r>
        <w:separator/>
      </w:r>
    </w:p>
    <w:p w:rsidR="00A44306" w:rsidRDefault="00A44306"/>
  </w:endnote>
  <w:endnote w:type="continuationSeparator" w:id="0">
    <w:p w:rsidR="00A44306" w:rsidRDefault="00A44306">
      <w:r>
        <w:continuationSeparator/>
      </w:r>
    </w:p>
    <w:p w:rsidR="00A44306" w:rsidRDefault="00A44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F89" w:rsidRDefault="00E93F8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93F89" w:rsidRDefault="00E93F89">
    <w:pPr>
      <w:pStyle w:val="Piedepgina"/>
    </w:pPr>
  </w:p>
  <w:p w:rsidR="00E93F89" w:rsidRDefault="00E93F8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F89" w:rsidRDefault="00E93F89">
    <w:pPr>
      <w:pStyle w:val="Piedepgina"/>
      <w:rPr>
        <w:rFonts w:ascii="Arial" w:hAnsi="Arial"/>
        <w:sz w:val="16"/>
      </w:rPr>
    </w:pPr>
    <w:r>
      <w:rPr>
        <w:rFonts w:ascii="Arial" w:hAnsi="Arial"/>
        <w:noProof/>
        <w:sz w:val="16"/>
        <w:lang w:val="en-US" w:eastAsia="en-US"/>
      </w:rPr>
      <mc:AlternateContent>
        <mc:Choice Requires="wps">
          <w:drawing>
            <wp:anchor distT="0" distB="0" distL="114300" distR="114300" simplePos="0" relativeHeight="251657728" behindDoc="0" locked="0" layoutInCell="0" allowOverlap="1" wp14:anchorId="46D9BAAC" wp14:editId="29DB35D9">
              <wp:simplePos x="0" y="0"/>
              <wp:positionH relativeFrom="column">
                <wp:posOffset>5200650</wp:posOffset>
              </wp:positionH>
              <wp:positionV relativeFrom="paragraph">
                <wp:posOffset>-311785</wp:posOffset>
              </wp:positionV>
              <wp:extent cx="1188720" cy="563245"/>
              <wp:effectExtent l="0" t="2540" r="1905" b="0"/>
              <wp:wrapNone/>
              <wp:docPr id="1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563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3F89" w:rsidRDefault="00E93F89" w:rsidP="00902D65">
                          <w:pPr>
                            <w:spacing w:line="100" w:lineRule="atLeast"/>
                            <w:rPr>
                              <w:rFonts w:ascii="Gill Sans MT" w:hAnsi="Gill Sans MT"/>
                              <w:sz w:val="14"/>
                            </w:rPr>
                          </w:pPr>
                          <w:r>
                            <w:rPr>
                              <w:rFonts w:ascii="Gill Sans MT" w:hAnsi="Gill Sans MT"/>
                              <w:sz w:val="14"/>
                            </w:rPr>
                            <w:t>MINISTERIO</w:t>
                          </w:r>
                        </w:p>
                        <w:p w:rsidR="00E93F89" w:rsidRDefault="00E93F89" w:rsidP="00902D65">
                          <w:pPr>
                            <w:spacing w:line="100" w:lineRule="atLeast"/>
                            <w:rPr>
                              <w:rFonts w:ascii="Gill Sans MT" w:hAnsi="Gill Sans MT"/>
                              <w:sz w:val="14"/>
                            </w:rPr>
                          </w:pPr>
                          <w:r>
                            <w:rPr>
                              <w:rFonts w:ascii="Gill Sans MT" w:hAnsi="Gill Sans MT"/>
                              <w:sz w:val="14"/>
                            </w:rPr>
                            <w:t>DE  HACIENDA Y ADMINISTRACIONES PÚBLICAS</w:t>
                          </w:r>
                        </w:p>
                        <w:p w:rsidR="00E93F89" w:rsidRPr="005E3B08" w:rsidRDefault="00E93F89" w:rsidP="00902D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409.5pt;margin-top:-24.55pt;width:93.6pt;height:4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" o:allowincell="f" stroked="f">
              <v:textbox>
                <w:txbxContent>
                  <w:p w:rsidR="00E93F89" w:rsidRDefault="00E93F89" w:rsidP="00902D65">
                    <w:pPr>
                      <w:spacing w:line="100" w:lineRule="atLeast"/>
                      <w:rPr>
                        <w:rFonts w:ascii="Gill Sans MT" w:hAnsi="Gill Sans MT"/>
                        <w:sz w:val="14"/>
                      </w:rPr>
                    </w:pPr>
                    <w:r>
                      <w:rPr>
                        <w:rFonts w:ascii="Gill Sans MT" w:hAnsi="Gill Sans MT"/>
                        <w:sz w:val="14"/>
                      </w:rPr>
                      <w:t>MINISTERIO</w:t>
                    </w:r>
                  </w:p>
                  <w:p w:rsidR="00E93F89" w:rsidRDefault="00E93F89" w:rsidP="00902D65">
                    <w:pPr>
                      <w:spacing w:line="100" w:lineRule="atLeast"/>
                      <w:rPr>
                        <w:rFonts w:ascii="Gill Sans MT" w:hAnsi="Gill Sans MT"/>
                        <w:sz w:val="14"/>
                      </w:rPr>
                    </w:pPr>
                    <w:r>
                      <w:rPr>
                        <w:rFonts w:ascii="Gill Sans MT" w:hAnsi="Gill Sans MT"/>
                        <w:sz w:val="14"/>
                      </w:rPr>
                      <w:t>DE  HACIENDA Y ADMINISTRACIONES PÚBLICAS</w:t>
                    </w:r>
                  </w:p>
                  <w:p w:rsidR="00E93F89" w:rsidRPr="005E3B08" w:rsidRDefault="00E93F89" w:rsidP="00902D65"/>
                </w:txbxContent>
              </v:textbox>
            </v:shape>
          </w:pict>
        </mc:Fallback>
      </mc:AlternateContent>
    </w:r>
    <w:r>
      <w:rPr>
        <w:rFonts w:ascii="Arial" w:hAnsi="Arial"/>
        <w:noProof/>
        <w:sz w:val="16"/>
        <w:lang w:val="en-US" w:eastAsia="en-US"/>
      </w:rPr>
      <mc:AlternateContent>
        <mc:Choice Requires="wps">
          <w:drawing>
            <wp:anchor distT="0" distB="0" distL="114300" distR="114300" simplePos="0" relativeHeight="251658752" behindDoc="0" locked="0" layoutInCell="0" allowOverlap="1" wp14:anchorId="59AD85BF" wp14:editId="70F0C7E6">
              <wp:simplePos x="0" y="0"/>
              <wp:positionH relativeFrom="column">
                <wp:posOffset>5229225</wp:posOffset>
              </wp:positionH>
              <wp:positionV relativeFrom="paragraph">
                <wp:posOffset>-311785</wp:posOffset>
              </wp:positionV>
              <wp:extent cx="1280160" cy="0"/>
              <wp:effectExtent l="9525" t="12065" r="5715" b="6985"/>
              <wp:wrapNone/>
              <wp:docPr id="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75pt,-24.55pt" to="512.5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0da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" o:allowincell="f"/>
          </w:pict>
        </mc:Fallback>
      </mc:AlternateContent>
    </w:r>
    <w:r>
      <w:rPr>
        <w:rFonts w:ascii="Arial" w:hAnsi="Arial"/>
        <w:snapToGrid w:val="0"/>
        <w:sz w:val="16"/>
      </w:rPr>
      <w:tab/>
    </w:r>
    <w:r>
      <w:rPr>
        <w:rStyle w:val="Nmerodepgina"/>
        <w:rFonts w:ascii="Arial" w:hAnsi="Arial"/>
      </w:rPr>
      <w:fldChar w:fldCharType="begin"/>
    </w:r>
    <w:r>
      <w:rPr>
        <w:rStyle w:val="Nmerodepgina"/>
        <w:rFonts w:ascii="Arial" w:hAnsi="Arial"/>
      </w:rPr>
      <w:instrText xml:space="preserve"> PAGE </w:instrText>
    </w:r>
    <w:r>
      <w:rPr>
        <w:rStyle w:val="Nmerodepgina"/>
        <w:rFonts w:ascii="Arial" w:hAnsi="Arial"/>
      </w:rPr>
      <w:fldChar w:fldCharType="separate"/>
    </w:r>
    <w:r w:rsidR="001F1201">
      <w:rPr>
        <w:rStyle w:val="Nmerodepgina"/>
        <w:rFonts w:ascii="Arial" w:hAnsi="Arial"/>
        <w:noProof/>
      </w:rPr>
      <w:t>8</w:t>
    </w:r>
    <w:r>
      <w:rPr>
        <w:rStyle w:val="Nmerodepgina"/>
        <w:rFonts w:ascii="Arial" w:hAnsi="Arial"/>
      </w:rPr>
      <w:fldChar w:fldCharType="end"/>
    </w:r>
  </w:p>
  <w:p w:rsidR="00E93F89" w:rsidRDefault="00E93F8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1292" w:type="dxa"/>
      <w:tblInd w:w="-470" w:type="dxa"/>
      <w:tblBorders>
        <w:left w:val="single" w:sz="4" w:space="0" w:color="auto"/>
      </w:tblBorders>
      <w:tblLayout w:type="fixed"/>
      <w:tblCellMar>
        <w:left w:w="70" w:type="dxa"/>
        <w:right w:w="70" w:type="dxa"/>
      </w:tblCellMar>
      <w:tblLook w:val="0000" w:firstRow="0" w:lastRow="0" w:firstColumn="0" w:lastColumn="0" w:noHBand="0" w:noVBand="0"/>
    </w:tblPr>
    <w:tblGrid>
      <w:gridCol w:w="2700"/>
      <w:gridCol w:w="2520"/>
      <w:gridCol w:w="3420"/>
      <w:gridCol w:w="4912"/>
      <w:gridCol w:w="5812"/>
      <w:gridCol w:w="1928"/>
    </w:tblGrid>
    <w:tr w:rsidR="00E93F89" w:rsidTr="000921F7">
      <w:trPr>
        <w:cantSplit/>
      </w:trPr>
      <w:tc>
        <w:tcPr>
          <w:tcW w:w="2700" w:type="dxa"/>
          <w:tcBorders>
            <w:top w:val="nil"/>
            <w:left w:val="nil"/>
            <w:bottom w:val="nil"/>
            <w:right w:val="nil"/>
          </w:tcBorders>
        </w:tcPr>
        <w:p w:rsidR="00E93F89" w:rsidRPr="00566E06" w:rsidRDefault="00E93F89" w:rsidP="000921F7">
          <w:pPr>
            <w:pStyle w:val="Piedepgina"/>
            <w:pBdr>
              <w:left w:val="single" w:sz="4" w:space="4" w:color="auto"/>
            </w:pBdr>
            <w:tabs>
              <w:tab w:val="clear" w:pos="8504"/>
            </w:tabs>
            <w:spacing w:line="130" w:lineRule="exact"/>
            <w:ind w:left="-70"/>
            <w:rPr>
              <w:rFonts w:ascii="Gill Sans MT" w:hAnsi="Gill Sans MT"/>
              <w:sz w:val="12"/>
            </w:rPr>
          </w:pPr>
        </w:p>
      </w:tc>
      <w:tc>
        <w:tcPr>
          <w:tcW w:w="2520" w:type="dxa"/>
          <w:tcBorders>
            <w:top w:val="nil"/>
            <w:left w:val="nil"/>
            <w:bottom w:val="nil"/>
            <w:right w:val="nil"/>
          </w:tcBorders>
        </w:tcPr>
        <w:p w:rsidR="00E93F89" w:rsidRPr="00566E06" w:rsidRDefault="00E93F89" w:rsidP="000921F7">
          <w:pPr>
            <w:pStyle w:val="Piedepgina"/>
            <w:pBdr>
              <w:left w:val="single" w:sz="4" w:space="4" w:color="auto"/>
            </w:pBdr>
            <w:tabs>
              <w:tab w:val="clear" w:pos="8504"/>
            </w:tabs>
            <w:spacing w:line="130" w:lineRule="exact"/>
            <w:rPr>
              <w:rFonts w:ascii="Gill Sans MT" w:hAnsi="Gill Sans MT"/>
              <w:sz w:val="12"/>
            </w:rPr>
          </w:pPr>
        </w:p>
      </w:tc>
      <w:tc>
        <w:tcPr>
          <w:tcW w:w="3420" w:type="dxa"/>
          <w:tcBorders>
            <w:top w:val="nil"/>
            <w:left w:val="nil"/>
            <w:bottom w:val="nil"/>
            <w:right w:val="nil"/>
          </w:tcBorders>
        </w:tcPr>
        <w:p w:rsidR="00E93F89" w:rsidRPr="00566E06" w:rsidRDefault="00E93F89" w:rsidP="000921F7">
          <w:pPr>
            <w:pStyle w:val="Piedepgina"/>
            <w:pBdr>
              <w:left w:val="single" w:sz="4" w:space="4" w:color="auto"/>
            </w:pBdr>
            <w:tabs>
              <w:tab w:val="clear" w:pos="8504"/>
            </w:tabs>
            <w:spacing w:line="130" w:lineRule="exact"/>
            <w:ind w:left="-70"/>
            <w:rPr>
              <w:rFonts w:ascii="Gill Sans MT" w:hAnsi="Gill Sans MT"/>
              <w:sz w:val="14"/>
            </w:rPr>
          </w:pPr>
        </w:p>
      </w:tc>
      <w:tc>
        <w:tcPr>
          <w:tcW w:w="4912" w:type="dxa"/>
          <w:tcBorders>
            <w:left w:val="nil"/>
            <w:right w:val="single" w:sz="4" w:space="0" w:color="auto"/>
          </w:tcBorders>
        </w:tcPr>
        <w:p w:rsidR="00E93F89" w:rsidRPr="00566E06" w:rsidRDefault="00E93F89" w:rsidP="000921F7">
          <w:pPr>
            <w:pStyle w:val="Piedepgina"/>
            <w:pBdr>
              <w:left w:val="single" w:sz="4" w:space="4" w:color="auto"/>
            </w:pBdr>
            <w:tabs>
              <w:tab w:val="clear" w:pos="8504"/>
            </w:tabs>
            <w:spacing w:line="130" w:lineRule="exact"/>
            <w:rPr>
              <w:rFonts w:ascii="Gill Sans MT" w:hAnsi="Gill Sans MT"/>
              <w:sz w:val="12"/>
            </w:rPr>
          </w:pPr>
          <w:r>
            <w:rPr>
              <w:rFonts w:ascii="Gill Sans MT" w:hAnsi="Gill Sans MT"/>
              <w:sz w:val="12"/>
            </w:rPr>
            <w:t>C/Alcalá, núm. 9</w:t>
          </w:r>
        </w:p>
      </w:tc>
      <w:tc>
        <w:tcPr>
          <w:tcW w:w="5812" w:type="dxa"/>
          <w:vMerge w:val="restart"/>
          <w:tcBorders>
            <w:left w:val="single" w:sz="4" w:space="0" w:color="auto"/>
            <w:right w:val="single" w:sz="4" w:space="0" w:color="auto"/>
          </w:tcBorders>
        </w:tcPr>
        <w:p w:rsidR="00E93F89" w:rsidRDefault="00E93F89" w:rsidP="000921F7">
          <w:pPr>
            <w:pStyle w:val="Piedepgina"/>
            <w:pBdr>
              <w:left w:val="single" w:sz="4" w:space="4" w:color="auto"/>
            </w:pBdr>
            <w:tabs>
              <w:tab w:val="clear" w:pos="8504"/>
            </w:tabs>
            <w:spacing w:line="130" w:lineRule="exact"/>
            <w:rPr>
              <w:rFonts w:ascii="GillSans" w:hAnsi="GillSans"/>
              <w:sz w:val="14"/>
            </w:rPr>
          </w:pPr>
        </w:p>
      </w:tc>
      <w:tc>
        <w:tcPr>
          <w:tcW w:w="1928" w:type="dxa"/>
          <w:tcBorders>
            <w:left w:val="single" w:sz="4" w:space="0" w:color="auto"/>
          </w:tcBorders>
        </w:tcPr>
        <w:p w:rsidR="00E93F89" w:rsidRDefault="00E93F89" w:rsidP="000921F7">
          <w:pPr>
            <w:pStyle w:val="Piedepgina"/>
            <w:pBdr>
              <w:left w:val="single" w:sz="4" w:space="4" w:color="auto"/>
            </w:pBdr>
            <w:tabs>
              <w:tab w:val="clear" w:pos="8504"/>
            </w:tabs>
            <w:spacing w:line="130" w:lineRule="exact"/>
            <w:rPr>
              <w:rFonts w:ascii="GillSans" w:hAnsi="GillSans"/>
              <w:sz w:val="14"/>
            </w:rPr>
          </w:pPr>
        </w:p>
      </w:tc>
    </w:tr>
    <w:tr w:rsidR="00E93F89" w:rsidTr="000921F7">
      <w:trPr>
        <w:cantSplit/>
      </w:trPr>
      <w:tc>
        <w:tcPr>
          <w:tcW w:w="2700" w:type="dxa"/>
          <w:tcBorders>
            <w:top w:val="nil"/>
            <w:left w:val="nil"/>
            <w:right w:val="nil"/>
          </w:tcBorders>
        </w:tcPr>
        <w:p w:rsidR="00E93F89" w:rsidRPr="00566E06" w:rsidRDefault="00E93F89" w:rsidP="000921F7">
          <w:pPr>
            <w:pStyle w:val="Piedepgina"/>
            <w:pBdr>
              <w:left w:val="single" w:sz="4" w:space="4" w:color="auto"/>
            </w:pBdr>
            <w:tabs>
              <w:tab w:val="clear" w:pos="8504"/>
              <w:tab w:val="right" w:pos="6804"/>
            </w:tabs>
            <w:spacing w:line="130" w:lineRule="exact"/>
            <w:ind w:left="-70"/>
            <w:rPr>
              <w:rFonts w:ascii="Gill Sans MT" w:hAnsi="Gill Sans MT"/>
              <w:sz w:val="12"/>
            </w:rPr>
          </w:pPr>
        </w:p>
      </w:tc>
      <w:tc>
        <w:tcPr>
          <w:tcW w:w="2520" w:type="dxa"/>
          <w:tcBorders>
            <w:top w:val="nil"/>
            <w:left w:val="nil"/>
            <w:right w:val="nil"/>
          </w:tcBorders>
        </w:tcPr>
        <w:p w:rsidR="00E93F89" w:rsidRPr="00566E06" w:rsidRDefault="00E93F89" w:rsidP="000921F7">
          <w:pPr>
            <w:pStyle w:val="Piedepgina"/>
            <w:pBdr>
              <w:left w:val="single" w:sz="4" w:space="4" w:color="auto"/>
            </w:pBdr>
            <w:tabs>
              <w:tab w:val="clear" w:pos="8504"/>
              <w:tab w:val="right" w:pos="6804"/>
            </w:tabs>
            <w:spacing w:line="130" w:lineRule="exact"/>
            <w:rPr>
              <w:rFonts w:ascii="Gill Sans MT" w:hAnsi="Gill Sans MT"/>
              <w:sz w:val="12"/>
            </w:rPr>
          </w:pPr>
        </w:p>
      </w:tc>
      <w:tc>
        <w:tcPr>
          <w:tcW w:w="3420" w:type="dxa"/>
          <w:tcBorders>
            <w:top w:val="nil"/>
            <w:left w:val="nil"/>
            <w:right w:val="nil"/>
          </w:tcBorders>
        </w:tcPr>
        <w:p w:rsidR="00E93F89" w:rsidRPr="00566E06" w:rsidRDefault="00E93F89" w:rsidP="000921F7">
          <w:pPr>
            <w:pStyle w:val="Piedepgina"/>
            <w:pBdr>
              <w:left w:val="single" w:sz="4" w:space="4" w:color="auto"/>
            </w:pBdr>
            <w:tabs>
              <w:tab w:val="clear" w:pos="8504"/>
              <w:tab w:val="right" w:pos="6804"/>
            </w:tabs>
            <w:spacing w:line="130" w:lineRule="exact"/>
            <w:ind w:left="-70"/>
            <w:rPr>
              <w:rFonts w:ascii="Gill Sans MT" w:hAnsi="Gill Sans MT"/>
              <w:sz w:val="14"/>
            </w:rPr>
          </w:pPr>
        </w:p>
      </w:tc>
      <w:tc>
        <w:tcPr>
          <w:tcW w:w="4912" w:type="dxa"/>
          <w:tcBorders>
            <w:left w:val="nil"/>
            <w:right w:val="nil"/>
          </w:tcBorders>
        </w:tcPr>
        <w:p w:rsidR="00E93F89" w:rsidRPr="00566E06" w:rsidRDefault="00E93F89" w:rsidP="000921F7">
          <w:pPr>
            <w:pStyle w:val="Piedepgina"/>
            <w:pBdr>
              <w:left w:val="single" w:sz="4" w:space="4" w:color="auto"/>
            </w:pBdr>
            <w:tabs>
              <w:tab w:val="clear" w:pos="8504"/>
              <w:tab w:val="right" w:pos="6804"/>
            </w:tabs>
            <w:spacing w:line="130" w:lineRule="exact"/>
            <w:rPr>
              <w:rFonts w:ascii="Gill Sans MT" w:hAnsi="Gill Sans MT"/>
              <w:sz w:val="12"/>
            </w:rPr>
          </w:pPr>
          <w:r>
            <w:rPr>
              <w:rFonts w:ascii="Gill Sans MT" w:hAnsi="Gill Sans MT"/>
              <w:sz w:val="12"/>
            </w:rPr>
            <w:t>28071-Madrid</w:t>
          </w:r>
        </w:p>
      </w:tc>
      <w:tc>
        <w:tcPr>
          <w:tcW w:w="5812" w:type="dxa"/>
          <w:vMerge/>
          <w:tcBorders>
            <w:left w:val="nil"/>
            <w:right w:val="single" w:sz="4" w:space="0" w:color="auto"/>
          </w:tcBorders>
        </w:tcPr>
        <w:p w:rsidR="00E93F89" w:rsidRDefault="00E93F89" w:rsidP="000921F7">
          <w:pPr>
            <w:pStyle w:val="Piedepgina"/>
            <w:pBdr>
              <w:left w:val="single" w:sz="4" w:space="4" w:color="auto"/>
            </w:pBdr>
            <w:tabs>
              <w:tab w:val="clear" w:pos="8504"/>
              <w:tab w:val="right" w:pos="6804"/>
            </w:tabs>
            <w:spacing w:line="130" w:lineRule="exact"/>
            <w:rPr>
              <w:rFonts w:ascii="GillSans" w:hAnsi="GillSans"/>
              <w:sz w:val="14"/>
            </w:rPr>
          </w:pPr>
        </w:p>
      </w:tc>
      <w:tc>
        <w:tcPr>
          <w:tcW w:w="1928" w:type="dxa"/>
          <w:tcBorders>
            <w:left w:val="single" w:sz="4" w:space="0" w:color="auto"/>
          </w:tcBorders>
        </w:tcPr>
        <w:p w:rsidR="00E93F89" w:rsidRDefault="00E93F89" w:rsidP="000921F7">
          <w:pPr>
            <w:pStyle w:val="Piedepgina"/>
            <w:pBdr>
              <w:left w:val="single" w:sz="4" w:space="4" w:color="auto"/>
            </w:pBdr>
            <w:spacing w:line="130" w:lineRule="exact"/>
            <w:rPr>
              <w:rFonts w:ascii="GillSans" w:hAnsi="GillSans"/>
              <w:sz w:val="14"/>
            </w:rPr>
          </w:pPr>
        </w:p>
      </w:tc>
    </w:tr>
    <w:tr w:rsidR="00E93F89" w:rsidTr="000921F7">
      <w:trPr>
        <w:cantSplit/>
      </w:trPr>
      <w:tc>
        <w:tcPr>
          <w:tcW w:w="2700" w:type="dxa"/>
          <w:tcBorders>
            <w:left w:val="nil"/>
            <w:right w:val="nil"/>
          </w:tcBorders>
        </w:tcPr>
        <w:p w:rsidR="00E93F89" w:rsidRPr="00566E06" w:rsidRDefault="00E93F89" w:rsidP="000921F7">
          <w:pPr>
            <w:pStyle w:val="Piedepgina"/>
            <w:pBdr>
              <w:left w:val="single" w:sz="4" w:space="4" w:color="auto"/>
            </w:pBdr>
            <w:tabs>
              <w:tab w:val="clear" w:pos="8504"/>
            </w:tabs>
            <w:spacing w:line="130" w:lineRule="exact"/>
            <w:ind w:left="-70"/>
            <w:rPr>
              <w:rFonts w:ascii="Gill Sans MT" w:hAnsi="Gill Sans MT"/>
              <w:sz w:val="12"/>
            </w:rPr>
          </w:pPr>
          <w:r>
            <w:rPr>
              <w:rFonts w:ascii="Gill Sans MT" w:hAnsi="Gill Sans MT"/>
              <w:sz w:val="12"/>
            </w:rPr>
            <w:t>CORREO ELECTRÓNICO:</w:t>
          </w:r>
        </w:p>
      </w:tc>
      <w:tc>
        <w:tcPr>
          <w:tcW w:w="2520" w:type="dxa"/>
          <w:tcBorders>
            <w:left w:val="nil"/>
            <w:right w:val="nil"/>
          </w:tcBorders>
        </w:tcPr>
        <w:p w:rsidR="00E93F89" w:rsidRPr="00566E06" w:rsidRDefault="00E93F89" w:rsidP="000921F7">
          <w:pPr>
            <w:pStyle w:val="Piedepgina"/>
            <w:pBdr>
              <w:left w:val="single" w:sz="4" w:space="4" w:color="auto"/>
            </w:pBdr>
            <w:tabs>
              <w:tab w:val="clear" w:pos="8504"/>
              <w:tab w:val="right" w:pos="6804"/>
            </w:tabs>
            <w:spacing w:line="130" w:lineRule="exact"/>
            <w:rPr>
              <w:rFonts w:ascii="Gill Sans MT" w:hAnsi="Gill Sans MT"/>
              <w:sz w:val="12"/>
            </w:rPr>
          </w:pPr>
        </w:p>
      </w:tc>
      <w:tc>
        <w:tcPr>
          <w:tcW w:w="3420" w:type="dxa"/>
          <w:tcBorders>
            <w:left w:val="nil"/>
            <w:right w:val="nil"/>
          </w:tcBorders>
        </w:tcPr>
        <w:p w:rsidR="00E93F89" w:rsidRPr="00566E06" w:rsidRDefault="00E93F89" w:rsidP="000921F7">
          <w:pPr>
            <w:pStyle w:val="Piedepgina"/>
            <w:pBdr>
              <w:left w:val="single" w:sz="4" w:space="4" w:color="auto"/>
            </w:pBdr>
            <w:tabs>
              <w:tab w:val="clear" w:pos="8504"/>
              <w:tab w:val="right" w:pos="6804"/>
            </w:tabs>
            <w:spacing w:line="130" w:lineRule="exact"/>
            <w:ind w:left="-70"/>
            <w:rPr>
              <w:rFonts w:ascii="Gill Sans MT" w:hAnsi="Gill Sans MT"/>
              <w:sz w:val="14"/>
            </w:rPr>
          </w:pPr>
        </w:p>
      </w:tc>
      <w:tc>
        <w:tcPr>
          <w:tcW w:w="4912" w:type="dxa"/>
          <w:tcBorders>
            <w:left w:val="nil"/>
            <w:right w:val="nil"/>
          </w:tcBorders>
        </w:tcPr>
        <w:p w:rsidR="00E93F89" w:rsidRPr="00566E06" w:rsidRDefault="00E93F89" w:rsidP="00E16DE3">
          <w:pPr>
            <w:pStyle w:val="Piedepgina"/>
            <w:pBdr>
              <w:left w:val="single" w:sz="4" w:space="4" w:color="auto"/>
            </w:pBdr>
            <w:tabs>
              <w:tab w:val="clear" w:pos="8504"/>
              <w:tab w:val="right" w:pos="6804"/>
            </w:tabs>
            <w:spacing w:line="130" w:lineRule="exact"/>
            <w:rPr>
              <w:rFonts w:ascii="Gill Sans MT" w:hAnsi="Gill Sans MT"/>
              <w:sz w:val="12"/>
            </w:rPr>
          </w:pPr>
          <w:r w:rsidRPr="00566E06">
            <w:rPr>
              <w:rFonts w:ascii="Gill Sans MT" w:hAnsi="Gill Sans MT"/>
              <w:sz w:val="12"/>
            </w:rPr>
            <w:t xml:space="preserve">TEL:   </w:t>
          </w:r>
          <w:r>
            <w:rPr>
              <w:rFonts w:ascii="Gill Sans MT" w:hAnsi="Gill Sans MT"/>
              <w:sz w:val="12"/>
            </w:rPr>
            <w:t>915958546</w:t>
          </w:r>
        </w:p>
      </w:tc>
      <w:tc>
        <w:tcPr>
          <w:tcW w:w="5812" w:type="dxa"/>
          <w:vMerge/>
          <w:tcBorders>
            <w:left w:val="nil"/>
            <w:right w:val="single" w:sz="4" w:space="0" w:color="auto"/>
          </w:tcBorders>
        </w:tcPr>
        <w:p w:rsidR="00E93F89" w:rsidRDefault="00E93F89" w:rsidP="000921F7">
          <w:pPr>
            <w:pStyle w:val="Piedepgina"/>
            <w:pBdr>
              <w:left w:val="single" w:sz="4" w:space="4" w:color="auto"/>
            </w:pBdr>
            <w:tabs>
              <w:tab w:val="clear" w:pos="8504"/>
              <w:tab w:val="right" w:pos="6804"/>
            </w:tabs>
            <w:spacing w:line="130" w:lineRule="exact"/>
            <w:rPr>
              <w:rFonts w:ascii="GillSans" w:hAnsi="GillSans"/>
              <w:sz w:val="14"/>
            </w:rPr>
          </w:pPr>
        </w:p>
      </w:tc>
      <w:tc>
        <w:tcPr>
          <w:tcW w:w="1928" w:type="dxa"/>
          <w:tcBorders>
            <w:left w:val="single" w:sz="4" w:space="0" w:color="auto"/>
          </w:tcBorders>
        </w:tcPr>
        <w:p w:rsidR="00E93F89" w:rsidRDefault="00E93F89" w:rsidP="000921F7">
          <w:pPr>
            <w:pStyle w:val="Piedepgina"/>
            <w:pBdr>
              <w:left w:val="single" w:sz="4" w:space="4" w:color="auto"/>
            </w:pBdr>
            <w:spacing w:line="130" w:lineRule="exact"/>
            <w:rPr>
              <w:rFonts w:ascii="GillSans" w:hAnsi="GillSans"/>
              <w:sz w:val="14"/>
            </w:rPr>
          </w:pPr>
        </w:p>
      </w:tc>
    </w:tr>
    <w:tr w:rsidR="00E93F89" w:rsidTr="000921F7">
      <w:trPr>
        <w:cantSplit/>
      </w:trPr>
      <w:tc>
        <w:tcPr>
          <w:tcW w:w="2700" w:type="dxa"/>
          <w:tcBorders>
            <w:left w:val="nil"/>
            <w:right w:val="nil"/>
          </w:tcBorders>
        </w:tcPr>
        <w:p w:rsidR="00E93F89" w:rsidRDefault="00A44306" w:rsidP="000921F7">
          <w:pPr>
            <w:pStyle w:val="Piedepgina"/>
            <w:pBdr>
              <w:left w:val="single" w:sz="4" w:space="4" w:color="auto"/>
            </w:pBdr>
            <w:tabs>
              <w:tab w:val="clear" w:pos="8504"/>
              <w:tab w:val="right" w:pos="6804"/>
            </w:tabs>
            <w:spacing w:line="130" w:lineRule="exact"/>
            <w:ind w:left="-70"/>
            <w:rPr>
              <w:rFonts w:ascii="Gill Sans MT" w:hAnsi="Gill Sans MT"/>
              <w:sz w:val="12"/>
            </w:rPr>
          </w:pPr>
          <w:hyperlink r:id="rId1" w:history="1">
            <w:r w:rsidR="00E93F89" w:rsidRPr="002A78E7">
              <w:rPr>
                <w:rStyle w:val="Hipervnculo"/>
                <w:rFonts w:ascii="Gill Sans MT" w:hAnsi="Gill Sans MT"/>
                <w:sz w:val="12"/>
              </w:rPr>
              <w:t>sgccsos@minhap.es</w:t>
            </w:r>
          </w:hyperlink>
        </w:p>
        <w:p w:rsidR="00E93F89" w:rsidRPr="00566E06" w:rsidRDefault="00E93F89" w:rsidP="000921F7">
          <w:pPr>
            <w:pStyle w:val="Piedepgina"/>
            <w:pBdr>
              <w:left w:val="single" w:sz="4" w:space="4" w:color="auto"/>
            </w:pBdr>
            <w:tabs>
              <w:tab w:val="clear" w:pos="8504"/>
              <w:tab w:val="right" w:pos="6804"/>
            </w:tabs>
            <w:spacing w:line="130" w:lineRule="exact"/>
            <w:ind w:left="-70"/>
            <w:rPr>
              <w:rFonts w:ascii="Gill Sans MT" w:hAnsi="Gill Sans MT"/>
              <w:sz w:val="12"/>
            </w:rPr>
          </w:pPr>
        </w:p>
      </w:tc>
      <w:tc>
        <w:tcPr>
          <w:tcW w:w="2520" w:type="dxa"/>
          <w:tcBorders>
            <w:left w:val="nil"/>
            <w:right w:val="nil"/>
          </w:tcBorders>
        </w:tcPr>
        <w:p w:rsidR="00E93F89" w:rsidRPr="00566E06" w:rsidRDefault="00E93F89" w:rsidP="000921F7">
          <w:pPr>
            <w:pStyle w:val="Piedepgina"/>
            <w:pBdr>
              <w:left w:val="single" w:sz="4" w:space="4" w:color="auto"/>
            </w:pBdr>
            <w:tabs>
              <w:tab w:val="clear" w:pos="8504"/>
              <w:tab w:val="right" w:pos="6804"/>
            </w:tabs>
            <w:spacing w:line="130" w:lineRule="exact"/>
            <w:rPr>
              <w:rFonts w:ascii="Gill Sans MT" w:hAnsi="Gill Sans MT"/>
              <w:sz w:val="12"/>
            </w:rPr>
          </w:pPr>
        </w:p>
      </w:tc>
      <w:tc>
        <w:tcPr>
          <w:tcW w:w="3420" w:type="dxa"/>
          <w:tcBorders>
            <w:left w:val="nil"/>
            <w:right w:val="nil"/>
          </w:tcBorders>
        </w:tcPr>
        <w:p w:rsidR="00E93F89" w:rsidRPr="00566E06" w:rsidRDefault="00E93F89" w:rsidP="000921F7">
          <w:pPr>
            <w:pStyle w:val="Piedepgina"/>
            <w:pBdr>
              <w:left w:val="single" w:sz="4" w:space="4" w:color="auto"/>
            </w:pBdr>
            <w:tabs>
              <w:tab w:val="clear" w:pos="8504"/>
              <w:tab w:val="right" w:pos="6804"/>
            </w:tabs>
            <w:spacing w:line="130" w:lineRule="exact"/>
            <w:ind w:left="-70"/>
            <w:rPr>
              <w:rFonts w:ascii="Gill Sans MT" w:hAnsi="Gill Sans MT"/>
              <w:sz w:val="14"/>
            </w:rPr>
          </w:pPr>
        </w:p>
      </w:tc>
      <w:tc>
        <w:tcPr>
          <w:tcW w:w="4912" w:type="dxa"/>
          <w:tcBorders>
            <w:left w:val="nil"/>
            <w:right w:val="nil"/>
          </w:tcBorders>
        </w:tcPr>
        <w:p w:rsidR="00E93F89" w:rsidRPr="00566E06" w:rsidRDefault="00E93F89" w:rsidP="00E16DE3">
          <w:pPr>
            <w:pStyle w:val="Piedepgina"/>
            <w:pBdr>
              <w:left w:val="single" w:sz="4" w:space="4" w:color="auto"/>
            </w:pBdr>
            <w:tabs>
              <w:tab w:val="clear" w:pos="8504"/>
              <w:tab w:val="right" w:pos="6804"/>
            </w:tabs>
            <w:spacing w:line="130" w:lineRule="exact"/>
            <w:rPr>
              <w:rFonts w:ascii="Gill Sans MT" w:hAnsi="Gill Sans MT"/>
              <w:sz w:val="12"/>
            </w:rPr>
          </w:pPr>
        </w:p>
      </w:tc>
      <w:tc>
        <w:tcPr>
          <w:tcW w:w="5812" w:type="dxa"/>
          <w:vMerge/>
          <w:tcBorders>
            <w:left w:val="nil"/>
            <w:right w:val="single" w:sz="4" w:space="0" w:color="auto"/>
          </w:tcBorders>
        </w:tcPr>
        <w:p w:rsidR="00E93F89" w:rsidRDefault="00E93F89" w:rsidP="000921F7">
          <w:pPr>
            <w:pStyle w:val="Piedepgina"/>
            <w:pBdr>
              <w:left w:val="single" w:sz="4" w:space="4" w:color="auto"/>
            </w:pBdr>
            <w:tabs>
              <w:tab w:val="clear" w:pos="8504"/>
              <w:tab w:val="right" w:pos="6804"/>
            </w:tabs>
            <w:spacing w:line="130" w:lineRule="exact"/>
            <w:rPr>
              <w:rFonts w:ascii="GillSans" w:hAnsi="GillSans"/>
              <w:sz w:val="14"/>
            </w:rPr>
          </w:pPr>
        </w:p>
      </w:tc>
      <w:tc>
        <w:tcPr>
          <w:tcW w:w="1928" w:type="dxa"/>
          <w:tcBorders>
            <w:left w:val="single" w:sz="4" w:space="0" w:color="auto"/>
          </w:tcBorders>
        </w:tcPr>
        <w:p w:rsidR="00E93F89" w:rsidRDefault="00E93F89" w:rsidP="000921F7">
          <w:pPr>
            <w:spacing w:line="130" w:lineRule="exact"/>
            <w:rPr>
              <w:rFonts w:ascii="GillSans" w:hAnsi="GillSans"/>
            </w:rPr>
          </w:pPr>
        </w:p>
      </w:tc>
    </w:tr>
  </w:tbl>
  <w:p w:rsidR="00E93F89" w:rsidRPr="000921F7" w:rsidRDefault="00E93F89" w:rsidP="000921F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306" w:rsidRDefault="00A44306">
      <w:r>
        <w:separator/>
      </w:r>
    </w:p>
    <w:p w:rsidR="00A44306" w:rsidRDefault="00A44306"/>
  </w:footnote>
  <w:footnote w:type="continuationSeparator" w:id="0">
    <w:p w:rsidR="00A44306" w:rsidRDefault="00A44306">
      <w:r>
        <w:continuationSeparator/>
      </w:r>
    </w:p>
    <w:p w:rsidR="00A44306" w:rsidRDefault="00A443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F89" w:rsidRDefault="00E93F8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93F89" w:rsidRDefault="00E93F89">
    <w:pPr>
      <w:pStyle w:val="Encabezado"/>
      <w:ind w:right="360"/>
    </w:pPr>
  </w:p>
  <w:p w:rsidR="00E93F89" w:rsidRDefault="00E93F8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F89" w:rsidRDefault="00E93F89">
    <w:pPr>
      <w:pStyle w:val="Encabezado"/>
      <w:tabs>
        <w:tab w:val="clear" w:pos="8504"/>
      </w:tabs>
      <w:ind w:right="360"/>
    </w:pPr>
    <w:r>
      <w:rPr>
        <w:noProof/>
        <w:lang w:val="en-US" w:eastAsia="en-US"/>
      </w:rPr>
      <mc:AlternateContent>
        <mc:Choice Requires="wps">
          <w:drawing>
            <wp:anchor distT="0" distB="0" distL="114300" distR="114300" simplePos="0" relativeHeight="251656704" behindDoc="0" locked="0" layoutInCell="0" allowOverlap="1" wp14:anchorId="2813F473" wp14:editId="2095B93E">
              <wp:simplePos x="0" y="0"/>
              <wp:positionH relativeFrom="column">
                <wp:posOffset>5686425</wp:posOffset>
              </wp:positionH>
              <wp:positionV relativeFrom="paragraph">
                <wp:posOffset>285750</wp:posOffset>
              </wp:positionV>
              <wp:extent cx="365760" cy="0"/>
              <wp:effectExtent l="9525" t="9525" r="5715" b="9525"/>
              <wp:wrapNone/>
              <wp:docPr id="1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75pt,22.5pt" to="476.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hqC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" o:allowincell="f"/>
          </w:pict>
        </mc:Fallback>
      </mc:AlternateContent>
    </w:r>
    <w:r>
      <w:rPr>
        <w:noProof/>
        <w:lang w:val="en-US" w:eastAsia="en-US"/>
      </w:rPr>
      <w:drawing>
        <wp:anchor distT="0" distB="0" distL="114300" distR="114300" simplePos="0" relativeHeight="251655680" behindDoc="0" locked="0" layoutInCell="0" allowOverlap="1" wp14:anchorId="2AF054B8" wp14:editId="60EEDE79">
          <wp:simplePos x="0" y="0"/>
          <wp:positionH relativeFrom="column">
            <wp:posOffset>5600065</wp:posOffset>
          </wp:positionH>
          <wp:positionV relativeFrom="paragraph">
            <wp:posOffset>-262890</wp:posOffset>
          </wp:positionV>
          <wp:extent cx="543560" cy="548640"/>
          <wp:effectExtent l="19050" t="0" r="8890"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srcRect/>
                  <a:stretch>
                    <a:fillRect/>
                  </a:stretch>
                </pic:blipFill>
                <pic:spPr bwMode="auto">
                  <a:xfrm>
                    <a:off x="0" y="0"/>
                    <a:ext cx="543560" cy="548640"/>
                  </a:xfrm>
                  <a:prstGeom prst="rect">
                    <a:avLst/>
                  </a:prstGeom>
                  <a:noFill/>
                  <a:ln w="9525">
                    <a:noFill/>
                    <a:miter lim="800000"/>
                    <a:headEnd/>
                    <a:tailEnd/>
                  </a:ln>
                </pic:spPr>
              </pic:pic>
            </a:graphicData>
          </a:graphic>
        </wp:anchor>
      </w:drawing>
    </w:r>
  </w:p>
  <w:p w:rsidR="00E93F89" w:rsidRDefault="00E93F8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2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6690"/>
      <w:gridCol w:w="2835"/>
      <w:gridCol w:w="141"/>
    </w:tblGrid>
    <w:tr w:rsidR="00E93F89" w:rsidTr="000921F7">
      <w:trPr>
        <w:gridAfter w:val="1"/>
        <w:wAfter w:w="141" w:type="dxa"/>
        <w:cantSplit/>
        <w:trHeight w:val="360"/>
      </w:trPr>
      <w:tc>
        <w:tcPr>
          <w:tcW w:w="1260" w:type="dxa"/>
          <w:vMerge w:val="restart"/>
          <w:tcBorders>
            <w:top w:val="nil"/>
            <w:left w:val="nil"/>
            <w:bottom w:val="nil"/>
            <w:right w:val="nil"/>
          </w:tcBorders>
        </w:tcPr>
        <w:p w:rsidR="00E93F89" w:rsidRDefault="00E93F89" w:rsidP="000921F7">
          <w:pPr>
            <w:pStyle w:val="Encabezado"/>
            <w:ind w:left="-108"/>
          </w:pPr>
          <w:r>
            <w:rPr>
              <w:noProof/>
              <w:lang w:val="en-US" w:eastAsia="en-US"/>
            </w:rPr>
            <w:drawing>
              <wp:inline distT="0" distB="0" distL="0" distR="0" wp14:anchorId="6031C8C0" wp14:editId="70EF53E0">
                <wp:extent cx="845185" cy="793750"/>
                <wp:effectExtent l="0" t="0" r="0"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793750"/>
                        </a:xfrm>
                        <a:prstGeom prst="rect">
                          <a:avLst/>
                        </a:prstGeom>
                        <a:noFill/>
                        <a:ln>
                          <a:noFill/>
                        </a:ln>
                      </pic:spPr>
                    </pic:pic>
                  </a:graphicData>
                </a:graphic>
              </wp:inline>
            </w:drawing>
          </w:r>
        </w:p>
      </w:tc>
      <w:tc>
        <w:tcPr>
          <w:tcW w:w="6690" w:type="dxa"/>
          <w:vMerge w:val="restart"/>
          <w:tcBorders>
            <w:top w:val="nil"/>
            <w:left w:val="nil"/>
            <w:bottom w:val="nil"/>
            <w:right w:val="nil"/>
          </w:tcBorders>
        </w:tcPr>
        <w:p w:rsidR="00E93F89" w:rsidRDefault="00E93F89" w:rsidP="000921F7">
          <w:pPr>
            <w:pStyle w:val="Encabezado"/>
            <w:rPr>
              <w:rFonts w:ascii="Arial" w:hAnsi="Arial"/>
            </w:rPr>
          </w:pPr>
        </w:p>
        <w:p w:rsidR="00E93F89" w:rsidRDefault="00E93F89" w:rsidP="000921F7">
          <w:pPr>
            <w:pStyle w:val="Encabezado"/>
            <w:rPr>
              <w:rFonts w:ascii="Arial" w:hAnsi="Arial"/>
            </w:rPr>
          </w:pPr>
        </w:p>
        <w:p w:rsidR="00E93F89" w:rsidRDefault="00E93F89" w:rsidP="000921F7">
          <w:pPr>
            <w:pStyle w:val="Encabezado"/>
            <w:rPr>
              <w:rFonts w:ascii="Gill Sans MT" w:hAnsi="Gill Sans MT"/>
            </w:rPr>
          </w:pPr>
          <w:r w:rsidRPr="00315211">
            <w:rPr>
              <w:rFonts w:ascii="Gill Sans MT" w:hAnsi="Gill Sans MT"/>
            </w:rPr>
            <w:t>MINISTERIO</w:t>
          </w:r>
          <w:r w:rsidRPr="00315211">
            <w:rPr>
              <w:rFonts w:ascii="Gill Sans MT" w:hAnsi="Gill Sans MT"/>
            </w:rPr>
            <w:br/>
            <w:t>DE HACIENDA</w:t>
          </w:r>
          <w:r>
            <w:rPr>
              <w:rFonts w:ascii="Gill Sans MT" w:hAnsi="Gill Sans MT"/>
            </w:rPr>
            <w:t xml:space="preserve"> </w:t>
          </w:r>
        </w:p>
        <w:p w:rsidR="00E93F89" w:rsidRPr="00315211" w:rsidRDefault="00E93F89" w:rsidP="000921F7">
          <w:pPr>
            <w:pStyle w:val="Encabezado"/>
            <w:rPr>
              <w:rFonts w:ascii="Gill Sans MT" w:hAnsi="Gill Sans MT"/>
            </w:rPr>
          </w:pPr>
          <w:r>
            <w:rPr>
              <w:rFonts w:ascii="Gill Sans MT" w:hAnsi="Gill Sans MT"/>
            </w:rPr>
            <w:t>Y ADMINISTRACIONES PÚBLICAS</w:t>
          </w:r>
        </w:p>
        <w:p w:rsidR="00E93F89" w:rsidRDefault="00E93F89" w:rsidP="000921F7">
          <w:pPr>
            <w:ind w:firstLine="708"/>
          </w:pPr>
        </w:p>
      </w:tc>
      <w:tc>
        <w:tcPr>
          <w:tcW w:w="2835" w:type="dxa"/>
          <w:tcBorders>
            <w:top w:val="nil"/>
            <w:left w:val="nil"/>
            <w:bottom w:val="nil"/>
            <w:right w:val="nil"/>
          </w:tcBorders>
          <w:shd w:val="clear" w:color="auto" w:fill="E0E0E0"/>
          <w:vAlign w:val="center"/>
        </w:tcPr>
        <w:p w:rsidR="00E93F89" w:rsidRPr="00566E06" w:rsidRDefault="00E93F89" w:rsidP="000921F7">
          <w:pPr>
            <w:pStyle w:val="Encabezado"/>
            <w:ind w:left="317"/>
            <w:rPr>
              <w:rFonts w:ascii="Gill Sans MT" w:hAnsi="Gill Sans MT"/>
              <w:sz w:val="14"/>
            </w:rPr>
          </w:pPr>
          <w:r>
            <w:rPr>
              <w:rFonts w:ascii="Gill Sans MT" w:hAnsi="Gill Sans MT"/>
              <w:sz w:val="14"/>
            </w:rPr>
            <w:t xml:space="preserve">              SUBSECRETARÍA</w:t>
          </w:r>
        </w:p>
      </w:tc>
    </w:tr>
    <w:tr w:rsidR="00E93F89" w:rsidTr="000921F7">
      <w:trPr>
        <w:cantSplit/>
        <w:trHeight w:val="650"/>
      </w:trPr>
      <w:tc>
        <w:tcPr>
          <w:tcW w:w="1260" w:type="dxa"/>
          <w:vMerge/>
          <w:tcBorders>
            <w:top w:val="nil"/>
            <w:left w:val="nil"/>
            <w:bottom w:val="nil"/>
            <w:right w:val="nil"/>
          </w:tcBorders>
        </w:tcPr>
        <w:p w:rsidR="00E93F89" w:rsidRDefault="00E93F89" w:rsidP="000921F7">
          <w:pPr>
            <w:pStyle w:val="Encabezado"/>
          </w:pPr>
        </w:p>
      </w:tc>
      <w:tc>
        <w:tcPr>
          <w:tcW w:w="6690" w:type="dxa"/>
          <w:vMerge/>
          <w:tcBorders>
            <w:top w:val="nil"/>
            <w:left w:val="nil"/>
            <w:bottom w:val="nil"/>
            <w:right w:val="nil"/>
          </w:tcBorders>
          <w:vAlign w:val="center"/>
        </w:tcPr>
        <w:p w:rsidR="00E93F89" w:rsidRDefault="00E93F89" w:rsidP="000921F7">
          <w:pPr>
            <w:pStyle w:val="Encabezado"/>
            <w:rPr>
              <w:rFonts w:ascii="Arial" w:hAnsi="Arial"/>
            </w:rPr>
          </w:pPr>
        </w:p>
      </w:tc>
      <w:tc>
        <w:tcPr>
          <w:tcW w:w="2976" w:type="dxa"/>
          <w:gridSpan w:val="2"/>
          <w:tcBorders>
            <w:top w:val="nil"/>
            <w:left w:val="nil"/>
            <w:bottom w:val="nil"/>
            <w:right w:val="nil"/>
          </w:tcBorders>
          <w:vAlign w:val="center"/>
        </w:tcPr>
        <w:p w:rsidR="00E93F89" w:rsidRDefault="00E93F89" w:rsidP="000921F7">
          <w:pPr>
            <w:pStyle w:val="Encabezado"/>
            <w:jc w:val="center"/>
            <w:rPr>
              <w:rFonts w:ascii="Gill Sans MT" w:hAnsi="Gill Sans MT"/>
              <w:sz w:val="14"/>
            </w:rPr>
          </w:pPr>
          <w:r>
            <w:rPr>
              <w:rFonts w:ascii="Gill Sans MT" w:hAnsi="Gill Sans MT"/>
              <w:sz w:val="14"/>
            </w:rPr>
            <w:t>DIRECCIÓN GENERAL</w:t>
          </w:r>
        </w:p>
        <w:p w:rsidR="00E93F89" w:rsidRPr="00566E06" w:rsidRDefault="00E93F89" w:rsidP="000921F7">
          <w:pPr>
            <w:pStyle w:val="Encabezado"/>
            <w:jc w:val="center"/>
            <w:rPr>
              <w:rFonts w:ascii="Gill Sans MT" w:hAnsi="Gill Sans MT"/>
              <w:sz w:val="14"/>
            </w:rPr>
          </w:pPr>
          <w:r>
            <w:rPr>
              <w:rFonts w:ascii="Gill Sans MT" w:hAnsi="Gill Sans MT"/>
              <w:sz w:val="14"/>
            </w:rPr>
            <w:t>RACIONALIZACIÓN Y  CENTRALIZACIÓN DE LA CONTRATACIÓN</w:t>
          </w:r>
        </w:p>
      </w:tc>
    </w:tr>
  </w:tbl>
  <w:p w:rsidR="00E93F89" w:rsidRDefault="00E93F89" w:rsidP="000921F7">
    <w:pPr>
      <w:pStyle w:val="Encabezado"/>
    </w:pPr>
  </w:p>
  <w:p w:rsidR="00E93F89" w:rsidRPr="000921F7" w:rsidRDefault="00E93F89" w:rsidP="000921F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B9F"/>
    <w:multiLevelType w:val="hybridMultilevel"/>
    <w:tmpl w:val="214818D4"/>
    <w:lvl w:ilvl="0" w:tplc="0C0A000B">
      <w:start w:val="1"/>
      <w:numFmt w:val="bullet"/>
      <w:lvlText w:val=""/>
      <w:lvlJc w:val="left"/>
      <w:pPr>
        <w:ind w:left="720" w:hanging="360"/>
      </w:pPr>
      <w:rPr>
        <w:rFonts w:ascii="Wingdings" w:hAnsi="Wingdings" w:hint="default"/>
      </w:rPr>
    </w:lvl>
    <w:lvl w:ilvl="1" w:tplc="41605610">
      <w:numFmt w:val="bullet"/>
      <w:lvlText w:val="-"/>
      <w:lvlJc w:val="left"/>
      <w:pPr>
        <w:ind w:left="1440" w:hanging="360"/>
      </w:pPr>
      <w:rPr>
        <w:rFonts w:ascii="Century Gothic" w:eastAsia="Times New Roman" w:hAnsi="Century Gothic"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ED33E4"/>
    <w:multiLevelType w:val="hybridMultilevel"/>
    <w:tmpl w:val="36EEAA78"/>
    <w:lvl w:ilvl="0" w:tplc="D15894E2">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C56282"/>
    <w:multiLevelType w:val="multilevel"/>
    <w:tmpl w:val="CED4205C"/>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83256A"/>
    <w:multiLevelType w:val="hybridMultilevel"/>
    <w:tmpl w:val="20D03570"/>
    <w:lvl w:ilvl="0" w:tplc="B400F794">
      <w:start w:val="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F0C7DCC"/>
    <w:multiLevelType w:val="hybridMultilevel"/>
    <w:tmpl w:val="BC5A64EA"/>
    <w:lvl w:ilvl="0" w:tplc="B400F794">
      <w:start w:val="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7AC648A"/>
    <w:multiLevelType w:val="hybridMultilevel"/>
    <w:tmpl w:val="C6CC068A"/>
    <w:lvl w:ilvl="0" w:tplc="B400F794">
      <w:start w:val="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EB0056C"/>
    <w:multiLevelType w:val="hybridMultilevel"/>
    <w:tmpl w:val="5B38E734"/>
    <w:lvl w:ilvl="0" w:tplc="B400F794">
      <w:start w:val="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88951E6"/>
    <w:multiLevelType w:val="hybridMultilevel"/>
    <w:tmpl w:val="BCB646BA"/>
    <w:lvl w:ilvl="0" w:tplc="0C0A000D">
      <w:start w:val="1"/>
      <w:numFmt w:val="bullet"/>
      <w:lvlText w:val=""/>
      <w:lvlJc w:val="left"/>
      <w:pPr>
        <w:ind w:left="1778" w:hanging="360"/>
      </w:pPr>
      <w:rPr>
        <w:rFonts w:ascii="Wingdings" w:hAnsi="Wingdings" w:hint="default"/>
      </w:rPr>
    </w:lvl>
    <w:lvl w:ilvl="1" w:tplc="0C0A0003">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
    <w:nsid w:val="28B55C03"/>
    <w:multiLevelType w:val="multilevel"/>
    <w:tmpl w:val="C31EF432"/>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F9A6E17"/>
    <w:multiLevelType w:val="hybridMultilevel"/>
    <w:tmpl w:val="4C888A86"/>
    <w:lvl w:ilvl="0" w:tplc="B400F794">
      <w:start w:val="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2E3657D"/>
    <w:multiLevelType w:val="hybridMultilevel"/>
    <w:tmpl w:val="CFA44A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30468CD"/>
    <w:multiLevelType w:val="hybridMultilevel"/>
    <w:tmpl w:val="C0D8D2B2"/>
    <w:lvl w:ilvl="0" w:tplc="B2FE654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4752EB8"/>
    <w:multiLevelType w:val="hybridMultilevel"/>
    <w:tmpl w:val="FDF0680A"/>
    <w:lvl w:ilvl="0" w:tplc="B400F794">
      <w:start w:val="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6906732"/>
    <w:multiLevelType w:val="hybridMultilevel"/>
    <w:tmpl w:val="2A2417B6"/>
    <w:lvl w:ilvl="0" w:tplc="B400F794">
      <w:start w:val="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9524731"/>
    <w:multiLevelType w:val="hybridMultilevel"/>
    <w:tmpl w:val="B50AE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5D755D"/>
    <w:multiLevelType w:val="hybridMultilevel"/>
    <w:tmpl w:val="A26EC9A0"/>
    <w:lvl w:ilvl="0" w:tplc="D15894E2">
      <w:numFmt w:val="bullet"/>
      <w:lvlText w:val="-"/>
      <w:lvlJc w:val="left"/>
      <w:pPr>
        <w:ind w:left="1069" w:hanging="360"/>
      </w:pPr>
      <w:rPr>
        <w:rFonts w:ascii="Century Gothic" w:eastAsia="Times New Roman" w:hAnsi="Century Gothic"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6">
    <w:nsid w:val="3A1E5650"/>
    <w:multiLevelType w:val="hybridMultilevel"/>
    <w:tmpl w:val="1DA6E1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56585E"/>
    <w:multiLevelType w:val="hybridMultilevel"/>
    <w:tmpl w:val="A9049CE6"/>
    <w:lvl w:ilvl="0" w:tplc="0C0A000D">
      <w:start w:val="1"/>
      <w:numFmt w:val="bullet"/>
      <w:lvlText w:val=""/>
      <w:lvlJc w:val="left"/>
      <w:pPr>
        <w:ind w:left="720" w:hanging="360"/>
      </w:pPr>
      <w:rPr>
        <w:rFonts w:ascii="Wingdings" w:hAnsi="Wingdings" w:hint="default"/>
      </w:rPr>
    </w:lvl>
    <w:lvl w:ilvl="1" w:tplc="0C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05416F9"/>
    <w:multiLevelType w:val="hybridMultilevel"/>
    <w:tmpl w:val="E67E091C"/>
    <w:lvl w:ilvl="0" w:tplc="B400F794">
      <w:start w:val="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25048F5"/>
    <w:multiLevelType w:val="hybridMultilevel"/>
    <w:tmpl w:val="388010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65208D2"/>
    <w:multiLevelType w:val="hybridMultilevel"/>
    <w:tmpl w:val="0B14511C"/>
    <w:lvl w:ilvl="0" w:tplc="B400F794">
      <w:start w:val="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6432096"/>
    <w:multiLevelType w:val="hybridMultilevel"/>
    <w:tmpl w:val="7EE0EB72"/>
    <w:lvl w:ilvl="0" w:tplc="B400F794">
      <w:start w:val="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EC755DA"/>
    <w:multiLevelType w:val="hybridMultilevel"/>
    <w:tmpl w:val="8326D5B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52F0575"/>
    <w:multiLevelType w:val="hybridMultilevel"/>
    <w:tmpl w:val="B06497BC"/>
    <w:lvl w:ilvl="0" w:tplc="0C0A000D">
      <w:start w:val="1"/>
      <w:numFmt w:val="bullet"/>
      <w:lvlText w:val=""/>
      <w:lvlJc w:val="left"/>
      <w:pPr>
        <w:ind w:left="1425" w:hanging="360"/>
      </w:pPr>
      <w:rPr>
        <w:rFonts w:ascii="Wingdings" w:hAnsi="Wingdings" w:hint="default"/>
      </w:rPr>
    </w:lvl>
    <w:lvl w:ilvl="1" w:tplc="0C0A000D">
      <w:start w:val="1"/>
      <w:numFmt w:val="bullet"/>
      <w:lvlText w:val=""/>
      <w:lvlJc w:val="left"/>
      <w:pPr>
        <w:ind w:left="2145" w:hanging="360"/>
      </w:pPr>
      <w:rPr>
        <w:rFonts w:ascii="Wingdings" w:hAnsi="Wingdings"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4">
    <w:nsid w:val="67487A0F"/>
    <w:multiLevelType w:val="hybridMultilevel"/>
    <w:tmpl w:val="E0AA79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E7665A"/>
    <w:multiLevelType w:val="multilevel"/>
    <w:tmpl w:val="C45A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A922C6"/>
    <w:multiLevelType w:val="hybridMultilevel"/>
    <w:tmpl w:val="680AAD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525A00"/>
    <w:multiLevelType w:val="multilevel"/>
    <w:tmpl w:val="80D84CF6"/>
    <w:lvl w:ilvl="0">
      <w:start w:val="1"/>
      <w:numFmt w:val="decimal"/>
      <w:pStyle w:val="Ttulo1"/>
      <w:lvlText w:val="%1."/>
      <w:lvlJc w:val="left"/>
      <w:pPr>
        <w:ind w:left="360" w:hanging="360"/>
      </w:pPr>
      <w:rPr>
        <w:rFonts w:hint="default"/>
      </w:rPr>
    </w:lvl>
    <w:lvl w:ilvl="1">
      <w:start w:val="1"/>
      <w:numFmt w:val="decimal"/>
      <w:pStyle w:val="Ttulo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71F4700E"/>
    <w:multiLevelType w:val="hybridMultilevel"/>
    <w:tmpl w:val="50D43BC8"/>
    <w:lvl w:ilvl="0" w:tplc="B400F794">
      <w:start w:val="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6532DA1"/>
    <w:multiLevelType w:val="hybridMultilevel"/>
    <w:tmpl w:val="69DEEE06"/>
    <w:lvl w:ilvl="0" w:tplc="B400F794">
      <w:start w:val="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98A6D19"/>
    <w:multiLevelType w:val="hybridMultilevel"/>
    <w:tmpl w:val="67C2ECD4"/>
    <w:lvl w:ilvl="0" w:tplc="D15894E2">
      <w:numFmt w:val="bullet"/>
      <w:lvlText w:val="-"/>
      <w:lvlJc w:val="left"/>
      <w:pPr>
        <w:ind w:left="1069" w:hanging="360"/>
      </w:pPr>
      <w:rPr>
        <w:rFonts w:ascii="Century Gothic" w:eastAsia="Times New Roman" w:hAnsi="Century Gothic"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1">
    <w:nsid w:val="7A1D0236"/>
    <w:multiLevelType w:val="hybridMultilevel"/>
    <w:tmpl w:val="F33A8148"/>
    <w:lvl w:ilvl="0" w:tplc="B400F794">
      <w:start w:val="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CDF5CC2"/>
    <w:multiLevelType w:val="hybridMultilevel"/>
    <w:tmpl w:val="EBE2D8E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7E82024D"/>
    <w:multiLevelType w:val="hybridMultilevel"/>
    <w:tmpl w:val="73EA5B78"/>
    <w:lvl w:ilvl="0" w:tplc="B400F794">
      <w:start w:val="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F177C7C"/>
    <w:multiLevelType w:val="hybridMultilevel"/>
    <w:tmpl w:val="0C1A8EA4"/>
    <w:lvl w:ilvl="0" w:tplc="B400F794">
      <w:start w:val="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FE2476E"/>
    <w:multiLevelType w:val="hybridMultilevel"/>
    <w:tmpl w:val="05F03DD4"/>
    <w:lvl w:ilvl="0" w:tplc="0C0A000D">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27"/>
  </w:num>
  <w:num w:numId="2">
    <w:abstractNumId w:val="2"/>
  </w:num>
  <w:num w:numId="3">
    <w:abstractNumId w:val="33"/>
  </w:num>
  <w:num w:numId="4">
    <w:abstractNumId w:val="20"/>
  </w:num>
  <w:num w:numId="5">
    <w:abstractNumId w:val="31"/>
  </w:num>
  <w:num w:numId="6">
    <w:abstractNumId w:val="29"/>
  </w:num>
  <w:num w:numId="7">
    <w:abstractNumId w:val="3"/>
  </w:num>
  <w:num w:numId="8">
    <w:abstractNumId w:val="21"/>
  </w:num>
  <w:num w:numId="9">
    <w:abstractNumId w:val="6"/>
  </w:num>
  <w:num w:numId="10">
    <w:abstractNumId w:val="13"/>
  </w:num>
  <w:num w:numId="11">
    <w:abstractNumId w:val="12"/>
  </w:num>
  <w:num w:numId="12">
    <w:abstractNumId w:val="18"/>
  </w:num>
  <w:num w:numId="13">
    <w:abstractNumId w:val="5"/>
  </w:num>
  <w:num w:numId="14">
    <w:abstractNumId w:val="9"/>
  </w:num>
  <w:num w:numId="15">
    <w:abstractNumId w:val="28"/>
  </w:num>
  <w:num w:numId="16">
    <w:abstractNumId w:val="34"/>
  </w:num>
  <w:num w:numId="17">
    <w:abstractNumId w:val="4"/>
  </w:num>
  <w:num w:numId="18">
    <w:abstractNumId w:val="32"/>
  </w:num>
  <w:num w:numId="19">
    <w:abstractNumId w:val="25"/>
  </w:num>
  <w:num w:numId="20">
    <w:abstractNumId w:val="10"/>
  </w:num>
  <w:num w:numId="21">
    <w:abstractNumId w:val="2"/>
  </w:num>
  <w:num w:numId="22">
    <w:abstractNumId w:val="27"/>
  </w:num>
  <w:num w:numId="23">
    <w:abstractNumId w:val="14"/>
  </w:num>
  <w:num w:numId="24">
    <w:abstractNumId w:val="24"/>
  </w:num>
  <w:num w:numId="25">
    <w:abstractNumId w:val="26"/>
  </w:num>
  <w:num w:numId="26">
    <w:abstractNumId w:val="16"/>
  </w:num>
  <w:num w:numId="27">
    <w:abstractNumId w:val="27"/>
  </w:num>
  <w:num w:numId="28">
    <w:abstractNumId w:val="27"/>
  </w:num>
  <w:num w:numId="29">
    <w:abstractNumId w:val="19"/>
  </w:num>
  <w:num w:numId="30">
    <w:abstractNumId w:val="27"/>
  </w:num>
  <w:num w:numId="31">
    <w:abstractNumId w:val="0"/>
  </w:num>
  <w:num w:numId="32">
    <w:abstractNumId w:val="1"/>
  </w:num>
  <w:num w:numId="33">
    <w:abstractNumId w:val="15"/>
  </w:num>
  <w:num w:numId="34">
    <w:abstractNumId w:val="30"/>
  </w:num>
  <w:num w:numId="35">
    <w:abstractNumId w:val="35"/>
  </w:num>
  <w:num w:numId="36">
    <w:abstractNumId w:val="23"/>
  </w:num>
  <w:num w:numId="37">
    <w:abstractNumId w:val="7"/>
  </w:num>
  <w:num w:numId="38">
    <w:abstractNumId w:val="22"/>
  </w:num>
  <w:num w:numId="39">
    <w:abstractNumId w:val="17"/>
  </w:num>
  <w:num w:numId="40">
    <w:abstractNumId w:val="27"/>
  </w:num>
  <w:num w:numId="41">
    <w:abstractNumId w:val="11"/>
  </w:num>
  <w:num w:numId="42">
    <w:abstractNumId w:val="8"/>
  </w:num>
  <w:num w:numId="43">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F52"/>
    <w:rsid w:val="00001179"/>
    <w:rsid w:val="00001C86"/>
    <w:rsid w:val="000021A0"/>
    <w:rsid w:val="000030BC"/>
    <w:rsid w:val="000032BE"/>
    <w:rsid w:val="00003415"/>
    <w:rsid w:val="000038A3"/>
    <w:rsid w:val="000038C9"/>
    <w:rsid w:val="00003A24"/>
    <w:rsid w:val="00004F1A"/>
    <w:rsid w:val="000051D8"/>
    <w:rsid w:val="00005874"/>
    <w:rsid w:val="0000598E"/>
    <w:rsid w:val="0000607F"/>
    <w:rsid w:val="00006658"/>
    <w:rsid w:val="00006F4E"/>
    <w:rsid w:val="00010014"/>
    <w:rsid w:val="0001073B"/>
    <w:rsid w:val="00010ABA"/>
    <w:rsid w:val="000122AD"/>
    <w:rsid w:val="00012E5A"/>
    <w:rsid w:val="0001386C"/>
    <w:rsid w:val="000139B8"/>
    <w:rsid w:val="00013C3D"/>
    <w:rsid w:val="0001479F"/>
    <w:rsid w:val="000154C8"/>
    <w:rsid w:val="00015F5D"/>
    <w:rsid w:val="000164ED"/>
    <w:rsid w:val="0001686B"/>
    <w:rsid w:val="00016D7D"/>
    <w:rsid w:val="000170D3"/>
    <w:rsid w:val="0001744A"/>
    <w:rsid w:val="00017497"/>
    <w:rsid w:val="0001777C"/>
    <w:rsid w:val="0002012B"/>
    <w:rsid w:val="00020182"/>
    <w:rsid w:val="00020A09"/>
    <w:rsid w:val="00021B19"/>
    <w:rsid w:val="00021BE6"/>
    <w:rsid w:val="00022179"/>
    <w:rsid w:val="000222FD"/>
    <w:rsid w:val="0002265C"/>
    <w:rsid w:val="000235FF"/>
    <w:rsid w:val="00023B8F"/>
    <w:rsid w:val="000251BE"/>
    <w:rsid w:val="00025344"/>
    <w:rsid w:val="00025888"/>
    <w:rsid w:val="00025A9B"/>
    <w:rsid w:val="00025CEC"/>
    <w:rsid w:val="00025D1F"/>
    <w:rsid w:val="00026532"/>
    <w:rsid w:val="00026ACB"/>
    <w:rsid w:val="000272E8"/>
    <w:rsid w:val="000273A4"/>
    <w:rsid w:val="00027C6E"/>
    <w:rsid w:val="00027CCA"/>
    <w:rsid w:val="00027E6D"/>
    <w:rsid w:val="00027EC5"/>
    <w:rsid w:val="000300A4"/>
    <w:rsid w:val="00030355"/>
    <w:rsid w:val="00030CC0"/>
    <w:rsid w:val="000311FC"/>
    <w:rsid w:val="00031CA5"/>
    <w:rsid w:val="00031F6F"/>
    <w:rsid w:val="0003269A"/>
    <w:rsid w:val="00032E3E"/>
    <w:rsid w:val="00033376"/>
    <w:rsid w:val="00033D4F"/>
    <w:rsid w:val="00033EE2"/>
    <w:rsid w:val="000342CA"/>
    <w:rsid w:val="00034571"/>
    <w:rsid w:val="0003492C"/>
    <w:rsid w:val="00034E0F"/>
    <w:rsid w:val="0003581E"/>
    <w:rsid w:val="000359C0"/>
    <w:rsid w:val="00035EB2"/>
    <w:rsid w:val="00036BD7"/>
    <w:rsid w:val="00036DC7"/>
    <w:rsid w:val="00036F50"/>
    <w:rsid w:val="000370F5"/>
    <w:rsid w:val="00037B70"/>
    <w:rsid w:val="000402A4"/>
    <w:rsid w:val="00040413"/>
    <w:rsid w:val="000407D1"/>
    <w:rsid w:val="00041139"/>
    <w:rsid w:val="00041650"/>
    <w:rsid w:val="00041657"/>
    <w:rsid w:val="00042532"/>
    <w:rsid w:val="00042ADC"/>
    <w:rsid w:val="000430FB"/>
    <w:rsid w:val="000436A8"/>
    <w:rsid w:val="00043EF7"/>
    <w:rsid w:val="00043F3F"/>
    <w:rsid w:val="00043FF1"/>
    <w:rsid w:val="000445B4"/>
    <w:rsid w:val="00044E94"/>
    <w:rsid w:val="00045197"/>
    <w:rsid w:val="0004566A"/>
    <w:rsid w:val="0004571A"/>
    <w:rsid w:val="0004661A"/>
    <w:rsid w:val="00046C20"/>
    <w:rsid w:val="00047813"/>
    <w:rsid w:val="00047A49"/>
    <w:rsid w:val="0005130B"/>
    <w:rsid w:val="0005130E"/>
    <w:rsid w:val="000514F8"/>
    <w:rsid w:val="00051836"/>
    <w:rsid w:val="00051A67"/>
    <w:rsid w:val="000527F3"/>
    <w:rsid w:val="00052AF6"/>
    <w:rsid w:val="00052FF2"/>
    <w:rsid w:val="00053898"/>
    <w:rsid w:val="00054472"/>
    <w:rsid w:val="00054ED5"/>
    <w:rsid w:val="000551E0"/>
    <w:rsid w:val="0005521B"/>
    <w:rsid w:val="00055622"/>
    <w:rsid w:val="00055B90"/>
    <w:rsid w:val="00055B97"/>
    <w:rsid w:val="00055E2F"/>
    <w:rsid w:val="000560F6"/>
    <w:rsid w:val="00056297"/>
    <w:rsid w:val="000567AA"/>
    <w:rsid w:val="00056DBF"/>
    <w:rsid w:val="000572BC"/>
    <w:rsid w:val="00057456"/>
    <w:rsid w:val="00060029"/>
    <w:rsid w:val="000603DC"/>
    <w:rsid w:val="000604EE"/>
    <w:rsid w:val="00061B6E"/>
    <w:rsid w:val="00061F93"/>
    <w:rsid w:val="000625D6"/>
    <w:rsid w:val="00063D53"/>
    <w:rsid w:val="00063F0B"/>
    <w:rsid w:val="00063F84"/>
    <w:rsid w:val="0006512C"/>
    <w:rsid w:val="00065ABE"/>
    <w:rsid w:val="00065BCB"/>
    <w:rsid w:val="00065D78"/>
    <w:rsid w:val="000660C5"/>
    <w:rsid w:val="00066716"/>
    <w:rsid w:val="00066A6F"/>
    <w:rsid w:val="00066CE7"/>
    <w:rsid w:val="0006739F"/>
    <w:rsid w:val="000673DA"/>
    <w:rsid w:val="000674EB"/>
    <w:rsid w:val="0006782F"/>
    <w:rsid w:val="00067CF7"/>
    <w:rsid w:val="00070065"/>
    <w:rsid w:val="00070512"/>
    <w:rsid w:val="00071562"/>
    <w:rsid w:val="00071952"/>
    <w:rsid w:val="00072281"/>
    <w:rsid w:val="00072929"/>
    <w:rsid w:val="00073007"/>
    <w:rsid w:val="00073139"/>
    <w:rsid w:val="00073535"/>
    <w:rsid w:val="00073748"/>
    <w:rsid w:val="00073778"/>
    <w:rsid w:val="00073A0F"/>
    <w:rsid w:val="00073F87"/>
    <w:rsid w:val="0007412E"/>
    <w:rsid w:val="00074743"/>
    <w:rsid w:val="00075A90"/>
    <w:rsid w:val="0007635D"/>
    <w:rsid w:val="00077A19"/>
    <w:rsid w:val="00077E08"/>
    <w:rsid w:val="000800C0"/>
    <w:rsid w:val="0008122E"/>
    <w:rsid w:val="00081DB0"/>
    <w:rsid w:val="00081F1C"/>
    <w:rsid w:val="00082072"/>
    <w:rsid w:val="0008279B"/>
    <w:rsid w:val="0008293F"/>
    <w:rsid w:val="00083090"/>
    <w:rsid w:val="00083A39"/>
    <w:rsid w:val="00084196"/>
    <w:rsid w:val="000844C3"/>
    <w:rsid w:val="000856B0"/>
    <w:rsid w:val="00085A17"/>
    <w:rsid w:val="00086F1F"/>
    <w:rsid w:val="00087063"/>
    <w:rsid w:val="00087983"/>
    <w:rsid w:val="00087CDB"/>
    <w:rsid w:val="00090A31"/>
    <w:rsid w:val="00091177"/>
    <w:rsid w:val="0009149A"/>
    <w:rsid w:val="0009157B"/>
    <w:rsid w:val="00091B9B"/>
    <w:rsid w:val="00091E74"/>
    <w:rsid w:val="000921F7"/>
    <w:rsid w:val="00092658"/>
    <w:rsid w:val="00092A0D"/>
    <w:rsid w:val="00092F33"/>
    <w:rsid w:val="00093E83"/>
    <w:rsid w:val="0009422F"/>
    <w:rsid w:val="00094470"/>
    <w:rsid w:val="00094805"/>
    <w:rsid w:val="00094AAE"/>
    <w:rsid w:val="00095141"/>
    <w:rsid w:val="000965F2"/>
    <w:rsid w:val="000968F7"/>
    <w:rsid w:val="0009716E"/>
    <w:rsid w:val="000974C6"/>
    <w:rsid w:val="00097938"/>
    <w:rsid w:val="00097F31"/>
    <w:rsid w:val="000A0006"/>
    <w:rsid w:val="000A0754"/>
    <w:rsid w:val="000A1961"/>
    <w:rsid w:val="000A1C88"/>
    <w:rsid w:val="000A1F9B"/>
    <w:rsid w:val="000A2B3F"/>
    <w:rsid w:val="000A3F32"/>
    <w:rsid w:val="000A3F64"/>
    <w:rsid w:val="000A3F76"/>
    <w:rsid w:val="000A47FF"/>
    <w:rsid w:val="000A4A6B"/>
    <w:rsid w:val="000A4FC0"/>
    <w:rsid w:val="000A4FFA"/>
    <w:rsid w:val="000A505C"/>
    <w:rsid w:val="000A513F"/>
    <w:rsid w:val="000A773D"/>
    <w:rsid w:val="000A79E4"/>
    <w:rsid w:val="000A7CBA"/>
    <w:rsid w:val="000A7D41"/>
    <w:rsid w:val="000A7E6C"/>
    <w:rsid w:val="000B002F"/>
    <w:rsid w:val="000B0225"/>
    <w:rsid w:val="000B1515"/>
    <w:rsid w:val="000B1518"/>
    <w:rsid w:val="000B2759"/>
    <w:rsid w:val="000B388D"/>
    <w:rsid w:val="000B38CB"/>
    <w:rsid w:val="000B5B0F"/>
    <w:rsid w:val="000B5F0A"/>
    <w:rsid w:val="000B77B5"/>
    <w:rsid w:val="000C01CB"/>
    <w:rsid w:val="000C08F8"/>
    <w:rsid w:val="000C0A42"/>
    <w:rsid w:val="000C1A7D"/>
    <w:rsid w:val="000C1F13"/>
    <w:rsid w:val="000C257F"/>
    <w:rsid w:val="000C2ED6"/>
    <w:rsid w:val="000C3699"/>
    <w:rsid w:val="000C3E81"/>
    <w:rsid w:val="000C3F4C"/>
    <w:rsid w:val="000C438A"/>
    <w:rsid w:val="000C47FC"/>
    <w:rsid w:val="000C5047"/>
    <w:rsid w:val="000C5408"/>
    <w:rsid w:val="000C5ED0"/>
    <w:rsid w:val="000C61A3"/>
    <w:rsid w:val="000C6543"/>
    <w:rsid w:val="000C69EE"/>
    <w:rsid w:val="000C7320"/>
    <w:rsid w:val="000C7BE1"/>
    <w:rsid w:val="000C7F93"/>
    <w:rsid w:val="000D1443"/>
    <w:rsid w:val="000D1E1F"/>
    <w:rsid w:val="000D26DD"/>
    <w:rsid w:val="000D27A9"/>
    <w:rsid w:val="000D354D"/>
    <w:rsid w:val="000D3697"/>
    <w:rsid w:val="000D4125"/>
    <w:rsid w:val="000D48D0"/>
    <w:rsid w:val="000D4CC2"/>
    <w:rsid w:val="000D4DCC"/>
    <w:rsid w:val="000D4ED7"/>
    <w:rsid w:val="000D5C75"/>
    <w:rsid w:val="000D70E9"/>
    <w:rsid w:val="000D738C"/>
    <w:rsid w:val="000D7B79"/>
    <w:rsid w:val="000D7C62"/>
    <w:rsid w:val="000E0078"/>
    <w:rsid w:val="000E0734"/>
    <w:rsid w:val="000E15B4"/>
    <w:rsid w:val="000E15E2"/>
    <w:rsid w:val="000E1ADF"/>
    <w:rsid w:val="000E247E"/>
    <w:rsid w:val="000E2491"/>
    <w:rsid w:val="000E2686"/>
    <w:rsid w:val="000E2E54"/>
    <w:rsid w:val="000E3E58"/>
    <w:rsid w:val="000E4255"/>
    <w:rsid w:val="000E551E"/>
    <w:rsid w:val="000E6AE3"/>
    <w:rsid w:val="000E6BAF"/>
    <w:rsid w:val="000E75CA"/>
    <w:rsid w:val="000E76FA"/>
    <w:rsid w:val="000E7E2C"/>
    <w:rsid w:val="000F0BC8"/>
    <w:rsid w:val="000F10CE"/>
    <w:rsid w:val="000F1F49"/>
    <w:rsid w:val="000F2116"/>
    <w:rsid w:val="000F284B"/>
    <w:rsid w:val="000F2981"/>
    <w:rsid w:val="000F321C"/>
    <w:rsid w:val="000F325C"/>
    <w:rsid w:val="000F3572"/>
    <w:rsid w:val="000F3B3D"/>
    <w:rsid w:val="000F3C5B"/>
    <w:rsid w:val="000F4145"/>
    <w:rsid w:val="000F4963"/>
    <w:rsid w:val="000F579C"/>
    <w:rsid w:val="000F5975"/>
    <w:rsid w:val="000F5D9D"/>
    <w:rsid w:val="000F5FC0"/>
    <w:rsid w:val="000F6235"/>
    <w:rsid w:val="000F7350"/>
    <w:rsid w:val="000F74ED"/>
    <w:rsid w:val="000F75FE"/>
    <w:rsid w:val="000F790C"/>
    <w:rsid w:val="000F7A71"/>
    <w:rsid w:val="000F7D0D"/>
    <w:rsid w:val="001004E6"/>
    <w:rsid w:val="0010116A"/>
    <w:rsid w:val="00101925"/>
    <w:rsid w:val="0010256B"/>
    <w:rsid w:val="0010275B"/>
    <w:rsid w:val="001032B4"/>
    <w:rsid w:val="00103331"/>
    <w:rsid w:val="00103802"/>
    <w:rsid w:val="00103A48"/>
    <w:rsid w:val="001040DB"/>
    <w:rsid w:val="001040E0"/>
    <w:rsid w:val="00104422"/>
    <w:rsid w:val="001046CC"/>
    <w:rsid w:val="0010503A"/>
    <w:rsid w:val="001053C4"/>
    <w:rsid w:val="00106F24"/>
    <w:rsid w:val="0010795A"/>
    <w:rsid w:val="00107F82"/>
    <w:rsid w:val="00110660"/>
    <w:rsid w:val="00110C13"/>
    <w:rsid w:val="00111D6C"/>
    <w:rsid w:val="00111EA0"/>
    <w:rsid w:val="00112091"/>
    <w:rsid w:val="0011267D"/>
    <w:rsid w:val="00112D40"/>
    <w:rsid w:val="00113677"/>
    <w:rsid w:val="001136A2"/>
    <w:rsid w:val="00113872"/>
    <w:rsid w:val="00113E43"/>
    <w:rsid w:val="00113F86"/>
    <w:rsid w:val="001142A5"/>
    <w:rsid w:val="00114343"/>
    <w:rsid w:val="0011471D"/>
    <w:rsid w:val="001151EF"/>
    <w:rsid w:val="00115EE7"/>
    <w:rsid w:val="00116C59"/>
    <w:rsid w:val="00116DB6"/>
    <w:rsid w:val="001178B8"/>
    <w:rsid w:val="001208CF"/>
    <w:rsid w:val="00120A45"/>
    <w:rsid w:val="00120F96"/>
    <w:rsid w:val="0012163B"/>
    <w:rsid w:val="00121D9A"/>
    <w:rsid w:val="00122313"/>
    <w:rsid w:val="0012252F"/>
    <w:rsid w:val="00122824"/>
    <w:rsid w:val="00122C32"/>
    <w:rsid w:val="00123155"/>
    <w:rsid w:val="001231E6"/>
    <w:rsid w:val="0012384C"/>
    <w:rsid w:val="00123BDF"/>
    <w:rsid w:val="0012438E"/>
    <w:rsid w:val="0012489A"/>
    <w:rsid w:val="00124E91"/>
    <w:rsid w:val="00124EF1"/>
    <w:rsid w:val="00125E7F"/>
    <w:rsid w:val="00126244"/>
    <w:rsid w:val="001274B9"/>
    <w:rsid w:val="0013083A"/>
    <w:rsid w:val="00130A42"/>
    <w:rsid w:val="00130E29"/>
    <w:rsid w:val="001310D7"/>
    <w:rsid w:val="00131272"/>
    <w:rsid w:val="001316E8"/>
    <w:rsid w:val="0013187B"/>
    <w:rsid w:val="00131F03"/>
    <w:rsid w:val="00134219"/>
    <w:rsid w:val="0013437B"/>
    <w:rsid w:val="001349F0"/>
    <w:rsid w:val="00134C72"/>
    <w:rsid w:val="00135CDE"/>
    <w:rsid w:val="0013677D"/>
    <w:rsid w:val="00137566"/>
    <w:rsid w:val="00137AB3"/>
    <w:rsid w:val="00137EE4"/>
    <w:rsid w:val="00140338"/>
    <w:rsid w:val="0014035E"/>
    <w:rsid w:val="001403ED"/>
    <w:rsid w:val="001407A1"/>
    <w:rsid w:val="00140B64"/>
    <w:rsid w:val="00140ECB"/>
    <w:rsid w:val="00140F52"/>
    <w:rsid w:val="00140F93"/>
    <w:rsid w:val="00140FBB"/>
    <w:rsid w:val="001412A3"/>
    <w:rsid w:val="001433E7"/>
    <w:rsid w:val="00144434"/>
    <w:rsid w:val="001446E4"/>
    <w:rsid w:val="00144744"/>
    <w:rsid w:val="00144A09"/>
    <w:rsid w:val="00144A5A"/>
    <w:rsid w:val="00144D67"/>
    <w:rsid w:val="00144DB4"/>
    <w:rsid w:val="00146BA5"/>
    <w:rsid w:val="00146CF7"/>
    <w:rsid w:val="001479FC"/>
    <w:rsid w:val="00147B60"/>
    <w:rsid w:val="001501FE"/>
    <w:rsid w:val="00150787"/>
    <w:rsid w:val="001507C1"/>
    <w:rsid w:val="00150AF3"/>
    <w:rsid w:val="00150FB3"/>
    <w:rsid w:val="00151560"/>
    <w:rsid w:val="00152035"/>
    <w:rsid w:val="0015222F"/>
    <w:rsid w:val="00152883"/>
    <w:rsid w:val="00152C96"/>
    <w:rsid w:val="001535E4"/>
    <w:rsid w:val="00153970"/>
    <w:rsid w:val="00153A55"/>
    <w:rsid w:val="0015453F"/>
    <w:rsid w:val="001547F8"/>
    <w:rsid w:val="00155500"/>
    <w:rsid w:val="00155707"/>
    <w:rsid w:val="0015639A"/>
    <w:rsid w:val="00156BC7"/>
    <w:rsid w:val="001570D0"/>
    <w:rsid w:val="001572FB"/>
    <w:rsid w:val="00160D82"/>
    <w:rsid w:val="0016141A"/>
    <w:rsid w:val="0016157E"/>
    <w:rsid w:val="001629C5"/>
    <w:rsid w:val="00162CCB"/>
    <w:rsid w:val="00162E82"/>
    <w:rsid w:val="001639E7"/>
    <w:rsid w:val="00163AE2"/>
    <w:rsid w:val="00163DB7"/>
    <w:rsid w:val="001641B4"/>
    <w:rsid w:val="00164C4F"/>
    <w:rsid w:val="001651C7"/>
    <w:rsid w:val="001663C8"/>
    <w:rsid w:val="001668D4"/>
    <w:rsid w:val="00166F1E"/>
    <w:rsid w:val="00167839"/>
    <w:rsid w:val="00167A42"/>
    <w:rsid w:val="00170284"/>
    <w:rsid w:val="00171BBD"/>
    <w:rsid w:val="00172758"/>
    <w:rsid w:val="0017278B"/>
    <w:rsid w:val="00172952"/>
    <w:rsid w:val="0017300E"/>
    <w:rsid w:val="001744DF"/>
    <w:rsid w:val="00174A70"/>
    <w:rsid w:val="00174B8D"/>
    <w:rsid w:val="00176A33"/>
    <w:rsid w:val="00177132"/>
    <w:rsid w:val="00177921"/>
    <w:rsid w:val="00177E4A"/>
    <w:rsid w:val="001800B0"/>
    <w:rsid w:val="001804EB"/>
    <w:rsid w:val="00180526"/>
    <w:rsid w:val="001805B1"/>
    <w:rsid w:val="001805F0"/>
    <w:rsid w:val="00181FB7"/>
    <w:rsid w:val="001820E2"/>
    <w:rsid w:val="00182633"/>
    <w:rsid w:val="001831C4"/>
    <w:rsid w:val="00183432"/>
    <w:rsid w:val="00183ADC"/>
    <w:rsid w:val="00184236"/>
    <w:rsid w:val="001844BF"/>
    <w:rsid w:val="00184638"/>
    <w:rsid w:val="00184B82"/>
    <w:rsid w:val="00184F4F"/>
    <w:rsid w:val="00185B5B"/>
    <w:rsid w:val="0018668B"/>
    <w:rsid w:val="0018694E"/>
    <w:rsid w:val="00186C49"/>
    <w:rsid w:val="00186D1F"/>
    <w:rsid w:val="001870B5"/>
    <w:rsid w:val="001871A9"/>
    <w:rsid w:val="001875FC"/>
    <w:rsid w:val="00187B67"/>
    <w:rsid w:val="0019010E"/>
    <w:rsid w:val="001905E0"/>
    <w:rsid w:val="00190C5F"/>
    <w:rsid w:val="001916DA"/>
    <w:rsid w:val="001917CD"/>
    <w:rsid w:val="00191C19"/>
    <w:rsid w:val="00191E36"/>
    <w:rsid w:val="001923BF"/>
    <w:rsid w:val="0019253E"/>
    <w:rsid w:val="001934D5"/>
    <w:rsid w:val="0019362D"/>
    <w:rsid w:val="00194344"/>
    <w:rsid w:val="00194664"/>
    <w:rsid w:val="00194E9B"/>
    <w:rsid w:val="00195376"/>
    <w:rsid w:val="00195390"/>
    <w:rsid w:val="00195E9A"/>
    <w:rsid w:val="00195F2C"/>
    <w:rsid w:val="00196F3F"/>
    <w:rsid w:val="00196FB4"/>
    <w:rsid w:val="00197DA9"/>
    <w:rsid w:val="001A2701"/>
    <w:rsid w:val="001A392A"/>
    <w:rsid w:val="001A5111"/>
    <w:rsid w:val="001A5191"/>
    <w:rsid w:val="001A526B"/>
    <w:rsid w:val="001A5391"/>
    <w:rsid w:val="001A5515"/>
    <w:rsid w:val="001A5CCC"/>
    <w:rsid w:val="001A5D82"/>
    <w:rsid w:val="001A6350"/>
    <w:rsid w:val="001A65E2"/>
    <w:rsid w:val="001A698F"/>
    <w:rsid w:val="001A715A"/>
    <w:rsid w:val="001A76A2"/>
    <w:rsid w:val="001A7B57"/>
    <w:rsid w:val="001B07DC"/>
    <w:rsid w:val="001B0BA7"/>
    <w:rsid w:val="001B0BD4"/>
    <w:rsid w:val="001B0E69"/>
    <w:rsid w:val="001B0EC7"/>
    <w:rsid w:val="001B1331"/>
    <w:rsid w:val="001B25F5"/>
    <w:rsid w:val="001B27EE"/>
    <w:rsid w:val="001B2BBB"/>
    <w:rsid w:val="001B2D5F"/>
    <w:rsid w:val="001B2E73"/>
    <w:rsid w:val="001B2F54"/>
    <w:rsid w:val="001B332F"/>
    <w:rsid w:val="001B3412"/>
    <w:rsid w:val="001B35F5"/>
    <w:rsid w:val="001B4178"/>
    <w:rsid w:val="001B4AE7"/>
    <w:rsid w:val="001B4C58"/>
    <w:rsid w:val="001B4CC7"/>
    <w:rsid w:val="001B5554"/>
    <w:rsid w:val="001B5567"/>
    <w:rsid w:val="001B5630"/>
    <w:rsid w:val="001B576A"/>
    <w:rsid w:val="001B6193"/>
    <w:rsid w:val="001B6952"/>
    <w:rsid w:val="001B6E44"/>
    <w:rsid w:val="001B7698"/>
    <w:rsid w:val="001C0233"/>
    <w:rsid w:val="001C0DA7"/>
    <w:rsid w:val="001C1B64"/>
    <w:rsid w:val="001C29A0"/>
    <w:rsid w:val="001C2B28"/>
    <w:rsid w:val="001C2EAB"/>
    <w:rsid w:val="001C3169"/>
    <w:rsid w:val="001C31A4"/>
    <w:rsid w:val="001C32CA"/>
    <w:rsid w:val="001C3342"/>
    <w:rsid w:val="001C33D7"/>
    <w:rsid w:val="001C3813"/>
    <w:rsid w:val="001C4EC0"/>
    <w:rsid w:val="001C509D"/>
    <w:rsid w:val="001C5B97"/>
    <w:rsid w:val="001C6093"/>
    <w:rsid w:val="001C6135"/>
    <w:rsid w:val="001C661A"/>
    <w:rsid w:val="001C66E7"/>
    <w:rsid w:val="001C725D"/>
    <w:rsid w:val="001C796E"/>
    <w:rsid w:val="001C7CED"/>
    <w:rsid w:val="001C7ECD"/>
    <w:rsid w:val="001D1002"/>
    <w:rsid w:val="001D16E7"/>
    <w:rsid w:val="001D19A3"/>
    <w:rsid w:val="001D22A8"/>
    <w:rsid w:val="001D34F0"/>
    <w:rsid w:val="001D3AC9"/>
    <w:rsid w:val="001D3CAE"/>
    <w:rsid w:val="001D3E4F"/>
    <w:rsid w:val="001D3FB4"/>
    <w:rsid w:val="001D4587"/>
    <w:rsid w:val="001D49BE"/>
    <w:rsid w:val="001D4E96"/>
    <w:rsid w:val="001D4F03"/>
    <w:rsid w:val="001D59E1"/>
    <w:rsid w:val="001D5CC5"/>
    <w:rsid w:val="001D5E97"/>
    <w:rsid w:val="001D65DC"/>
    <w:rsid w:val="001D67AE"/>
    <w:rsid w:val="001D6816"/>
    <w:rsid w:val="001D6C9D"/>
    <w:rsid w:val="001D6F27"/>
    <w:rsid w:val="001D72B4"/>
    <w:rsid w:val="001D764E"/>
    <w:rsid w:val="001E0C1D"/>
    <w:rsid w:val="001E1042"/>
    <w:rsid w:val="001E18AC"/>
    <w:rsid w:val="001E1ADB"/>
    <w:rsid w:val="001E1D9A"/>
    <w:rsid w:val="001E1F27"/>
    <w:rsid w:val="001E238C"/>
    <w:rsid w:val="001E2D7B"/>
    <w:rsid w:val="001E5680"/>
    <w:rsid w:val="001E57C6"/>
    <w:rsid w:val="001E59B0"/>
    <w:rsid w:val="001E65D2"/>
    <w:rsid w:val="001E65DB"/>
    <w:rsid w:val="001E6940"/>
    <w:rsid w:val="001E6ACA"/>
    <w:rsid w:val="001E6EB5"/>
    <w:rsid w:val="001E6EF9"/>
    <w:rsid w:val="001E7448"/>
    <w:rsid w:val="001E7955"/>
    <w:rsid w:val="001F1201"/>
    <w:rsid w:val="001F19BF"/>
    <w:rsid w:val="001F1D06"/>
    <w:rsid w:val="001F1FD8"/>
    <w:rsid w:val="001F202A"/>
    <w:rsid w:val="001F2341"/>
    <w:rsid w:val="001F2F9D"/>
    <w:rsid w:val="001F3E34"/>
    <w:rsid w:val="001F5AD2"/>
    <w:rsid w:val="001F61F4"/>
    <w:rsid w:val="001F6F37"/>
    <w:rsid w:val="001F70CE"/>
    <w:rsid w:val="001F7B69"/>
    <w:rsid w:val="002008D3"/>
    <w:rsid w:val="00200E8D"/>
    <w:rsid w:val="00202565"/>
    <w:rsid w:val="00202655"/>
    <w:rsid w:val="00202B3D"/>
    <w:rsid w:val="00204231"/>
    <w:rsid w:val="00204308"/>
    <w:rsid w:val="0020482A"/>
    <w:rsid w:val="00205105"/>
    <w:rsid w:val="002058C3"/>
    <w:rsid w:val="00205A90"/>
    <w:rsid w:val="00205BBC"/>
    <w:rsid w:val="00205DD9"/>
    <w:rsid w:val="00205FE7"/>
    <w:rsid w:val="00206176"/>
    <w:rsid w:val="00206695"/>
    <w:rsid w:val="00206CAC"/>
    <w:rsid w:val="0020746E"/>
    <w:rsid w:val="00210560"/>
    <w:rsid w:val="00210E42"/>
    <w:rsid w:val="00210F51"/>
    <w:rsid w:val="0021107C"/>
    <w:rsid w:val="0021148E"/>
    <w:rsid w:val="00211713"/>
    <w:rsid w:val="00211A8A"/>
    <w:rsid w:val="00212434"/>
    <w:rsid w:val="00212F09"/>
    <w:rsid w:val="0021324E"/>
    <w:rsid w:val="002132AD"/>
    <w:rsid w:val="0021437F"/>
    <w:rsid w:val="00214649"/>
    <w:rsid w:val="00214988"/>
    <w:rsid w:val="00214A64"/>
    <w:rsid w:val="00215891"/>
    <w:rsid w:val="00215A47"/>
    <w:rsid w:val="00215CB5"/>
    <w:rsid w:val="002160E4"/>
    <w:rsid w:val="0021677B"/>
    <w:rsid w:val="00216D69"/>
    <w:rsid w:val="002171D0"/>
    <w:rsid w:val="002172A3"/>
    <w:rsid w:val="002174CA"/>
    <w:rsid w:val="0021775A"/>
    <w:rsid w:val="0022043F"/>
    <w:rsid w:val="00220462"/>
    <w:rsid w:val="00220549"/>
    <w:rsid w:val="00220730"/>
    <w:rsid w:val="00221662"/>
    <w:rsid w:val="002216BA"/>
    <w:rsid w:val="00221D51"/>
    <w:rsid w:val="002225E6"/>
    <w:rsid w:val="00222776"/>
    <w:rsid w:val="002231B4"/>
    <w:rsid w:val="00223D84"/>
    <w:rsid w:val="00224520"/>
    <w:rsid w:val="00224BD7"/>
    <w:rsid w:val="00224EC1"/>
    <w:rsid w:val="00225470"/>
    <w:rsid w:val="0022600A"/>
    <w:rsid w:val="00226877"/>
    <w:rsid w:val="00226CF3"/>
    <w:rsid w:val="00230125"/>
    <w:rsid w:val="0023026E"/>
    <w:rsid w:val="00232006"/>
    <w:rsid w:val="00232008"/>
    <w:rsid w:val="0023214A"/>
    <w:rsid w:val="00232654"/>
    <w:rsid w:val="00232C18"/>
    <w:rsid w:val="00233067"/>
    <w:rsid w:val="0023328E"/>
    <w:rsid w:val="002332E3"/>
    <w:rsid w:val="002334E6"/>
    <w:rsid w:val="00233BD7"/>
    <w:rsid w:val="00234264"/>
    <w:rsid w:val="00234731"/>
    <w:rsid w:val="0023543F"/>
    <w:rsid w:val="002359EC"/>
    <w:rsid w:val="00235FAA"/>
    <w:rsid w:val="00236D3C"/>
    <w:rsid w:val="00237893"/>
    <w:rsid w:val="002413B1"/>
    <w:rsid w:val="002414DB"/>
    <w:rsid w:val="002421B2"/>
    <w:rsid w:val="00243A38"/>
    <w:rsid w:val="0024433E"/>
    <w:rsid w:val="002445FF"/>
    <w:rsid w:val="002447DF"/>
    <w:rsid w:val="00244B94"/>
    <w:rsid w:val="0024506D"/>
    <w:rsid w:val="002460C4"/>
    <w:rsid w:val="002467DF"/>
    <w:rsid w:val="0024698A"/>
    <w:rsid w:val="002471A1"/>
    <w:rsid w:val="0024752E"/>
    <w:rsid w:val="00247B48"/>
    <w:rsid w:val="00247B6C"/>
    <w:rsid w:val="002500A4"/>
    <w:rsid w:val="00250903"/>
    <w:rsid w:val="00250E86"/>
    <w:rsid w:val="002518D6"/>
    <w:rsid w:val="0025203D"/>
    <w:rsid w:val="002521D8"/>
    <w:rsid w:val="0025243C"/>
    <w:rsid w:val="00252ACE"/>
    <w:rsid w:val="00252BB3"/>
    <w:rsid w:val="00252C18"/>
    <w:rsid w:val="00253AA8"/>
    <w:rsid w:val="00253FFB"/>
    <w:rsid w:val="002544FA"/>
    <w:rsid w:val="002556B8"/>
    <w:rsid w:val="00256DCE"/>
    <w:rsid w:val="00256F2A"/>
    <w:rsid w:val="0025726D"/>
    <w:rsid w:val="002575DE"/>
    <w:rsid w:val="002579EE"/>
    <w:rsid w:val="0026072A"/>
    <w:rsid w:val="00260825"/>
    <w:rsid w:val="00260B97"/>
    <w:rsid w:val="00260D62"/>
    <w:rsid w:val="00261002"/>
    <w:rsid w:val="00262185"/>
    <w:rsid w:val="002626EE"/>
    <w:rsid w:val="00262829"/>
    <w:rsid w:val="0026308F"/>
    <w:rsid w:val="00263230"/>
    <w:rsid w:val="00263516"/>
    <w:rsid w:val="002637EB"/>
    <w:rsid w:val="00263C74"/>
    <w:rsid w:val="00263EA7"/>
    <w:rsid w:val="002642BA"/>
    <w:rsid w:val="0026439F"/>
    <w:rsid w:val="002644B8"/>
    <w:rsid w:val="00264662"/>
    <w:rsid w:val="00264B87"/>
    <w:rsid w:val="0026509C"/>
    <w:rsid w:val="002659E2"/>
    <w:rsid w:val="00265A4B"/>
    <w:rsid w:val="00266AF1"/>
    <w:rsid w:val="00266B83"/>
    <w:rsid w:val="00266FAA"/>
    <w:rsid w:val="002672E1"/>
    <w:rsid w:val="00267504"/>
    <w:rsid w:val="00270F1B"/>
    <w:rsid w:val="00270F75"/>
    <w:rsid w:val="00271184"/>
    <w:rsid w:val="00272FDF"/>
    <w:rsid w:val="00273422"/>
    <w:rsid w:val="0027356C"/>
    <w:rsid w:val="002744B0"/>
    <w:rsid w:val="002752D6"/>
    <w:rsid w:val="002755FB"/>
    <w:rsid w:val="002757BA"/>
    <w:rsid w:val="00276D7C"/>
    <w:rsid w:val="00276E5B"/>
    <w:rsid w:val="00276E9C"/>
    <w:rsid w:val="00276EEE"/>
    <w:rsid w:val="00277C7A"/>
    <w:rsid w:val="00277FF2"/>
    <w:rsid w:val="002803C5"/>
    <w:rsid w:val="002808C4"/>
    <w:rsid w:val="00280BED"/>
    <w:rsid w:val="00281488"/>
    <w:rsid w:val="002816E7"/>
    <w:rsid w:val="00282920"/>
    <w:rsid w:val="00283541"/>
    <w:rsid w:val="0028387B"/>
    <w:rsid w:val="00283888"/>
    <w:rsid w:val="002838CF"/>
    <w:rsid w:val="00283DA8"/>
    <w:rsid w:val="0028438C"/>
    <w:rsid w:val="002849BE"/>
    <w:rsid w:val="00284AAD"/>
    <w:rsid w:val="00284BB2"/>
    <w:rsid w:val="002863E5"/>
    <w:rsid w:val="0028654D"/>
    <w:rsid w:val="00290521"/>
    <w:rsid w:val="00290806"/>
    <w:rsid w:val="00290B7F"/>
    <w:rsid w:val="00290BF2"/>
    <w:rsid w:val="00290F03"/>
    <w:rsid w:val="002918B2"/>
    <w:rsid w:val="00291DD5"/>
    <w:rsid w:val="0029223C"/>
    <w:rsid w:val="00292B18"/>
    <w:rsid w:val="00292B7C"/>
    <w:rsid w:val="00292D64"/>
    <w:rsid w:val="00292DC2"/>
    <w:rsid w:val="002937B5"/>
    <w:rsid w:val="00293AE4"/>
    <w:rsid w:val="00293BCA"/>
    <w:rsid w:val="00293DD8"/>
    <w:rsid w:val="00294466"/>
    <w:rsid w:val="00294B0D"/>
    <w:rsid w:val="00294B63"/>
    <w:rsid w:val="002951B8"/>
    <w:rsid w:val="00295390"/>
    <w:rsid w:val="00295D96"/>
    <w:rsid w:val="002962A1"/>
    <w:rsid w:val="00296533"/>
    <w:rsid w:val="00296C86"/>
    <w:rsid w:val="0029710C"/>
    <w:rsid w:val="002975C5"/>
    <w:rsid w:val="00297ED9"/>
    <w:rsid w:val="002A0110"/>
    <w:rsid w:val="002A08F0"/>
    <w:rsid w:val="002A0F5D"/>
    <w:rsid w:val="002A0FFA"/>
    <w:rsid w:val="002A17F9"/>
    <w:rsid w:val="002A1C63"/>
    <w:rsid w:val="002A2E56"/>
    <w:rsid w:val="002A3231"/>
    <w:rsid w:val="002A6B25"/>
    <w:rsid w:val="002A72C9"/>
    <w:rsid w:val="002A731C"/>
    <w:rsid w:val="002A78BD"/>
    <w:rsid w:val="002A7CA6"/>
    <w:rsid w:val="002B0373"/>
    <w:rsid w:val="002B0A6D"/>
    <w:rsid w:val="002B0BED"/>
    <w:rsid w:val="002B1108"/>
    <w:rsid w:val="002B157A"/>
    <w:rsid w:val="002B2089"/>
    <w:rsid w:val="002B22BB"/>
    <w:rsid w:val="002B310E"/>
    <w:rsid w:val="002B33E9"/>
    <w:rsid w:val="002B3775"/>
    <w:rsid w:val="002B42A9"/>
    <w:rsid w:val="002B444B"/>
    <w:rsid w:val="002B47D1"/>
    <w:rsid w:val="002B51EA"/>
    <w:rsid w:val="002B5C7C"/>
    <w:rsid w:val="002B6063"/>
    <w:rsid w:val="002B6506"/>
    <w:rsid w:val="002B6EDB"/>
    <w:rsid w:val="002B7162"/>
    <w:rsid w:val="002B798D"/>
    <w:rsid w:val="002C0AC1"/>
    <w:rsid w:val="002C1043"/>
    <w:rsid w:val="002C1A38"/>
    <w:rsid w:val="002C2649"/>
    <w:rsid w:val="002C2C12"/>
    <w:rsid w:val="002C2E11"/>
    <w:rsid w:val="002C2F66"/>
    <w:rsid w:val="002C327C"/>
    <w:rsid w:val="002C3442"/>
    <w:rsid w:val="002C3B86"/>
    <w:rsid w:val="002C42B7"/>
    <w:rsid w:val="002C4839"/>
    <w:rsid w:val="002C492E"/>
    <w:rsid w:val="002C5166"/>
    <w:rsid w:val="002C60D5"/>
    <w:rsid w:val="002C625C"/>
    <w:rsid w:val="002C68E3"/>
    <w:rsid w:val="002C74EE"/>
    <w:rsid w:val="002C7608"/>
    <w:rsid w:val="002D034E"/>
    <w:rsid w:val="002D0943"/>
    <w:rsid w:val="002D13B1"/>
    <w:rsid w:val="002D1CCE"/>
    <w:rsid w:val="002D1DFC"/>
    <w:rsid w:val="002D2CD9"/>
    <w:rsid w:val="002D32FF"/>
    <w:rsid w:val="002D3319"/>
    <w:rsid w:val="002D35FA"/>
    <w:rsid w:val="002D3CC3"/>
    <w:rsid w:val="002D3E1E"/>
    <w:rsid w:val="002D4A9E"/>
    <w:rsid w:val="002D507E"/>
    <w:rsid w:val="002D53A0"/>
    <w:rsid w:val="002D5547"/>
    <w:rsid w:val="002D5938"/>
    <w:rsid w:val="002D59A9"/>
    <w:rsid w:val="002D5E6A"/>
    <w:rsid w:val="002D60C2"/>
    <w:rsid w:val="002D6846"/>
    <w:rsid w:val="002D6AFA"/>
    <w:rsid w:val="002D6DAF"/>
    <w:rsid w:val="002D6F67"/>
    <w:rsid w:val="002D705F"/>
    <w:rsid w:val="002E08AA"/>
    <w:rsid w:val="002E0B04"/>
    <w:rsid w:val="002E1177"/>
    <w:rsid w:val="002E1A9D"/>
    <w:rsid w:val="002E1D5A"/>
    <w:rsid w:val="002E2109"/>
    <w:rsid w:val="002E21C3"/>
    <w:rsid w:val="002E3E13"/>
    <w:rsid w:val="002E4287"/>
    <w:rsid w:val="002E4EE8"/>
    <w:rsid w:val="002E5195"/>
    <w:rsid w:val="002E5B4A"/>
    <w:rsid w:val="002E5C0C"/>
    <w:rsid w:val="002E5C2A"/>
    <w:rsid w:val="002E60D7"/>
    <w:rsid w:val="002E6E02"/>
    <w:rsid w:val="002E6EC7"/>
    <w:rsid w:val="002E706F"/>
    <w:rsid w:val="002E7237"/>
    <w:rsid w:val="002E7DE3"/>
    <w:rsid w:val="002F020F"/>
    <w:rsid w:val="002F091F"/>
    <w:rsid w:val="002F12EC"/>
    <w:rsid w:val="002F253C"/>
    <w:rsid w:val="002F34BF"/>
    <w:rsid w:val="002F38BE"/>
    <w:rsid w:val="002F3E7B"/>
    <w:rsid w:val="002F42AE"/>
    <w:rsid w:val="00300BD8"/>
    <w:rsid w:val="00300F73"/>
    <w:rsid w:val="003019D9"/>
    <w:rsid w:val="00301CF9"/>
    <w:rsid w:val="00301E9F"/>
    <w:rsid w:val="003033A3"/>
    <w:rsid w:val="003033F7"/>
    <w:rsid w:val="00303454"/>
    <w:rsid w:val="0030386A"/>
    <w:rsid w:val="00303EDC"/>
    <w:rsid w:val="00304123"/>
    <w:rsid w:val="0030482B"/>
    <w:rsid w:val="00304B48"/>
    <w:rsid w:val="00304B84"/>
    <w:rsid w:val="00304DAB"/>
    <w:rsid w:val="003059D8"/>
    <w:rsid w:val="003062F2"/>
    <w:rsid w:val="0030647B"/>
    <w:rsid w:val="003065F0"/>
    <w:rsid w:val="00306807"/>
    <w:rsid w:val="003068C4"/>
    <w:rsid w:val="00306DC6"/>
    <w:rsid w:val="00306EA1"/>
    <w:rsid w:val="00306EDC"/>
    <w:rsid w:val="003071D6"/>
    <w:rsid w:val="0030736B"/>
    <w:rsid w:val="003075FC"/>
    <w:rsid w:val="0030763E"/>
    <w:rsid w:val="00307BFA"/>
    <w:rsid w:val="00307E06"/>
    <w:rsid w:val="003104A2"/>
    <w:rsid w:val="00310AE5"/>
    <w:rsid w:val="00310E20"/>
    <w:rsid w:val="00310EE8"/>
    <w:rsid w:val="00311D29"/>
    <w:rsid w:val="00312032"/>
    <w:rsid w:val="00312041"/>
    <w:rsid w:val="0031209A"/>
    <w:rsid w:val="00312389"/>
    <w:rsid w:val="003126D5"/>
    <w:rsid w:val="00312B1F"/>
    <w:rsid w:val="003132D7"/>
    <w:rsid w:val="003138E3"/>
    <w:rsid w:val="0031453F"/>
    <w:rsid w:val="00314DF7"/>
    <w:rsid w:val="0031509F"/>
    <w:rsid w:val="003151FD"/>
    <w:rsid w:val="003155BE"/>
    <w:rsid w:val="00315642"/>
    <w:rsid w:val="00315714"/>
    <w:rsid w:val="00315CF3"/>
    <w:rsid w:val="003166D8"/>
    <w:rsid w:val="003167E3"/>
    <w:rsid w:val="00316D6E"/>
    <w:rsid w:val="00316EEF"/>
    <w:rsid w:val="0031709D"/>
    <w:rsid w:val="00317A8A"/>
    <w:rsid w:val="00317C63"/>
    <w:rsid w:val="0032100E"/>
    <w:rsid w:val="00322030"/>
    <w:rsid w:val="0032208B"/>
    <w:rsid w:val="003221E5"/>
    <w:rsid w:val="003222ED"/>
    <w:rsid w:val="003224A2"/>
    <w:rsid w:val="00322C8C"/>
    <w:rsid w:val="00323371"/>
    <w:rsid w:val="00323848"/>
    <w:rsid w:val="003239BE"/>
    <w:rsid w:val="00323DFA"/>
    <w:rsid w:val="00324480"/>
    <w:rsid w:val="00325B20"/>
    <w:rsid w:val="00326C76"/>
    <w:rsid w:val="0032783F"/>
    <w:rsid w:val="00327931"/>
    <w:rsid w:val="00327BF5"/>
    <w:rsid w:val="00327DAE"/>
    <w:rsid w:val="00327EB1"/>
    <w:rsid w:val="00330B16"/>
    <w:rsid w:val="003310FA"/>
    <w:rsid w:val="003314C4"/>
    <w:rsid w:val="0033150B"/>
    <w:rsid w:val="0033158C"/>
    <w:rsid w:val="003319AA"/>
    <w:rsid w:val="0033217C"/>
    <w:rsid w:val="0033229C"/>
    <w:rsid w:val="0033251E"/>
    <w:rsid w:val="00332DCD"/>
    <w:rsid w:val="00333388"/>
    <w:rsid w:val="00333BE5"/>
    <w:rsid w:val="00333C3B"/>
    <w:rsid w:val="00333CB8"/>
    <w:rsid w:val="00333E8E"/>
    <w:rsid w:val="00334210"/>
    <w:rsid w:val="003345FF"/>
    <w:rsid w:val="00334652"/>
    <w:rsid w:val="00334665"/>
    <w:rsid w:val="00334A55"/>
    <w:rsid w:val="00335CD6"/>
    <w:rsid w:val="00335F90"/>
    <w:rsid w:val="00336310"/>
    <w:rsid w:val="003363FD"/>
    <w:rsid w:val="00336993"/>
    <w:rsid w:val="003379D5"/>
    <w:rsid w:val="00340750"/>
    <w:rsid w:val="0034153C"/>
    <w:rsid w:val="00341636"/>
    <w:rsid w:val="003416AF"/>
    <w:rsid w:val="00342606"/>
    <w:rsid w:val="0034274B"/>
    <w:rsid w:val="0034276A"/>
    <w:rsid w:val="00342897"/>
    <w:rsid w:val="00342B14"/>
    <w:rsid w:val="00342B37"/>
    <w:rsid w:val="0034369A"/>
    <w:rsid w:val="00344A15"/>
    <w:rsid w:val="00344B58"/>
    <w:rsid w:val="00344C7F"/>
    <w:rsid w:val="00344CA3"/>
    <w:rsid w:val="00345767"/>
    <w:rsid w:val="00345836"/>
    <w:rsid w:val="00345AFF"/>
    <w:rsid w:val="00345BCD"/>
    <w:rsid w:val="003464B0"/>
    <w:rsid w:val="003465C5"/>
    <w:rsid w:val="003468E6"/>
    <w:rsid w:val="00346A72"/>
    <w:rsid w:val="00346F04"/>
    <w:rsid w:val="003473AC"/>
    <w:rsid w:val="00347B88"/>
    <w:rsid w:val="00350467"/>
    <w:rsid w:val="00351B70"/>
    <w:rsid w:val="0035254D"/>
    <w:rsid w:val="003526A7"/>
    <w:rsid w:val="00352AE3"/>
    <w:rsid w:val="0035378D"/>
    <w:rsid w:val="00353F22"/>
    <w:rsid w:val="0035440E"/>
    <w:rsid w:val="00354C0B"/>
    <w:rsid w:val="003550AC"/>
    <w:rsid w:val="0035542B"/>
    <w:rsid w:val="00355A3F"/>
    <w:rsid w:val="00355CF4"/>
    <w:rsid w:val="00355D18"/>
    <w:rsid w:val="00355E20"/>
    <w:rsid w:val="00355F33"/>
    <w:rsid w:val="00356065"/>
    <w:rsid w:val="00356954"/>
    <w:rsid w:val="003570D1"/>
    <w:rsid w:val="00357298"/>
    <w:rsid w:val="00357E84"/>
    <w:rsid w:val="00357F78"/>
    <w:rsid w:val="00360D13"/>
    <w:rsid w:val="00360DF1"/>
    <w:rsid w:val="00361186"/>
    <w:rsid w:val="0036124F"/>
    <w:rsid w:val="0036135C"/>
    <w:rsid w:val="00361B4B"/>
    <w:rsid w:val="00362C20"/>
    <w:rsid w:val="0036300E"/>
    <w:rsid w:val="0036337E"/>
    <w:rsid w:val="00363602"/>
    <w:rsid w:val="00363687"/>
    <w:rsid w:val="0036455A"/>
    <w:rsid w:val="003647BA"/>
    <w:rsid w:val="0036554F"/>
    <w:rsid w:val="00365865"/>
    <w:rsid w:val="00365B7A"/>
    <w:rsid w:val="00365E18"/>
    <w:rsid w:val="00366158"/>
    <w:rsid w:val="00366292"/>
    <w:rsid w:val="00366559"/>
    <w:rsid w:val="00366DBD"/>
    <w:rsid w:val="003670E5"/>
    <w:rsid w:val="0036767E"/>
    <w:rsid w:val="003676FF"/>
    <w:rsid w:val="00367869"/>
    <w:rsid w:val="00370BF8"/>
    <w:rsid w:val="003710AA"/>
    <w:rsid w:val="003715FE"/>
    <w:rsid w:val="00371A14"/>
    <w:rsid w:val="003728DB"/>
    <w:rsid w:val="003736C6"/>
    <w:rsid w:val="00373A42"/>
    <w:rsid w:val="00373A70"/>
    <w:rsid w:val="00373C4F"/>
    <w:rsid w:val="00373F7D"/>
    <w:rsid w:val="003743BC"/>
    <w:rsid w:val="003746F7"/>
    <w:rsid w:val="00374B4F"/>
    <w:rsid w:val="0037544D"/>
    <w:rsid w:val="00375456"/>
    <w:rsid w:val="00375C65"/>
    <w:rsid w:val="00375FF8"/>
    <w:rsid w:val="00376DAB"/>
    <w:rsid w:val="00376E9D"/>
    <w:rsid w:val="00377063"/>
    <w:rsid w:val="00377B69"/>
    <w:rsid w:val="00380288"/>
    <w:rsid w:val="00380808"/>
    <w:rsid w:val="00380DFF"/>
    <w:rsid w:val="00381128"/>
    <w:rsid w:val="003811C9"/>
    <w:rsid w:val="0038173D"/>
    <w:rsid w:val="0038180F"/>
    <w:rsid w:val="00381CD8"/>
    <w:rsid w:val="00382037"/>
    <w:rsid w:val="00383811"/>
    <w:rsid w:val="003855B2"/>
    <w:rsid w:val="00387E0B"/>
    <w:rsid w:val="00390D36"/>
    <w:rsid w:val="00390EB6"/>
    <w:rsid w:val="00390FED"/>
    <w:rsid w:val="003917EA"/>
    <w:rsid w:val="0039212A"/>
    <w:rsid w:val="003923BD"/>
    <w:rsid w:val="003924BC"/>
    <w:rsid w:val="0039299D"/>
    <w:rsid w:val="0039341C"/>
    <w:rsid w:val="00393785"/>
    <w:rsid w:val="00393E0B"/>
    <w:rsid w:val="003942FB"/>
    <w:rsid w:val="00394A01"/>
    <w:rsid w:val="00394E04"/>
    <w:rsid w:val="00394F84"/>
    <w:rsid w:val="003954FE"/>
    <w:rsid w:val="00396129"/>
    <w:rsid w:val="003966B3"/>
    <w:rsid w:val="00396E6E"/>
    <w:rsid w:val="003975AA"/>
    <w:rsid w:val="003A0FC2"/>
    <w:rsid w:val="003A1931"/>
    <w:rsid w:val="003A213D"/>
    <w:rsid w:val="003A2802"/>
    <w:rsid w:val="003A358B"/>
    <w:rsid w:val="003A3BF5"/>
    <w:rsid w:val="003A3CE5"/>
    <w:rsid w:val="003A4A7D"/>
    <w:rsid w:val="003A4D39"/>
    <w:rsid w:val="003A67A8"/>
    <w:rsid w:val="003A6ED7"/>
    <w:rsid w:val="003A7311"/>
    <w:rsid w:val="003A741C"/>
    <w:rsid w:val="003A7437"/>
    <w:rsid w:val="003A786C"/>
    <w:rsid w:val="003A7DD9"/>
    <w:rsid w:val="003B0510"/>
    <w:rsid w:val="003B0754"/>
    <w:rsid w:val="003B1096"/>
    <w:rsid w:val="003B153E"/>
    <w:rsid w:val="003B1BAC"/>
    <w:rsid w:val="003B24AD"/>
    <w:rsid w:val="003B30A6"/>
    <w:rsid w:val="003B36DA"/>
    <w:rsid w:val="003B3988"/>
    <w:rsid w:val="003B3DCE"/>
    <w:rsid w:val="003B3ED2"/>
    <w:rsid w:val="003B4101"/>
    <w:rsid w:val="003B4ED3"/>
    <w:rsid w:val="003B536D"/>
    <w:rsid w:val="003B54FE"/>
    <w:rsid w:val="003B5E25"/>
    <w:rsid w:val="003B6417"/>
    <w:rsid w:val="003B67C8"/>
    <w:rsid w:val="003B6DED"/>
    <w:rsid w:val="003C0D07"/>
    <w:rsid w:val="003C1ABF"/>
    <w:rsid w:val="003C1D53"/>
    <w:rsid w:val="003C1F6C"/>
    <w:rsid w:val="003C221F"/>
    <w:rsid w:val="003C2888"/>
    <w:rsid w:val="003C2E61"/>
    <w:rsid w:val="003C35AD"/>
    <w:rsid w:val="003C35B5"/>
    <w:rsid w:val="003C36D1"/>
    <w:rsid w:val="003C4482"/>
    <w:rsid w:val="003C49AC"/>
    <w:rsid w:val="003C4ED3"/>
    <w:rsid w:val="003C5781"/>
    <w:rsid w:val="003C653C"/>
    <w:rsid w:val="003C7118"/>
    <w:rsid w:val="003C7B4F"/>
    <w:rsid w:val="003C7ED5"/>
    <w:rsid w:val="003D0412"/>
    <w:rsid w:val="003D1144"/>
    <w:rsid w:val="003D1201"/>
    <w:rsid w:val="003D1501"/>
    <w:rsid w:val="003D1FDF"/>
    <w:rsid w:val="003D22D5"/>
    <w:rsid w:val="003D364E"/>
    <w:rsid w:val="003D39B4"/>
    <w:rsid w:val="003D4433"/>
    <w:rsid w:val="003D4D74"/>
    <w:rsid w:val="003D5B2C"/>
    <w:rsid w:val="003D5B5C"/>
    <w:rsid w:val="003D6443"/>
    <w:rsid w:val="003D676B"/>
    <w:rsid w:val="003D6CAC"/>
    <w:rsid w:val="003D6F1B"/>
    <w:rsid w:val="003D74A8"/>
    <w:rsid w:val="003D7747"/>
    <w:rsid w:val="003D7A5E"/>
    <w:rsid w:val="003D7D4D"/>
    <w:rsid w:val="003D7EE5"/>
    <w:rsid w:val="003E0051"/>
    <w:rsid w:val="003E084E"/>
    <w:rsid w:val="003E0BDF"/>
    <w:rsid w:val="003E0D67"/>
    <w:rsid w:val="003E122F"/>
    <w:rsid w:val="003E1680"/>
    <w:rsid w:val="003E17CF"/>
    <w:rsid w:val="003E1F1D"/>
    <w:rsid w:val="003E2AD8"/>
    <w:rsid w:val="003E2C09"/>
    <w:rsid w:val="003E308D"/>
    <w:rsid w:val="003E399E"/>
    <w:rsid w:val="003E39AC"/>
    <w:rsid w:val="003E3F10"/>
    <w:rsid w:val="003E4FF8"/>
    <w:rsid w:val="003E52DF"/>
    <w:rsid w:val="003E537C"/>
    <w:rsid w:val="003E6266"/>
    <w:rsid w:val="003E626D"/>
    <w:rsid w:val="003E68B0"/>
    <w:rsid w:val="003E69B9"/>
    <w:rsid w:val="003E79A1"/>
    <w:rsid w:val="003F00EF"/>
    <w:rsid w:val="003F072A"/>
    <w:rsid w:val="003F103B"/>
    <w:rsid w:val="003F11BB"/>
    <w:rsid w:val="003F1672"/>
    <w:rsid w:val="003F2338"/>
    <w:rsid w:val="003F2360"/>
    <w:rsid w:val="003F260B"/>
    <w:rsid w:val="003F2842"/>
    <w:rsid w:val="003F2B35"/>
    <w:rsid w:val="003F3430"/>
    <w:rsid w:val="003F55D5"/>
    <w:rsid w:val="003F5E18"/>
    <w:rsid w:val="003F673B"/>
    <w:rsid w:val="003F6AF5"/>
    <w:rsid w:val="003F6DB4"/>
    <w:rsid w:val="003F721B"/>
    <w:rsid w:val="003F7B4D"/>
    <w:rsid w:val="003F7F1C"/>
    <w:rsid w:val="004000D7"/>
    <w:rsid w:val="0040144E"/>
    <w:rsid w:val="00403440"/>
    <w:rsid w:val="00403622"/>
    <w:rsid w:val="0040398B"/>
    <w:rsid w:val="00403B8D"/>
    <w:rsid w:val="00403DA7"/>
    <w:rsid w:val="00403F9A"/>
    <w:rsid w:val="00404F00"/>
    <w:rsid w:val="00405ED2"/>
    <w:rsid w:val="004060D7"/>
    <w:rsid w:val="004063FF"/>
    <w:rsid w:val="00410A48"/>
    <w:rsid w:val="00410DDE"/>
    <w:rsid w:val="00411461"/>
    <w:rsid w:val="00411514"/>
    <w:rsid w:val="0041161D"/>
    <w:rsid w:val="00411F45"/>
    <w:rsid w:val="00412490"/>
    <w:rsid w:val="00412496"/>
    <w:rsid w:val="004127E9"/>
    <w:rsid w:val="00412C15"/>
    <w:rsid w:val="004132E4"/>
    <w:rsid w:val="0041396A"/>
    <w:rsid w:val="00413F84"/>
    <w:rsid w:val="00414045"/>
    <w:rsid w:val="00414495"/>
    <w:rsid w:val="004147A4"/>
    <w:rsid w:val="00414993"/>
    <w:rsid w:val="00415924"/>
    <w:rsid w:val="004159C1"/>
    <w:rsid w:val="00416A99"/>
    <w:rsid w:val="00417002"/>
    <w:rsid w:val="0041760E"/>
    <w:rsid w:val="0041797B"/>
    <w:rsid w:val="004179DB"/>
    <w:rsid w:val="00417BD8"/>
    <w:rsid w:val="00417D2B"/>
    <w:rsid w:val="004202F0"/>
    <w:rsid w:val="0042053B"/>
    <w:rsid w:val="00420596"/>
    <w:rsid w:val="00421455"/>
    <w:rsid w:val="0042190D"/>
    <w:rsid w:val="00422058"/>
    <w:rsid w:val="00422B76"/>
    <w:rsid w:val="00423063"/>
    <w:rsid w:val="00423991"/>
    <w:rsid w:val="004239A4"/>
    <w:rsid w:val="00424054"/>
    <w:rsid w:val="0042455E"/>
    <w:rsid w:val="00424F7A"/>
    <w:rsid w:val="0042505D"/>
    <w:rsid w:val="00425157"/>
    <w:rsid w:val="00425D5A"/>
    <w:rsid w:val="004262AE"/>
    <w:rsid w:val="0042640E"/>
    <w:rsid w:val="0042647B"/>
    <w:rsid w:val="00426ECC"/>
    <w:rsid w:val="00427D21"/>
    <w:rsid w:val="00430809"/>
    <w:rsid w:val="0043094C"/>
    <w:rsid w:val="00430D56"/>
    <w:rsid w:val="00430E41"/>
    <w:rsid w:val="004311A5"/>
    <w:rsid w:val="0043136D"/>
    <w:rsid w:val="00431BB6"/>
    <w:rsid w:val="00431C8D"/>
    <w:rsid w:val="0043211D"/>
    <w:rsid w:val="00432C07"/>
    <w:rsid w:val="004337F5"/>
    <w:rsid w:val="00433CCB"/>
    <w:rsid w:val="00433F13"/>
    <w:rsid w:val="004341E4"/>
    <w:rsid w:val="00434519"/>
    <w:rsid w:val="00434EDA"/>
    <w:rsid w:val="00436263"/>
    <w:rsid w:val="0043668B"/>
    <w:rsid w:val="00436A81"/>
    <w:rsid w:val="004370EF"/>
    <w:rsid w:val="0043712F"/>
    <w:rsid w:val="004375AC"/>
    <w:rsid w:val="00437622"/>
    <w:rsid w:val="00437783"/>
    <w:rsid w:val="0043786E"/>
    <w:rsid w:val="00437A4A"/>
    <w:rsid w:val="00437B10"/>
    <w:rsid w:val="00437FAE"/>
    <w:rsid w:val="00440D6B"/>
    <w:rsid w:val="0044231E"/>
    <w:rsid w:val="004429D7"/>
    <w:rsid w:val="00442A40"/>
    <w:rsid w:val="00442E0C"/>
    <w:rsid w:val="0044327E"/>
    <w:rsid w:val="00443962"/>
    <w:rsid w:val="00443A42"/>
    <w:rsid w:val="00444FD2"/>
    <w:rsid w:val="004451A4"/>
    <w:rsid w:val="00446D94"/>
    <w:rsid w:val="00447FE3"/>
    <w:rsid w:val="00450D94"/>
    <w:rsid w:val="004521ED"/>
    <w:rsid w:val="00452BB1"/>
    <w:rsid w:val="00452F72"/>
    <w:rsid w:val="00453114"/>
    <w:rsid w:val="00453847"/>
    <w:rsid w:val="00453858"/>
    <w:rsid w:val="00453E64"/>
    <w:rsid w:val="00454D4B"/>
    <w:rsid w:val="004554A6"/>
    <w:rsid w:val="00455B19"/>
    <w:rsid w:val="00455F31"/>
    <w:rsid w:val="00457ADD"/>
    <w:rsid w:val="00460243"/>
    <w:rsid w:val="00460731"/>
    <w:rsid w:val="004607DE"/>
    <w:rsid w:val="004611DF"/>
    <w:rsid w:val="00461529"/>
    <w:rsid w:val="00461BD2"/>
    <w:rsid w:val="004621BD"/>
    <w:rsid w:val="004624DE"/>
    <w:rsid w:val="00462D61"/>
    <w:rsid w:val="004632FA"/>
    <w:rsid w:val="00463878"/>
    <w:rsid w:val="00463960"/>
    <w:rsid w:val="00463AEF"/>
    <w:rsid w:val="00463DEA"/>
    <w:rsid w:val="00463E87"/>
    <w:rsid w:val="004644E1"/>
    <w:rsid w:val="0046499C"/>
    <w:rsid w:val="00465643"/>
    <w:rsid w:val="00465E71"/>
    <w:rsid w:val="00465FEA"/>
    <w:rsid w:val="004661E5"/>
    <w:rsid w:val="00466736"/>
    <w:rsid w:val="00466900"/>
    <w:rsid w:val="00470702"/>
    <w:rsid w:val="00470A62"/>
    <w:rsid w:val="00472F1B"/>
    <w:rsid w:val="00473971"/>
    <w:rsid w:val="00473C36"/>
    <w:rsid w:val="004741A4"/>
    <w:rsid w:val="00474EA3"/>
    <w:rsid w:val="004754B0"/>
    <w:rsid w:val="004755FA"/>
    <w:rsid w:val="004756F9"/>
    <w:rsid w:val="00475CCD"/>
    <w:rsid w:val="00475FBE"/>
    <w:rsid w:val="004770E2"/>
    <w:rsid w:val="0048031A"/>
    <w:rsid w:val="00480737"/>
    <w:rsid w:val="004809DA"/>
    <w:rsid w:val="004810E5"/>
    <w:rsid w:val="00481920"/>
    <w:rsid w:val="0048233C"/>
    <w:rsid w:val="0048244D"/>
    <w:rsid w:val="004825FC"/>
    <w:rsid w:val="004829F3"/>
    <w:rsid w:val="00482AF8"/>
    <w:rsid w:val="00483CB3"/>
    <w:rsid w:val="00484008"/>
    <w:rsid w:val="00484403"/>
    <w:rsid w:val="00484A93"/>
    <w:rsid w:val="00484E1F"/>
    <w:rsid w:val="00485126"/>
    <w:rsid w:val="00485500"/>
    <w:rsid w:val="00485BE8"/>
    <w:rsid w:val="00485E91"/>
    <w:rsid w:val="00486234"/>
    <w:rsid w:val="00486A43"/>
    <w:rsid w:val="004871BD"/>
    <w:rsid w:val="00487745"/>
    <w:rsid w:val="00487822"/>
    <w:rsid w:val="00487A1D"/>
    <w:rsid w:val="00487CC6"/>
    <w:rsid w:val="0049033E"/>
    <w:rsid w:val="0049160D"/>
    <w:rsid w:val="004918C0"/>
    <w:rsid w:val="00491AFA"/>
    <w:rsid w:val="0049204B"/>
    <w:rsid w:val="0049265D"/>
    <w:rsid w:val="00492FC2"/>
    <w:rsid w:val="0049307A"/>
    <w:rsid w:val="004935B0"/>
    <w:rsid w:val="00494525"/>
    <w:rsid w:val="00494D55"/>
    <w:rsid w:val="00494F3B"/>
    <w:rsid w:val="0049560D"/>
    <w:rsid w:val="004956B5"/>
    <w:rsid w:val="00495730"/>
    <w:rsid w:val="004959DA"/>
    <w:rsid w:val="00495C55"/>
    <w:rsid w:val="00496003"/>
    <w:rsid w:val="0049613C"/>
    <w:rsid w:val="00496418"/>
    <w:rsid w:val="004965DE"/>
    <w:rsid w:val="0049686A"/>
    <w:rsid w:val="004A02C4"/>
    <w:rsid w:val="004A02E4"/>
    <w:rsid w:val="004A0348"/>
    <w:rsid w:val="004A2A75"/>
    <w:rsid w:val="004A3021"/>
    <w:rsid w:val="004A3348"/>
    <w:rsid w:val="004A3B72"/>
    <w:rsid w:val="004A4461"/>
    <w:rsid w:val="004A4ED8"/>
    <w:rsid w:val="004A5337"/>
    <w:rsid w:val="004A5A0E"/>
    <w:rsid w:val="004A5A96"/>
    <w:rsid w:val="004A5B9F"/>
    <w:rsid w:val="004A5D76"/>
    <w:rsid w:val="004A678A"/>
    <w:rsid w:val="004A6DFC"/>
    <w:rsid w:val="004A72D2"/>
    <w:rsid w:val="004B0652"/>
    <w:rsid w:val="004B0A8A"/>
    <w:rsid w:val="004B0DA5"/>
    <w:rsid w:val="004B1086"/>
    <w:rsid w:val="004B123F"/>
    <w:rsid w:val="004B1435"/>
    <w:rsid w:val="004B1906"/>
    <w:rsid w:val="004B2326"/>
    <w:rsid w:val="004B2622"/>
    <w:rsid w:val="004B3017"/>
    <w:rsid w:val="004B3612"/>
    <w:rsid w:val="004B41EC"/>
    <w:rsid w:val="004B4B4A"/>
    <w:rsid w:val="004B4DA6"/>
    <w:rsid w:val="004B52A5"/>
    <w:rsid w:val="004B6582"/>
    <w:rsid w:val="004B6912"/>
    <w:rsid w:val="004B75BC"/>
    <w:rsid w:val="004B76AE"/>
    <w:rsid w:val="004C09DD"/>
    <w:rsid w:val="004C0CB8"/>
    <w:rsid w:val="004C0E95"/>
    <w:rsid w:val="004C0FBC"/>
    <w:rsid w:val="004C136C"/>
    <w:rsid w:val="004C15F1"/>
    <w:rsid w:val="004C26EC"/>
    <w:rsid w:val="004C2B31"/>
    <w:rsid w:val="004C2DA7"/>
    <w:rsid w:val="004C34CC"/>
    <w:rsid w:val="004C3D86"/>
    <w:rsid w:val="004C40BC"/>
    <w:rsid w:val="004C4782"/>
    <w:rsid w:val="004C49CA"/>
    <w:rsid w:val="004C4C3A"/>
    <w:rsid w:val="004C5FCA"/>
    <w:rsid w:val="004C669B"/>
    <w:rsid w:val="004C6A1C"/>
    <w:rsid w:val="004C6C50"/>
    <w:rsid w:val="004D01B4"/>
    <w:rsid w:val="004D07BB"/>
    <w:rsid w:val="004D0AA7"/>
    <w:rsid w:val="004D0DD6"/>
    <w:rsid w:val="004D1B67"/>
    <w:rsid w:val="004D1C55"/>
    <w:rsid w:val="004D1FAD"/>
    <w:rsid w:val="004D3821"/>
    <w:rsid w:val="004D4910"/>
    <w:rsid w:val="004D4BC3"/>
    <w:rsid w:val="004D5138"/>
    <w:rsid w:val="004D5CF2"/>
    <w:rsid w:val="004D5F49"/>
    <w:rsid w:val="004D642D"/>
    <w:rsid w:val="004D66C2"/>
    <w:rsid w:val="004D67A1"/>
    <w:rsid w:val="004D7D93"/>
    <w:rsid w:val="004E0928"/>
    <w:rsid w:val="004E0C47"/>
    <w:rsid w:val="004E0C91"/>
    <w:rsid w:val="004E1129"/>
    <w:rsid w:val="004E12AE"/>
    <w:rsid w:val="004E1B49"/>
    <w:rsid w:val="004E1C1B"/>
    <w:rsid w:val="004E1C84"/>
    <w:rsid w:val="004E1D34"/>
    <w:rsid w:val="004E1E51"/>
    <w:rsid w:val="004E1EA8"/>
    <w:rsid w:val="004E2031"/>
    <w:rsid w:val="004E2B93"/>
    <w:rsid w:val="004E34D3"/>
    <w:rsid w:val="004E73B8"/>
    <w:rsid w:val="004E7454"/>
    <w:rsid w:val="004E7555"/>
    <w:rsid w:val="004F04DF"/>
    <w:rsid w:val="004F0A40"/>
    <w:rsid w:val="004F11A4"/>
    <w:rsid w:val="004F30EB"/>
    <w:rsid w:val="004F3149"/>
    <w:rsid w:val="004F3D5B"/>
    <w:rsid w:val="004F43C6"/>
    <w:rsid w:val="004F542A"/>
    <w:rsid w:val="004F58CE"/>
    <w:rsid w:val="004F7093"/>
    <w:rsid w:val="004F723E"/>
    <w:rsid w:val="004F7C68"/>
    <w:rsid w:val="005014CE"/>
    <w:rsid w:val="00501839"/>
    <w:rsid w:val="00501997"/>
    <w:rsid w:val="0050202D"/>
    <w:rsid w:val="005023B3"/>
    <w:rsid w:val="00502C67"/>
    <w:rsid w:val="00502D2C"/>
    <w:rsid w:val="00504043"/>
    <w:rsid w:val="005050B0"/>
    <w:rsid w:val="00505620"/>
    <w:rsid w:val="00506BDC"/>
    <w:rsid w:val="00506F82"/>
    <w:rsid w:val="00506FA6"/>
    <w:rsid w:val="00510259"/>
    <w:rsid w:val="005104A3"/>
    <w:rsid w:val="00510B45"/>
    <w:rsid w:val="00511298"/>
    <w:rsid w:val="005113CE"/>
    <w:rsid w:val="00511CEE"/>
    <w:rsid w:val="0051322D"/>
    <w:rsid w:val="00513B13"/>
    <w:rsid w:val="00514B2C"/>
    <w:rsid w:val="00514C21"/>
    <w:rsid w:val="00514CED"/>
    <w:rsid w:val="00515077"/>
    <w:rsid w:val="0051577A"/>
    <w:rsid w:val="00515845"/>
    <w:rsid w:val="00515A4E"/>
    <w:rsid w:val="00516671"/>
    <w:rsid w:val="00520FC2"/>
    <w:rsid w:val="00521366"/>
    <w:rsid w:val="00521B58"/>
    <w:rsid w:val="0052229A"/>
    <w:rsid w:val="005227F9"/>
    <w:rsid w:val="00522830"/>
    <w:rsid w:val="00523936"/>
    <w:rsid w:val="00523954"/>
    <w:rsid w:val="005239A5"/>
    <w:rsid w:val="00523C9E"/>
    <w:rsid w:val="00524004"/>
    <w:rsid w:val="005240A3"/>
    <w:rsid w:val="00524204"/>
    <w:rsid w:val="005246D7"/>
    <w:rsid w:val="00524810"/>
    <w:rsid w:val="00525463"/>
    <w:rsid w:val="00525C57"/>
    <w:rsid w:val="00525F3D"/>
    <w:rsid w:val="00527095"/>
    <w:rsid w:val="00527926"/>
    <w:rsid w:val="00527A29"/>
    <w:rsid w:val="00527B06"/>
    <w:rsid w:val="00527C99"/>
    <w:rsid w:val="00527E65"/>
    <w:rsid w:val="00530847"/>
    <w:rsid w:val="00530FA2"/>
    <w:rsid w:val="0053115A"/>
    <w:rsid w:val="005319FA"/>
    <w:rsid w:val="005322AB"/>
    <w:rsid w:val="005324D1"/>
    <w:rsid w:val="00532622"/>
    <w:rsid w:val="005342C0"/>
    <w:rsid w:val="00534630"/>
    <w:rsid w:val="00534A64"/>
    <w:rsid w:val="00535792"/>
    <w:rsid w:val="005363E5"/>
    <w:rsid w:val="00536436"/>
    <w:rsid w:val="005364BB"/>
    <w:rsid w:val="005365BB"/>
    <w:rsid w:val="00536822"/>
    <w:rsid w:val="00536AB3"/>
    <w:rsid w:val="00536BC6"/>
    <w:rsid w:val="00537015"/>
    <w:rsid w:val="00537891"/>
    <w:rsid w:val="00537CC3"/>
    <w:rsid w:val="00540A2F"/>
    <w:rsid w:val="00540D72"/>
    <w:rsid w:val="0054237F"/>
    <w:rsid w:val="00542965"/>
    <w:rsid w:val="00542CA0"/>
    <w:rsid w:val="00542EDC"/>
    <w:rsid w:val="00544B66"/>
    <w:rsid w:val="00544D05"/>
    <w:rsid w:val="00545D37"/>
    <w:rsid w:val="00545F9E"/>
    <w:rsid w:val="00545FC2"/>
    <w:rsid w:val="00546117"/>
    <w:rsid w:val="00546F6B"/>
    <w:rsid w:val="00547266"/>
    <w:rsid w:val="00547305"/>
    <w:rsid w:val="00547AA7"/>
    <w:rsid w:val="00547D03"/>
    <w:rsid w:val="00550048"/>
    <w:rsid w:val="0055073C"/>
    <w:rsid w:val="00550781"/>
    <w:rsid w:val="00551B15"/>
    <w:rsid w:val="00551F85"/>
    <w:rsid w:val="005520F3"/>
    <w:rsid w:val="0055298D"/>
    <w:rsid w:val="00553833"/>
    <w:rsid w:val="005538A7"/>
    <w:rsid w:val="005540EA"/>
    <w:rsid w:val="005547ED"/>
    <w:rsid w:val="00554E63"/>
    <w:rsid w:val="00554F28"/>
    <w:rsid w:val="00554FE2"/>
    <w:rsid w:val="005553B8"/>
    <w:rsid w:val="00555CCD"/>
    <w:rsid w:val="005560A9"/>
    <w:rsid w:val="0055672D"/>
    <w:rsid w:val="00556F2B"/>
    <w:rsid w:val="005601F0"/>
    <w:rsid w:val="0056066E"/>
    <w:rsid w:val="00561621"/>
    <w:rsid w:val="00561B3A"/>
    <w:rsid w:val="005628C1"/>
    <w:rsid w:val="005629A2"/>
    <w:rsid w:val="00563321"/>
    <w:rsid w:val="0056341C"/>
    <w:rsid w:val="00563F54"/>
    <w:rsid w:val="005640DB"/>
    <w:rsid w:val="0056509A"/>
    <w:rsid w:val="00565192"/>
    <w:rsid w:val="00565D96"/>
    <w:rsid w:val="00566B7E"/>
    <w:rsid w:val="005705BE"/>
    <w:rsid w:val="00570D46"/>
    <w:rsid w:val="0057105C"/>
    <w:rsid w:val="005712C0"/>
    <w:rsid w:val="0057185F"/>
    <w:rsid w:val="00571F34"/>
    <w:rsid w:val="00571FB3"/>
    <w:rsid w:val="005721FC"/>
    <w:rsid w:val="00572501"/>
    <w:rsid w:val="0057297C"/>
    <w:rsid w:val="00572DA2"/>
    <w:rsid w:val="00573BC1"/>
    <w:rsid w:val="00574ACC"/>
    <w:rsid w:val="00575104"/>
    <w:rsid w:val="0057512A"/>
    <w:rsid w:val="005754D5"/>
    <w:rsid w:val="00575FD5"/>
    <w:rsid w:val="0057637B"/>
    <w:rsid w:val="005765F6"/>
    <w:rsid w:val="005767EF"/>
    <w:rsid w:val="00576B5C"/>
    <w:rsid w:val="00576BCF"/>
    <w:rsid w:val="00577187"/>
    <w:rsid w:val="0057774C"/>
    <w:rsid w:val="00577CE5"/>
    <w:rsid w:val="0058031F"/>
    <w:rsid w:val="0058042F"/>
    <w:rsid w:val="00580F18"/>
    <w:rsid w:val="005824DA"/>
    <w:rsid w:val="00582BFE"/>
    <w:rsid w:val="0058307B"/>
    <w:rsid w:val="005830F1"/>
    <w:rsid w:val="0058479E"/>
    <w:rsid w:val="005847E6"/>
    <w:rsid w:val="00584D93"/>
    <w:rsid w:val="00584EFF"/>
    <w:rsid w:val="005854BF"/>
    <w:rsid w:val="00585AFD"/>
    <w:rsid w:val="00585EB8"/>
    <w:rsid w:val="00585F83"/>
    <w:rsid w:val="0058617C"/>
    <w:rsid w:val="005866C4"/>
    <w:rsid w:val="005868BB"/>
    <w:rsid w:val="005868D4"/>
    <w:rsid w:val="00590285"/>
    <w:rsid w:val="00591152"/>
    <w:rsid w:val="00591B06"/>
    <w:rsid w:val="00591B3B"/>
    <w:rsid w:val="00592B9D"/>
    <w:rsid w:val="00592F2A"/>
    <w:rsid w:val="00594745"/>
    <w:rsid w:val="0059540E"/>
    <w:rsid w:val="005954EB"/>
    <w:rsid w:val="00595688"/>
    <w:rsid w:val="005959C3"/>
    <w:rsid w:val="00596744"/>
    <w:rsid w:val="00596FA4"/>
    <w:rsid w:val="00596FA5"/>
    <w:rsid w:val="00597CB0"/>
    <w:rsid w:val="005A05B3"/>
    <w:rsid w:val="005A0937"/>
    <w:rsid w:val="005A0B40"/>
    <w:rsid w:val="005A11C5"/>
    <w:rsid w:val="005A1C94"/>
    <w:rsid w:val="005A1D45"/>
    <w:rsid w:val="005A2926"/>
    <w:rsid w:val="005A3118"/>
    <w:rsid w:val="005A3620"/>
    <w:rsid w:val="005A3627"/>
    <w:rsid w:val="005A367B"/>
    <w:rsid w:val="005A3C0B"/>
    <w:rsid w:val="005A3D29"/>
    <w:rsid w:val="005A460D"/>
    <w:rsid w:val="005A47AD"/>
    <w:rsid w:val="005A5F2E"/>
    <w:rsid w:val="005A7612"/>
    <w:rsid w:val="005A7880"/>
    <w:rsid w:val="005A7E9B"/>
    <w:rsid w:val="005B01D3"/>
    <w:rsid w:val="005B021C"/>
    <w:rsid w:val="005B091C"/>
    <w:rsid w:val="005B0B7A"/>
    <w:rsid w:val="005B113A"/>
    <w:rsid w:val="005B2A1B"/>
    <w:rsid w:val="005B2ABA"/>
    <w:rsid w:val="005B3597"/>
    <w:rsid w:val="005B4190"/>
    <w:rsid w:val="005B4619"/>
    <w:rsid w:val="005B4B15"/>
    <w:rsid w:val="005B4DCC"/>
    <w:rsid w:val="005B567F"/>
    <w:rsid w:val="005B5B28"/>
    <w:rsid w:val="005B6097"/>
    <w:rsid w:val="005B6160"/>
    <w:rsid w:val="005B689E"/>
    <w:rsid w:val="005B6A28"/>
    <w:rsid w:val="005B6E9D"/>
    <w:rsid w:val="005B75EF"/>
    <w:rsid w:val="005B7807"/>
    <w:rsid w:val="005B799E"/>
    <w:rsid w:val="005C0BB4"/>
    <w:rsid w:val="005C0FB8"/>
    <w:rsid w:val="005C1120"/>
    <w:rsid w:val="005C1349"/>
    <w:rsid w:val="005C223C"/>
    <w:rsid w:val="005C2597"/>
    <w:rsid w:val="005C25E6"/>
    <w:rsid w:val="005C4403"/>
    <w:rsid w:val="005C46A7"/>
    <w:rsid w:val="005C55E5"/>
    <w:rsid w:val="005C571C"/>
    <w:rsid w:val="005C5A0F"/>
    <w:rsid w:val="005C6F5A"/>
    <w:rsid w:val="005C75B3"/>
    <w:rsid w:val="005C75F8"/>
    <w:rsid w:val="005C7654"/>
    <w:rsid w:val="005C790C"/>
    <w:rsid w:val="005D005A"/>
    <w:rsid w:val="005D0436"/>
    <w:rsid w:val="005D05EC"/>
    <w:rsid w:val="005D065E"/>
    <w:rsid w:val="005D0C50"/>
    <w:rsid w:val="005D12DD"/>
    <w:rsid w:val="005D12FF"/>
    <w:rsid w:val="005D1331"/>
    <w:rsid w:val="005D1CFA"/>
    <w:rsid w:val="005D2390"/>
    <w:rsid w:val="005D23DF"/>
    <w:rsid w:val="005D3287"/>
    <w:rsid w:val="005D3567"/>
    <w:rsid w:val="005D392E"/>
    <w:rsid w:val="005D4279"/>
    <w:rsid w:val="005D45D4"/>
    <w:rsid w:val="005D4BCB"/>
    <w:rsid w:val="005D4DEE"/>
    <w:rsid w:val="005D4FA8"/>
    <w:rsid w:val="005D5318"/>
    <w:rsid w:val="005D5562"/>
    <w:rsid w:val="005D5F2E"/>
    <w:rsid w:val="005D61D8"/>
    <w:rsid w:val="005D6344"/>
    <w:rsid w:val="005D7EB5"/>
    <w:rsid w:val="005D7ED9"/>
    <w:rsid w:val="005E0093"/>
    <w:rsid w:val="005E0244"/>
    <w:rsid w:val="005E0775"/>
    <w:rsid w:val="005E0EE1"/>
    <w:rsid w:val="005E0FCF"/>
    <w:rsid w:val="005E1EF3"/>
    <w:rsid w:val="005E251C"/>
    <w:rsid w:val="005E2979"/>
    <w:rsid w:val="005E2BF3"/>
    <w:rsid w:val="005E34BF"/>
    <w:rsid w:val="005E3924"/>
    <w:rsid w:val="005E3A63"/>
    <w:rsid w:val="005E3A6C"/>
    <w:rsid w:val="005E4379"/>
    <w:rsid w:val="005E4414"/>
    <w:rsid w:val="005E44D3"/>
    <w:rsid w:val="005E510E"/>
    <w:rsid w:val="005E5806"/>
    <w:rsid w:val="005E5A76"/>
    <w:rsid w:val="005E601C"/>
    <w:rsid w:val="005E6075"/>
    <w:rsid w:val="005E63BE"/>
    <w:rsid w:val="005E67DD"/>
    <w:rsid w:val="005E69DD"/>
    <w:rsid w:val="005E7540"/>
    <w:rsid w:val="005E75BC"/>
    <w:rsid w:val="005E7816"/>
    <w:rsid w:val="005E7830"/>
    <w:rsid w:val="005E7AAF"/>
    <w:rsid w:val="005F062D"/>
    <w:rsid w:val="005F0B8C"/>
    <w:rsid w:val="005F0CCA"/>
    <w:rsid w:val="005F0FBE"/>
    <w:rsid w:val="005F1807"/>
    <w:rsid w:val="005F1BC0"/>
    <w:rsid w:val="005F1FCF"/>
    <w:rsid w:val="005F200D"/>
    <w:rsid w:val="005F2169"/>
    <w:rsid w:val="005F25D8"/>
    <w:rsid w:val="005F2895"/>
    <w:rsid w:val="005F292C"/>
    <w:rsid w:val="005F298C"/>
    <w:rsid w:val="005F2D69"/>
    <w:rsid w:val="005F3709"/>
    <w:rsid w:val="005F3719"/>
    <w:rsid w:val="005F4502"/>
    <w:rsid w:val="005F4D7F"/>
    <w:rsid w:val="005F577F"/>
    <w:rsid w:val="005F58BF"/>
    <w:rsid w:val="005F5A9A"/>
    <w:rsid w:val="005F5DE0"/>
    <w:rsid w:val="005F6580"/>
    <w:rsid w:val="005F7A72"/>
    <w:rsid w:val="005F7CEF"/>
    <w:rsid w:val="005F7D1B"/>
    <w:rsid w:val="005F7E14"/>
    <w:rsid w:val="00600117"/>
    <w:rsid w:val="00601C48"/>
    <w:rsid w:val="006020A7"/>
    <w:rsid w:val="00602260"/>
    <w:rsid w:val="0060292B"/>
    <w:rsid w:val="00602CDB"/>
    <w:rsid w:val="006031A5"/>
    <w:rsid w:val="00603421"/>
    <w:rsid w:val="00604101"/>
    <w:rsid w:val="00604235"/>
    <w:rsid w:val="006043BC"/>
    <w:rsid w:val="0060462A"/>
    <w:rsid w:val="0060480A"/>
    <w:rsid w:val="006054CF"/>
    <w:rsid w:val="00605B79"/>
    <w:rsid w:val="00605BC4"/>
    <w:rsid w:val="00605C44"/>
    <w:rsid w:val="006060FE"/>
    <w:rsid w:val="00606394"/>
    <w:rsid w:val="00607C05"/>
    <w:rsid w:val="00607FA5"/>
    <w:rsid w:val="006107D4"/>
    <w:rsid w:val="00610C64"/>
    <w:rsid w:val="00610C6E"/>
    <w:rsid w:val="00610FC9"/>
    <w:rsid w:val="00611126"/>
    <w:rsid w:val="006112FE"/>
    <w:rsid w:val="00612911"/>
    <w:rsid w:val="00612B4F"/>
    <w:rsid w:val="0061448D"/>
    <w:rsid w:val="00614740"/>
    <w:rsid w:val="0061489C"/>
    <w:rsid w:val="00614F63"/>
    <w:rsid w:val="00615144"/>
    <w:rsid w:val="006175D4"/>
    <w:rsid w:val="00617790"/>
    <w:rsid w:val="00621A51"/>
    <w:rsid w:val="00621D4C"/>
    <w:rsid w:val="00621EA9"/>
    <w:rsid w:val="0062207D"/>
    <w:rsid w:val="00622176"/>
    <w:rsid w:val="0062284C"/>
    <w:rsid w:val="00622A84"/>
    <w:rsid w:val="00622CAB"/>
    <w:rsid w:val="00622FF1"/>
    <w:rsid w:val="006231B5"/>
    <w:rsid w:val="006234A7"/>
    <w:rsid w:val="00624005"/>
    <w:rsid w:val="006240A3"/>
    <w:rsid w:val="00624418"/>
    <w:rsid w:val="006244EE"/>
    <w:rsid w:val="0062480A"/>
    <w:rsid w:val="0062507D"/>
    <w:rsid w:val="00625136"/>
    <w:rsid w:val="0062526E"/>
    <w:rsid w:val="00625455"/>
    <w:rsid w:val="006262B7"/>
    <w:rsid w:val="0062650C"/>
    <w:rsid w:val="006265D1"/>
    <w:rsid w:val="00626A2B"/>
    <w:rsid w:val="00626CD1"/>
    <w:rsid w:val="00627A72"/>
    <w:rsid w:val="00627AFA"/>
    <w:rsid w:val="00627BE1"/>
    <w:rsid w:val="0063001C"/>
    <w:rsid w:val="006301A4"/>
    <w:rsid w:val="00630F70"/>
    <w:rsid w:val="0063164A"/>
    <w:rsid w:val="006328B9"/>
    <w:rsid w:val="00632D77"/>
    <w:rsid w:val="00632F8F"/>
    <w:rsid w:val="006332D7"/>
    <w:rsid w:val="0063370F"/>
    <w:rsid w:val="00633986"/>
    <w:rsid w:val="00633EB1"/>
    <w:rsid w:val="00633EE6"/>
    <w:rsid w:val="00634F32"/>
    <w:rsid w:val="006351AD"/>
    <w:rsid w:val="00635CE1"/>
    <w:rsid w:val="00635E54"/>
    <w:rsid w:val="006365C6"/>
    <w:rsid w:val="00636E42"/>
    <w:rsid w:val="00637125"/>
    <w:rsid w:val="00637870"/>
    <w:rsid w:val="006379E9"/>
    <w:rsid w:val="00637D96"/>
    <w:rsid w:val="00640097"/>
    <w:rsid w:val="00640216"/>
    <w:rsid w:val="00640282"/>
    <w:rsid w:val="0064131B"/>
    <w:rsid w:val="00641C82"/>
    <w:rsid w:val="00641F12"/>
    <w:rsid w:val="0064212F"/>
    <w:rsid w:val="00642350"/>
    <w:rsid w:val="00642908"/>
    <w:rsid w:val="00642920"/>
    <w:rsid w:val="00642976"/>
    <w:rsid w:val="00642AE8"/>
    <w:rsid w:val="00642EF9"/>
    <w:rsid w:val="006431BE"/>
    <w:rsid w:val="00643390"/>
    <w:rsid w:val="00644076"/>
    <w:rsid w:val="006442AD"/>
    <w:rsid w:val="006447C9"/>
    <w:rsid w:val="00644AA1"/>
    <w:rsid w:val="00644E53"/>
    <w:rsid w:val="00645B7E"/>
    <w:rsid w:val="006464CB"/>
    <w:rsid w:val="006465A5"/>
    <w:rsid w:val="006466E7"/>
    <w:rsid w:val="0064694F"/>
    <w:rsid w:val="00646C5E"/>
    <w:rsid w:val="00647A43"/>
    <w:rsid w:val="00647EF2"/>
    <w:rsid w:val="0065108D"/>
    <w:rsid w:val="00651090"/>
    <w:rsid w:val="00651976"/>
    <w:rsid w:val="00651D02"/>
    <w:rsid w:val="006520B3"/>
    <w:rsid w:val="00653410"/>
    <w:rsid w:val="00653C42"/>
    <w:rsid w:val="00654AD6"/>
    <w:rsid w:val="00654F41"/>
    <w:rsid w:val="00655A3A"/>
    <w:rsid w:val="00655A58"/>
    <w:rsid w:val="006567E8"/>
    <w:rsid w:val="006570E2"/>
    <w:rsid w:val="0065718B"/>
    <w:rsid w:val="0066028D"/>
    <w:rsid w:val="006602FA"/>
    <w:rsid w:val="0066042C"/>
    <w:rsid w:val="00661260"/>
    <w:rsid w:val="00661AF7"/>
    <w:rsid w:val="00661B06"/>
    <w:rsid w:val="00662267"/>
    <w:rsid w:val="00662277"/>
    <w:rsid w:val="006625FE"/>
    <w:rsid w:val="00662B51"/>
    <w:rsid w:val="00663048"/>
    <w:rsid w:val="00663208"/>
    <w:rsid w:val="00663E50"/>
    <w:rsid w:val="0066401A"/>
    <w:rsid w:val="006642D0"/>
    <w:rsid w:val="00664340"/>
    <w:rsid w:val="006646CD"/>
    <w:rsid w:val="00664723"/>
    <w:rsid w:val="00664B94"/>
    <w:rsid w:val="00664F11"/>
    <w:rsid w:val="00665B2E"/>
    <w:rsid w:val="0066618F"/>
    <w:rsid w:val="00666473"/>
    <w:rsid w:val="00666780"/>
    <w:rsid w:val="00667675"/>
    <w:rsid w:val="00667BDC"/>
    <w:rsid w:val="00667E33"/>
    <w:rsid w:val="006709CA"/>
    <w:rsid w:val="00670BE8"/>
    <w:rsid w:val="00672189"/>
    <w:rsid w:val="0067226C"/>
    <w:rsid w:val="00672A7C"/>
    <w:rsid w:val="006731DF"/>
    <w:rsid w:val="006736A7"/>
    <w:rsid w:val="006738DF"/>
    <w:rsid w:val="00673A04"/>
    <w:rsid w:val="006744DB"/>
    <w:rsid w:val="00674A8D"/>
    <w:rsid w:val="00674C10"/>
    <w:rsid w:val="006754C6"/>
    <w:rsid w:val="006759E7"/>
    <w:rsid w:val="00675FDC"/>
    <w:rsid w:val="00676241"/>
    <w:rsid w:val="00676480"/>
    <w:rsid w:val="006764F0"/>
    <w:rsid w:val="00677107"/>
    <w:rsid w:val="006779E0"/>
    <w:rsid w:val="00677BE9"/>
    <w:rsid w:val="00680473"/>
    <w:rsid w:val="00680944"/>
    <w:rsid w:val="006814B6"/>
    <w:rsid w:val="00681C3F"/>
    <w:rsid w:val="006820CE"/>
    <w:rsid w:val="006821AB"/>
    <w:rsid w:val="00682298"/>
    <w:rsid w:val="00682383"/>
    <w:rsid w:val="0068257B"/>
    <w:rsid w:val="00682E42"/>
    <w:rsid w:val="00683159"/>
    <w:rsid w:val="006837C4"/>
    <w:rsid w:val="00683DD6"/>
    <w:rsid w:val="00683DFB"/>
    <w:rsid w:val="00683E84"/>
    <w:rsid w:val="00683FFD"/>
    <w:rsid w:val="00684754"/>
    <w:rsid w:val="006858B3"/>
    <w:rsid w:val="00686A62"/>
    <w:rsid w:val="00686AB2"/>
    <w:rsid w:val="00686C5D"/>
    <w:rsid w:val="00686E21"/>
    <w:rsid w:val="006875F8"/>
    <w:rsid w:val="00687655"/>
    <w:rsid w:val="00687BE1"/>
    <w:rsid w:val="006901EA"/>
    <w:rsid w:val="006906A4"/>
    <w:rsid w:val="00690A7E"/>
    <w:rsid w:val="00690E80"/>
    <w:rsid w:val="006914F6"/>
    <w:rsid w:val="00691A27"/>
    <w:rsid w:val="00691B8E"/>
    <w:rsid w:val="006920B1"/>
    <w:rsid w:val="0069215C"/>
    <w:rsid w:val="00692D3D"/>
    <w:rsid w:val="00693048"/>
    <w:rsid w:val="00693BAA"/>
    <w:rsid w:val="006942C2"/>
    <w:rsid w:val="0069442C"/>
    <w:rsid w:val="006949BC"/>
    <w:rsid w:val="006953A5"/>
    <w:rsid w:val="006956E8"/>
    <w:rsid w:val="006957A2"/>
    <w:rsid w:val="00696A64"/>
    <w:rsid w:val="00696D19"/>
    <w:rsid w:val="00697603"/>
    <w:rsid w:val="00697AC4"/>
    <w:rsid w:val="006A044D"/>
    <w:rsid w:val="006A04E4"/>
    <w:rsid w:val="006A0730"/>
    <w:rsid w:val="006A0760"/>
    <w:rsid w:val="006A3533"/>
    <w:rsid w:val="006A40FA"/>
    <w:rsid w:val="006A4213"/>
    <w:rsid w:val="006A449F"/>
    <w:rsid w:val="006A476F"/>
    <w:rsid w:val="006A48C7"/>
    <w:rsid w:val="006A5160"/>
    <w:rsid w:val="006A5702"/>
    <w:rsid w:val="006A57DC"/>
    <w:rsid w:val="006A5BF3"/>
    <w:rsid w:val="006A6662"/>
    <w:rsid w:val="006A730F"/>
    <w:rsid w:val="006B00BB"/>
    <w:rsid w:val="006B0691"/>
    <w:rsid w:val="006B0C81"/>
    <w:rsid w:val="006B0D9D"/>
    <w:rsid w:val="006B14E0"/>
    <w:rsid w:val="006B2079"/>
    <w:rsid w:val="006B324B"/>
    <w:rsid w:val="006B36EB"/>
    <w:rsid w:val="006B4D06"/>
    <w:rsid w:val="006B521F"/>
    <w:rsid w:val="006B532B"/>
    <w:rsid w:val="006B5CD7"/>
    <w:rsid w:val="006B6DC9"/>
    <w:rsid w:val="006B7191"/>
    <w:rsid w:val="006C065F"/>
    <w:rsid w:val="006C096E"/>
    <w:rsid w:val="006C0A83"/>
    <w:rsid w:val="006C138F"/>
    <w:rsid w:val="006C139B"/>
    <w:rsid w:val="006C162F"/>
    <w:rsid w:val="006C224C"/>
    <w:rsid w:val="006C23E9"/>
    <w:rsid w:val="006C26DD"/>
    <w:rsid w:val="006C2AD8"/>
    <w:rsid w:val="006C34A2"/>
    <w:rsid w:val="006C53CC"/>
    <w:rsid w:val="006C5600"/>
    <w:rsid w:val="006C5E2E"/>
    <w:rsid w:val="006C5F35"/>
    <w:rsid w:val="006C6767"/>
    <w:rsid w:val="006C73BD"/>
    <w:rsid w:val="006C7550"/>
    <w:rsid w:val="006D0084"/>
    <w:rsid w:val="006D0388"/>
    <w:rsid w:val="006D0545"/>
    <w:rsid w:val="006D10E7"/>
    <w:rsid w:val="006D1A1D"/>
    <w:rsid w:val="006D1AAB"/>
    <w:rsid w:val="006D2399"/>
    <w:rsid w:val="006D24D4"/>
    <w:rsid w:val="006D2897"/>
    <w:rsid w:val="006D371E"/>
    <w:rsid w:val="006D37CE"/>
    <w:rsid w:val="006D3895"/>
    <w:rsid w:val="006D3AE3"/>
    <w:rsid w:val="006D4169"/>
    <w:rsid w:val="006D46BE"/>
    <w:rsid w:val="006D480C"/>
    <w:rsid w:val="006D5FE3"/>
    <w:rsid w:val="006D6057"/>
    <w:rsid w:val="006D62E2"/>
    <w:rsid w:val="006D6ADF"/>
    <w:rsid w:val="006D6D21"/>
    <w:rsid w:val="006D7460"/>
    <w:rsid w:val="006D75F4"/>
    <w:rsid w:val="006D7A44"/>
    <w:rsid w:val="006D7E92"/>
    <w:rsid w:val="006E01FB"/>
    <w:rsid w:val="006E03BF"/>
    <w:rsid w:val="006E03E9"/>
    <w:rsid w:val="006E09E8"/>
    <w:rsid w:val="006E0C05"/>
    <w:rsid w:val="006E0F12"/>
    <w:rsid w:val="006E14C5"/>
    <w:rsid w:val="006E2E65"/>
    <w:rsid w:val="006E395B"/>
    <w:rsid w:val="006E3E7D"/>
    <w:rsid w:val="006E4449"/>
    <w:rsid w:val="006E4BED"/>
    <w:rsid w:val="006E5048"/>
    <w:rsid w:val="006E51B4"/>
    <w:rsid w:val="006E544C"/>
    <w:rsid w:val="006E6721"/>
    <w:rsid w:val="006E6EFB"/>
    <w:rsid w:val="006E7DC8"/>
    <w:rsid w:val="006E7E2C"/>
    <w:rsid w:val="006F04FE"/>
    <w:rsid w:val="006F08A6"/>
    <w:rsid w:val="006F0E0B"/>
    <w:rsid w:val="006F10A6"/>
    <w:rsid w:val="006F11A6"/>
    <w:rsid w:val="006F2269"/>
    <w:rsid w:val="006F2ADA"/>
    <w:rsid w:val="006F2DE8"/>
    <w:rsid w:val="006F3152"/>
    <w:rsid w:val="006F32D4"/>
    <w:rsid w:val="006F3BD8"/>
    <w:rsid w:val="006F43DA"/>
    <w:rsid w:val="006F4637"/>
    <w:rsid w:val="006F5078"/>
    <w:rsid w:val="006F5205"/>
    <w:rsid w:val="006F551D"/>
    <w:rsid w:val="006F5616"/>
    <w:rsid w:val="006F5ABD"/>
    <w:rsid w:val="006F5AF3"/>
    <w:rsid w:val="006F5D80"/>
    <w:rsid w:val="006F5F58"/>
    <w:rsid w:val="006F7122"/>
    <w:rsid w:val="006F7196"/>
    <w:rsid w:val="006F7533"/>
    <w:rsid w:val="0070004D"/>
    <w:rsid w:val="007002DA"/>
    <w:rsid w:val="0070046F"/>
    <w:rsid w:val="00700496"/>
    <w:rsid w:val="00700F3D"/>
    <w:rsid w:val="007014C4"/>
    <w:rsid w:val="00702208"/>
    <w:rsid w:val="00702660"/>
    <w:rsid w:val="00703269"/>
    <w:rsid w:val="007035DD"/>
    <w:rsid w:val="007036C0"/>
    <w:rsid w:val="007039E8"/>
    <w:rsid w:val="00704EA3"/>
    <w:rsid w:val="007059F2"/>
    <w:rsid w:val="00705D21"/>
    <w:rsid w:val="007060F7"/>
    <w:rsid w:val="007062FF"/>
    <w:rsid w:val="007064E4"/>
    <w:rsid w:val="00706ADD"/>
    <w:rsid w:val="00706DBC"/>
    <w:rsid w:val="00707064"/>
    <w:rsid w:val="00707151"/>
    <w:rsid w:val="007071C7"/>
    <w:rsid w:val="0070740C"/>
    <w:rsid w:val="00707FBF"/>
    <w:rsid w:val="007110C5"/>
    <w:rsid w:val="007111A5"/>
    <w:rsid w:val="007114A7"/>
    <w:rsid w:val="00711CCF"/>
    <w:rsid w:val="00711EE1"/>
    <w:rsid w:val="00712097"/>
    <w:rsid w:val="0071379E"/>
    <w:rsid w:val="00714459"/>
    <w:rsid w:val="00714792"/>
    <w:rsid w:val="00714D1F"/>
    <w:rsid w:val="00714E6F"/>
    <w:rsid w:val="007157C2"/>
    <w:rsid w:val="00715C86"/>
    <w:rsid w:val="007160ED"/>
    <w:rsid w:val="007162BB"/>
    <w:rsid w:val="0071661C"/>
    <w:rsid w:val="007166FF"/>
    <w:rsid w:val="007168D1"/>
    <w:rsid w:val="00716F36"/>
    <w:rsid w:val="007175E2"/>
    <w:rsid w:val="00720709"/>
    <w:rsid w:val="00721A0C"/>
    <w:rsid w:val="00723793"/>
    <w:rsid w:val="00724488"/>
    <w:rsid w:val="00724A9A"/>
    <w:rsid w:val="00724AA2"/>
    <w:rsid w:val="00724ACA"/>
    <w:rsid w:val="00725994"/>
    <w:rsid w:val="00725AD9"/>
    <w:rsid w:val="00726061"/>
    <w:rsid w:val="007265D7"/>
    <w:rsid w:val="0072756C"/>
    <w:rsid w:val="00727AC1"/>
    <w:rsid w:val="00727C82"/>
    <w:rsid w:val="0073005E"/>
    <w:rsid w:val="00730BA8"/>
    <w:rsid w:val="00730EE4"/>
    <w:rsid w:val="00730FB0"/>
    <w:rsid w:val="0073144E"/>
    <w:rsid w:val="00731CD1"/>
    <w:rsid w:val="007321B3"/>
    <w:rsid w:val="00732299"/>
    <w:rsid w:val="007326E0"/>
    <w:rsid w:val="00732A6F"/>
    <w:rsid w:val="0073314F"/>
    <w:rsid w:val="007349FF"/>
    <w:rsid w:val="00734F3B"/>
    <w:rsid w:val="00735394"/>
    <w:rsid w:val="007356E6"/>
    <w:rsid w:val="007359F2"/>
    <w:rsid w:val="00735AEC"/>
    <w:rsid w:val="00735FC2"/>
    <w:rsid w:val="007362DA"/>
    <w:rsid w:val="0073673E"/>
    <w:rsid w:val="00736766"/>
    <w:rsid w:val="00737197"/>
    <w:rsid w:val="0073776F"/>
    <w:rsid w:val="00737B1E"/>
    <w:rsid w:val="00737D14"/>
    <w:rsid w:val="00737DFB"/>
    <w:rsid w:val="00737EFA"/>
    <w:rsid w:val="00737F43"/>
    <w:rsid w:val="00740E92"/>
    <w:rsid w:val="0074141F"/>
    <w:rsid w:val="00741654"/>
    <w:rsid w:val="007416A1"/>
    <w:rsid w:val="0074220E"/>
    <w:rsid w:val="007431B3"/>
    <w:rsid w:val="007433C9"/>
    <w:rsid w:val="00743A25"/>
    <w:rsid w:val="00743DE3"/>
    <w:rsid w:val="00744B02"/>
    <w:rsid w:val="00744C84"/>
    <w:rsid w:val="0074550B"/>
    <w:rsid w:val="007462E4"/>
    <w:rsid w:val="007464F5"/>
    <w:rsid w:val="00746AA2"/>
    <w:rsid w:val="00746B68"/>
    <w:rsid w:val="00746BB9"/>
    <w:rsid w:val="00746C34"/>
    <w:rsid w:val="00747CE2"/>
    <w:rsid w:val="00747E96"/>
    <w:rsid w:val="00750D1A"/>
    <w:rsid w:val="00750D6A"/>
    <w:rsid w:val="007510BA"/>
    <w:rsid w:val="00751D31"/>
    <w:rsid w:val="007525EB"/>
    <w:rsid w:val="007532F7"/>
    <w:rsid w:val="0075369A"/>
    <w:rsid w:val="00753794"/>
    <w:rsid w:val="007542B1"/>
    <w:rsid w:val="00754310"/>
    <w:rsid w:val="00754C4D"/>
    <w:rsid w:val="00755162"/>
    <w:rsid w:val="00755278"/>
    <w:rsid w:val="0075533C"/>
    <w:rsid w:val="00755B5C"/>
    <w:rsid w:val="007560C9"/>
    <w:rsid w:val="00756CA3"/>
    <w:rsid w:val="007572C1"/>
    <w:rsid w:val="00757359"/>
    <w:rsid w:val="007579FF"/>
    <w:rsid w:val="0076013D"/>
    <w:rsid w:val="00760485"/>
    <w:rsid w:val="007605BB"/>
    <w:rsid w:val="007605C2"/>
    <w:rsid w:val="00760786"/>
    <w:rsid w:val="00760FAA"/>
    <w:rsid w:val="00761F2A"/>
    <w:rsid w:val="00761F3F"/>
    <w:rsid w:val="00762290"/>
    <w:rsid w:val="0076233D"/>
    <w:rsid w:val="0076310D"/>
    <w:rsid w:val="00763823"/>
    <w:rsid w:val="007638BA"/>
    <w:rsid w:val="00764770"/>
    <w:rsid w:val="0076530A"/>
    <w:rsid w:val="007669FC"/>
    <w:rsid w:val="00767610"/>
    <w:rsid w:val="007704B0"/>
    <w:rsid w:val="0077084F"/>
    <w:rsid w:val="0077199B"/>
    <w:rsid w:val="00771A17"/>
    <w:rsid w:val="00771E5F"/>
    <w:rsid w:val="00772379"/>
    <w:rsid w:val="007727EF"/>
    <w:rsid w:val="0077309D"/>
    <w:rsid w:val="0077435F"/>
    <w:rsid w:val="00774586"/>
    <w:rsid w:val="00774F56"/>
    <w:rsid w:val="0077527E"/>
    <w:rsid w:val="007752E3"/>
    <w:rsid w:val="00775655"/>
    <w:rsid w:val="0077572C"/>
    <w:rsid w:val="00775FA8"/>
    <w:rsid w:val="00776BDB"/>
    <w:rsid w:val="007775D5"/>
    <w:rsid w:val="00780AA5"/>
    <w:rsid w:val="00780D1B"/>
    <w:rsid w:val="00780E80"/>
    <w:rsid w:val="00780FB8"/>
    <w:rsid w:val="007811D8"/>
    <w:rsid w:val="00781703"/>
    <w:rsid w:val="00781E61"/>
    <w:rsid w:val="007824F4"/>
    <w:rsid w:val="00782E77"/>
    <w:rsid w:val="00783179"/>
    <w:rsid w:val="00783830"/>
    <w:rsid w:val="00784338"/>
    <w:rsid w:val="00784561"/>
    <w:rsid w:val="00784CA3"/>
    <w:rsid w:val="007859E9"/>
    <w:rsid w:val="0078608B"/>
    <w:rsid w:val="00786236"/>
    <w:rsid w:val="007862A6"/>
    <w:rsid w:val="007864B2"/>
    <w:rsid w:val="00787A31"/>
    <w:rsid w:val="00787F10"/>
    <w:rsid w:val="007913F1"/>
    <w:rsid w:val="00791664"/>
    <w:rsid w:val="00792033"/>
    <w:rsid w:val="00792072"/>
    <w:rsid w:val="007923B6"/>
    <w:rsid w:val="00793758"/>
    <w:rsid w:val="00793B49"/>
    <w:rsid w:val="00793D37"/>
    <w:rsid w:val="00794682"/>
    <w:rsid w:val="0079484E"/>
    <w:rsid w:val="0079526B"/>
    <w:rsid w:val="007958AF"/>
    <w:rsid w:val="00795A06"/>
    <w:rsid w:val="00795A39"/>
    <w:rsid w:val="0079616A"/>
    <w:rsid w:val="007A0576"/>
    <w:rsid w:val="007A059F"/>
    <w:rsid w:val="007A0CCA"/>
    <w:rsid w:val="007A1478"/>
    <w:rsid w:val="007A1596"/>
    <w:rsid w:val="007A1A3A"/>
    <w:rsid w:val="007A2116"/>
    <w:rsid w:val="007A22D3"/>
    <w:rsid w:val="007A2680"/>
    <w:rsid w:val="007A316A"/>
    <w:rsid w:val="007A35CB"/>
    <w:rsid w:val="007A381B"/>
    <w:rsid w:val="007A4196"/>
    <w:rsid w:val="007A4309"/>
    <w:rsid w:val="007A583F"/>
    <w:rsid w:val="007A5BB4"/>
    <w:rsid w:val="007A628D"/>
    <w:rsid w:val="007A634F"/>
    <w:rsid w:val="007A729A"/>
    <w:rsid w:val="007A768C"/>
    <w:rsid w:val="007A7BB7"/>
    <w:rsid w:val="007B02FC"/>
    <w:rsid w:val="007B17BB"/>
    <w:rsid w:val="007B1F6B"/>
    <w:rsid w:val="007B2E15"/>
    <w:rsid w:val="007B302B"/>
    <w:rsid w:val="007B3BD3"/>
    <w:rsid w:val="007B4BB0"/>
    <w:rsid w:val="007B4FB0"/>
    <w:rsid w:val="007B51C0"/>
    <w:rsid w:val="007B6A6E"/>
    <w:rsid w:val="007B6CFE"/>
    <w:rsid w:val="007B6DC7"/>
    <w:rsid w:val="007B79CB"/>
    <w:rsid w:val="007C01E6"/>
    <w:rsid w:val="007C0588"/>
    <w:rsid w:val="007C0D0B"/>
    <w:rsid w:val="007C115F"/>
    <w:rsid w:val="007C1B3F"/>
    <w:rsid w:val="007C266F"/>
    <w:rsid w:val="007C3054"/>
    <w:rsid w:val="007C384D"/>
    <w:rsid w:val="007C3B0C"/>
    <w:rsid w:val="007C45E0"/>
    <w:rsid w:val="007C48D2"/>
    <w:rsid w:val="007C49EC"/>
    <w:rsid w:val="007C5291"/>
    <w:rsid w:val="007C5A5B"/>
    <w:rsid w:val="007C5E93"/>
    <w:rsid w:val="007C665A"/>
    <w:rsid w:val="007C792F"/>
    <w:rsid w:val="007D0361"/>
    <w:rsid w:val="007D0A23"/>
    <w:rsid w:val="007D16B0"/>
    <w:rsid w:val="007D31B4"/>
    <w:rsid w:val="007D3283"/>
    <w:rsid w:val="007D4DA5"/>
    <w:rsid w:val="007D59C1"/>
    <w:rsid w:val="007D5D02"/>
    <w:rsid w:val="007D5E3A"/>
    <w:rsid w:val="007D5F5B"/>
    <w:rsid w:val="007D665A"/>
    <w:rsid w:val="007D6DEA"/>
    <w:rsid w:val="007D7532"/>
    <w:rsid w:val="007D78A9"/>
    <w:rsid w:val="007E024C"/>
    <w:rsid w:val="007E02A3"/>
    <w:rsid w:val="007E08AF"/>
    <w:rsid w:val="007E1A5D"/>
    <w:rsid w:val="007E28DF"/>
    <w:rsid w:val="007E2D05"/>
    <w:rsid w:val="007E356C"/>
    <w:rsid w:val="007E4D2B"/>
    <w:rsid w:val="007E5AE6"/>
    <w:rsid w:val="007E5FAB"/>
    <w:rsid w:val="007E66D3"/>
    <w:rsid w:val="007E70C8"/>
    <w:rsid w:val="007E738A"/>
    <w:rsid w:val="007E768B"/>
    <w:rsid w:val="007E792B"/>
    <w:rsid w:val="007F08AF"/>
    <w:rsid w:val="007F1182"/>
    <w:rsid w:val="007F1D79"/>
    <w:rsid w:val="007F2B3D"/>
    <w:rsid w:val="007F2CD3"/>
    <w:rsid w:val="007F2F6D"/>
    <w:rsid w:val="007F32B4"/>
    <w:rsid w:val="007F3322"/>
    <w:rsid w:val="007F394A"/>
    <w:rsid w:val="007F3B90"/>
    <w:rsid w:val="007F4402"/>
    <w:rsid w:val="007F4DD4"/>
    <w:rsid w:val="007F4E21"/>
    <w:rsid w:val="007F4F27"/>
    <w:rsid w:val="007F5E5E"/>
    <w:rsid w:val="007F7300"/>
    <w:rsid w:val="007F73B4"/>
    <w:rsid w:val="007F7B2E"/>
    <w:rsid w:val="007F7C3D"/>
    <w:rsid w:val="00800ACC"/>
    <w:rsid w:val="008025D4"/>
    <w:rsid w:val="00802F17"/>
    <w:rsid w:val="00803FA8"/>
    <w:rsid w:val="00804370"/>
    <w:rsid w:val="0080497A"/>
    <w:rsid w:val="00804980"/>
    <w:rsid w:val="00804B44"/>
    <w:rsid w:val="008053B9"/>
    <w:rsid w:val="0080557F"/>
    <w:rsid w:val="0080701C"/>
    <w:rsid w:val="00807360"/>
    <w:rsid w:val="008078C3"/>
    <w:rsid w:val="008078D8"/>
    <w:rsid w:val="00807B60"/>
    <w:rsid w:val="0081016B"/>
    <w:rsid w:val="00810697"/>
    <w:rsid w:val="00811533"/>
    <w:rsid w:val="00811F15"/>
    <w:rsid w:val="00811F28"/>
    <w:rsid w:val="0081229C"/>
    <w:rsid w:val="0081289D"/>
    <w:rsid w:val="00812B7E"/>
    <w:rsid w:val="008130EB"/>
    <w:rsid w:val="00813283"/>
    <w:rsid w:val="0081353B"/>
    <w:rsid w:val="00813A27"/>
    <w:rsid w:val="008141B5"/>
    <w:rsid w:val="00814288"/>
    <w:rsid w:val="008148C8"/>
    <w:rsid w:val="00815013"/>
    <w:rsid w:val="008154DC"/>
    <w:rsid w:val="00815564"/>
    <w:rsid w:val="00816247"/>
    <w:rsid w:val="00817C73"/>
    <w:rsid w:val="00820588"/>
    <w:rsid w:val="00820FB2"/>
    <w:rsid w:val="0082100D"/>
    <w:rsid w:val="008215C7"/>
    <w:rsid w:val="008223FF"/>
    <w:rsid w:val="00822680"/>
    <w:rsid w:val="00822A10"/>
    <w:rsid w:val="008231FA"/>
    <w:rsid w:val="00823246"/>
    <w:rsid w:val="00823453"/>
    <w:rsid w:val="008234AE"/>
    <w:rsid w:val="008235C3"/>
    <w:rsid w:val="008237FA"/>
    <w:rsid w:val="0082484C"/>
    <w:rsid w:val="00824DE6"/>
    <w:rsid w:val="0082521E"/>
    <w:rsid w:val="00825FA0"/>
    <w:rsid w:val="00826772"/>
    <w:rsid w:val="008267D0"/>
    <w:rsid w:val="0082682A"/>
    <w:rsid w:val="0082685F"/>
    <w:rsid w:val="0082693D"/>
    <w:rsid w:val="00826CB5"/>
    <w:rsid w:val="008270FE"/>
    <w:rsid w:val="008274B1"/>
    <w:rsid w:val="00827A5D"/>
    <w:rsid w:val="00830B58"/>
    <w:rsid w:val="008311AF"/>
    <w:rsid w:val="008314F9"/>
    <w:rsid w:val="00832412"/>
    <w:rsid w:val="00832E83"/>
    <w:rsid w:val="008339EB"/>
    <w:rsid w:val="00833EE6"/>
    <w:rsid w:val="0083461C"/>
    <w:rsid w:val="00834CE7"/>
    <w:rsid w:val="00835229"/>
    <w:rsid w:val="008356ED"/>
    <w:rsid w:val="00835F44"/>
    <w:rsid w:val="008370AB"/>
    <w:rsid w:val="008370D1"/>
    <w:rsid w:val="008401F2"/>
    <w:rsid w:val="008401FC"/>
    <w:rsid w:val="0084036B"/>
    <w:rsid w:val="00841B30"/>
    <w:rsid w:val="00841C60"/>
    <w:rsid w:val="00841D40"/>
    <w:rsid w:val="008420DD"/>
    <w:rsid w:val="008422F0"/>
    <w:rsid w:val="00843D02"/>
    <w:rsid w:val="00844447"/>
    <w:rsid w:val="008447D2"/>
    <w:rsid w:val="008449B9"/>
    <w:rsid w:val="008449D1"/>
    <w:rsid w:val="00844A29"/>
    <w:rsid w:val="0084543A"/>
    <w:rsid w:val="0084662A"/>
    <w:rsid w:val="0085002D"/>
    <w:rsid w:val="008501C5"/>
    <w:rsid w:val="00851021"/>
    <w:rsid w:val="00851398"/>
    <w:rsid w:val="00851901"/>
    <w:rsid w:val="00851E55"/>
    <w:rsid w:val="00852013"/>
    <w:rsid w:val="00852076"/>
    <w:rsid w:val="008521C1"/>
    <w:rsid w:val="008521DE"/>
    <w:rsid w:val="0085222F"/>
    <w:rsid w:val="00852B1C"/>
    <w:rsid w:val="00853C58"/>
    <w:rsid w:val="00853EA1"/>
    <w:rsid w:val="00853F14"/>
    <w:rsid w:val="00854048"/>
    <w:rsid w:val="00854062"/>
    <w:rsid w:val="00854EDF"/>
    <w:rsid w:val="008555B7"/>
    <w:rsid w:val="00855B00"/>
    <w:rsid w:val="0085611A"/>
    <w:rsid w:val="00856739"/>
    <w:rsid w:val="00856745"/>
    <w:rsid w:val="008569EF"/>
    <w:rsid w:val="00860067"/>
    <w:rsid w:val="00860C65"/>
    <w:rsid w:val="00860DCE"/>
    <w:rsid w:val="00860EAB"/>
    <w:rsid w:val="00860FEC"/>
    <w:rsid w:val="00861272"/>
    <w:rsid w:val="008614A6"/>
    <w:rsid w:val="008618C2"/>
    <w:rsid w:val="008632FD"/>
    <w:rsid w:val="00863CD7"/>
    <w:rsid w:val="00863F27"/>
    <w:rsid w:val="00863FF6"/>
    <w:rsid w:val="008642CA"/>
    <w:rsid w:val="00864D26"/>
    <w:rsid w:val="00864E63"/>
    <w:rsid w:val="00866B4B"/>
    <w:rsid w:val="00867C16"/>
    <w:rsid w:val="00867C52"/>
    <w:rsid w:val="00867FDA"/>
    <w:rsid w:val="008708C7"/>
    <w:rsid w:val="00870B93"/>
    <w:rsid w:val="0087109C"/>
    <w:rsid w:val="008714C7"/>
    <w:rsid w:val="008720A0"/>
    <w:rsid w:val="008722F7"/>
    <w:rsid w:val="0087235C"/>
    <w:rsid w:val="008724BA"/>
    <w:rsid w:val="008731CD"/>
    <w:rsid w:val="00873632"/>
    <w:rsid w:val="008736A6"/>
    <w:rsid w:val="00873A0C"/>
    <w:rsid w:val="00873E3F"/>
    <w:rsid w:val="00873E93"/>
    <w:rsid w:val="00874449"/>
    <w:rsid w:val="00874D79"/>
    <w:rsid w:val="00874DFC"/>
    <w:rsid w:val="00875847"/>
    <w:rsid w:val="00876077"/>
    <w:rsid w:val="00876098"/>
    <w:rsid w:val="00876802"/>
    <w:rsid w:val="00876FDE"/>
    <w:rsid w:val="008801BA"/>
    <w:rsid w:val="00880234"/>
    <w:rsid w:val="0088035A"/>
    <w:rsid w:val="00880BE6"/>
    <w:rsid w:val="0088147D"/>
    <w:rsid w:val="0088148A"/>
    <w:rsid w:val="00881A62"/>
    <w:rsid w:val="008822D3"/>
    <w:rsid w:val="008830BF"/>
    <w:rsid w:val="00883B2C"/>
    <w:rsid w:val="00883D7C"/>
    <w:rsid w:val="008846A4"/>
    <w:rsid w:val="008847A9"/>
    <w:rsid w:val="00884803"/>
    <w:rsid w:val="00884AFD"/>
    <w:rsid w:val="00885BF0"/>
    <w:rsid w:val="008869A4"/>
    <w:rsid w:val="00886AE4"/>
    <w:rsid w:val="00886EB2"/>
    <w:rsid w:val="00887A37"/>
    <w:rsid w:val="0089049A"/>
    <w:rsid w:val="00890F99"/>
    <w:rsid w:val="00891A56"/>
    <w:rsid w:val="00891E77"/>
    <w:rsid w:val="00892787"/>
    <w:rsid w:val="00892AB1"/>
    <w:rsid w:val="00892E7C"/>
    <w:rsid w:val="00892F34"/>
    <w:rsid w:val="00893166"/>
    <w:rsid w:val="00893DCC"/>
    <w:rsid w:val="00894156"/>
    <w:rsid w:val="00894CCC"/>
    <w:rsid w:val="008950C8"/>
    <w:rsid w:val="00895649"/>
    <w:rsid w:val="00895A90"/>
    <w:rsid w:val="00896058"/>
    <w:rsid w:val="00896644"/>
    <w:rsid w:val="008966CD"/>
    <w:rsid w:val="00896E4F"/>
    <w:rsid w:val="00897103"/>
    <w:rsid w:val="008A1241"/>
    <w:rsid w:val="008A129C"/>
    <w:rsid w:val="008A1B5B"/>
    <w:rsid w:val="008A1DB2"/>
    <w:rsid w:val="008A2236"/>
    <w:rsid w:val="008A278C"/>
    <w:rsid w:val="008A2A12"/>
    <w:rsid w:val="008A31EE"/>
    <w:rsid w:val="008A361D"/>
    <w:rsid w:val="008A3DAC"/>
    <w:rsid w:val="008A3DCC"/>
    <w:rsid w:val="008A4165"/>
    <w:rsid w:val="008A422C"/>
    <w:rsid w:val="008A5298"/>
    <w:rsid w:val="008A71AD"/>
    <w:rsid w:val="008A7459"/>
    <w:rsid w:val="008B0B3C"/>
    <w:rsid w:val="008B11C4"/>
    <w:rsid w:val="008B1944"/>
    <w:rsid w:val="008B2B83"/>
    <w:rsid w:val="008B3D3B"/>
    <w:rsid w:val="008B49F1"/>
    <w:rsid w:val="008B4A2C"/>
    <w:rsid w:val="008B5BD5"/>
    <w:rsid w:val="008B62B3"/>
    <w:rsid w:val="008B667B"/>
    <w:rsid w:val="008B66D0"/>
    <w:rsid w:val="008B682F"/>
    <w:rsid w:val="008B6B9E"/>
    <w:rsid w:val="008B7247"/>
    <w:rsid w:val="008B72C2"/>
    <w:rsid w:val="008B751D"/>
    <w:rsid w:val="008B76FD"/>
    <w:rsid w:val="008B7867"/>
    <w:rsid w:val="008B79C0"/>
    <w:rsid w:val="008B7D87"/>
    <w:rsid w:val="008C031E"/>
    <w:rsid w:val="008C0EA5"/>
    <w:rsid w:val="008C10F5"/>
    <w:rsid w:val="008C1313"/>
    <w:rsid w:val="008C2360"/>
    <w:rsid w:val="008C2F76"/>
    <w:rsid w:val="008C34B7"/>
    <w:rsid w:val="008C3B1A"/>
    <w:rsid w:val="008C3EAE"/>
    <w:rsid w:val="008C4BE5"/>
    <w:rsid w:val="008C58FB"/>
    <w:rsid w:val="008C5B3E"/>
    <w:rsid w:val="008C5BBE"/>
    <w:rsid w:val="008C64B0"/>
    <w:rsid w:val="008C676E"/>
    <w:rsid w:val="008C7307"/>
    <w:rsid w:val="008C74F6"/>
    <w:rsid w:val="008C7C1E"/>
    <w:rsid w:val="008D048A"/>
    <w:rsid w:val="008D083E"/>
    <w:rsid w:val="008D2A8F"/>
    <w:rsid w:val="008D4563"/>
    <w:rsid w:val="008D4963"/>
    <w:rsid w:val="008D552E"/>
    <w:rsid w:val="008D5FD8"/>
    <w:rsid w:val="008D605C"/>
    <w:rsid w:val="008D710D"/>
    <w:rsid w:val="008D711D"/>
    <w:rsid w:val="008D7421"/>
    <w:rsid w:val="008D7818"/>
    <w:rsid w:val="008D7AE9"/>
    <w:rsid w:val="008E007A"/>
    <w:rsid w:val="008E03CC"/>
    <w:rsid w:val="008E07E4"/>
    <w:rsid w:val="008E0A80"/>
    <w:rsid w:val="008E1AEC"/>
    <w:rsid w:val="008E1BDB"/>
    <w:rsid w:val="008E203E"/>
    <w:rsid w:val="008E207F"/>
    <w:rsid w:val="008E2F6E"/>
    <w:rsid w:val="008E3518"/>
    <w:rsid w:val="008E3EEE"/>
    <w:rsid w:val="008E40AA"/>
    <w:rsid w:val="008E4375"/>
    <w:rsid w:val="008E513B"/>
    <w:rsid w:val="008E5C0A"/>
    <w:rsid w:val="008E5EF0"/>
    <w:rsid w:val="008E6560"/>
    <w:rsid w:val="008E6AD6"/>
    <w:rsid w:val="008E6DDD"/>
    <w:rsid w:val="008E7DE1"/>
    <w:rsid w:val="008E7EC3"/>
    <w:rsid w:val="008F09AA"/>
    <w:rsid w:val="008F0B5D"/>
    <w:rsid w:val="008F0D19"/>
    <w:rsid w:val="008F1C19"/>
    <w:rsid w:val="008F1CFB"/>
    <w:rsid w:val="008F2545"/>
    <w:rsid w:val="008F25F2"/>
    <w:rsid w:val="008F2D2A"/>
    <w:rsid w:val="008F3120"/>
    <w:rsid w:val="008F3343"/>
    <w:rsid w:val="008F472A"/>
    <w:rsid w:val="008F52B5"/>
    <w:rsid w:val="008F56E5"/>
    <w:rsid w:val="008F5CAD"/>
    <w:rsid w:val="008F7B5C"/>
    <w:rsid w:val="009001E8"/>
    <w:rsid w:val="00900FC2"/>
    <w:rsid w:val="009013A1"/>
    <w:rsid w:val="00901545"/>
    <w:rsid w:val="009025B4"/>
    <w:rsid w:val="00902976"/>
    <w:rsid w:val="00902D65"/>
    <w:rsid w:val="009031CC"/>
    <w:rsid w:val="0090485C"/>
    <w:rsid w:val="00904BEA"/>
    <w:rsid w:val="00904F3C"/>
    <w:rsid w:val="00905576"/>
    <w:rsid w:val="0090565C"/>
    <w:rsid w:val="0090583D"/>
    <w:rsid w:val="009073AB"/>
    <w:rsid w:val="00907A05"/>
    <w:rsid w:val="00907DB4"/>
    <w:rsid w:val="00907E26"/>
    <w:rsid w:val="00910170"/>
    <w:rsid w:val="0091097B"/>
    <w:rsid w:val="009112EB"/>
    <w:rsid w:val="00911968"/>
    <w:rsid w:val="009119E7"/>
    <w:rsid w:val="00912236"/>
    <w:rsid w:val="0091259E"/>
    <w:rsid w:val="00913324"/>
    <w:rsid w:val="009136B6"/>
    <w:rsid w:val="009147AC"/>
    <w:rsid w:val="009147CD"/>
    <w:rsid w:val="00914AAC"/>
    <w:rsid w:val="00914BDC"/>
    <w:rsid w:val="00914FB9"/>
    <w:rsid w:val="00915582"/>
    <w:rsid w:val="009157C8"/>
    <w:rsid w:val="00915905"/>
    <w:rsid w:val="00915AE0"/>
    <w:rsid w:val="009161D3"/>
    <w:rsid w:val="00916AD4"/>
    <w:rsid w:val="00916AF0"/>
    <w:rsid w:val="009170CE"/>
    <w:rsid w:val="009178B5"/>
    <w:rsid w:val="00917B93"/>
    <w:rsid w:val="00920AC2"/>
    <w:rsid w:val="00920AF2"/>
    <w:rsid w:val="00921223"/>
    <w:rsid w:val="0092186C"/>
    <w:rsid w:val="00921B0B"/>
    <w:rsid w:val="009222FE"/>
    <w:rsid w:val="009231A2"/>
    <w:rsid w:val="00923293"/>
    <w:rsid w:val="009235F9"/>
    <w:rsid w:val="009244CB"/>
    <w:rsid w:val="00924554"/>
    <w:rsid w:val="009245D2"/>
    <w:rsid w:val="00924975"/>
    <w:rsid w:val="00925443"/>
    <w:rsid w:val="009257E4"/>
    <w:rsid w:val="009257EA"/>
    <w:rsid w:val="009267D4"/>
    <w:rsid w:val="00926B46"/>
    <w:rsid w:val="00926E9A"/>
    <w:rsid w:val="00927102"/>
    <w:rsid w:val="009277FA"/>
    <w:rsid w:val="00927E26"/>
    <w:rsid w:val="00927F6E"/>
    <w:rsid w:val="00927F97"/>
    <w:rsid w:val="00930439"/>
    <w:rsid w:val="00930533"/>
    <w:rsid w:val="009309DB"/>
    <w:rsid w:val="00930A34"/>
    <w:rsid w:val="00931340"/>
    <w:rsid w:val="00931439"/>
    <w:rsid w:val="00931D85"/>
    <w:rsid w:val="00932042"/>
    <w:rsid w:val="00932BFC"/>
    <w:rsid w:val="009337E3"/>
    <w:rsid w:val="0093394A"/>
    <w:rsid w:val="00933C56"/>
    <w:rsid w:val="00933D8C"/>
    <w:rsid w:val="00933F3C"/>
    <w:rsid w:val="0093443D"/>
    <w:rsid w:val="009346B7"/>
    <w:rsid w:val="0093476D"/>
    <w:rsid w:val="00935A54"/>
    <w:rsid w:val="0093618B"/>
    <w:rsid w:val="009368F4"/>
    <w:rsid w:val="00936C7A"/>
    <w:rsid w:val="0093721C"/>
    <w:rsid w:val="0093724E"/>
    <w:rsid w:val="00937E89"/>
    <w:rsid w:val="0094079A"/>
    <w:rsid w:val="0094081B"/>
    <w:rsid w:val="00940C14"/>
    <w:rsid w:val="00941698"/>
    <w:rsid w:val="00942FBC"/>
    <w:rsid w:val="00943227"/>
    <w:rsid w:val="0094325F"/>
    <w:rsid w:val="009434FC"/>
    <w:rsid w:val="00943B42"/>
    <w:rsid w:val="00943EAB"/>
    <w:rsid w:val="00943F6A"/>
    <w:rsid w:val="00944270"/>
    <w:rsid w:val="009445A9"/>
    <w:rsid w:val="009445D9"/>
    <w:rsid w:val="00945125"/>
    <w:rsid w:val="00945705"/>
    <w:rsid w:val="009458C2"/>
    <w:rsid w:val="00946635"/>
    <w:rsid w:val="00946741"/>
    <w:rsid w:val="009467F3"/>
    <w:rsid w:val="00946F7C"/>
    <w:rsid w:val="009472B9"/>
    <w:rsid w:val="009473B1"/>
    <w:rsid w:val="00947A64"/>
    <w:rsid w:val="009514F6"/>
    <w:rsid w:val="0095159C"/>
    <w:rsid w:val="00952A24"/>
    <w:rsid w:val="00953B7F"/>
    <w:rsid w:val="00954024"/>
    <w:rsid w:val="00954288"/>
    <w:rsid w:val="00954A19"/>
    <w:rsid w:val="0095552D"/>
    <w:rsid w:val="00955A3E"/>
    <w:rsid w:val="0095657E"/>
    <w:rsid w:val="00957C46"/>
    <w:rsid w:val="00957C71"/>
    <w:rsid w:val="00957E82"/>
    <w:rsid w:val="00960417"/>
    <w:rsid w:val="00960A1E"/>
    <w:rsid w:val="00960DC5"/>
    <w:rsid w:val="009615FD"/>
    <w:rsid w:val="0096225A"/>
    <w:rsid w:val="00962917"/>
    <w:rsid w:val="009629C7"/>
    <w:rsid w:val="009639FC"/>
    <w:rsid w:val="00963D2B"/>
    <w:rsid w:val="00964438"/>
    <w:rsid w:val="00965895"/>
    <w:rsid w:val="00965D04"/>
    <w:rsid w:val="00965E23"/>
    <w:rsid w:val="00966300"/>
    <w:rsid w:val="0096659E"/>
    <w:rsid w:val="00966C6D"/>
    <w:rsid w:val="00966D99"/>
    <w:rsid w:val="0096790F"/>
    <w:rsid w:val="00967B05"/>
    <w:rsid w:val="00967C0D"/>
    <w:rsid w:val="00970117"/>
    <w:rsid w:val="00970544"/>
    <w:rsid w:val="009711D1"/>
    <w:rsid w:val="00971DCB"/>
    <w:rsid w:val="00972F66"/>
    <w:rsid w:val="0097365E"/>
    <w:rsid w:val="00973C91"/>
    <w:rsid w:val="009743D9"/>
    <w:rsid w:val="009744DB"/>
    <w:rsid w:val="00974917"/>
    <w:rsid w:val="00976058"/>
    <w:rsid w:val="00976539"/>
    <w:rsid w:val="00977539"/>
    <w:rsid w:val="00977CB0"/>
    <w:rsid w:val="00980065"/>
    <w:rsid w:val="009804CB"/>
    <w:rsid w:val="009807CA"/>
    <w:rsid w:val="00980CF5"/>
    <w:rsid w:val="00980D9E"/>
    <w:rsid w:val="00981237"/>
    <w:rsid w:val="009818BE"/>
    <w:rsid w:val="00981CA3"/>
    <w:rsid w:val="0098258F"/>
    <w:rsid w:val="0098284C"/>
    <w:rsid w:val="009829E5"/>
    <w:rsid w:val="00982E1A"/>
    <w:rsid w:val="00983439"/>
    <w:rsid w:val="0098435B"/>
    <w:rsid w:val="009843DE"/>
    <w:rsid w:val="0098441B"/>
    <w:rsid w:val="0098460B"/>
    <w:rsid w:val="00984A6C"/>
    <w:rsid w:val="00984AB5"/>
    <w:rsid w:val="00984E13"/>
    <w:rsid w:val="00984EB6"/>
    <w:rsid w:val="0098617C"/>
    <w:rsid w:val="00986588"/>
    <w:rsid w:val="00986599"/>
    <w:rsid w:val="00986743"/>
    <w:rsid w:val="00986CB4"/>
    <w:rsid w:val="009872D0"/>
    <w:rsid w:val="009874D7"/>
    <w:rsid w:val="00987956"/>
    <w:rsid w:val="00987D45"/>
    <w:rsid w:val="00987D5F"/>
    <w:rsid w:val="009907AE"/>
    <w:rsid w:val="0099187F"/>
    <w:rsid w:val="00991BCA"/>
    <w:rsid w:val="00991F54"/>
    <w:rsid w:val="00991FF6"/>
    <w:rsid w:val="00992346"/>
    <w:rsid w:val="00992775"/>
    <w:rsid w:val="00993288"/>
    <w:rsid w:val="0099382E"/>
    <w:rsid w:val="009939F3"/>
    <w:rsid w:val="0099415B"/>
    <w:rsid w:val="00994682"/>
    <w:rsid w:val="00994DD6"/>
    <w:rsid w:val="009960CD"/>
    <w:rsid w:val="009965D9"/>
    <w:rsid w:val="00996957"/>
    <w:rsid w:val="00996BA3"/>
    <w:rsid w:val="0099798D"/>
    <w:rsid w:val="00997EB9"/>
    <w:rsid w:val="009A064E"/>
    <w:rsid w:val="009A0B84"/>
    <w:rsid w:val="009A151D"/>
    <w:rsid w:val="009A1FC4"/>
    <w:rsid w:val="009A2276"/>
    <w:rsid w:val="009A2922"/>
    <w:rsid w:val="009A2A28"/>
    <w:rsid w:val="009A2B64"/>
    <w:rsid w:val="009A2C64"/>
    <w:rsid w:val="009A326D"/>
    <w:rsid w:val="009A32EF"/>
    <w:rsid w:val="009A3C93"/>
    <w:rsid w:val="009A4B03"/>
    <w:rsid w:val="009A55B6"/>
    <w:rsid w:val="009A64CA"/>
    <w:rsid w:val="009A66EF"/>
    <w:rsid w:val="009A66FE"/>
    <w:rsid w:val="009B03CA"/>
    <w:rsid w:val="009B0E69"/>
    <w:rsid w:val="009B11F4"/>
    <w:rsid w:val="009B17E1"/>
    <w:rsid w:val="009B1A51"/>
    <w:rsid w:val="009B1A5E"/>
    <w:rsid w:val="009B1A6B"/>
    <w:rsid w:val="009B1CD2"/>
    <w:rsid w:val="009B26B5"/>
    <w:rsid w:val="009B34EC"/>
    <w:rsid w:val="009B3543"/>
    <w:rsid w:val="009B357A"/>
    <w:rsid w:val="009B37F1"/>
    <w:rsid w:val="009B3A93"/>
    <w:rsid w:val="009B414B"/>
    <w:rsid w:val="009B4750"/>
    <w:rsid w:val="009B5660"/>
    <w:rsid w:val="009B6F4B"/>
    <w:rsid w:val="009B71AD"/>
    <w:rsid w:val="009B7E14"/>
    <w:rsid w:val="009B7FE0"/>
    <w:rsid w:val="009C0809"/>
    <w:rsid w:val="009C095B"/>
    <w:rsid w:val="009C0B8D"/>
    <w:rsid w:val="009C0CA3"/>
    <w:rsid w:val="009C0EA5"/>
    <w:rsid w:val="009C13AE"/>
    <w:rsid w:val="009C1820"/>
    <w:rsid w:val="009C2092"/>
    <w:rsid w:val="009C214E"/>
    <w:rsid w:val="009C2150"/>
    <w:rsid w:val="009C2443"/>
    <w:rsid w:val="009C2C48"/>
    <w:rsid w:val="009C2EE5"/>
    <w:rsid w:val="009C3D45"/>
    <w:rsid w:val="009C3E01"/>
    <w:rsid w:val="009C4EC4"/>
    <w:rsid w:val="009C63F7"/>
    <w:rsid w:val="009C65A3"/>
    <w:rsid w:val="009C669A"/>
    <w:rsid w:val="009C6940"/>
    <w:rsid w:val="009C730D"/>
    <w:rsid w:val="009C7FB3"/>
    <w:rsid w:val="009D0426"/>
    <w:rsid w:val="009D0467"/>
    <w:rsid w:val="009D07B8"/>
    <w:rsid w:val="009D0F8A"/>
    <w:rsid w:val="009D1793"/>
    <w:rsid w:val="009D22A6"/>
    <w:rsid w:val="009D22E1"/>
    <w:rsid w:val="009D2ED2"/>
    <w:rsid w:val="009D38DE"/>
    <w:rsid w:val="009D3A5E"/>
    <w:rsid w:val="009D4C48"/>
    <w:rsid w:val="009D4D0C"/>
    <w:rsid w:val="009D4E3C"/>
    <w:rsid w:val="009D4F1C"/>
    <w:rsid w:val="009D5FEF"/>
    <w:rsid w:val="009D6337"/>
    <w:rsid w:val="009D67E8"/>
    <w:rsid w:val="009D68C2"/>
    <w:rsid w:val="009D6925"/>
    <w:rsid w:val="009D7275"/>
    <w:rsid w:val="009D7857"/>
    <w:rsid w:val="009E0167"/>
    <w:rsid w:val="009E04E0"/>
    <w:rsid w:val="009E0907"/>
    <w:rsid w:val="009E0D10"/>
    <w:rsid w:val="009E1AC5"/>
    <w:rsid w:val="009E27CB"/>
    <w:rsid w:val="009E2B30"/>
    <w:rsid w:val="009E3134"/>
    <w:rsid w:val="009E37A5"/>
    <w:rsid w:val="009E469A"/>
    <w:rsid w:val="009E48BA"/>
    <w:rsid w:val="009E49A4"/>
    <w:rsid w:val="009E49AC"/>
    <w:rsid w:val="009E4D75"/>
    <w:rsid w:val="009E52F5"/>
    <w:rsid w:val="009E59DD"/>
    <w:rsid w:val="009E6290"/>
    <w:rsid w:val="009E64FC"/>
    <w:rsid w:val="009E671C"/>
    <w:rsid w:val="009E6BB7"/>
    <w:rsid w:val="009E74AF"/>
    <w:rsid w:val="009E7BB2"/>
    <w:rsid w:val="009F06DC"/>
    <w:rsid w:val="009F0A49"/>
    <w:rsid w:val="009F0F61"/>
    <w:rsid w:val="009F1C7B"/>
    <w:rsid w:val="009F2DE8"/>
    <w:rsid w:val="009F3C9F"/>
    <w:rsid w:val="009F3CB1"/>
    <w:rsid w:val="009F4233"/>
    <w:rsid w:val="009F4283"/>
    <w:rsid w:val="009F5364"/>
    <w:rsid w:val="009F5B71"/>
    <w:rsid w:val="009F6215"/>
    <w:rsid w:val="009F62BE"/>
    <w:rsid w:val="009F6352"/>
    <w:rsid w:val="009F678E"/>
    <w:rsid w:val="009F758D"/>
    <w:rsid w:val="009F787E"/>
    <w:rsid w:val="00A002CA"/>
    <w:rsid w:val="00A0047E"/>
    <w:rsid w:val="00A00BE0"/>
    <w:rsid w:val="00A00E99"/>
    <w:rsid w:val="00A012F0"/>
    <w:rsid w:val="00A013DA"/>
    <w:rsid w:val="00A027C2"/>
    <w:rsid w:val="00A029A5"/>
    <w:rsid w:val="00A03134"/>
    <w:rsid w:val="00A033E0"/>
    <w:rsid w:val="00A03530"/>
    <w:rsid w:val="00A03CF9"/>
    <w:rsid w:val="00A042BA"/>
    <w:rsid w:val="00A04CCE"/>
    <w:rsid w:val="00A05237"/>
    <w:rsid w:val="00A057E7"/>
    <w:rsid w:val="00A060D3"/>
    <w:rsid w:val="00A065E2"/>
    <w:rsid w:val="00A069F6"/>
    <w:rsid w:val="00A06F9F"/>
    <w:rsid w:val="00A0700B"/>
    <w:rsid w:val="00A07B50"/>
    <w:rsid w:val="00A11A6D"/>
    <w:rsid w:val="00A137E4"/>
    <w:rsid w:val="00A14273"/>
    <w:rsid w:val="00A147DE"/>
    <w:rsid w:val="00A14B07"/>
    <w:rsid w:val="00A15107"/>
    <w:rsid w:val="00A1534B"/>
    <w:rsid w:val="00A1595C"/>
    <w:rsid w:val="00A159EC"/>
    <w:rsid w:val="00A15F8A"/>
    <w:rsid w:val="00A16BA8"/>
    <w:rsid w:val="00A16C57"/>
    <w:rsid w:val="00A16D90"/>
    <w:rsid w:val="00A16F52"/>
    <w:rsid w:val="00A178F6"/>
    <w:rsid w:val="00A17C5B"/>
    <w:rsid w:val="00A2018E"/>
    <w:rsid w:val="00A209A1"/>
    <w:rsid w:val="00A210A4"/>
    <w:rsid w:val="00A2194E"/>
    <w:rsid w:val="00A21BDA"/>
    <w:rsid w:val="00A21ECB"/>
    <w:rsid w:val="00A225E9"/>
    <w:rsid w:val="00A22936"/>
    <w:rsid w:val="00A22E7D"/>
    <w:rsid w:val="00A23F3A"/>
    <w:rsid w:val="00A243E5"/>
    <w:rsid w:val="00A24745"/>
    <w:rsid w:val="00A24BFF"/>
    <w:rsid w:val="00A25134"/>
    <w:rsid w:val="00A252DD"/>
    <w:rsid w:val="00A25510"/>
    <w:rsid w:val="00A25B2E"/>
    <w:rsid w:val="00A25C14"/>
    <w:rsid w:val="00A262B2"/>
    <w:rsid w:val="00A264FD"/>
    <w:rsid w:val="00A2669A"/>
    <w:rsid w:val="00A26CC7"/>
    <w:rsid w:val="00A305B0"/>
    <w:rsid w:val="00A3085B"/>
    <w:rsid w:val="00A30DEE"/>
    <w:rsid w:val="00A3103B"/>
    <w:rsid w:val="00A3117D"/>
    <w:rsid w:val="00A3155B"/>
    <w:rsid w:val="00A31623"/>
    <w:rsid w:val="00A31FDC"/>
    <w:rsid w:val="00A32632"/>
    <w:rsid w:val="00A32FB9"/>
    <w:rsid w:val="00A33123"/>
    <w:rsid w:val="00A33220"/>
    <w:rsid w:val="00A339B5"/>
    <w:rsid w:val="00A33A62"/>
    <w:rsid w:val="00A34DAC"/>
    <w:rsid w:val="00A3579E"/>
    <w:rsid w:val="00A35E37"/>
    <w:rsid w:val="00A35E76"/>
    <w:rsid w:val="00A36893"/>
    <w:rsid w:val="00A36D20"/>
    <w:rsid w:val="00A37395"/>
    <w:rsid w:val="00A37CCC"/>
    <w:rsid w:val="00A400FF"/>
    <w:rsid w:val="00A403B8"/>
    <w:rsid w:val="00A403BA"/>
    <w:rsid w:val="00A40992"/>
    <w:rsid w:val="00A40D5C"/>
    <w:rsid w:val="00A41194"/>
    <w:rsid w:val="00A41A03"/>
    <w:rsid w:val="00A41C47"/>
    <w:rsid w:val="00A42601"/>
    <w:rsid w:val="00A42924"/>
    <w:rsid w:val="00A42E70"/>
    <w:rsid w:val="00A42E8B"/>
    <w:rsid w:val="00A43129"/>
    <w:rsid w:val="00A4387A"/>
    <w:rsid w:val="00A43D26"/>
    <w:rsid w:val="00A44211"/>
    <w:rsid w:val="00A44306"/>
    <w:rsid w:val="00A449B6"/>
    <w:rsid w:val="00A44EFC"/>
    <w:rsid w:val="00A4509D"/>
    <w:rsid w:val="00A45DF6"/>
    <w:rsid w:val="00A4617A"/>
    <w:rsid w:val="00A463F1"/>
    <w:rsid w:val="00A4688A"/>
    <w:rsid w:val="00A46BD1"/>
    <w:rsid w:val="00A471F7"/>
    <w:rsid w:val="00A472DB"/>
    <w:rsid w:val="00A474A3"/>
    <w:rsid w:val="00A4751A"/>
    <w:rsid w:val="00A47706"/>
    <w:rsid w:val="00A47EA6"/>
    <w:rsid w:val="00A503E4"/>
    <w:rsid w:val="00A50EE7"/>
    <w:rsid w:val="00A511E1"/>
    <w:rsid w:val="00A514CE"/>
    <w:rsid w:val="00A517F1"/>
    <w:rsid w:val="00A51840"/>
    <w:rsid w:val="00A51F41"/>
    <w:rsid w:val="00A530DA"/>
    <w:rsid w:val="00A53F14"/>
    <w:rsid w:val="00A54477"/>
    <w:rsid w:val="00A54E0F"/>
    <w:rsid w:val="00A54F04"/>
    <w:rsid w:val="00A55C7F"/>
    <w:rsid w:val="00A5688B"/>
    <w:rsid w:val="00A568DC"/>
    <w:rsid w:val="00A56B05"/>
    <w:rsid w:val="00A5772D"/>
    <w:rsid w:val="00A57B42"/>
    <w:rsid w:val="00A60EE5"/>
    <w:rsid w:val="00A618EF"/>
    <w:rsid w:val="00A6196B"/>
    <w:rsid w:val="00A61CB5"/>
    <w:rsid w:val="00A626B2"/>
    <w:rsid w:val="00A62B4B"/>
    <w:rsid w:val="00A63174"/>
    <w:rsid w:val="00A6317E"/>
    <w:rsid w:val="00A6332A"/>
    <w:rsid w:val="00A6384B"/>
    <w:rsid w:val="00A65E74"/>
    <w:rsid w:val="00A661F1"/>
    <w:rsid w:val="00A66778"/>
    <w:rsid w:val="00A66A1F"/>
    <w:rsid w:val="00A66BF1"/>
    <w:rsid w:val="00A672C1"/>
    <w:rsid w:val="00A672D9"/>
    <w:rsid w:val="00A67B02"/>
    <w:rsid w:val="00A703E0"/>
    <w:rsid w:val="00A707C0"/>
    <w:rsid w:val="00A70896"/>
    <w:rsid w:val="00A7097E"/>
    <w:rsid w:val="00A7143A"/>
    <w:rsid w:val="00A714CB"/>
    <w:rsid w:val="00A7253D"/>
    <w:rsid w:val="00A7256B"/>
    <w:rsid w:val="00A748FD"/>
    <w:rsid w:val="00A74B5A"/>
    <w:rsid w:val="00A74BBB"/>
    <w:rsid w:val="00A75D13"/>
    <w:rsid w:val="00A76F44"/>
    <w:rsid w:val="00A771DE"/>
    <w:rsid w:val="00A778C7"/>
    <w:rsid w:val="00A77EA6"/>
    <w:rsid w:val="00A816EE"/>
    <w:rsid w:val="00A82B74"/>
    <w:rsid w:val="00A82C28"/>
    <w:rsid w:val="00A82C54"/>
    <w:rsid w:val="00A83229"/>
    <w:rsid w:val="00A83B47"/>
    <w:rsid w:val="00A83F39"/>
    <w:rsid w:val="00A8460C"/>
    <w:rsid w:val="00A84649"/>
    <w:rsid w:val="00A84929"/>
    <w:rsid w:val="00A84F4E"/>
    <w:rsid w:val="00A85104"/>
    <w:rsid w:val="00A855F1"/>
    <w:rsid w:val="00A85C9F"/>
    <w:rsid w:val="00A87DCD"/>
    <w:rsid w:val="00A901EE"/>
    <w:rsid w:val="00A902F0"/>
    <w:rsid w:val="00A903CD"/>
    <w:rsid w:val="00A9043E"/>
    <w:rsid w:val="00A90693"/>
    <w:rsid w:val="00A907E6"/>
    <w:rsid w:val="00A90B9D"/>
    <w:rsid w:val="00A90F4D"/>
    <w:rsid w:val="00A911FD"/>
    <w:rsid w:val="00A91D32"/>
    <w:rsid w:val="00A91F79"/>
    <w:rsid w:val="00A92440"/>
    <w:rsid w:val="00A92B0D"/>
    <w:rsid w:val="00A92C58"/>
    <w:rsid w:val="00A932CA"/>
    <w:rsid w:val="00A93343"/>
    <w:rsid w:val="00A940BF"/>
    <w:rsid w:val="00A942CE"/>
    <w:rsid w:val="00A948C4"/>
    <w:rsid w:val="00A94B7E"/>
    <w:rsid w:val="00A952C4"/>
    <w:rsid w:val="00A95F11"/>
    <w:rsid w:val="00A963C8"/>
    <w:rsid w:val="00A96A3D"/>
    <w:rsid w:val="00A974C7"/>
    <w:rsid w:val="00A97679"/>
    <w:rsid w:val="00A97DA0"/>
    <w:rsid w:val="00A97F49"/>
    <w:rsid w:val="00AA00AD"/>
    <w:rsid w:val="00AA00EB"/>
    <w:rsid w:val="00AA10EE"/>
    <w:rsid w:val="00AA1131"/>
    <w:rsid w:val="00AA1399"/>
    <w:rsid w:val="00AA1C33"/>
    <w:rsid w:val="00AA2769"/>
    <w:rsid w:val="00AA30B2"/>
    <w:rsid w:val="00AA372F"/>
    <w:rsid w:val="00AA3AD3"/>
    <w:rsid w:val="00AA3ED2"/>
    <w:rsid w:val="00AA41CE"/>
    <w:rsid w:val="00AA4961"/>
    <w:rsid w:val="00AA4971"/>
    <w:rsid w:val="00AA57F2"/>
    <w:rsid w:val="00AA6C2E"/>
    <w:rsid w:val="00AA705E"/>
    <w:rsid w:val="00AB0141"/>
    <w:rsid w:val="00AB030B"/>
    <w:rsid w:val="00AB03D1"/>
    <w:rsid w:val="00AB0D82"/>
    <w:rsid w:val="00AB13B6"/>
    <w:rsid w:val="00AB1B62"/>
    <w:rsid w:val="00AB1CC9"/>
    <w:rsid w:val="00AB2619"/>
    <w:rsid w:val="00AB2BFB"/>
    <w:rsid w:val="00AB2E43"/>
    <w:rsid w:val="00AB31A4"/>
    <w:rsid w:val="00AB3292"/>
    <w:rsid w:val="00AB3CD9"/>
    <w:rsid w:val="00AB3D5A"/>
    <w:rsid w:val="00AB424B"/>
    <w:rsid w:val="00AB4930"/>
    <w:rsid w:val="00AB4BB7"/>
    <w:rsid w:val="00AB5613"/>
    <w:rsid w:val="00AB5BF7"/>
    <w:rsid w:val="00AC06F9"/>
    <w:rsid w:val="00AC0CF1"/>
    <w:rsid w:val="00AC1265"/>
    <w:rsid w:val="00AC1567"/>
    <w:rsid w:val="00AC156D"/>
    <w:rsid w:val="00AC1EE7"/>
    <w:rsid w:val="00AC25D8"/>
    <w:rsid w:val="00AC321A"/>
    <w:rsid w:val="00AC32B1"/>
    <w:rsid w:val="00AC39A4"/>
    <w:rsid w:val="00AC3A33"/>
    <w:rsid w:val="00AC3E5E"/>
    <w:rsid w:val="00AC4037"/>
    <w:rsid w:val="00AC427F"/>
    <w:rsid w:val="00AC4409"/>
    <w:rsid w:val="00AC4922"/>
    <w:rsid w:val="00AC4A00"/>
    <w:rsid w:val="00AC4A1B"/>
    <w:rsid w:val="00AC4B24"/>
    <w:rsid w:val="00AC5381"/>
    <w:rsid w:val="00AC5461"/>
    <w:rsid w:val="00AC55AC"/>
    <w:rsid w:val="00AC5723"/>
    <w:rsid w:val="00AC5E61"/>
    <w:rsid w:val="00AC601F"/>
    <w:rsid w:val="00AC60A6"/>
    <w:rsid w:val="00AD0A1D"/>
    <w:rsid w:val="00AD2276"/>
    <w:rsid w:val="00AD22D5"/>
    <w:rsid w:val="00AD2456"/>
    <w:rsid w:val="00AD2CE9"/>
    <w:rsid w:val="00AD3C1E"/>
    <w:rsid w:val="00AD3F9E"/>
    <w:rsid w:val="00AD4BBB"/>
    <w:rsid w:val="00AD4EDB"/>
    <w:rsid w:val="00AD5479"/>
    <w:rsid w:val="00AD54B9"/>
    <w:rsid w:val="00AD6304"/>
    <w:rsid w:val="00AD6C81"/>
    <w:rsid w:val="00AD7171"/>
    <w:rsid w:val="00AD7217"/>
    <w:rsid w:val="00AD7735"/>
    <w:rsid w:val="00AD7935"/>
    <w:rsid w:val="00AD798A"/>
    <w:rsid w:val="00AE0163"/>
    <w:rsid w:val="00AE1154"/>
    <w:rsid w:val="00AE1203"/>
    <w:rsid w:val="00AE1A47"/>
    <w:rsid w:val="00AE25A2"/>
    <w:rsid w:val="00AE25DD"/>
    <w:rsid w:val="00AE26BE"/>
    <w:rsid w:val="00AE2D93"/>
    <w:rsid w:val="00AE312C"/>
    <w:rsid w:val="00AE3376"/>
    <w:rsid w:val="00AE3709"/>
    <w:rsid w:val="00AE3CE2"/>
    <w:rsid w:val="00AE3E93"/>
    <w:rsid w:val="00AE41C9"/>
    <w:rsid w:val="00AE42B2"/>
    <w:rsid w:val="00AE4942"/>
    <w:rsid w:val="00AE4A64"/>
    <w:rsid w:val="00AE53D3"/>
    <w:rsid w:val="00AE77DC"/>
    <w:rsid w:val="00AE7E26"/>
    <w:rsid w:val="00AF0458"/>
    <w:rsid w:val="00AF0CB1"/>
    <w:rsid w:val="00AF0E25"/>
    <w:rsid w:val="00AF2409"/>
    <w:rsid w:val="00AF2A4F"/>
    <w:rsid w:val="00AF2B9C"/>
    <w:rsid w:val="00AF2F9A"/>
    <w:rsid w:val="00AF3864"/>
    <w:rsid w:val="00AF3C19"/>
    <w:rsid w:val="00AF404C"/>
    <w:rsid w:val="00AF4217"/>
    <w:rsid w:val="00AF4416"/>
    <w:rsid w:val="00AF4957"/>
    <w:rsid w:val="00AF4BAB"/>
    <w:rsid w:val="00AF4F28"/>
    <w:rsid w:val="00AF5193"/>
    <w:rsid w:val="00AF52A6"/>
    <w:rsid w:val="00AF546C"/>
    <w:rsid w:val="00AF58C8"/>
    <w:rsid w:val="00AF5A7B"/>
    <w:rsid w:val="00AF5AA5"/>
    <w:rsid w:val="00AF5C6D"/>
    <w:rsid w:val="00AF6CE4"/>
    <w:rsid w:val="00AF78A2"/>
    <w:rsid w:val="00B00084"/>
    <w:rsid w:val="00B007BA"/>
    <w:rsid w:val="00B00DAA"/>
    <w:rsid w:val="00B00EFA"/>
    <w:rsid w:val="00B015B9"/>
    <w:rsid w:val="00B018A7"/>
    <w:rsid w:val="00B01B67"/>
    <w:rsid w:val="00B01BB5"/>
    <w:rsid w:val="00B01D7D"/>
    <w:rsid w:val="00B01FA6"/>
    <w:rsid w:val="00B02771"/>
    <w:rsid w:val="00B03A46"/>
    <w:rsid w:val="00B03E34"/>
    <w:rsid w:val="00B04017"/>
    <w:rsid w:val="00B0409E"/>
    <w:rsid w:val="00B04585"/>
    <w:rsid w:val="00B04CBF"/>
    <w:rsid w:val="00B059DC"/>
    <w:rsid w:val="00B05CB8"/>
    <w:rsid w:val="00B060AD"/>
    <w:rsid w:val="00B06B1B"/>
    <w:rsid w:val="00B06CDC"/>
    <w:rsid w:val="00B06D1E"/>
    <w:rsid w:val="00B0791B"/>
    <w:rsid w:val="00B102D5"/>
    <w:rsid w:val="00B10ADA"/>
    <w:rsid w:val="00B10E9E"/>
    <w:rsid w:val="00B11509"/>
    <w:rsid w:val="00B11CBA"/>
    <w:rsid w:val="00B12388"/>
    <w:rsid w:val="00B12612"/>
    <w:rsid w:val="00B1272A"/>
    <w:rsid w:val="00B12D53"/>
    <w:rsid w:val="00B13066"/>
    <w:rsid w:val="00B138F0"/>
    <w:rsid w:val="00B14132"/>
    <w:rsid w:val="00B145AC"/>
    <w:rsid w:val="00B14FE1"/>
    <w:rsid w:val="00B15158"/>
    <w:rsid w:val="00B156A9"/>
    <w:rsid w:val="00B16C3B"/>
    <w:rsid w:val="00B17978"/>
    <w:rsid w:val="00B17B4D"/>
    <w:rsid w:val="00B17E28"/>
    <w:rsid w:val="00B17E74"/>
    <w:rsid w:val="00B2062F"/>
    <w:rsid w:val="00B20923"/>
    <w:rsid w:val="00B214E7"/>
    <w:rsid w:val="00B226E0"/>
    <w:rsid w:val="00B228A9"/>
    <w:rsid w:val="00B22E4D"/>
    <w:rsid w:val="00B22E85"/>
    <w:rsid w:val="00B23A5F"/>
    <w:rsid w:val="00B23F06"/>
    <w:rsid w:val="00B242CD"/>
    <w:rsid w:val="00B24663"/>
    <w:rsid w:val="00B252B1"/>
    <w:rsid w:val="00B26C5C"/>
    <w:rsid w:val="00B272CD"/>
    <w:rsid w:val="00B3019F"/>
    <w:rsid w:val="00B30390"/>
    <w:rsid w:val="00B30C4E"/>
    <w:rsid w:val="00B30F2B"/>
    <w:rsid w:val="00B314A6"/>
    <w:rsid w:val="00B3172A"/>
    <w:rsid w:val="00B31E4C"/>
    <w:rsid w:val="00B3220C"/>
    <w:rsid w:val="00B32572"/>
    <w:rsid w:val="00B327F2"/>
    <w:rsid w:val="00B32E31"/>
    <w:rsid w:val="00B3322C"/>
    <w:rsid w:val="00B3334F"/>
    <w:rsid w:val="00B333FB"/>
    <w:rsid w:val="00B334D4"/>
    <w:rsid w:val="00B3383D"/>
    <w:rsid w:val="00B34963"/>
    <w:rsid w:val="00B34D36"/>
    <w:rsid w:val="00B35076"/>
    <w:rsid w:val="00B359E6"/>
    <w:rsid w:val="00B35A6A"/>
    <w:rsid w:val="00B3601D"/>
    <w:rsid w:val="00B36510"/>
    <w:rsid w:val="00B372E5"/>
    <w:rsid w:val="00B3779F"/>
    <w:rsid w:val="00B40951"/>
    <w:rsid w:val="00B40C34"/>
    <w:rsid w:val="00B414E6"/>
    <w:rsid w:val="00B417DB"/>
    <w:rsid w:val="00B41EF8"/>
    <w:rsid w:val="00B4233B"/>
    <w:rsid w:val="00B42600"/>
    <w:rsid w:val="00B42B7A"/>
    <w:rsid w:val="00B43ADF"/>
    <w:rsid w:val="00B446CA"/>
    <w:rsid w:val="00B44737"/>
    <w:rsid w:val="00B447BF"/>
    <w:rsid w:val="00B461C0"/>
    <w:rsid w:val="00B46470"/>
    <w:rsid w:val="00B464BA"/>
    <w:rsid w:val="00B468C8"/>
    <w:rsid w:val="00B46A08"/>
    <w:rsid w:val="00B46EC7"/>
    <w:rsid w:val="00B47DAB"/>
    <w:rsid w:val="00B47F7C"/>
    <w:rsid w:val="00B50078"/>
    <w:rsid w:val="00B501DB"/>
    <w:rsid w:val="00B50CB2"/>
    <w:rsid w:val="00B50FE2"/>
    <w:rsid w:val="00B516EB"/>
    <w:rsid w:val="00B526C6"/>
    <w:rsid w:val="00B527D6"/>
    <w:rsid w:val="00B530BA"/>
    <w:rsid w:val="00B542C7"/>
    <w:rsid w:val="00B549DA"/>
    <w:rsid w:val="00B54C55"/>
    <w:rsid w:val="00B54E1A"/>
    <w:rsid w:val="00B55C08"/>
    <w:rsid w:val="00B561CA"/>
    <w:rsid w:val="00B564B4"/>
    <w:rsid w:val="00B56E51"/>
    <w:rsid w:val="00B5714B"/>
    <w:rsid w:val="00B571F6"/>
    <w:rsid w:val="00B60B07"/>
    <w:rsid w:val="00B60E8C"/>
    <w:rsid w:val="00B612E3"/>
    <w:rsid w:val="00B61835"/>
    <w:rsid w:val="00B61A61"/>
    <w:rsid w:val="00B61E91"/>
    <w:rsid w:val="00B62060"/>
    <w:rsid w:val="00B620F6"/>
    <w:rsid w:val="00B625D7"/>
    <w:rsid w:val="00B629E8"/>
    <w:rsid w:val="00B62A1D"/>
    <w:rsid w:val="00B62CE8"/>
    <w:rsid w:val="00B62E47"/>
    <w:rsid w:val="00B636DB"/>
    <w:rsid w:val="00B638EB"/>
    <w:rsid w:val="00B63A9E"/>
    <w:rsid w:val="00B63F26"/>
    <w:rsid w:val="00B6407C"/>
    <w:rsid w:val="00B643E2"/>
    <w:rsid w:val="00B64FF1"/>
    <w:rsid w:val="00B655A2"/>
    <w:rsid w:val="00B657F4"/>
    <w:rsid w:val="00B65B03"/>
    <w:rsid w:val="00B65D28"/>
    <w:rsid w:val="00B663BF"/>
    <w:rsid w:val="00B66695"/>
    <w:rsid w:val="00B666CD"/>
    <w:rsid w:val="00B66A2D"/>
    <w:rsid w:val="00B66CBA"/>
    <w:rsid w:val="00B66FB7"/>
    <w:rsid w:val="00B67308"/>
    <w:rsid w:val="00B6743E"/>
    <w:rsid w:val="00B6757E"/>
    <w:rsid w:val="00B675A4"/>
    <w:rsid w:val="00B67F4A"/>
    <w:rsid w:val="00B71290"/>
    <w:rsid w:val="00B71472"/>
    <w:rsid w:val="00B71B8D"/>
    <w:rsid w:val="00B71CE5"/>
    <w:rsid w:val="00B71F05"/>
    <w:rsid w:val="00B720D2"/>
    <w:rsid w:val="00B726C3"/>
    <w:rsid w:val="00B72865"/>
    <w:rsid w:val="00B72BF4"/>
    <w:rsid w:val="00B72DD4"/>
    <w:rsid w:val="00B73C3B"/>
    <w:rsid w:val="00B73C9A"/>
    <w:rsid w:val="00B73D0D"/>
    <w:rsid w:val="00B73E80"/>
    <w:rsid w:val="00B7493A"/>
    <w:rsid w:val="00B753C3"/>
    <w:rsid w:val="00B758FE"/>
    <w:rsid w:val="00B7695B"/>
    <w:rsid w:val="00B769E2"/>
    <w:rsid w:val="00B76E7C"/>
    <w:rsid w:val="00B77033"/>
    <w:rsid w:val="00B774AB"/>
    <w:rsid w:val="00B774EF"/>
    <w:rsid w:val="00B77F4C"/>
    <w:rsid w:val="00B80298"/>
    <w:rsid w:val="00B812D4"/>
    <w:rsid w:val="00B8141F"/>
    <w:rsid w:val="00B81A68"/>
    <w:rsid w:val="00B81AFF"/>
    <w:rsid w:val="00B81B45"/>
    <w:rsid w:val="00B81C98"/>
    <w:rsid w:val="00B826FB"/>
    <w:rsid w:val="00B849B5"/>
    <w:rsid w:val="00B84A1E"/>
    <w:rsid w:val="00B84F5F"/>
    <w:rsid w:val="00B855E5"/>
    <w:rsid w:val="00B859EB"/>
    <w:rsid w:val="00B860DB"/>
    <w:rsid w:val="00B873EE"/>
    <w:rsid w:val="00B873F3"/>
    <w:rsid w:val="00B874A6"/>
    <w:rsid w:val="00B87916"/>
    <w:rsid w:val="00B900B9"/>
    <w:rsid w:val="00B9051E"/>
    <w:rsid w:val="00B9063F"/>
    <w:rsid w:val="00B90FA5"/>
    <w:rsid w:val="00B91470"/>
    <w:rsid w:val="00B936C0"/>
    <w:rsid w:val="00B942A4"/>
    <w:rsid w:val="00B943F0"/>
    <w:rsid w:val="00B95428"/>
    <w:rsid w:val="00B95CA4"/>
    <w:rsid w:val="00B960BC"/>
    <w:rsid w:val="00B962AE"/>
    <w:rsid w:val="00B9702E"/>
    <w:rsid w:val="00BA18C2"/>
    <w:rsid w:val="00BA1A3D"/>
    <w:rsid w:val="00BA1E24"/>
    <w:rsid w:val="00BA2A87"/>
    <w:rsid w:val="00BA2C15"/>
    <w:rsid w:val="00BA328B"/>
    <w:rsid w:val="00BA3354"/>
    <w:rsid w:val="00BA354F"/>
    <w:rsid w:val="00BA3781"/>
    <w:rsid w:val="00BA4342"/>
    <w:rsid w:val="00BA5089"/>
    <w:rsid w:val="00BA569F"/>
    <w:rsid w:val="00BA58CB"/>
    <w:rsid w:val="00BA5F05"/>
    <w:rsid w:val="00BA7E5E"/>
    <w:rsid w:val="00BA7F3D"/>
    <w:rsid w:val="00BB0341"/>
    <w:rsid w:val="00BB0A4D"/>
    <w:rsid w:val="00BB0A7C"/>
    <w:rsid w:val="00BB0F1E"/>
    <w:rsid w:val="00BB1893"/>
    <w:rsid w:val="00BB18AA"/>
    <w:rsid w:val="00BB1B02"/>
    <w:rsid w:val="00BB227F"/>
    <w:rsid w:val="00BB2CB5"/>
    <w:rsid w:val="00BB2EE3"/>
    <w:rsid w:val="00BB3FBC"/>
    <w:rsid w:val="00BB3FE6"/>
    <w:rsid w:val="00BB3FF0"/>
    <w:rsid w:val="00BB4DA9"/>
    <w:rsid w:val="00BB4E50"/>
    <w:rsid w:val="00BB569F"/>
    <w:rsid w:val="00BB5789"/>
    <w:rsid w:val="00BB6911"/>
    <w:rsid w:val="00BB6C5E"/>
    <w:rsid w:val="00BB7067"/>
    <w:rsid w:val="00BB70D3"/>
    <w:rsid w:val="00BB72B8"/>
    <w:rsid w:val="00BB72BB"/>
    <w:rsid w:val="00BB75E9"/>
    <w:rsid w:val="00BC08F9"/>
    <w:rsid w:val="00BC10CE"/>
    <w:rsid w:val="00BC11CF"/>
    <w:rsid w:val="00BC1569"/>
    <w:rsid w:val="00BC1959"/>
    <w:rsid w:val="00BC2B6E"/>
    <w:rsid w:val="00BC2DF0"/>
    <w:rsid w:val="00BC30B5"/>
    <w:rsid w:val="00BC33B2"/>
    <w:rsid w:val="00BC3CAD"/>
    <w:rsid w:val="00BC3F5F"/>
    <w:rsid w:val="00BC4621"/>
    <w:rsid w:val="00BC4821"/>
    <w:rsid w:val="00BC4AA2"/>
    <w:rsid w:val="00BC4CAF"/>
    <w:rsid w:val="00BC4D25"/>
    <w:rsid w:val="00BC598A"/>
    <w:rsid w:val="00BC61D5"/>
    <w:rsid w:val="00BC625E"/>
    <w:rsid w:val="00BC6F7A"/>
    <w:rsid w:val="00BC70BA"/>
    <w:rsid w:val="00BC7AE8"/>
    <w:rsid w:val="00BD043C"/>
    <w:rsid w:val="00BD0ABD"/>
    <w:rsid w:val="00BD15B4"/>
    <w:rsid w:val="00BD18FD"/>
    <w:rsid w:val="00BD193B"/>
    <w:rsid w:val="00BD1ED6"/>
    <w:rsid w:val="00BD1EFB"/>
    <w:rsid w:val="00BD2129"/>
    <w:rsid w:val="00BD23EC"/>
    <w:rsid w:val="00BD27CF"/>
    <w:rsid w:val="00BD280C"/>
    <w:rsid w:val="00BD3068"/>
    <w:rsid w:val="00BD32EA"/>
    <w:rsid w:val="00BD3F8E"/>
    <w:rsid w:val="00BD414C"/>
    <w:rsid w:val="00BD4DA6"/>
    <w:rsid w:val="00BD4FA8"/>
    <w:rsid w:val="00BD5705"/>
    <w:rsid w:val="00BD5A1D"/>
    <w:rsid w:val="00BD601A"/>
    <w:rsid w:val="00BD667C"/>
    <w:rsid w:val="00BD6930"/>
    <w:rsid w:val="00BD7028"/>
    <w:rsid w:val="00BD73F0"/>
    <w:rsid w:val="00BD7A4A"/>
    <w:rsid w:val="00BE0397"/>
    <w:rsid w:val="00BE18C9"/>
    <w:rsid w:val="00BE1D13"/>
    <w:rsid w:val="00BE2264"/>
    <w:rsid w:val="00BE2736"/>
    <w:rsid w:val="00BE3030"/>
    <w:rsid w:val="00BE37DF"/>
    <w:rsid w:val="00BE3DA4"/>
    <w:rsid w:val="00BE42BE"/>
    <w:rsid w:val="00BE46C4"/>
    <w:rsid w:val="00BE4AC1"/>
    <w:rsid w:val="00BE5F67"/>
    <w:rsid w:val="00BE60BE"/>
    <w:rsid w:val="00BE61B2"/>
    <w:rsid w:val="00BE646A"/>
    <w:rsid w:val="00BE6CD2"/>
    <w:rsid w:val="00BE6D3C"/>
    <w:rsid w:val="00BE6EF9"/>
    <w:rsid w:val="00BE7088"/>
    <w:rsid w:val="00BE77E5"/>
    <w:rsid w:val="00BE7ECC"/>
    <w:rsid w:val="00BF03EA"/>
    <w:rsid w:val="00BF0CB2"/>
    <w:rsid w:val="00BF0FA6"/>
    <w:rsid w:val="00BF14DB"/>
    <w:rsid w:val="00BF14F9"/>
    <w:rsid w:val="00BF15FD"/>
    <w:rsid w:val="00BF20CE"/>
    <w:rsid w:val="00BF2645"/>
    <w:rsid w:val="00BF2EB5"/>
    <w:rsid w:val="00BF2F1C"/>
    <w:rsid w:val="00BF3632"/>
    <w:rsid w:val="00BF3BD7"/>
    <w:rsid w:val="00BF3FEB"/>
    <w:rsid w:val="00BF4704"/>
    <w:rsid w:val="00BF47D2"/>
    <w:rsid w:val="00BF49D4"/>
    <w:rsid w:val="00BF4A55"/>
    <w:rsid w:val="00BF4C4C"/>
    <w:rsid w:val="00BF570B"/>
    <w:rsid w:val="00BF5966"/>
    <w:rsid w:val="00BF629C"/>
    <w:rsid w:val="00BF649A"/>
    <w:rsid w:val="00BF6608"/>
    <w:rsid w:val="00BF6609"/>
    <w:rsid w:val="00BF7264"/>
    <w:rsid w:val="00C00388"/>
    <w:rsid w:val="00C010F2"/>
    <w:rsid w:val="00C011A0"/>
    <w:rsid w:val="00C014B5"/>
    <w:rsid w:val="00C0178E"/>
    <w:rsid w:val="00C01C44"/>
    <w:rsid w:val="00C0236F"/>
    <w:rsid w:val="00C02707"/>
    <w:rsid w:val="00C02DE8"/>
    <w:rsid w:val="00C03079"/>
    <w:rsid w:val="00C03D13"/>
    <w:rsid w:val="00C040EA"/>
    <w:rsid w:val="00C043AF"/>
    <w:rsid w:val="00C04DBC"/>
    <w:rsid w:val="00C056DE"/>
    <w:rsid w:val="00C057E2"/>
    <w:rsid w:val="00C05866"/>
    <w:rsid w:val="00C058A6"/>
    <w:rsid w:val="00C073D7"/>
    <w:rsid w:val="00C07919"/>
    <w:rsid w:val="00C07A7A"/>
    <w:rsid w:val="00C11035"/>
    <w:rsid w:val="00C111F9"/>
    <w:rsid w:val="00C11299"/>
    <w:rsid w:val="00C11B38"/>
    <w:rsid w:val="00C12E8A"/>
    <w:rsid w:val="00C13E03"/>
    <w:rsid w:val="00C151B1"/>
    <w:rsid w:val="00C154C1"/>
    <w:rsid w:val="00C15A79"/>
    <w:rsid w:val="00C1600D"/>
    <w:rsid w:val="00C163A2"/>
    <w:rsid w:val="00C16D12"/>
    <w:rsid w:val="00C16F3A"/>
    <w:rsid w:val="00C17342"/>
    <w:rsid w:val="00C17B4E"/>
    <w:rsid w:val="00C17F4E"/>
    <w:rsid w:val="00C17FED"/>
    <w:rsid w:val="00C20149"/>
    <w:rsid w:val="00C206C6"/>
    <w:rsid w:val="00C2083C"/>
    <w:rsid w:val="00C20C5B"/>
    <w:rsid w:val="00C2218B"/>
    <w:rsid w:val="00C22DF3"/>
    <w:rsid w:val="00C22F59"/>
    <w:rsid w:val="00C23008"/>
    <w:rsid w:val="00C234FF"/>
    <w:rsid w:val="00C249F8"/>
    <w:rsid w:val="00C25623"/>
    <w:rsid w:val="00C2562F"/>
    <w:rsid w:val="00C25F0B"/>
    <w:rsid w:val="00C26161"/>
    <w:rsid w:val="00C26485"/>
    <w:rsid w:val="00C26551"/>
    <w:rsid w:val="00C265CE"/>
    <w:rsid w:val="00C266A3"/>
    <w:rsid w:val="00C270D0"/>
    <w:rsid w:val="00C2744A"/>
    <w:rsid w:val="00C278DD"/>
    <w:rsid w:val="00C27CEC"/>
    <w:rsid w:val="00C30528"/>
    <w:rsid w:val="00C307CC"/>
    <w:rsid w:val="00C30883"/>
    <w:rsid w:val="00C30D67"/>
    <w:rsid w:val="00C31607"/>
    <w:rsid w:val="00C31AED"/>
    <w:rsid w:val="00C31C8E"/>
    <w:rsid w:val="00C3241D"/>
    <w:rsid w:val="00C32752"/>
    <w:rsid w:val="00C32CE4"/>
    <w:rsid w:val="00C33448"/>
    <w:rsid w:val="00C3552E"/>
    <w:rsid w:val="00C36BD0"/>
    <w:rsid w:val="00C40333"/>
    <w:rsid w:val="00C414BF"/>
    <w:rsid w:val="00C42550"/>
    <w:rsid w:val="00C43191"/>
    <w:rsid w:val="00C43304"/>
    <w:rsid w:val="00C4374F"/>
    <w:rsid w:val="00C43B61"/>
    <w:rsid w:val="00C43BC4"/>
    <w:rsid w:val="00C450A5"/>
    <w:rsid w:val="00C4570B"/>
    <w:rsid w:val="00C45E19"/>
    <w:rsid w:val="00C46776"/>
    <w:rsid w:val="00C4702F"/>
    <w:rsid w:val="00C5075B"/>
    <w:rsid w:val="00C50858"/>
    <w:rsid w:val="00C50CEE"/>
    <w:rsid w:val="00C50FB7"/>
    <w:rsid w:val="00C513FB"/>
    <w:rsid w:val="00C51A8D"/>
    <w:rsid w:val="00C51B7E"/>
    <w:rsid w:val="00C52384"/>
    <w:rsid w:val="00C52AC7"/>
    <w:rsid w:val="00C52F93"/>
    <w:rsid w:val="00C532C8"/>
    <w:rsid w:val="00C538AC"/>
    <w:rsid w:val="00C53D44"/>
    <w:rsid w:val="00C53FC5"/>
    <w:rsid w:val="00C5425D"/>
    <w:rsid w:val="00C5456C"/>
    <w:rsid w:val="00C54764"/>
    <w:rsid w:val="00C548B1"/>
    <w:rsid w:val="00C548E2"/>
    <w:rsid w:val="00C55BE4"/>
    <w:rsid w:val="00C55D5A"/>
    <w:rsid w:val="00C56693"/>
    <w:rsid w:val="00C56AC8"/>
    <w:rsid w:val="00C56AD9"/>
    <w:rsid w:val="00C56C30"/>
    <w:rsid w:val="00C575FF"/>
    <w:rsid w:val="00C57BC3"/>
    <w:rsid w:val="00C57F83"/>
    <w:rsid w:val="00C60914"/>
    <w:rsid w:val="00C60AFD"/>
    <w:rsid w:val="00C61582"/>
    <w:rsid w:val="00C61A8F"/>
    <w:rsid w:val="00C6292C"/>
    <w:rsid w:val="00C62E65"/>
    <w:rsid w:val="00C6349A"/>
    <w:rsid w:val="00C635CA"/>
    <w:rsid w:val="00C636E7"/>
    <w:rsid w:val="00C63D51"/>
    <w:rsid w:val="00C6474D"/>
    <w:rsid w:val="00C65571"/>
    <w:rsid w:val="00C65C74"/>
    <w:rsid w:val="00C65DDE"/>
    <w:rsid w:val="00C661E6"/>
    <w:rsid w:val="00C66736"/>
    <w:rsid w:val="00C67109"/>
    <w:rsid w:val="00C671E1"/>
    <w:rsid w:val="00C674E4"/>
    <w:rsid w:val="00C679BE"/>
    <w:rsid w:val="00C70222"/>
    <w:rsid w:val="00C702B4"/>
    <w:rsid w:val="00C705EA"/>
    <w:rsid w:val="00C70A6B"/>
    <w:rsid w:val="00C70C3C"/>
    <w:rsid w:val="00C715EB"/>
    <w:rsid w:val="00C71F23"/>
    <w:rsid w:val="00C72BD0"/>
    <w:rsid w:val="00C73308"/>
    <w:rsid w:val="00C73515"/>
    <w:rsid w:val="00C7390E"/>
    <w:rsid w:val="00C73A88"/>
    <w:rsid w:val="00C73D1E"/>
    <w:rsid w:val="00C74153"/>
    <w:rsid w:val="00C741BA"/>
    <w:rsid w:val="00C7485D"/>
    <w:rsid w:val="00C74960"/>
    <w:rsid w:val="00C74CB4"/>
    <w:rsid w:val="00C74EA4"/>
    <w:rsid w:val="00C74F65"/>
    <w:rsid w:val="00C7510D"/>
    <w:rsid w:val="00C75F5D"/>
    <w:rsid w:val="00C76934"/>
    <w:rsid w:val="00C76E43"/>
    <w:rsid w:val="00C76F71"/>
    <w:rsid w:val="00C77C19"/>
    <w:rsid w:val="00C8094A"/>
    <w:rsid w:val="00C80BB4"/>
    <w:rsid w:val="00C80EF7"/>
    <w:rsid w:val="00C810D1"/>
    <w:rsid w:val="00C815DA"/>
    <w:rsid w:val="00C81D2C"/>
    <w:rsid w:val="00C82A80"/>
    <w:rsid w:val="00C82CCF"/>
    <w:rsid w:val="00C82DEC"/>
    <w:rsid w:val="00C831FF"/>
    <w:rsid w:val="00C83D6B"/>
    <w:rsid w:val="00C8406A"/>
    <w:rsid w:val="00C844C1"/>
    <w:rsid w:val="00C84A7D"/>
    <w:rsid w:val="00C855D8"/>
    <w:rsid w:val="00C859D2"/>
    <w:rsid w:val="00C85FF6"/>
    <w:rsid w:val="00C863FB"/>
    <w:rsid w:val="00C86DC3"/>
    <w:rsid w:val="00C900D7"/>
    <w:rsid w:val="00C9038A"/>
    <w:rsid w:val="00C907E6"/>
    <w:rsid w:val="00C9090F"/>
    <w:rsid w:val="00C9110E"/>
    <w:rsid w:val="00C91487"/>
    <w:rsid w:val="00C9201D"/>
    <w:rsid w:val="00C921A3"/>
    <w:rsid w:val="00C92DF8"/>
    <w:rsid w:val="00C92F3A"/>
    <w:rsid w:val="00C9329F"/>
    <w:rsid w:val="00C9354A"/>
    <w:rsid w:val="00C93ABC"/>
    <w:rsid w:val="00C940FE"/>
    <w:rsid w:val="00C9468C"/>
    <w:rsid w:val="00C95222"/>
    <w:rsid w:val="00C95B6C"/>
    <w:rsid w:val="00C95E48"/>
    <w:rsid w:val="00C9623B"/>
    <w:rsid w:val="00C96A90"/>
    <w:rsid w:val="00C9702C"/>
    <w:rsid w:val="00C976DF"/>
    <w:rsid w:val="00C9777B"/>
    <w:rsid w:val="00C97D64"/>
    <w:rsid w:val="00C97F24"/>
    <w:rsid w:val="00CA0331"/>
    <w:rsid w:val="00CA0752"/>
    <w:rsid w:val="00CA1352"/>
    <w:rsid w:val="00CA1867"/>
    <w:rsid w:val="00CA1928"/>
    <w:rsid w:val="00CA1A10"/>
    <w:rsid w:val="00CA1DFC"/>
    <w:rsid w:val="00CA265D"/>
    <w:rsid w:val="00CA3D71"/>
    <w:rsid w:val="00CA52E1"/>
    <w:rsid w:val="00CA5FE5"/>
    <w:rsid w:val="00CA6131"/>
    <w:rsid w:val="00CA7495"/>
    <w:rsid w:val="00CA7935"/>
    <w:rsid w:val="00CB0688"/>
    <w:rsid w:val="00CB0A09"/>
    <w:rsid w:val="00CB0A1C"/>
    <w:rsid w:val="00CB0EFC"/>
    <w:rsid w:val="00CB11CF"/>
    <w:rsid w:val="00CB1A55"/>
    <w:rsid w:val="00CB1F0A"/>
    <w:rsid w:val="00CB2052"/>
    <w:rsid w:val="00CB32AE"/>
    <w:rsid w:val="00CB40C0"/>
    <w:rsid w:val="00CB4318"/>
    <w:rsid w:val="00CB44B7"/>
    <w:rsid w:val="00CB4EE7"/>
    <w:rsid w:val="00CB54AC"/>
    <w:rsid w:val="00CB5682"/>
    <w:rsid w:val="00CB6585"/>
    <w:rsid w:val="00CB7035"/>
    <w:rsid w:val="00CB71EA"/>
    <w:rsid w:val="00CB7EFA"/>
    <w:rsid w:val="00CC0046"/>
    <w:rsid w:val="00CC0426"/>
    <w:rsid w:val="00CC088C"/>
    <w:rsid w:val="00CC0CF2"/>
    <w:rsid w:val="00CC115F"/>
    <w:rsid w:val="00CC165A"/>
    <w:rsid w:val="00CC245A"/>
    <w:rsid w:val="00CC2877"/>
    <w:rsid w:val="00CC2B03"/>
    <w:rsid w:val="00CC2C9F"/>
    <w:rsid w:val="00CC2D57"/>
    <w:rsid w:val="00CC34AB"/>
    <w:rsid w:val="00CC3A8D"/>
    <w:rsid w:val="00CC4571"/>
    <w:rsid w:val="00CC4F80"/>
    <w:rsid w:val="00CC50DF"/>
    <w:rsid w:val="00CC5469"/>
    <w:rsid w:val="00CC5ADC"/>
    <w:rsid w:val="00CC5B34"/>
    <w:rsid w:val="00CC6740"/>
    <w:rsid w:val="00CC7696"/>
    <w:rsid w:val="00CC7886"/>
    <w:rsid w:val="00CC7C74"/>
    <w:rsid w:val="00CC7DAF"/>
    <w:rsid w:val="00CD0A27"/>
    <w:rsid w:val="00CD0FFA"/>
    <w:rsid w:val="00CD110D"/>
    <w:rsid w:val="00CD1248"/>
    <w:rsid w:val="00CD12BA"/>
    <w:rsid w:val="00CD19F1"/>
    <w:rsid w:val="00CD1A4E"/>
    <w:rsid w:val="00CD22A2"/>
    <w:rsid w:val="00CD3888"/>
    <w:rsid w:val="00CD3A22"/>
    <w:rsid w:val="00CD4EF1"/>
    <w:rsid w:val="00CD5046"/>
    <w:rsid w:val="00CD5D53"/>
    <w:rsid w:val="00CD5E1D"/>
    <w:rsid w:val="00CD6A6A"/>
    <w:rsid w:val="00CD708B"/>
    <w:rsid w:val="00CD7184"/>
    <w:rsid w:val="00CD7394"/>
    <w:rsid w:val="00CD7BE3"/>
    <w:rsid w:val="00CD7DE8"/>
    <w:rsid w:val="00CE057D"/>
    <w:rsid w:val="00CE0796"/>
    <w:rsid w:val="00CE099A"/>
    <w:rsid w:val="00CE0B42"/>
    <w:rsid w:val="00CE0CA2"/>
    <w:rsid w:val="00CE1FC9"/>
    <w:rsid w:val="00CE298A"/>
    <w:rsid w:val="00CE313D"/>
    <w:rsid w:val="00CE4114"/>
    <w:rsid w:val="00CE42A3"/>
    <w:rsid w:val="00CE4C2C"/>
    <w:rsid w:val="00CE540B"/>
    <w:rsid w:val="00CE5C4A"/>
    <w:rsid w:val="00CE6AED"/>
    <w:rsid w:val="00CE7A3A"/>
    <w:rsid w:val="00CF0899"/>
    <w:rsid w:val="00CF158A"/>
    <w:rsid w:val="00CF170C"/>
    <w:rsid w:val="00CF19A5"/>
    <w:rsid w:val="00CF1CB7"/>
    <w:rsid w:val="00CF2536"/>
    <w:rsid w:val="00CF2CD7"/>
    <w:rsid w:val="00CF2DD4"/>
    <w:rsid w:val="00CF2E88"/>
    <w:rsid w:val="00CF2F20"/>
    <w:rsid w:val="00CF39C6"/>
    <w:rsid w:val="00CF3FAB"/>
    <w:rsid w:val="00CF46F4"/>
    <w:rsid w:val="00CF4FCF"/>
    <w:rsid w:val="00CF55AB"/>
    <w:rsid w:val="00CF5FF8"/>
    <w:rsid w:val="00CF611B"/>
    <w:rsid w:val="00CF6250"/>
    <w:rsid w:val="00CF6783"/>
    <w:rsid w:val="00CF72FC"/>
    <w:rsid w:val="00CF7D97"/>
    <w:rsid w:val="00CF7DAB"/>
    <w:rsid w:val="00D007BF"/>
    <w:rsid w:val="00D00A42"/>
    <w:rsid w:val="00D00F5A"/>
    <w:rsid w:val="00D01693"/>
    <w:rsid w:val="00D016FB"/>
    <w:rsid w:val="00D022D1"/>
    <w:rsid w:val="00D023FB"/>
    <w:rsid w:val="00D024F4"/>
    <w:rsid w:val="00D02F1F"/>
    <w:rsid w:val="00D031DF"/>
    <w:rsid w:val="00D0347F"/>
    <w:rsid w:val="00D03792"/>
    <w:rsid w:val="00D04569"/>
    <w:rsid w:val="00D04920"/>
    <w:rsid w:val="00D058AA"/>
    <w:rsid w:val="00D05B7D"/>
    <w:rsid w:val="00D0613E"/>
    <w:rsid w:val="00D065B3"/>
    <w:rsid w:val="00D06808"/>
    <w:rsid w:val="00D07A5E"/>
    <w:rsid w:val="00D114C3"/>
    <w:rsid w:val="00D11BAC"/>
    <w:rsid w:val="00D11BE5"/>
    <w:rsid w:val="00D11F9E"/>
    <w:rsid w:val="00D12188"/>
    <w:rsid w:val="00D12582"/>
    <w:rsid w:val="00D137A6"/>
    <w:rsid w:val="00D13E45"/>
    <w:rsid w:val="00D147CF"/>
    <w:rsid w:val="00D14B0A"/>
    <w:rsid w:val="00D14EF7"/>
    <w:rsid w:val="00D157DF"/>
    <w:rsid w:val="00D1705A"/>
    <w:rsid w:val="00D17E1A"/>
    <w:rsid w:val="00D17F44"/>
    <w:rsid w:val="00D200DA"/>
    <w:rsid w:val="00D209AE"/>
    <w:rsid w:val="00D20E40"/>
    <w:rsid w:val="00D2104F"/>
    <w:rsid w:val="00D21C2C"/>
    <w:rsid w:val="00D230F8"/>
    <w:rsid w:val="00D2325A"/>
    <w:rsid w:val="00D23673"/>
    <w:rsid w:val="00D248C3"/>
    <w:rsid w:val="00D24C5F"/>
    <w:rsid w:val="00D24D27"/>
    <w:rsid w:val="00D24DD5"/>
    <w:rsid w:val="00D261D8"/>
    <w:rsid w:val="00D26436"/>
    <w:rsid w:val="00D267A6"/>
    <w:rsid w:val="00D26862"/>
    <w:rsid w:val="00D26D3B"/>
    <w:rsid w:val="00D26E70"/>
    <w:rsid w:val="00D26F1B"/>
    <w:rsid w:val="00D27388"/>
    <w:rsid w:val="00D27871"/>
    <w:rsid w:val="00D313C2"/>
    <w:rsid w:val="00D31C45"/>
    <w:rsid w:val="00D32287"/>
    <w:rsid w:val="00D335A2"/>
    <w:rsid w:val="00D3430D"/>
    <w:rsid w:val="00D3433F"/>
    <w:rsid w:val="00D3474A"/>
    <w:rsid w:val="00D3573F"/>
    <w:rsid w:val="00D36364"/>
    <w:rsid w:val="00D364F6"/>
    <w:rsid w:val="00D36637"/>
    <w:rsid w:val="00D36DA7"/>
    <w:rsid w:val="00D3745F"/>
    <w:rsid w:val="00D415D3"/>
    <w:rsid w:val="00D4180C"/>
    <w:rsid w:val="00D41F5E"/>
    <w:rsid w:val="00D4215C"/>
    <w:rsid w:val="00D423B0"/>
    <w:rsid w:val="00D42A37"/>
    <w:rsid w:val="00D42E4B"/>
    <w:rsid w:val="00D434B4"/>
    <w:rsid w:val="00D4388F"/>
    <w:rsid w:val="00D43EB7"/>
    <w:rsid w:val="00D449BB"/>
    <w:rsid w:val="00D44AC9"/>
    <w:rsid w:val="00D45240"/>
    <w:rsid w:val="00D45C69"/>
    <w:rsid w:val="00D45FCB"/>
    <w:rsid w:val="00D46C40"/>
    <w:rsid w:val="00D46FC4"/>
    <w:rsid w:val="00D47742"/>
    <w:rsid w:val="00D502F4"/>
    <w:rsid w:val="00D50511"/>
    <w:rsid w:val="00D50952"/>
    <w:rsid w:val="00D50B6E"/>
    <w:rsid w:val="00D50D5A"/>
    <w:rsid w:val="00D511CD"/>
    <w:rsid w:val="00D512A5"/>
    <w:rsid w:val="00D51440"/>
    <w:rsid w:val="00D51797"/>
    <w:rsid w:val="00D52C6C"/>
    <w:rsid w:val="00D52CDF"/>
    <w:rsid w:val="00D53A15"/>
    <w:rsid w:val="00D54E0C"/>
    <w:rsid w:val="00D55110"/>
    <w:rsid w:val="00D555AD"/>
    <w:rsid w:val="00D55912"/>
    <w:rsid w:val="00D56137"/>
    <w:rsid w:val="00D568DF"/>
    <w:rsid w:val="00D571CA"/>
    <w:rsid w:val="00D5737D"/>
    <w:rsid w:val="00D57A33"/>
    <w:rsid w:val="00D57C06"/>
    <w:rsid w:val="00D57C9E"/>
    <w:rsid w:val="00D6043C"/>
    <w:rsid w:val="00D60F3A"/>
    <w:rsid w:val="00D61331"/>
    <w:rsid w:val="00D61627"/>
    <w:rsid w:val="00D61924"/>
    <w:rsid w:val="00D61984"/>
    <w:rsid w:val="00D62142"/>
    <w:rsid w:val="00D631A0"/>
    <w:rsid w:val="00D63278"/>
    <w:rsid w:val="00D632EA"/>
    <w:rsid w:val="00D63C31"/>
    <w:rsid w:val="00D64225"/>
    <w:rsid w:val="00D64259"/>
    <w:rsid w:val="00D64500"/>
    <w:rsid w:val="00D645F1"/>
    <w:rsid w:val="00D6490D"/>
    <w:rsid w:val="00D64C90"/>
    <w:rsid w:val="00D6541B"/>
    <w:rsid w:val="00D657E8"/>
    <w:rsid w:val="00D659CC"/>
    <w:rsid w:val="00D6629E"/>
    <w:rsid w:val="00D703BA"/>
    <w:rsid w:val="00D70CA8"/>
    <w:rsid w:val="00D70F71"/>
    <w:rsid w:val="00D71560"/>
    <w:rsid w:val="00D729BD"/>
    <w:rsid w:val="00D72E25"/>
    <w:rsid w:val="00D735AF"/>
    <w:rsid w:val="00D73967"/>
    <w:rsid w:val="00D73A8F"/>
    <w:rsid w:val="00D73D18"/>
    <w:rsid w:val="00D73EF2"/>
    <w:rsid w:val="00D7454E"/>
    <w:rsid w:val="00D7543B"/>
    <w:rsid w:val="00D759AE"/>
    <w:rsid w:val="00D75E3F"/>
    <w:rsid w:val="00D76138"/>
    <w:rsid w:val="00D762D9"/>
    <w:rsid w:val="00D766F1"/>
    <w:rsid w:val="00D76F70"/>
    <w:rsid w:val="00D76FEA"/>
    <w:rsid w:val="00D77190"/>
    <w:rsid w:val="00D77634"/>
    <w:rsid w:val="00D77696"/>
    <w:rsid w:val="00D77F5C"/>
    <w:rsid w:val="00D8156C"/>
    <w:rsid w:val="00D81784"/>
    <w:rsid w:val="00D8254A"/>
    <w:rsid w:val="00D825E4"/>
    <w:rsid w:val="00D82E53"/>
    <w:rsid w:val="00D82EAD"/>
    <w:rsid w:val="00D83558"/>
    <w:rsid w:val="00D83971"/>
    <w:rsid w:val="00D83F0F"/>
    <w:rsid w:val="00D840F2"/>
    <w:rsid w:val="00D848A3"/>
    <w:rsid w:val="00D84AB8"/>
    <w:rsid w:val="00D84E04"/>
    <w:rsid w:val="00D8632B"/>
    <w:rsid w:val="00D86CD0"/>
    <w:rsid w:val="00D8709B"/>
    <w:rsid w:val="00D879E0"/>
    <w:rsid w:val="00D90505"/>
    <w:rsid w:val="00D90E30"/>
    <w:rsid w:val="00D91094"/>
    <w:rsid w:val="00D917DD"/>
    <w:rsid w:val="00D91B92"/>
    <w:rsid w:val="00D92770"/>
    <w:rsid w:val="00D92932"/>
    <w:rsid w:val="00D92A50"/>
    <w:rsid w:val="00D93270"/>
    <w:rsid w:val="00D9348E"/>
    <w:rsid w:val="00D936BF"/>
    <w:rsid w:val="00D93E58"/>
    <w:rsid w:val="00D9419A"/>
    <w:rsid w:val="00D9458E"/>
    <w:rsid w:val="00D95069"/>
    <w:rsid w:val="00D9536F"/>
    <w:rsid w:val="00D96415"/>
    <w:rsid w:val="00D96B3B"/>
    <w:rsid w:val="00D96C49"/>
    <w:rsid w:val="00D96DEE"/>
    <w:rsid w:val="00DA06E7"/>
    <w:rsid w:val="00DA0CAF"/>
    <w:rsid w:val="00DA12BA"/>
    <w:rsid w:val="00DA13C9"/>
    <w:rsid w:val="00DA1985"/>
    <w:rsid w:val="00DA2401"/>
    <w:rsid w:val="00DA28B8"/>
    <w:rsid w:val="00DA2908"/>
    <w:rsid w:val="00DA2A68"/>
    <w:rsid w:val="00DA2E2A"/>
    <w:rsid w:val="00DA333D"/>
    <w:rsid w:val="00DA3443"/>
    <w:rsid w:val="00DA3729"/>
    <w:rsid w:val="00DA3B0D"/>
    <w:rsid w:val="00DA40FB"/>
    <w:rsid w:val="00DA515E"/>
    <w:rsid w:val="00DA55C4"/>
    <w:rsid w:val="00DA55F1"/>
    <w:rsid w:val="00DA5B21"/>
    <w:rsid w:val="00DA5BFF"/>
    <w:rsid w:val="00DA664C"/>
    <w:rsid w:val="00DA7473"/>
    <w:rsid w:val="00DA78C9"/>
    <w:rsid w:val="00DA7CA9"/>
    <w:rsid w:val="00DB0C75"/>
    <w:rsid w:val="00DB0D7F"/>
    <w:rsid w:val="00DB1131"/>
    <w:rsid w:val="00DB1191"/>
    <w:rsid w:val="00DB1345"/>
    <w:rsid w:val="00DB136A"/>
    <w:rsid w:val="00DB22ED"/>
    <w:rsid w:val="00DB2823"/>
    <w:rsid w:val="00DB2855"/>
    <w:rsid w:val="00DB3103"/>
    <w:rsid w:val="00DB334B"/>
    <w:rsid w:val="00DB36C7"/>
    <w:rsid w:val="00DB3F45"/>
    <w:rsid w:val="00DB4824"/>
    <w:rsid w:val="00DB4D46"/>
    <w:rsid w:val="00DB50A9"/>
    <w:rsid w:val="00DB5181"/>
    <w:rsid w:val="00DB54F8"/>
    <w:rsid w:val="00DB5D8D"/>
    <w:rsid w:val="00DB6382"/>
    <w:rsid w:val="00DB6618"/>
    <w:rsid w:val="00DB664A"/>
    <w:rsid w:val="00DB69BA"/>
    <w:rsid w:val="00DB6AAD"/>
    <w:rsid w:val="00DB7554"/>
    <w:rsid w:val="00DB78BF"/>
    <w:rsid w:val="00DB7E23"/>
    <w:rsid w:val="00DC030C"/>
    <w:rsid w:val="00DC0E4A"/>
    <w:rsid w:val="00DC1035"/>
    <w:rsid w:val="00DC1591"/>
    <w:rsid w:val="00DC19CE"/>
    <w:rsid w:val="00DC1A4C"/>
    <w:rsid w:val="00DC2182"/>
    <w:rsid w:val="00DC27CB"/>
    <w:rsid w:val="00DC2A90"/>
    <w:rsid w:val="00DC2B8C"/>
    <w:rsid w:val="00DC31BF"/>
    <w:rsid w:val="00DC351E"/>
    <w:rsid w:val="00DC37E0"/>
    <w:rsid w:val="00DC409C"/>
    <w:rsid w:val="00DC4284"/>
    <w:rsid w:val="00DC447B"/>
    <w:rsid w:val="00DC4739"/>
    <w:rsid w:val="00DC5001"/>
    <w:rsid w:val="00DC52D1"/>
    <w:rsid w:val="00DC6245"/>
    <w:rsid w:val="00DC6D0D"/>
    <w:rsid w:val="00DC78C1"/>
    <w:rsid w:val="00DC7A9F"/>
    <w:rsid w:val="00DC7B15"/>
    <w:rsid w:val="00DD0108"/>
    <w:rsid w:val="00DD096F"/>
    <w:rsid w:val="00DD0E81"/>
    <w:rsid w:val="00DD13AF"/>
    <w:rsid w:val="00DD291D"/>
    <w:rsid w:val="00DD31F4"/>
    <w:rsid w:val="00DD33B7"/>
    <w:rsid w:val="00DD34CB"/>
    <w:rsid w:val="00DD3A36"/>
    <w:rsid w:val="00DD3B14"/>
    <w:rsid w:val="00DD3D72"/>
    <w:rsid w:val="00DD4573"/>
    <w:rsid w:val="00DD50F9"/>
    <w:rsid w:val="00DD53F7"/>
    <w:rsid w:val="00DD54FC"/>
    <w:rsid w:val="00DD565C"/>
    <w:rsid w:val="00DD5D52"/>
    <w:rsid w:val="00DD5DFA"/>
    <w:rsid w:val="00DD6A96"/>
    <w:rsid w:val="00DD6DB5"/>
    <w:rsid w:val="00DD7301"/>
    <w:rsid w:val="00DE0432"/>
    <w:rsid w:val="00DE0572"/>
    <w:rsid w:val="00DE06FA"/>
    <w:rsid w:val="00DE087B"/>
    <w:rsid w:val="00DE0EA2"/>
    <w:rsid w:val="00DE1098"/>
    <w:rsid w:val="00DE12CB"/>
    <w:rsid w:val="00DE161A"/>
    <w:rsid w:val="00DE1FE7"/>
    <w:rsid w:val="00DE239F"/>
    <w:rsid w:val="00DE297C"/>
    <w:rsid w:val="00DE30BB"/>
    <w:rsid w:val="00DE3100"/>
    <w:rsid w:val="00DE35DE"/>
    <w:rsid w:val="00DE483C"/>
    <w:rsid w:val="00DE4D4E"/>
    <w:rsid w:val="00DE5602"/>
    <w:rsid w:val="00DE5FF8"/>
    <w:rsid w:val="00DE6262"/>
    <w:rsid w:val="00DE6C23"/>
    <w:rsid w:val="00DE6FD7"/>
    <w:rsid w:val="00DE754D"/>
    <w:rsid w:val="00DE76D1"/>
    <w:rsid w:val="00DF08A8"/>
    <w:rsid w:val="00DF0A0B"/>
    <w:rsid w:val="00DF1033"/>
    <w:rsid w:val="00DF12CE"/>
    <w:rsid w:val="00DF2704"/>
    <w:rsid w:val="00DF36AD"/>
    <w:rsid w:val="00DF3AE6"/>
    <w:rsid w:val="00DF42AC"/>
    <w:rsid w:val="00DF42C8"/>
    <w:rsid w:val="00DF484E"/>
    <w:rsid w:val="00DF4952"/>
    <w:rsid w:val="00DF49A7"/>
    <w:rsid w:val="00DF4D98"/>
    <w:rsid w:val="00DF51BE"/>
    <w:rsid w:val="00DF577A"/>
    <w:rsid w:val="00DF5FA4"/>
    <w:rsid w:val="00DF5FFE"/>
    <w:rsid w:val="00DF607E"/>
    <w:rsid w:val="00DF63C9"/>
    <w:rsid w:val="00DF685C"/>
    <w:rsid w:val="00DF7D55"/>
    <w:rsid w:val="00DF7E18"/>
    <w:rsid w:val="00E001AC"/>
    <w:rsid w:val="00E00C01"/>
    <w:rsid w:val="00E01047"/>
    <w:rsid w:val="00E02C07"/>
    <w:rsid w:val="00E0363F"/>
    <w:rsid w:val="00E036C7"/>
    <w:rsid w:val="00E037D6"/>
    <w:rsid w:val="00E03CF4"/>
    <w:rsid w:val="00E03EB5"/>
    <w:rsid w:val="00E04754"/>
    <w:rsid w:val="00E0483E"/>
    <w:rsid w:val="00E04E43"/>
    <w:rsid w:val="00E05505"/>
    <w:rsid w:val="00E055BC"/>
    <w:rsid w:val="00E057D1"/>
    <w:rsid w:val="00E05D03"/>
    <w:rsid w:val="00E06792"/>
    <w:rsid w:val="00E06E42"/>
    <w:rsid w:val="00E070CE"/>
    <w:rsid w:val="00E07D12"/>
    <w:rsid w:val="00E07D49"/>
    <w:rsid w:val="00E1096C"/>
    <w:rsid w:val="00E10C5D"/>
    <w:rsid w:val="00E11823"/>
    <w:rsid w:val="00E11CDB"/>
    <w:rsid w:val="00E11FE7"/>
    <w:rsid w:val="00E120E0"/>
    <w:rsid w:val="00E12160"/>
    <w:rsid w:val="00E12545"/>
    <w:rsid w:val="00E12B1D"/>
    <w:rsid w:val="00E13B44"/>
    <w:rsid w:val="00E14007"/>
    <w:rsid w:val="00E1405B"/>
    <w:rsid w:val="00E142D9"/>
    <w:rsid w:val="00E14A8F"/>
    <w:rsid w:val="00E14E9B"/>
    <w:rsid w:val="00E15119"/>
    <w:rsid w:val="00E15212"/>
    <w:rsid w:val="00E153D8"/>
    <w:rsid w:val="00E15671"/>
    <w:rsid w:val="00E15957"/>
    <w:rsid w:val="00E15B19"/>
    <w:rsid w:val="00E1620A"/>
    <w:rsid w:val="00E16222"/>
    <w:rsid w:val="00E16B85"/>
    <w:rsid w:val="00E16DE3"/>
    <w:rsid w:val="00E16F9E"/>
    <w:rsid w:val="00E172F8"/>
    <w:rsid w:val="00E173F1"/>
    <w:rsid w:val="00E17447"/>
    <w:rsid w:val="00E17727"/>
    <w:rsid w:val="00E17771"/>
    <w:rsid w:val="00E178A9"/>
    <w:rsid w:val="00E17AB2"/>
    <w:rsid w:val="00E17C71"/>
    <w:rsid w:val="00E201DA"/>
    <w:rsid w:val="00E209DB"/>
    <w:rsid w:val="00E21101"/>
    <w:rsid w:val="00E2194E"/>
    <w:rsid w:val="00E21A87"/>
    <w:rsid w:val="00E228CF"/>
    <w:rsid w:val="00E2438E"/>
    <w:rsid w:val="00E24439"/>
    <w:rsid w:val="00E26750"/>
    <w:rsid w:val="00E268B8"/>
    <w:rsid w:val="00E26C0D"/>
    <w:rsid w:val="00E27C80"/>
    <w:rsid w:val="00E27D11"/>
    <w:rsid w:val="00E30686"/>
    <w:rsid w:val="00E306F4"/>
    <w:rsid w:val="00E3100F"/>
    <w:rsid w:val="00E3110A"/>
    <w:rsid w:val="00E31384"/>
    <w:rsid w:val="00E31E82"/>
    <w:rsid w:val="00E32A3E"/>
    <w:rsid w:val="00E337E4"/>
    <w:rsid w:val="00E33BCF"/>
    <w:rsid w:val="00E33DF2"/>
    <w:rsid w:val="00E345FF"/>
    <w:rsid w:val="00E34D39"/>
    <w:rsid w:val="00E35F0E"/>
    <w:rsid w:val="00E360D7"/>
    <w:rsid w:val="00E36592"/>
    <w:rsid w:val="00E406F8"/>
    <w:rsid w:val="00E409AC"/>
    <w:rsid w:val="00E415C6"/>
    <w:rsid w:val="00E41E24"/>
    <w:rsid w:val="00E423FB"/>
    <w:rsid w:val="00E42449"/>
    <w:rsid w:val="00E4244C"/>
    <w:rsid w:val="00E424EB"/>
    <w:rsid w:val="00E4334A"/>
    <w:rsid w:val="00E4354C"/>
    <w:rsid w:val="00E43B39"/>
    <w:rsid w:val="00E43DE8"/>
    <w:rsid w:val="00E44139"/>
    <w:rsid w:val="00E44766"/>
    <w:rsid w:val="00E4501C"/>
    <w:rsid w:val="00E458C0"/>
    <w:rsid w:val="00E459F8"/>
    <w:rsid w:val="00E460CF"/>
    <w:rsid w:val="00E4758C"/>
    <w:rsid w:val="00E509FE"/>
    <w:rsid w:val="00E51373"/>
    <w:rsid w:val="00E5197D"/>
    <w:rsid w:val="00E53023"/>
    <w:rsid w:val="00E539A2"/>
    <w:rsid w:val="00E540A3"/>
    <w:rsid w:val="00E5436B"/>
    <w:rsid w:val="00E5444E"/>
    <w:rsid w:val="00E549C2"/>
    <w:rsid w:val="00E55B2B"/>
    <w:rsid w:val="00E56007"/>
    <w:rsid w:val="00E5646C"/>
    <w:rsid w:val="00E56840"/>
    <w:rsid w:val="00E56971"/>
    <w:rsid w:val="00E56EE7"/>
    <w:rsid w:val="00E57344"/>
    <w:rsid w:val="00E5765F"/>
    <w:rsid w:val="00E60E43"/>
    <w:rsid w:val="00E614BD"/>
    <w:rsid w:val="00E61804"/>
    <w:rsid w:val="00E61E72"/>
    <w:rsid w:val="00E61FC3"/>
    <w:rsid w:val="00E628E7"/>
    <w:rsid w:val="00E63159"/>
    <w:rsid w:val="00E6344F"/>
    <w:rsid w:val="00E6374D"/>
    <w:rsid w:val="00E63A6E"/>
    <w:rsid w:val="00E63B64"/>
    <w:rsid w:val="00E63C5B"/>
    <w:rsid w:val="00E63C8F"/>
    <w:rsid w:val="00E63CE2"/>
    <w:rsid w:val="00E63DCF"/>
    <w:rsid w:val="00E64E70"/>
    <w:rsid w:val="00E65C49"/>
    <w:rsid w:val="00E6620C"/>
    <w:rsid w:val="00E67B85"/>
    <w:rsid w:val="00E7027B"/>
    <w:rsid w:val="00E71928"/>
    <w:rsid w:val="00E71AC9"/>
    <w:rsid w:val="00E723AF"/>
    <w:rsid w:val="00E723FD"/>
    <w:rsid w:val="00E72520"/>
    <w:rsid w:val="00E72B41"/>
    <w:rsid w:val="00E730EE"/>
    <w:rsid w:val="00E73B1F"/>
    <w:rsid w:val="00E74073"/>
    <w:rsid w:val="00E7535B"/>
    <w:rsid w:val="00E757FC"/>
    <w:rsid w:val="00E75902"/>
    <w:rsid w:val="00E75AE2"/>
    <w:rsid w:val="00E75EE3"/>
    <w:rsid w:val="00E76698"/>
    <w:rsid w:val="00E7682F"/>
    <w:rsid w:val="00E76CCE"/>
    <w:rsid w:val="00E773F9"/>
    <w:rsid w:val="00E77B8B"/>
    <w:rsid w:val="00E77DDB"/>
    <w:rsid w:val="00E80119"/>
    <w:rsid w:val="00E80263"/>
    <w:rsid w:val="00E80DCA"/>
    <w:rsid w:val="00E80FEA"/>
    <w:rsid w:val="00E816CA"/>
    <w:rsid w:val="00E81A15"/>
    <w:rsid w:val="00E8242E"/>
    <w:rsid w:val="00E828A0"/>
    <w:rsid w:val="00E83026"/>
    <w:rsid w:val="00E83AA1"/>
    <w:rsid w:val="00E83DA6"/>
    <w:rsid w:val="00E842D2"/>
    <w:rsid w:val="00E84B43"/>
    <w:rsid w:val="00E84B6B"/>
    <w:rsid w:val="00E84C35"/>
    <w:rsid w:val="00E84DD8"/>
    <w:rsid w:val="00E852F3"/>
    <w:rsid w:val="00E85B66"/>
    <w:rsid w:val="00E85EB3"/>
    <w:rsid w:val="00E85F28"/>
    <w:rsid w:val="00E86412"/>
    <w:rsid w:val="00E90636"/>
    <w:rsid w:val="00E90BFC"/>
    <w:rsid w:val="00E91469"/>
    <w:rsid w:val="00E92793"/>
    <w:rsid w:val="00E927EA"/>
    <w:rsid w:val="00E92D7B"/>
    <w:rsid w:val="00E92D9D"/>
    <w:rsid w:val="00E9379C"/>
    <w:rsid w:val="00E93A03"/>
    <w:rsid w:val="00E93F89"/>
    <w:rsid w:val="00E946BA"/>
    <w:rsid w:val="00E94D3E"/>
    <w:rsid w:val="00E95523"/>
    <w:rsid w:val="00E95892"/>
    <w:rsid w:val="00E959B1"/>
    <w:rsid w:val="00E97064"/>
    <w:rsid w:val="00E978B7"/>
    <w:rsid w:val="00E97D30"/>
    <w:rsid w:val="00E97D69"/>
    <w:rsid w:val="00EA001F"/>
    <w:rsid w:val="00EA0067"/>
    <w:rsid w:val="00EA0326"/>
    <w:rsid w:val="00EA0AA2"/>
    <w:rsid w:val="00EA0B20"/>
    <w:rsid w:val="00EA1186"/>
    <w:rsid w:val="00EA13B1"/>
    <w:rsid w:val="00EA2014"/>
    <w:rsid w:val="00EA2552"/>
    <w:rsid w:val="00EA4554"/>
    <w:rsid w:val="00EA456C"/>
    <w:rsid w:val="00EA495E"/>
    <w:rsid w:val="00EA5056"/>
    <w:rsid w:val="00EA52FE"/>
    <w:rsid w:val="00EA54D5"/>
    <w:rsid w:val="00EA5804"/>
    <w:rsid w:val="00EA5F6E"/>
    <w:rsid w:val="00EA6116"/>
    <w:rsid w:val="00EA6364"/>
    <w:rsid w:val="00EA6C72"/>
    <w:rsid w:val="00EA6D63"/>
    <w:rsid w:val="00EA73BC"/>
    <w:rsid w:val="00EA7D40"/>
    <w:rsid w:val="00EB08C6"/>
    <w:rsid w:val="00EB0963"/>
    <w:rsid w:val="00EB0B10"/>
    <w:rsid w:val="00EB180A"/>
    <w:rsid w:val="00EB232A"/>
    <w:rsid w:val="00EB2A4B"/>
    <w:rsid w:val="00EB36BC"/>
    <w:rsid w:val="00EB3AE7"/>
    <w:rsid w:val="00EB4045"/>
    <w:rsid w:val="00EB40E2"/>
    <w:rsid w:val="00EB431F"/>
    <w:rsid w:val="00EB4440"/>
    <w:rsid w:val="00EB4FAB"/>
    <w:rsid w:val="00EB5AC1"/>
    <w:rsid w:val="00EB5BF8"/>
    <w:rsid w:val="00EB6407"/>
    <w:rsid w:val="00EB6B7A"/>
    <w:rsid w:val="00EB6FFC"/>
    <w:rsid w:val="00EB727B"/>
    <w:rsid w:val="00EB72A4"/>
    <w:rsid w:val="00EB742B"/>
    <w:rsid w:val="00EB7487"/>
    <w:rsid w:val="00EB785C"/>
    <w:rsid w:val="00EB79E4"/>
    <w:rsid w:val="00EC0769"/>
    <w:rsid w:val="00EC089D"/>
    <w:rsid w:val="00EC0DB7"/>
    <w:rsid w:val="00EC163E"/>
    <w:rsid w:val="00EC19A5"/>
    <w:rsid w:val="00EC1CA4"/>
    <w:rsid w:val="00EC1ED0"/>
    <w:rsid w:val="00EC2DD2"/>
    <w:rsid w:val="00EC3C04"/>
    <w:rsid w:val="00EC418B"/>
    <w:rsid w:val="00EC4BD2"/>
    <w:rsid w:val="00EC4D60"/>
    <w:rsid w:val="00EC55BD"/>
    <w:rsid w:val="00EC5E7E"/>
    <w:rsid w:val="00EC5F92"/>
    <w:rsid w:val="00EC6304"/>
    <w:rsid w:val="00EC68BF"/>
    <w:rsid w:val="00EC7646"/>
    <w:rsid w:val="00EC7ECF"/>
    <w:rsid w:val="00ED0151"/>
    <w:rsid w:val="00ED0268"/>
    <w:rsid w:val="00ED02B4"/>
    <w:rsid w:val="00ED06A0"/>
    <w:rsid w:val="00ED11EE"/>
    <w:rsid w:val="00ED1A3C"/>
    <w:rsid w:val="00ED1F13"/>
    <w:rsid w:val="00ED1F31"/>
    <w:rsid w:val="00ED2170"/>
    <w:rsid w:val="00ED22C6"/>
    <w:rsid w:val="00ED2C3D"/>
    <w:rsid w:val="00ED36EB"/>
    <w:rsid w:val="00ED3E41"/>
    <w:rsid w:val="00ED4133"/>
    <w:rsid w:val="00ED4A8B"/>
    <w:rsid w:val="00ED50FE"/>
    <w:rsid w:val="00ED52E3"/>
    <w:rsid w:val="00ED53E2"/>
    <w:rsid w:val="00ED5515"/>
    <w:rsid w:val="00ED5C25"/>
    <w:rsid w:val="00ED5E86"/>
    <w:rsid w:val="00ED6601"/>
    <w:rsid w:val="00ED719C"/>
    <w:rsid w:val="00ED745E"/>
    <w:rsid w:val="00ED7F58"/>
    <w:rsid w:val="00EE09CC"/>
    <w:rsid w:val="00EE15F2"/>
    <w:rsid w:val="00EE27B8"/>
    <w:rsid w:val="00EE2CC9"/>
    <w:rsid w:val="00EE306C"/>
    <w:rsid w:val="00EE32FF"/>
    <w:rsid w:val="00EE35D7"/>
    <w:rsid w:val="00EE3C45"/>
    <w:rsid w:val="00EE3D26"/>
    <w:rsid w:val="00EE42A3"/>
    <w:rsid w:val="00EE4341"/>
    <w:rsid w:val="00EE4395"/>
    <w:rsid w:val="00EE45BC"/>
    <w:rsid w:val="00EE4E16"/>
    <w:rsid w:val="00EE51C9"/>
    <w:rsid w:val="00EE5586"/>
    <w:rsid w:val="00EE5704"/>
    <w:rsid w:val="00EE65EB"/>
    <w:rsid w:val="00EE6E70"/>
    <w:rsid w:val="00EE789F"/>
    <w:rsid w:val="00EF0830"/>
    <w:rsid w:val="00EF0D5A"/>
    <w:rsid w:val="00EF2158"/>
    <w:rsid w:val="00EF2554"/>
    <w:rsid w:val="00EF2631"/>
    <w:rsid w:val="00EF28A0"/>
    <w:rsid w:val="00EF308E"/>
    <w:rsid w:val="00EF44E5"/>
    <w:rsid w:val="00EF4852"/>
    <w:rsid w:val="00EF4C72"/>
    <w:rsid w:val="00EF4CAC"/>
    <w:rsid w:val="00EF5130"/>
    <w:rsid w:val="00EF5DA1"/>
    <w:rsid w:val="00EF5DD6"/>
    <w:rsid w:val="00EF5E7C"/>
    <w:rsid w:val="00EF6E9F"/>
    <w:rsid w:val="00EF79B7"/>
    <w:rsid w:val="00EF7A71"/>
    <w:rsid w:val="00F00109"/>
    <w:rsid w:val="00F02142"/>
    <w:rsid w:val="00F02875"/>
    <w:rsid w:val="00F02D0D"/>
    <w:rsid w:val="00F03082"/>
    <w:rsid w:val="00F036DB"/>
    <w:rsid w:val="00F03B43"/>
    <w:rsid w:val="00F03E5D"/>
    <w:rsid w:val="00F03ECB"/>
    <w:rsid w:val="00F042C0"/>
    <w:rsid w:val="00F05006"/>
    <w:rsid w:val="00F05933"/>
    <w:rsid w:val="00F06097"/>
    <w:rsid w:val="00F06EA5"/>
    <w:rsid w:val="00F06EF5"/>
    <w:rsid w:val="00F07235"/>
    <w:rsid w:val="00F0764D"/>
    <w:rsid w:val="00F07D51"/>
    <w:rsid w:val="00F10976"/>
    <w:rsid w:val="00F10997"/>
    <w:rsid w:val="00F10F76"/>
    <w:rsid w:val="00F11BA4"/>
    <w:rsid w:val="00F12C22"/>
    <w:rsid w:val="00F12E64"/>
    <w:rsid w:val="00F132C0"/>
    <w:rsid w:val="00F133F0"/>
    <w:rsid w:val="00F13C7A"/>
    <w:rsid w:val="00F1482F"/>
    <w:rsid w:val="00F14C11"/>
    <w:rsid w:val="00F14DFD"/>
    <w:rsid w:val="00F15527"/>
    <w:rsid w:val="00F15598"/>
    <w:rsid w:val="00F1569B"/>
    <w:rsid w:val="00F1643C"/>
    <w:rsid w:val="00F16594"/>
    <w:rsid w:val="00F168F7"/>
    <w:rsid w:val="00F16B52"/>
    <w:rsid w:val="00F17030"/>
    <w:rsid w:val="00F2020E"/>
    <w:rsid w:val="00F203D6"/>
    <w:rsid w:val="00F2085B"/>
    <w:rsid w:val="00F20A51"/>
    <w:rsid w:val="00F21607"/>
    <w:rsid w:val="00F21754"/>
    <w:rsid w:val="00F2186B"/>
    <w:rsid w:val="00F22C57"/>
    <w:rsid w:val="00F22DE8"/>
    <w:rsid w:val="00F23425"/>
    <w:rsid w:val="00F2393B"/>
    <w:rsid w:val="00F2400C"/>
    <w:rsid w:val="00F24194"/>
    <w:rsid w:val="00F24ADA"/>
    <w:rsid w:val="00F24F24"/>
    <w:rsid w:val="00F261E4"/>
    <w:rsid w:val="00F268C0"/>
    <w:rsid w:val="00F26B8A"/>
    <w:rsid w:val="00F27362"/>
    <w:rsid w:val="00F27520"/>
    <w:rsid w:val="00F307E8"/>
    <w:rsid w:val="00F3089A"/>
    <w:rsid w:val="00F30F4F"/>
    <w:rsid w:val="00F30F67"/>
    <w:rsid w:val="00F3107B"/>
    <w:rsid w:val="00F31193"/>
    <w:rsid w:val="00F3159D"/>
    <w:rsid w:val="00F318AD"/>
    <w:rsid w:val="00F3259A"/>
    <w:rsid w:val="00F33551"/>
    <w:rsid w:val="00F33650"/>
    <w:rsid w:val="00F33B0E"/>
    <w:rsid w:val="00F34127"/>
    <w:rsid w:val="00F3426F"/>
    <w:rsid w:val="00F34A46"/>
    <w:rsid w:val="00F355A9"/>
    <w:rsid w:val="00F360D6"/>
    <w:rsid w:val="00F3668F"/>
    <w:rsid w:val="00F36772"/>
    <w:rsid w:val="00F36842"/>
    <w:rsid w:val="00F36998"/>
    <w:rsid w:val="00F3717C"/>
    <w:rsid w:val="00F37569"/>
    <w:rsid w:val="00F379FC"/>
    <w:rsid w:val="00F40CEC"/>
    <w:rsid w:val="00F41B86"/>
    <w:rsid w:val="00F41CD7"/>
    <w:rsid w:val="00F423AE"/>
    <w:rsid w:val="00F43502"/>
    <w:rsid w:val="00F43F18"/>
    <w:rsid w:val="00F440A8"/>
    <w:rsid w:val="00F44EB3"/>
    <w:rsid w:val="00F44F34"/>
    <w:rsid w:val="00F45239"/>
    <w:rsid w:val="00F45D6D"/>
    <w:rsid w:val="00F46F0D"/>
    <w:rsid w:val="00F470DF"/>
    <w:rsid w:val="00F477F3"/>
    <w:rsid w:val="00F47B1F"/>
    <w:rsid w:val="00F508D3"/>
    <w:rsid w:val="00F50E8A"/>
    <w:rsid w:val="00F510DF"/>
    <w:rsid w:val="00F5131B"/>
    <w:rsid w:val="00F5148B"/>
    <w:rsid w:val="00F51955"/>
    <w:rsid w:val="00F51EE0"/>
    <w:rsid w:val="00F521F3"/>
    <w:rsid w:val="00F5229B"/>
    <w:rsid w:val="00F5283D"/>
    <w:rsid w:val="00F52F90"/>
    <w:rsid w:val="00F54451"/>
    <w:rsid w:val="00F55556"/>
    <w:rsid w:val="00F56281"/>
    <w:rsid w:val="00F56C0E"/>
    <w:rsid w:val="00F57D2A"/>
    <w:rsid w:val="00F60323"/>
    <w:rsid w:val="00F604DA"/>
    <w:rsid w:val="00F61CE0"/>
    <w:rsid w:val="00F61EEE"/>
    <w:rsid w:val="00F62473"/>
    <w:rsid w:val="00F638F0"/>
    <w:rsid w:val="00F63C16"/>
    <w:rsid w:val="00F63ED4"/>
    <w:rsid w:val="00F65121"/>
    <w:rsid w:val="00F661CC"/>
    <w:rsid w:val="00F665A1"/>
    <w:rsid w:val="00F66CDF"/>
    <w:rsid w:val="00F67963"/>
    <w:rsid w:val="00F67EE3"/>
    <w:rsid w:val="00F70366"/>
    <w:rsid w:val="00F7074B"/>
    <w:rsid w:val="00F70A7B"/>
    <w:rsid w:val="00F70E0C"/>
    <w:rsid w:val="00F70FDF"/>
    <w:rsid w:val="00F7102E"/>
    <w:rsid w:val="00F71E89"/>
    <w:rsid w:val="00F72C0A"/>
    <w:rsid w:val="00F73297"/>
    <w:rsid w:val="00F74BA9"/>
    <w:rsid w:val="00F754CA"/>
    <w:rsid w:val="00F75ADA"/>
    <w:rsid w:val="00F75BAD"/>
    <w:rsid w:val="00F75F8F"/>
    <w:rsid w:val="00F76095"/>
    <w:rsid w:val="00F76F32"/>
    <w:rsid w:val="00F776A2"/>
    <w:rsid w:val="00F7796E"/>
    <w:rsid w:val="00F77D31"/>
    <w:rsid w:val="00F808E8"/>
    <w:rsid w:val="00F80934"/>
    <w:rsid w:val="00F80EC6"/>
    <w:rsid w:val="00F816F9"/>
    <w:rsid w:val="00F819AD"/>
    <w:rsid w:val="00F81AE2"/>
    <w:rsid w:val="00F826D9"/>
    <w:rsid w:val="00F82A7E"/>
    <w:rsid w:val="00F82D32"/>
    <w:rsid w:val="00F8370D"/>
    <w:rsid w:val="00F83DFC"/>
    <w:rsid w:val="00F840C1"/>
    <w:rsid w:val="00F845D4"/>
    <w:rsid w:val="00F8576D"/>
    <w:rsid w:val="00F85896"/>
    <w:rsid w:val="00F859F5"/>
    <w:rsid w:val="00F86041"/>
    <w:rsid w:val="00F860AC"/>
    <w:rsid w:val="00F86192"/>
    <w:rsid w:val="00F872E8"/>
    <w:rsid w:val="00F876A6"/>
    <w:rsid w:val="00F90448"/>
    <w:rsid w:val="00F908EC"/>
    <w:rsid w:val="00F912B8"/>
    <w:rsid w:val="00F913CA"/>
    <w:rsid w:val="00F93B74"/>
    <w:rsid w:val="00F93B9B"/>
    <w:rsid w:val="00F942B1"/>
    <w:rsid w:val="00F94878"/>
    <w:rsid w:val="00F94A25"/>
    <w:rsid w:val="00F95BE1"/>
    <w:rsid w:val="00F95E7F"/>
    <w:rsid w:val="00F96A52"/>
    <w:rsid w:val="00F96FBF"/>
    <w:rsid w:val="00FA0935"/>
    <w:rsid w:val="00FA1174"/>
    <w:rsid w:val="00FA18EE"/>
    <w:rsid w:val="00FA1A16"/>
    <w:rsid w:val="00FA1BC9"/>
    <w:rsid w:val="00FA1D45"/>
    <w:rsid w:val="00FA2526"/>
    <w:rsid w:val="00FA2618"/>
    <w:rsid w:val="00FA444A"/>
    <w:rsid w:val="00FA4DF5"/>
    <w:rsid w:val="00FA4F21"/>
    <w:rsid w:val="00FA4FD4"/>
    <w:rsid w:val="00FA52ED"/>
    <w:rsid w:val="00FA5F5A"/>
    <w:rsid w:val="00FA657B"/>
    <w:rsid w:val="00FA65ED"/>
    <w:rsid w:val="00FA6A99"/>
    <w:rsid w:val="00FA6D3D"/>
    <w:rsid w:val="00FA7083"/>
    <w:rsid w:val="00FA7273"/>
    <w:rsid w:val="00FB0066"/>
    <w:rsid w:val="00FB11ED"/>
    <w:rsid w:val="00FB1214"/>
    <w:rsid w:val="00FB1518"/>
    <w:rsid w:val="00FB1A27"/>
    <w:rsid w:val="00FB1CF9"/>
    <w:rsid w:val="00FB3210"/>
    <w:rsid w:val="00FB32D1"/>
    <w:rsid w:val="00FB3757"/>
    <w:rsid w:val="00FB40A9"/>
    <w:rsid w:val="00FB4119"/>
    <w:rsid w:val="00FB4AFF"/>
    <w:rsid w:val="00FB54C8"/>
    <w:rsid w:val="00FB6124"/>
    <w:rsid w:val="00FB63DB"/>
    <w:rsid w:val="00FB689F"/>
    <w:rsid w:val="00FB7B19"/>
    <w:rsid w:val="00FC049B"/>
    <w:rsid w:val="00FC07F0"/>
    <w:rsid w:val="00FC09E0"/>
    <w:rsid w:val="00FC0B9E"/>
    <w:rsid w:val="00FC10EE"/>
    <w:rsid w:val="00FC12BC"/>
    <w:rsid w:val="00FC13BA"/>
    <w:rsid w:val="00FC1831"/>
    <w:rsid w:val="00FC2996"/>
    <w:rsid w:val="00FC2B54"/>
    <w:rsid w:val="00FC322E"/>
    <w:rsid w:val="00FC3524"/>
    <w:rsid w:val="00FC3641"/>
    <w:rsid w:val="00FC3F22"/>
    <w:rsid w:val="00FC404F"/>
    <w:rsid w:val="00FC4527"/>
    <w:rsid w:val="00FC4E51"/>
    <w:rsid w:val="00FC5206"/>
    <w:rsid w:val="00FC54CB"/>
    <w:rsid w:val="00FC67F3"/>
    <w:rsid w:val="00FC6C04"/>
    <w:rsid w:val="00FC79F6"/>
    <w:rsid w:val="00FC7A2D"/>
    <w:rsid w:val="00FC7C82"/>
    <w:rsid w:val="00FC7DEF"/>
    <w:rsid w:val="00FD0ABC"/>
    <w:rsid w:val="00FD15E2"/>
    <w:rsid w:val="00FD16D2"/>
    <w:rsid w:val="00FD1740"/>
    <w:rsid w:val="00FD19E9"/>
    <w:rsid w:val="00FD3632"/>
    <w:rsid w:val="00FD3B08"/>
    <w:rsid w:val="00FD3BD5"/>
    <w:rsid w:val="00FD3DF0"/>
    <w:rsid w:val="00FD4949"/>
    <w:rsid w:val="00FD4CD1"/>
    <w:rsid w:val="00FD4EF3"/>
    <w:rsid w:val="00FD556C"/>
    <w:rsid w:val="00FD6357"/>
    <w:rsid w:val="00FD702E"/>
    <w:rsid w:val="00FD7542"/>
    <w:rsid w:val="00FE0184"/>
    <w:rsid w:val="00FE0461"/>
    <w:rsid w:val="00FE0E88"/>
    <w:rsid w:val="00FE0F19"/>
    <w:rsid w:val="00FE1133"/>
    <w:rsid w:val="00FE1177"/>
    <w:rsid w:val="00FE1288"/>
    <w:rsid w:val="00FE16AB"/>
    <w:rsid w:val="00FE1719"/>
    <w:rsid w:val="00FE17CC"/>
    <w:rsid w:val="00FE189D"/>
    <w:rsid w:val="00FE19B7"/>
    <w:rsid w:val="00FE1C44"/>
    <w:rsid w:val="00FE22B8"/>
    <w:rsid w:val="00FE2590"/>
    <w:rsid w:val="00FE25D6"/>
    <w:rsid w:val="00FE2EDF"/>
    <w:rsid w:val="00FE3248"/>
    <w:rsid w:val="00FE3764"/>
    <w:rsid w:val="00FE4AB4"/>
    <w:rsid w:val="00FE5282"/>
    <w:rsid w:val="00FE5382"/>
    <w:rsid w:val="00FE5635"/>
    <w:rsid w:val="00FE57E6"/>
    <w:rsid w:val="00FE5DB1"/>
    <w:rsid w:val="00FE5F2D"/>
    <w:rsid w:val="00FE5FB8"/>
    <w:rsid w:val="00FE662A"/>
    <w:rsid w:val="00FE722A"/>
    <w:rsid w:val="00FE7536"/>
    <w:rsid w:val="00FE754E"/>
    <w:rsid w:val="00FE7692"/>
    <w:rsid w:val="00FE7768"/>
    <w:rsid w:val="00FE7DBD"/>
    <w:rsid w:val="00FF0318"/>
    <w:rsid w:val="00FF09D0"/>
    <w:rsid w:val="00FF20BA"/>
    <w:rsid w:val="00FF282B"/>
    <w:rsid w:val="00FF307E"/>
    <w:rsid w:val="00FF3391"/>
    <w:rsid w:val="00FF4BCC"/>
    <w:rsid w:val="00FF4DFD"/>
    <w:rsid w:val="00FF4FA7"/>
    <w:rsid w:val="00FF4FF8"/>
    <w:rsid w:val="00FF55A3"/>
    <w:rsid w:val="00FF5ADD"/>
    <w:rsid w:val="00FF5C5E"/>
    <w:rsid w:val="00FF67E6"/>
    <w:rsid w:val="00FF68C9"/>
    <w:rsid w:val="00FF71D5"/>
    <w:rsid w:val="00FF7E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52"/>
    <w:rPr>
      <w:lang w:val="es-ES_tradnl"/>
    </w:rPr>
  </w:style>
  <w:style w:type="paragraph" w:styleId="Ttulo1">
    <w:name w:val="heading 1"/>
    <w:basedOn w:val="Normal"/>
    <w:next w:val="Normal"/>
    <w:link w:val="Ttulo1Car"/>
    <w:qFormat/>
    <w:rsid w:val="00501839"/>
    <w:pPr>
      <w:keepNext/>
      <w:keepLines/>
      <w:numPr>
        <w:numId w:val="1"/>
      </w:numPr>
      <w:spacing w:before="480" w:line="312" w:lineRule="auto"/>
      <w:outlineLvl w:val="0"/>
    </w:pPr>
    <w:rPr>
      <w:rFonts w:asciiTheme="minorHAnsi" w:eastAsiaTheme="majorEastAsia" w:hAnsiTheme="minorHAnsi" w:cstheme="majorBidi"/>
      <w:b/>
      <w:bCs/>
      <w:sz w:val="24"/>
      <w:szCs w:val="24"/>
      <w:lang w:val="es-ES"/>
    </w:rPr>
  </w:style>
  <w:style w:type="paragraph" w:styleId="Ttulo2">
    <w:name w:val="heading 2"/>
    <w:basedOn w:val="Normal"/>
    <w:next w:val="Normal"/>
    <w:link w:val="Ttulo2Car"/>
    <w:unhideWhenUsed/>
    <w:qFormat/>
    <w:rsid w:val="00425D5A"/>
    <w:pPr>
      <w:keepNext/>
      <w:keepLines/>
      <w:numPr>
        <w:ilvl w:val="1"/>
        <w:numId w:val="1"/>
      </w:numPr>
      <w:spacing w:before="200" w:after="200"/>
      <w:outlineLvl w:val="1"/>
    </w:pPr>
    <w:rPr>
      <w:rFonts w:asciiTheme="minorHAnsi" w:eastAsiaTheme="majorEastAsia" w:hAnsiTheme="minorHAnsi" w:cstheme="majorBidi"/>
      <w:b/>
      <w:bCs/>
      <w:sz w:val="22"/>
      <w:szCs w:val="22"/>
    </w:rPr>
  </w:style>
  <w:style w:type="paragraph" w:styleId="Ttulo3">
    <w:name w:val="heading 3"/>
    <w:basedOn w:val="Normal"/>
    <w:link w:val="Ttulo3Car"/>
    <w:uiPriority w:val="9"/>
    <w:qFormat/>
    <w:rsid w:val="00501839"/>
    <w:pPr>
      <w:numPr>
        <w:ilvl w:val="2"/>
        <w:numId w:val="2"/>
      </w:numPr>
      <w:spacing w:before="100" w:beforeAutospacing="1" w:after="100" w:afterAutospacing="1"/>
      <w:outlineLvl w:val="2"/>
    </w:pPr>
    <w:rPr>
      <w:rFonts w:asciiTheme="minorHAnsi" w:hAnsiTheme="minorHAnsi"/>
      <w:b/>
      <w:bCs/>
      <w:sz w:val="22"/>
      <w:szCs w:val="22"/>
      <w:lang w:val="es-ES"/>
    </w:rPr>
  </w:style>
  <w:style w:type="paragraph" w:styleId="Ttulo4">
    <w:name w:val="heading 4"/>
    <w:basedOn w:val="Normal"/>
    <w:next w:val="Normal"/>
    <w:link w:val="Ttulo4Car"/>
    <w:unhideWhenUsed/>
    <w:qFormat/>
    <w:rsid w:val="00AC4B24"/>
    <w:pPr>
      <w:keepNext/>
      <w:keepLines/>
      <w:spacing w:before="200"/>
      <w:outlineLvl w:val="3"/>
    </w:pPr>
    <w:rPr>
      <w:rFonts w:asciiTheme="minorHAnsi" w:eastAsiaTheme="majorEastAsia" w:hAnsiTheme="minorHAnsi" w:cstheme="majorBidi"/>
      <w:b/>
      <w:bCs/>
      <w:i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F607E"/>
    <w:pPr>
      <w:tabs>
        <w:tab w:val="center" w:pos="4252"/>
        <w:tab w:val="right" w:pos="8504"/>
      </w:tabs>
    </w:pPr>
  </w:style>
  <w:style w:type="paragraph" w:styleId="Piedepgina">
    <w:name w:val="footer"/>
    <w:basedOn w:val="Normal"/>
    <w:link w:val="PiedepginaCar"/>
    <w:rsid w:val="00DF607E"/>
    <w:pPr>
      <w:tabs>
        <w:tab w:val="center" w:pos="4252"/>
        <w:tab w:val="right" w:pos="8504"/>
      </w:tabs>
    </w:pPr>
  </w:style>
  <w:style w:type="character" w:styleId="Nmerodepgina">
    <w:name w:val="page number"/>
    <w:basedOn w:val="Fuentedeprrafopredeter"/>
    <w:rsid w:val="00DF607E"/>
  </w:style>
  <w:style w:type="table" w:styleId="Tablaconcuadrcula">
    <w:name w:val="Table Grid"/>
    <w:basedOn w:val="Tablanormal"/>
    <w:rsid w:val="00A16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674C10"/>
    <w:pPr>
      <w:spacing w:after="120"/>
      <w:ind w:left="283"/>
    </w:pPr>
  </w:style>
  <w:style w:type="paragraph" w:styleId="Textodeglobo">
    <w:name w:val="Balloon Text"/>
    <w:basedOn w:val="Normal"/>
    <w:semiHidden/>
    <w:rsid w:val="00957C71"/>
    <w:rPr>
      <w:rFonts w:ascii="Tahoma" w:hAnsi="Tahoma" w:cs="Tahoma"/>
      <w:sz w:val="16"/>
      <w:szCs w:val="16"/>
    </w:rPr>
  </w:style>
  <w:style w:type="character" w:styleId="Textoennegrita">
    <w:name w:val="Strong"/>
    <w:basedOn w:val="Fuentedeprrafopredeter"/>
    <w:uiPriority w:val="22"/>
    <w:qFormat/>
    <w:rsid w:val="00576B5C"/>
    <w:rPr>
      <w:b/>
      <w:bCs/>
    </w:rPr>
  </w:style>
  <w:style w:type="character" w:customStyle="1" w:styleId="Ttulo3Car">
    <w:name w:val="Título 3 Car"/>
    <w:basedOn w:val="Fuentedeprrafopredeter"/>
    <w:link w:val="Ttulo3"/>
    <w:uiPriority w:val="9"/>
    <w:rsid w:val="00501839"/>
    <w:rPr>
      <w:rFonts w:asciiTheme="minorHAnsi" w:hAnsiTheme="minorHAnsi"/>
      <w:b/>
      <w:bCs/>
      <w:sz w:val="22"/>
      <w:szCs w:val="22"/>
    </w:rPr>
  </w:style>
  <w:style w:type="paragraph" w:styleId="ndice1">
    <w:name w:val="index 1"/>
    <w:basedOn w:val="Normal"/>
    <w:next w:val="Normal"/>
    <w:autoRedefine/>
    <w:rsid w:val="00A35E37"/>
    <w:pPr>
      <w:tabs>
        <w:tab w:val="right" w:leader="dot" w:pos="8931"/>
      </w:tabs>
      <w:spacing w:line="360" w:lineRule="auto"/>
      <w:ind w:left="200" w:right="990" w:hanging="200"/>
    </w:pPr>
    <w:rPr>
      <w:rFonts w:ascii="Verdana" w:hAnsi="Verdana"/>
      <w:bCs/>
      <w:noProof/>
    </w:rPr>
  </w:style>
  <w:style w:type="paragraph" w:styleId="Prrafodelista">
    <w:name w:val="List Paragraph"/>
    <w:basedOn w:val="Normal"/>
    <w:uiPriority w:val="34"/>
    <w:qFormat/>
    <w:rsid w:val="00DB664A"/>
    <w:pPr>
      <w:ind w:left="720"/>
      <w:contextualSpacing/>
    </w:pPr>
  </w:style>
  <w:style w:type="paragraph" w:customStyle="1" w:styleId="Default">
    <w:name w:val="Default"/>
    <w:rsid w:val="00A43129"/>
    <w:pPr>
      <w:autoSpaceDE w:val="0"/>
      <w:autoSpaceDN w:val="0"/>
      <w:adjustRightInd w:val="0"/>
    </w:pPr>
    <w:rPr>
      <w:rFonts w:ascii="Arial" w:hAnsi="Arial" w:cs="Arial"/>
      <w:color w:val="000000"/>
      <w:sz w:val="24"/>
      <w:szCs w:val="24"/>
    </w:rPr>
  </w:style>
  <w:style w:type="character" w:customStyle="1" w:styleId="Ttulo1Car">
    <w:name w:val="Título 1 Car"/>
    <w:basedOn w:val="Fuentedeprrafopredeter"/>
    <w:link w:val="Ttulo1"/>
    <w:rsid w:val="00501839"/>
    <w:rPr>
      <w:rFonts w:asciiTheme="minorHAnsi" w:eastAsiaTheme="majorEastAsia" w:hAnsiTheme="minorHAnsi" w:cstheme="majorBidi"/>
      <w:b/>
      <w:bCs/>
      <w:sz w:val="24"/>
      <w:szCs w:val="24"/>
    </w:rPr>
  </w:style>
  <w:style w:type="paragraph" w:styleId="Subttulo">
    <w:name w:val="Subtitle"/>
    <w:basedOn w:val="Normal"/>
    <w:next w:val="Normal"/>
    <w:link w:val="SubttuloCar"/>
    <w:qFormat/>
    <w:rsid w:val="00501839"/>
    <w:pPr>
      <w:numPr>
        <w:ilvl w:val="1"/>
      </w:numPr>
    </w:pPr>
    <w:rPr>
      <w:rFonts w:asciiTheme="minorHAnsi" w:eastAsiaTheme="majorEastAsia" w:hAnsiTheme="minorHAnsi" w:cstheme="majorBidi"/>
      <w:b/>
      <w:iCs/>
      <w:spacing w:val="15"/>
      <w:sz w:val="22"/>
      <w:szCs w:val="22"/>
      <w:lang w:val="es-ES"/>
    </w:rPr>
  </w:style>
  <w:style w:type="character" w:customStyle="1" w:styleId="SubttuloCar">
    <w:name w:val="Subtítulo Car"/>
    <w:basedOn w:val="Fuentedeprrafopredeter"/>
    <w:link w:val="Subttulo"/>
    <w:rsid w:val="00501839"/>
    <w:rPr>
      <w:rFonts w:asciiTheme="minorHAnsi" w:eastAsiaTheme="majorEastAsia" w:hAnsiTheme="minorHAnsi" w:cstheme="majorBidi"/>
      <w:b/>
      <w:iCs/>
      <w:spacing w:val="15"/>
      <w:sz w:val="22"/>
      <w:szCs w:val="22"/>
    </w:rPr>
  </w:style>
  <w:style w:type="paragraph" w:styleId="TtulodeTDC">
    <w:name w:val="TOC Heading"/>
    <w:basedOn w:val="Ttulo1"/>
    <w:next w:val="Normal"/>
    <w:uiPriority w:val="39"/>
    <w:unhideWhenUsed/>
    <w:qFormat/>
    <w:rsid w:val="00501839"/>
    <w:pPr>
      <w:spacing w:line="276" w:lineRule="auto"/>
      <w:outlineLvl w:val="9"/>
    </w:pPr>
  </w:style>
  <w:style w:type="paragraph" w:styleId="TDC1">
    <w:name w:val="toc 1"/>
    <w:basedOn w:val="Normal"/>
    <w:next w:val="Normal"/>
    <w:autoRedefine/>
    <w:uiPriority w:val="39"/>
    <w:rsid w:val="00501839"/>
    <w:pPr>
      <w:spacing w:before="120" w:after="120"/>
    </w:pPr>
    <w:rPr>
      <w:rFonts w:asciiTheme="minorHAnsi" w:hAnsiTheme="minorHAnsi"/>
      <w:b/>
      <w:bCs/>
      <w:caps/>
    </w:rPr>
  </w:style>
  <w:style w:type="character" w:styleId="Hipervnculo">
    <w:name w:val="Hyperlink"/>
    <w:basedOn w:val="Fuentedeprrafopredeter"/>
    <w:uiPriority w:val="99"/>
    <w:unhideWhenUsed/>
    <w:rsid w:val="00501839"/>
    <w:rPr>
      <w:color w:val="0000FF" w:themeColor="hyperlink"/>
      <w:u w:val="single"/>
    </w:rPr>
  </w:style>
  <w:style w:type="character" w:styleId="nfasis">
    <w:name w:val="Emphasis"/>
    <w:basedOn w:val="Fuentedeprrafopredeter"/>
    <w:qFormat/>
    <w:rsid w:val="00501839"/>
    <w:rPr>
      <w:i/>
      <w:iCs/>
    </w:rPr>
  </w:style>
  <w:style w:type="character" w:customStyle="1" w:styleId="Ttulo2Car">
    <w:name w:val="Título 2 Car"/>
    <w:basedOn w:val="Fuentedeprrafopredeter"/>
    <w:link w:val="Ttulo2"/>
    <w:rsid w:val="00425D5A"/>
    <w:rPr>
      <w:rFonts w:asciiTheme="minorHAnsi" w:eastAsiaTheme="majorEastAsia" w:hAnsiTheme="minorHAnsi" w:cstheme="majorBidi"/>
      <w:b/>
      <w:bCs/>
      <w:sz w:val="22"/>
      <w:szCs w:val="22"/>
      <w:lang w:val="es-ES_tradnl"/>
    </w:rPr>
  </w:style>
  <w:style w:type="paragraph" w:styleId="TDC2">
    <w:name w:val="toc 2"/>
    <w:basedOn w:val="Normal"/>
    <w:next w:val="Normal"/>
    <w:autoRedefine/>
    <w:uiPriority w:val="39"/>
    <w:rsid w:val="00501839"/>
    <w:pPr>
      <w:ind w:left="200"/>
    </w:pPr>
    <w:rPr>
      <w:rFonts w:asciiTheme="minorHAnsi" w:hAnsiTheme="minorHAnsi"/>
      <w:smallCaps/>
    </w:rPr>
  </w:style>
  <w:style w:type="paragraph" w:styleId="TDC3">
    <w:name w:val="toc 3"/>
    <w:basedOn w:val="Normal"/>
    <w:next w:val="Normal"/>
    <w:autoRedefine/>
    <w:uiPriority w:val="39"/>
    <w:rsid w:val="0038180F"/>
    <w:pPr>
      <w:ind w:left="400"/>
    </w:pPr>
    <w:rPr>
      <w:rFonts w:asciiTheme="minorHAnsi" w:hAnsiTheme="minorHAnsi"/>
      <w:i/>
      <w:iCs/>
    </w:rPr>
  </w:style>
  <w:style w:type="paragraph" w:styleId="TDC4">
    <w:name w:val="toc 4"/>
    <w:basedOn w:val="Normal"/>
    <w:next w:val="Normal"/>
    <w:autoRedefine/>
    <w:rsid w:val="0038180F"/>
    <w:pPr>
      <w:ind w:left="600"/>
    </w:pPr>
    <w:rPr>
      <w:rFonts w:asciiTheme="minorHAnsi" w:hAnsiTheme="minorHAnsi"/>
      <w:sz w:val="18"/>
      <w:szCs w:val="18"/>
    </w:rPr>
  </w:style>
  <w:style w:type="paragraph" w:styleId="TDC5">
    <w:name w:val="toc 5"/>
    <w:basedOn w:val="Normal"/>
    <w:next w:val="Normal"/>
    <w:autoRedefine/>
    <w:rsid w:val="0038180F"/>
    <w:pPr>
      <w:ind w:left="800"/>
    </w:pPr>
    <w:rPr>
      <w:rFonts w:asciiTheme="minorHAnsi" w:hAnsiTheme="minorHAnsi"/>
      <w:sz w:val="18"/>
      <w:szCs w:val="18"/>
    </w:rPr>
  </w:style>
  <w:style w:type="paragraph" w:styleId="TDC6">
    <w:name w:val="toc 6"/>
    <w:basedOn w:val="Normal"/>
    <w:next w:val="Normal"/>
    <w:autoRedefine/>
    <w:rsid w:val="0038180F"/>
    <w:pPr>
      <w:ind w:left="1000"/>
    </w:pPr>
    <w:rPr>
      <w:rFonts w:asciiTheme="minorHAnsi" w:hAnsiTheme="minorHAnsi"/>
      <w:sz w:val="18"/>
      <w:szCs w:val="18"/>
    </w:rPr>
  </w:style>
  <w:style w:type="paragraph" w:styleId="TDC7">
    <w:name w:val="toc 7"/>
    <w:basedOn w:val="Normal"/>
    <w:next w:val="Normal"/>
    <w:autoRedefine/>
    <w:rsid w:val="0038180F"/>
    <w:pPr>
      <w:ind w:left="1200"/>
    </w:pPr>
    <w:rPr>
      <w:rFonts w:asciiTheme="minorHAnsi" w:hAnsiTheme="minorHAnsi"/>
      <w:sz w:val="18"/>
      <w:szCs w:val="18"/>
    </w:rPr>
  </w:style>
  <w:style w:type="paragraph" w:styleId="TDC8">
    <w:name w:val="toc 8"/>
    <w:basedOn w:val="Normal"/>
    <w:next w:val="Normal"/>
    <w:autoRedefine/>
    <w:rsid w:val="0038180F"/>
    <w:pPr>
      <w:ind w:left="1400"/>
    </w:pPr>
    <w:rPr>
      <w:rFonts w:asciiTheme="minorHAnsi" w:hAnsiTheme="minorHAnsi"/>
      <w:sz w:val="18"/>
      <w:szCs w:val="18"/>
    </w:rPr>
  </w:style>
  <w:style w:type="paragraph" w:styleId="TDC9">
    <w:name w:val="toc 9"/>
    <w:basedOn w:val="Normal"/>
    <w:next w:val="Normal"/>
    <w:autoRedefine/>
    <w:rsid w:val="0038180F"/>
    <w:pPr>
      <w:ind w:left="1600"/>
    </w:pPr>
    <w:rPr>
      <w:rFonts w:asciiTheme="minorHAnsi" w:hAnsiTheme="minorHAnsi"/>
      <w:sz w:val="18"/>
      <w:szCs w:val="18"/>
    </w:rPr>
  </w:style>
  <w:style w:type="character" w:customStyle="1" w:styleId="Ttulo4Car">
    <w:name w:val="Título 4 Car"/>
    <w:basedOn w:val="Fuentedeprrafopredeter"/>
    <w:link w:val="Ttulo4"/>
    <w:rsid w:val="00AC4B24"/>
    <w:rPr>
      <w:rFonts w:asciiTheme="minorHAnsi" w:eastAsiaTheme="majorEastAsia" w:hAnsiTheme="minorHAnsi" w:cstheme="majorBidi"/>
      <w:b/>
      <w:bCs/>
      <w:iCs/>
      <w:sz w:val="22"/>
      <w:szCs w:val="22"/>
      <w:lang w:val="es-ES_tradnl"/>
    </w:rPr>
  </w:style>
  <w:style w:type="character" w:styleId="Refdecomentario">
    <w:name w:val="annotation reference"/>
    <w:basedOn w:val="Fuentedeprrafopredeter"/>
    <w:rsid w:val="00DD3B14"/>
    <w:rPr>
      <w:sz w:val="16"/>
      <w:szCs w:val="16"/>
    </w:rPr>
  </w:style>
  <w:style w:type="paragraph" w:styleId="Textocomentario">
    <w:name w:val="annotation text"/>
    <w:basedOn w:val="Normal"/>
    <w:link w:val="TextocomentarioCar"/>
    <w:rsid w:val="00DD3B14"/>
  </w:style>
  <w:style w:type="character" w:customStyle="1" w:styleId="TextocomentarioCar">
    <w:name w:val="Texto comentario Car"/>
    <w:basedOn w:val="Fuentedeprrafopredeter"/>
    <w:link w:val="Textocomentario"/>
    <w:rsid w:val="00DD3B14"/>
    <w:rPr>
      <w:lang w:val="es-ES_tradnl"/>
    </w:rPr>
  </w:style>
  <w:style w:type="paragraph" w:styleId="Asuntodelcomentario">
    <w:name w:val="annotation subject"/>
    <w:basedOn w:val="Textocomentario"/>
    <w:next w:val="Textocomentario"/>
    <w:link w:val="AsuntodelcomentarioCar"/>
    <w:rsid w:val="00DD3B14"/>
    <w:rPr>
      <w:b/>
      <w:bCs/>
    </w:rPr>
  </w:style>
  <w:style w:type="character" w:customStyle="1" w:styleId="AsuntodelcomentarioCar">
    <w:name w:val="Asunto del comentario Car"/>
    <w:basedOn w:val="TextocomentarioCar"/>
    <w:link w:val="Asuntodelcomentario"/>
    <w:rsid w:val="00DD3B14"/>
    <w:rPr>
      <w:b/>
      <w:bCs/>
      <w:lang w:val="es-ES_tradnl"/>
    </w:rPr>
  </w:style>
  <w:style w:type="character" w:customStyle="1" w:styleId="EncabezadoCar">
    <w:name w:val="Encabezado Car"/>
    <w:basedOn w:val="Fuentedeprrafopredeter"/>
    <w:link w:val="Encabezado"/>
    <w:rsid w:val="000921F7"/>
    <w:rPr>
      <w:lang w:val="es-ES_tradnl"/>
    </w:rPr>
  </w:style>
  <w:style w:type="character" w:customStyle="1" w:styleId="PiedepginaCar">
    <w:name w:val="Pie de página Car"/>
    <w:basedOn w:val="Fuentedeprrafopredeter"/>
    <w:link w:val="Piedepgina"/>
    <w:rsid w:val="000921F7"/>
    <w:rPr>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52"/>
    <w:rPr>
      <w:lang w:val="es-ES_tradnl"/>
    </w:rPr>
  </w:style>
  <w:style w:type="paragraph" w:styleId="Ttulo1">
    <w:name w:val="heading 1"/>
    <w:basedOn w:val="Normal"/>
    <w:next w:val="Normal"/>
    <w:link w:val="Ttulo1Car"/>
    <w:qFormat/>
    <w:rsid w:val="00501839"/>
    <w:pPr>
      <w:keepNext/>
      <w:keepLines/>
      <w:numPr>
        <w:numId w:val="1"/>
      </w:numPr>
      <w:spacing w:before="480" w:line="312" w:lineRule="auto"/>
      <w:outlineLvl w:val="0"/>
    </w:pPr>
    <w:rPr>
      <w:rFonts w:asciiTheme="minorHAnsi" w:eastAsiaTheme="majorEastAsia" w:hAnsiTheme="minorHAnsi" w:cstheme="majorBidi"/>
      <w:b/>
      <w:bCs/>
      <w:sz w:val="24"/>
      <w:szCs w:val="24"/>
      <w:lang w:val="es-ES"/>
    </w:rPr>
  </w:style>
  <w:style w:type="paragraph" w:styleId="Ttulo2">
    <w:name w:val="heading 2"/>
    <w:basedOn w:val="Normal"/>
    <w:next w:val="Normal"/>
    <w:link w:val="Ttulo2Car"/>
    <w:unhideWhenUsed/>
    <w:qFormat/>
    <w:rsid w:val="00425D5A"/>
    <w:pPr>
      <w:keepNext/>
      <w:keepLines/>
      <w:numPr>
        <w:ilvl w:val="1"/>
        <w:numId w:val="1"/>
      </w:numPr>
      <w:spacing w:before="200" w:after="200"/>
      <w:outlineLvl w:val="1"/>
    </w:pPr>
    <w:rPr>
      <w:rFonts w:asciiTheme="minorHAnsi" w:eastAsiaTheme="majorEastAsia" w:hAnsiTheme="minorHAnsi" w:cstheme="majorBidi"/>
      <w:b/>
      <w:bCs/>
      <w:sz w:val="22"/>
      <w:szCs w:val="22"/>
    </w:rPr>
  </w:style>
  <w:style w:type="paragraph" w:styleId="Ttulo3">
    <w:name w:val="heading 3"/>
    <w:basedOn w:val="Normal"/>
    <w:link w:val="Ttulo3Car"/>
    <w:uiPriority w:val="9"/>
    <w:qFormat/>
    <w:rsid w:val="00501839"/>
    <w:pPr>
      <w:numPr>
        <w:ilvl w:val="2"/>
        <w:numId w:val="2"/>
      </w:numPr>
      <w:spacing w:before="100" w:beforeAutospacing="1" w:after="100" w:afterAutospacing="1"/>
      <w:outlineLvl w:val="2"/>
    </w:pPr>
    <w:rPr>
      <w:rFonts w:asciiTheme="minorHAnsi" w:hAnsiTheme="minorHAnsi"/>
      <w:b/>
      <w:bCs/>
      <w:sz w:val="22"/>
      <w:szCs w:val="22"/>
      <w:lang w:val="es-ES"/>
    </w:rPr>
  </w:style>
  <w:style w:type="paragraph" w:styleId="Ttulo4">
    <w:name w:val="heading 4"/>
    <w:basedOn w:val="Normal"/>
    <w:next w:val="Normal"/>
    <w:link w:val="Ttulo4Car"/>
    <w:unhideWhenUsed/>
    <w:qFormat/>
    <w:rsid w:val="00AC4B24"/>
    <w:pPr>
      <w:keepNext/>
      <w:keepLines/>
      <w:spacing w:before="200"/>
      <w:outlineLvl w:val="3"/>
    </w:pPr>
    <w:rPr>
      <w:rFonts w:asciiTheme="minorHAnsi" w:eastAsiaTheme="majorEastAsia" w:hAnsiTheme="minorHAnsi" w:cstheme="majorBidi"/>
      <w:b/>
      <w:bCs/>
      <w:i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F607E"/>
    <w:pPr>
      <w:tabs>
        <w:tab w:val="center" w:pos="4252"/>
        <w:tab w:val="right" w:pos="8504"/>
      </w:tabs>
    </w:pPr>
  </w:style>
  <w:style w:type="paragraph" w:styleId="Piedepgina">
    <w:name w:val="footer"/>
    <w:basedOn w:val="Normal"/>
    <w:link w:val="PiedepginaCar"/>
    <w:rsid w:val="00DF607E"/>
    <w:pPr>
      <w:tabs>
        <w:tab w:val="center" w:pos="4252"/>
        <w:tab w:val="right" w:pos="8504"/>
      </w:tabs>
    </w:pPr>
  </w:style>
  <w:style w:type="character" w:styleId="Nmerodepgina">
    <w:name w:val="page number"/>
    <w:basedOn w:val="Fuentedeprrafopredeter"/>
    <w:rsid w:val="00DF607E"/>
  </w:style>
  <w:style w:type="table" w:styleId="Tablaconcuadrcula">
    <w:name w:val="Table Grid"/>
    <w:basedOn w:val="Tablanormal"/>
    <w:rsid w:val="00A16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674C10"/>
    <w:pPr>
      <w:spacing w:after="120"/>
      <w:ind w:left="283"/>
    </w:pPr>
  </w:style>
  <w:style w:type="paragraph" w:styleId="Textodeglobo">
    <w:name w:val="Balloon Text"/>
    <w:basedOn w:val="Normal"/>
    <w:semiHidden/>
    <w:rsid w:val="00957C71"/>
    <w:rPr>
      <w:rFonts w:ascii="Tahoma" w:hAnsi="Tahoma" w:cs="Tahoma"/>
      <w:sz w:val="16"/>
      <w:szCs w:val="16"/>
    </w:rPr>
  </w:style>
  <w:style w:type="character" w:styleId="Textoennegrita">
    <w:name w:val="Strong"/>
    <w:basedOn w:val="Fuentedeprrafopredeter"/>
    <w:uiPriority w:val="22"/>
    <w:qFormat/>
    <w:rsid w:val="00576B5C"/>
    <w:rPr>
      <w:b/>
      <w:bCs/>
    </w:rPr>
  </w:style>
  <w:style w:type="character" w:customStyle="1" w:styleId="Ttulo3Car">
    <w:name w:val="Título 3 Car"/>
    <w:basedOn w:val="Fuentedeprrafopredeter"/>
    <w:link w:val="Ttulo3"/>
    <w:uiPriority w:val="9"/>
    <w:rsid w:val="00501839"/>
    <w:rPr>
      <w:rFonts w:asciiTheme="minorHAnsi" w:hAnsiTheme="minorHAnsi"/>
      <w:b/>
      <w:bCs/>
      <w:sz w:val="22"/>
      <w:szCs w:val="22"/>
    </w:rPr>
  </w:style>
  <w:style w:type="paragraph" w:styleId="ndice1">
    <w:name w:val="index 1"/>
    <w:basedOn w:val="Normal"/>
    <w:next w:val="Normal"/>
    <w:autoRedefine/>
    <w:rsid w:val="00A35E37"/>
    <w:pPr>
      <w:tabs>
        <w:tab w:val="right" w:leader="dot" w:pos="8931"/>
      </w:tabs>
      <w:spacing w:line="360" w:lineRule="auto"/>
      <w:ind w:left="200" w:right="990" w:hanging="200"/>
    </w:pPr>
    <w:rPr>
      <w:rFonts w:ascii="Verdana" w:hAnsi="Verdana"/>
      <w:bCs/>
      <w:noProof/>
    </w:rPr>
  </w:style>
  <w:style w:type="paragraph" w:styleId="Prrafodelista">
    <w:name w:val="List Paragraph"/>
    <w:basedOn w:val="Normal"/>
    <w:uiPriority w:val="34"/>
    <w:qFormat/>
    <w:rsid w:val="00DB664A"/>
    <w:pPr>
      <w:ind w:left="720"/>
      <w:contextualSpacing/>
    </w:pPr>
  </w:style>
  <w:style w:type="paragraph" w:customStyle="1" w:styleId="Default">
    <w:name w:val="Default"/>
    <w:rsid w:val="00A43129"/>
    <w:pPr>
      <w:autoSpaceDE w:val="0"/>
      <w:autoSpaceDN w:val="0"/>
      <w:adjustRightInd w:val="0"/>
    </w:pPr>
    <w:rPr>
      <w:rFonts w:ascii="Arial" w:hAnsi="Arial" w:cs="Arial"/>
      <w:color w:val="000000"/>
      <w:sz w:val="24"/>
      <w:szCs w:val="24"/>
    </w:rPr>
  </w:style>
  <w:style w:type="character" w:customStyle="1" w:styleId="Ttulo1Car">
    <w:name w:val="Título 1 Car"/>
    <w:basedOn w:val="Fuentedeprrafopredeter"/>
    <w:link w:val="Ttulo1"/>
    <w:rsid w:val="00501839"/>
    <w:rPr>
      <w:rFonts w:asciiTheme="minorHAnsi" w:eastAsiaTheme="majorEastAsia" w:hAnsiTheme="minorHAnsi" w:cstheme="majorBidi"/>
      <w:b/>
      <w:bCs/>
      <w:sz w:val="24"/>
      <w:szCs w:val="24"/>
    </w:rPr>
  </w:style>
  <w:style w:type="paragraph" w:styleId="Subttulo">
    <w:name w:val="Subtitle"/>
    <w:basedOn w:val="Normal"/>
    <w:next w:val="Normal"/>
    <w:link w:val="SubttuloCar"/>
    <w:qFormat/>
    <w:rsid w:val="00501839"/>
    <w:pPr>
      <w:numPr>
        <w:ilvl w:val="1"/>
      </w:numPr>
    </w:pPr>
    <w:rPr>
      <w:rFonts w:asciiTheme="minorHAnsi" w:eastAsiaTheme="majorEastAsia" w:hAnsiTheme="minorHAnsi" w:cstheme="majorBidi"/>
      <w:b/>
      <w:iCs/>
      <w:spacing w:val="15"/>
      <w:sz w:val="22"/>
      <w:szCs w:val="22"/>
      <w:lang w:val="es-ES"/>
    </w:rPr>
  </w:style>
  <w:style w:type="character" w:customStyle="1" w:styleId="SubttuloCar">
    <w:name w:val="Subtítulo Car"/>
    <w:basedOn w:val="Fuentedeprrafopredeter"/>
    <w:link w:val="Subttulo"/>
    <w:rsid w:val="00501839"/>
    <w:rPr>
      <w:rFonts w:asciiTheme="minorHAnsi" w:eastAsiaTheme="majorEastAsia" w:hAnsiTheme="minorHAnsi" w:cstheme="majorBidi"/>
      <w:b/>
      <w:iCs/>
      <w:spacing w:val="15"/>
      <w:sz w:val="22"/>
      <w:szCs w:val="22"/>
    </w:rPr>
  </w:style>
  <w:style w:type="paragraph" w:styleId="TtulodeTDC">
    <w:name w:val="TOC Heading"/>
    <w:basedOn w:val="Ttulo1"/>
    <w:next w:val="Normal"/>
    <w:uiPriority w:val="39"/>
    <w:unhideWhenUsed/>
    <w:qFormat/>
    <w:rsid w:val="00501839"/>
    <w:pPr>
      <w:spacing w:line="276" w:lineRule="auto"/>
      <w:outlineLvl w:val="9"/>
    </w:pPr>
  </w:style>
  <w:style w:type="paragraph" w:styleId="TDC1">
    <w:name w:val="toc 1"/>
    <w:basedOn w:val="Normal"/>
    <w:next w:val="Normal"/>
    <w:autoRedefine/>
    <w:uiPriority w:val="39"/>
    <w:rsid w:val="00501839"/>
    <w:pPr>
      <w:spacing w:before="120" w:after="120"/>
    </w:pPr>
    <w:rPr>
      <w:rFonts w:asciiTheme="minorHAnsi" w:hAnsiTheme="minorHAnsi"/>
      <w:b/>
      <w:bCs/>
      <w:caps/>
    </w:rPr>
  </w:style>
  <w:style w:type="character" w:styleId="Hipervnculo">
    <w:name w:val="Hyperlink"/>
    <w:basedOn w:val="Fuentedeprrafopredeter"/>
    <w:uiPriority w:val="99"/>
    <w:unhideWhenUsed/>
    <w:rsid w:val="00501839"/>
    <w:rPr>
      <w:color w:val="0000FF" w:themeColor="hyperlink"/>
      <w:u w:val="single"/>
    </w:rPr>
  </w:style>
  <w:style w:type="character" w:styleId="nfasis">
    <w:name w:val="Emphasis"/>
    <w:basedOn w:val="Fuentedeprrafopredeter"/>
    <w:qFormat/>
    <w:rsid w:val="00501839"/>
    <w:rPr>
      <w:i/>
      <w:iCs/>
    </w:rPr>
  </w:style>
  <w:style w:type="character" w:customStyle="1" w:styleId="Ttulo2Car">
    <w:name w:val="Título 2 Car"/>
    <w:basedOn w:val="Fuentedeprrafopredeter"/>
    <w:link w:val="Ttulo2"/>
    <w:rsid w:val="00425D5A"/>
    <w:rPr>
      <w:rFonts w:asciiTheme="minorHAnsi" w:eastAsiaTheme="majorEastAsia" w:hAnsiTheme="minorHAnsi" w:cstheme="majorBidi"/>
      <w:b/>
      <w:bCs/>
      <w:sz w:val="22"/>
      <w:szCs w:val="22"/>
      <w:lang w:val="es-ES_tradnl"/>
    </w:rPr>
  </w:style>
  <w:style w:type="paragraph" w:styleId="TDC2">
    <w:name w:val="toc 2"/>
    <w:basedOn w:val="Normal"/>
    <w:next w:val="Normal"/>
    <w:autoRedefine/>
    <w:uiPriority w:val="39"/>
    <w:rsid w:val="00501839"/>
    <w:pPr>
      <w:ind w:left="200"/>
    </w:pPr>
    <w:rPr>
      <w:rFonts w:asciiTheme="minorHAnsi" w:hAnsiTheme="minorHAnsi"/>
      <w:smallCaps/>
    </w:rPr>
  </w:style>
  <w:style w:type="paragraph" w:styleId="TDC3">
    <w:name w:val="toc 3"/>
    <w:basedOn w:val="Normal"/>
    <w:next w:val="Normal"/>
    <w:autoRedefine/>
    <w:uiPriority w:val="39"/>
    <w:rsid w:val="0038180F"/>
    <w:pPr>
      <w:ind w:left="400"/>
    </w:pPr>
    <w:rPr>
      <w:rFonts w:asciiTheme="minorHAnsi" w:hAnsiTheme="minorHAnsi"/>
      <w:i/>
      <w:iCs/>
    </w:rPr>
  </w:style>
  <w:style w:type="paragraph" w:styleId="TDC4">
    <w:name w:val="toc 4"/>
    <w:basedOn w:val="Normal"/>
    <w:next w:val="Normal"/>
    <w:autoRedefine/>
    <w:rsid w:val="0038180F"/>
    <w:pPr>
      <w:ind w:left="600"/>
    </w:pPr>
    <w:rPr>
      <w:rFonts w:asciiTheme="minorHAnsi" w:hAnsiTheme="minorHAnsi"/>
      <w:sz w:val="18"/>
      <w:szCs w:val="18"/>
    </w:rPr>
  </w:style>
  <w:style w:type="paragraph" w:styleId="TDC5">
    <w:name w:val="toc 5"/>
    <w:basedOn w:val="Normal"/>
    <w:next w:val="Normal"/>
    <w:autoRedefine/>
    <w:rsid w:val="0038180F"/>
    <w:pPr>
      <w:ind w:left="800"/>
    </w:pPr>
    <w:rPr>
      <w:rFonts w:asciiTheme="minorHAnsi" w:hAnsiTheme="minorHAnsi"/>
      <w:sz w:val="18"/>
      <w:szCs w:val="18"/>
    </w:rPr>
  </w:style>
  <w:style w:type="paragraph" w:styleId="TDC6">
    <w:name w:val="toc 6"/>
    <w:basedOn w:val="Normal"/>
    <w:next w:val="Normal"/>
    <w:autoRedefine/>
    <w:rsid w:val="0038180F"/>
    <w:pPr>
      <w:ind w:left="1000"/>
    </w:pPr>
    <w:rPr>
      <w:rFonts w:asciiTheme="minorHAnsi" w:hAnsiTheme="minorHAnsi"/>
      <w:sz w:val="18"/>
      <w:szCs w:val="18"/>
    </w:rPr>
  </w:style>
  <w:style w:type="paragraph" w:styleId="TDC7">
    <w:name w:val="toc 7"/>
    <w:basedOn w:val="Normal"/>
    <w:next w:val="Normal"/>
    <w:autoRedefine/>
    <w:rsid w:val="0038180F"/>
    <w:pPr>
      <w:ind w:left="1200"/>
    </w:pPr>
    <w:rPr>
      <w:rFonts w:asciiTheme="minorHAnsi" w:hAnsiTheme="minorHAnsi"/>
      <w:sz w:val="18"/>
      <w:szCs w:val="18"/>
    </w:rPr>
  </w:style>
  <w:style w:type="paragraph" w:styleId="TDC8">
    <w:name w:val="toc 8"/>
    <w:basedOn w:val="Normal"/>
    <w:next w:val="Normal"/>
    <w:autoRedefine/>
    <w:rsid w:val="0038180F"/>
    <w:pPr>
      <w:ind w:left="1400"/>
    </w:pPr>
    <w:rPr>
      <w:rFonts w:asciiTheme="minorHAnsi" w:hAnsiTheme="minorHAnsi"/>
      <w:sz w:val="18"/>
      <w:szCs w:val="18"/>
    </w:rPr>
  </w:style>
  <w:style w:type="paragraph" w:styleId="TDC9">
    <w:name w:val="toc 9"/>
    <w:basedOn w:val="Normal"/>
    <w:next w:val="Normal"/>
    <w:autoRedefine/>
    <w:rsid w:val="0038180F"/>
    <w:pPr>
      <w:ind w:left="1600"/>
    </w:pPr>
    <w:rPr>
      <w:rFonts w:asciiTheme="minorHAnsi" w:hAnsiTheme="minorHAnsi"/>
      <w:sz w:val="18"/>
      <w:szCs w:val="18"/>
    </w:rPr>
  </w:style>
  <w:style w:type="character" w:customStyle="1" w:styleId="Ttulo4Car">
    <w:name w:val="Título 4 Car"/>
    <w:basedOn w:val="Fuentedeprrafopredeter"/>
    <w:link w:val="Ttulo4"/>
    <w:rsid w:val="00AC4B24"/>
    <w:rPr>
      <w:rFonts w:asciiTheme="minorHAnsi" w:eastAsiaTheme="majorEastAsia" w:hAnsiTheme="minorHAnsi" w:cstheme="majorBidi"/>
      <w:b/>
      <w:bCs/>
      <w:iCs/>
      <w:sz w:val="22"/>
      <w:szCs w:val="22"/>
      <w:lang w:val="es-ES_tradnl"/>
    </w:rPr>
  </w:style>
  <w:style w:type="character" w:styleId="Refdecomentario">
    <w:name w:val="annotation reference"/>
    <w:basedOn w:val="Fuentedeprrafopredeter"/>
    <w:rsid w:val="00DD3B14"/>
    <w:rPr>
      <w:sz w:val="16"/>
      <w:szCs w:val="16"/>
    </w:rPr>
  </w:style>
  <w:style w:type="paragraph" w:styleId="Textocomentario">
    <w:name w:val="annotation text"/>
    <w:basedOn w:val="Normal"/>
    <w:link w:val="TextocomentarioCar"/>
    <w:rsid w:val="00DD3B14"/>
  </w:style>
  <w:style w:type="character" w:customStyle="1" w:styleId="TextocomentarioCar">
    <w:name w:val="Texto comentario Car"/>
    <w:basedOn w:val="Fuentedeprrafopredeter"/>
    <w:link w:val="Textocomentario"/>
    <w:rsid w:val="00DD3B14"/>
    <w:rPr>
      <w:lang w:val="es-ES_tradnl"/>
    </w:rPr>
  </w:style>
  <w:style w:type="paragraph" w:styleId="Asuntodelcomentario">
    <w:name w:val="annotation subject"/>
    <w:basedOn w:val="Textocomentario"/>
    <w:next w:val="Textocomentario"/>
    <w:link w:val="AsuntodelcomentarioCar"/>
    <w:rsid w:val="00DD3B14"/>
    <w:rPr>
      <w:b/>
      <w:bCs/>
    </w:rPr>
  </w:style>
  <w:style w:type="character" w:customStyle="1" w:styleId="AsuntodelcomentarioCar">
    <w:name w:val="Asunto del comentario Car"/>
    <w:basedOn w:val="TextocomentarioCar"/>
    <w:link w:val="Asuntodelcomentario"/>
    <w:rsid w:val="00DD3B14"/>
    <w:rPr>
      <w:b/>
      <w:bCs/>
      <w:lang w:val="es-ES_tradnl"/>
    </w:rPr>
  </w:style>
  <w:style w:type="character" w:customStyle="1" w:styleId="EncabezadoCar">
    <w:name w:val="Encabezado Car"/>
    <w:basedOn w:val="Fuentedeprrafopredeter"/>
    <w:link w:val="Encabezado"/>
    <w:rsid w:val="000921F7"/>
    <w:rPr>
      <w:lang w:val="es-ES_tradnl"/>
    </w:rPr>
  </w:style>
  <w:style w:type="character" w:customStyle="1" w:styleId="PiedepginaCar">
    <w:name w:val="Pie de página Car"/>
    <w:basedOn w:val="Fuentedeprrafopredeter"/>
    <w:link w:val="Piedepgina"/>
    <w:rsid w:val="000921F7"/>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30320">
      <w:bodyDiv w:val="1"/>
      <w:marLeft w:val="0"/>
      <w:marRight w:val="0"/>
      <w:marTop w:val="0"/>
      <w:marBottom w:val="0"/>
      <w:divBdr>
        <w:top w:val="none" w:sz="0" w:space="0" w:color="auto"/>
        <w:left w:val="none" w:sz="0" w:space="0" w:color="auto"/>
        <w:bottom w:val="none" w:sz="0" w:space="0" w:color="auto"/>
        <w:right w:val="none" w:sz="0" w:space="0" w:color="auto"/>
      </w:divBdr>
    </w:div>
    <w:div w:id="144900972">
      <w:bodyDiv w:val="1"/>
      <w:marLeft w:val="0"/>
      <w:marRight w:val="0"/>
      <w:marTop w:val="0"/>
      <w:marBottom w:val="0"/>
      <w:divBdr>
        <w:top w:val="none" w:sz="0" w:space="0" w:color="auto"/>
        <w:left w:val="none" w:sz="0" w:space="0" w:color="auto"/>
        <w:bottom w:val="none" w:sz="0" w:space="0" w:color="auto"/>
        <w:right w:val="none" w:sz="0" w:space="0" w:color="auto"/>
      </w:divBdr>
    </w:div>
    <w:div w:id="250046903">
      <w:bodyDiv w:val="1"/>
      <w:marLeft w:val="0"/>
      <w:marRight w:val="0"/>
      <w:marTop w:val="0"/>
      <w:marBottom w:val="0"/>
      <w:divBdr>
        <w:top w:val="none" w:sz="0" w:space="0" w:color="auto"/>
        <w:left w:val="none" w:sz="0" w:space="0" w:color="auto"/>
        <w:bottom w:val="none" w:sz="0" w:space="0" w:color="auto"/>
        <w:right w:val="none" w:sz="0" w:space="0" w:color="auto"/>
      </w:divBdr>
    </w:div>
    <w:div w:id="380206716">
      <w:bodyDiv w:val="1"/>
      <w:marLeft w:val="0"/>
      <w:marRight w:val="0"/>
      <w:marTop w:val="0"/>
      <w:marBottom w:val="0"/>
      <w:divBdr>
        <w:top w:val="none" w:sz="0" w:space="0" w:color="auto"/>
        <w:left w:val="none" w:sz="0" w:space="0" w:color="auto"/>
        <w:bottom w:val="none" w:sz="0" w:space="0" w:color="auto"/>
        <w:right w:val="none" w:sz="0" w:space="0" w:color="auto"/>
      </w:divBdr>
    </w:div>
    <w:div w:id="495998625">
      <w:bodyDiv w:val="1"/>
      <w:marLeft w:val="0"/>
      <w:marRight w:val="0"/>
      <w:marTop w:val="0"/>
      <w:marBottom w:val="0"/>
      <w:divBdr>
        <w:top w:val="none" w:sz="0" w:space="0" w:color="auto"/>
        <w:left w:val="none" w:sz="0" w:space="0" w:color="auto"/>
        <w:bottom w:val="none" w:sz="0" w:space="0" w:color="auto"/>
        <w:right w:val="none" w:sz="0" w:space="0" w:color="auto"/>
      </w:divBdr>
    </w:div>
    <w:div w:id="532813818">
      <w:bodyDiv w:val="1"/>
      <w:marLeft w:val="0"/>
      <w:marRight w:val="0"/>
      <w:marTop w:val="0"/>
      <w:marBottom w:val="0"/>
      <w:divBdr>
        <w:top w:val="none" w:sz="0" w:space="0" w:color="auto"/>
        <w:left w:val="none" w:sz="0" w:space="0" w:color="auto"/>
        <w:bottom w:val="none" w:sz="0" w:space="0" w:color="auto"/>
        <w:right w:val="none" w:sz="0" w:space="0" w:color="auto"/>
      </w:divBdr>
    </w:div>
    <w:div w:id="569850913">
      <w:bodyDiv w:val="1"/>
      <w:marLeft w:val="0"/>
      <w:marRight w:val="0"/>
      <w:marTop w:val="0"/>
      <w:marBottom w:val="0"/>
      <w:divBdr>
        <w:top w:val="none" w:sz="0" w:space="0" w:color="auto"/>
        <w:left w:val="none" w:sz="0" w:space="0" w:color="auto"/>
        <w:bottom w:val="none" w:sz="0" w:space="0" w:color="auto"/>
        <w:right w:val="none" w:sz="0" w:space="0" w:color="auto"/>
      </w:divBdr>
    </w:div>
    <w:div w:id="649528575">
      <w:bodyDiv w:val="1"/>
      <w:marLeft w:val="0"/>
      <w:marRight w:val="0"/>
      <w:marTop w:val="0"/>
      <w:marBottom w:val="0"/>
      <w:divBdr>
        <w:top w:val="none" w:sz="0" w:space="0" w:color="auto"/>
        <w:left w:val="none" w:sz="0" w:space="0" w:color="auto"/>
        <w:bottom w:val="none" w:sz="0" w:space="0" w:color="auto"/>
        <w:right w:val="none" w:sz="0" w:space="0" w:color="auto"/>
      </w:divBdr>
    </w:div>
    <w:div w:id="659625191">
      <w:bodyDiv w:val="1"/>
      <w:marLeft w:val="0"/>
      <w:marRight w:val="0"/>
      <w:marTop w:val="0"/>
      <w:marBottom w:val="0"/>
      <w:divBdr>
        <w:top w:val="none" w:sz="0" w:space="0" w:color="auto"/>
        <w:left w:val="none" w:sz="0" w:space="0" w:color="auto"/>
        <w:bottom w:val="none" w:sz="0" w:space="0" w:color="auto"/>
        <w:right w:val="none" w:sz="0" w:space="0" w:color="auto"/>
      </w:divBdr>
    </w:div>
    <w:div w:id="692388597">
      <w:bodyDiv w:val="1"/>
      <w:marLeft w:val="0"/>
      <w:marRight w:val="0"/>
      <w:marTop w:val="0"/>
      <w:marBottom w:val="0"/>
      <w:divBdr>
        <w:top w:val="none" w:sz="0" w:space="0" w:color="auto"/>
        <w:left w:val="none" w:sz="0" w:space="0" w:color="auto"/>
        <w:bottom w:val="none" w:sz="0" w:space="0" w:color="auto"/>
        <w:right w:val="none" w:sz="0" w:space="0" w:color="auto"/>
      </w:divBdr>
    </w:div>
    <w:div w:id="710689830">
      <w:bodyDiv w:val="1"/>
      <w:marLeft w:val="0"/>
      <w:marRight w:val="0"/>
      <w:marTop w:val="0"/>
      <w:marBottom w:val="0"/>
      <w:divBdr>
        <w:top w:val="none" w:sz="0" w:space="0" w:color="auto"/>
        <w:left w:val="none" w:sz="0" w:space="0" w:color="auto"/>
        <w:bottom w:val="none" w:sz="0" w:space="0" w:color="auto"/>
        <w:right w:val="none" w:sz="0" w:space="0" w:color="auto"/>
      </w:divBdr>
    </w:div>
    <w:div w:id="732656027">
      <w:bodyDiv w:val="1"/>
      <w:marLeft w:val="0"/>
      <w:marRight w:val="0"/>
      <w:marTop w:val="0"/>
      <w:marBottom w:val="0"/>
      <w:divBdr>
        <w:top w:val="none" w:sz="0" w:space="0" w:color="auto"/>
        <w:left w:val="none" w:sz="0" w:space="0" w:color="auto"/>
        <w:bottom w:val="none" w:sz="0" w:space="0" w:color="auto"/>
        <w:right w:val="none" w:sz="0" w:space="0" w:color="auto"/>
      </w:divBdr>
    </w:div>
    <w:div w:id="869805441">
      <w:bodyDiv w:val="1"/>
      <w:marLeft w:val="0"/>
      <w:marRight w:val="0"/>
      <w:marTop w:val="0"/>
      <w:marBottom w:val="0"/>
      <w:divBdr>
        <w:top w:val="none" w:sz="0" w:space="0" w:color="auto"/>
        <w:left w:val="none" w:sz="0" w:space="0" w:color="auto"/>
        <w:bottom w:val="none" w:sz="0" w:space="0" w:color="auto"/>
        <w:right w:val="none" w:sz="0" w:space="0" w:color="auto"/>
      </w:divBdr>
    </w:div>
    <w:div w:id="984553346">
      <w:bodyDiv w:val="1"/>
      <w:marLeft w:val="0"/>
      <w:marRight w:val="0"/>
      <w:marTop w:val="0"/>
      <w:marBottom w:val="0"/>
      <w:divBdr>
        <w:top w:val="none" w:sz="0" w:space="0" w:color="auto"/>
        <w:left w:val="none" w:sz="0" w:space="0" w:color="auto"/>
        <w:bottom w:val="none" w:sz="0" w:space="0" w:color="auto"/>
        <w:right w:val="none" w:sz="0" w:space="0" w:color="auto"/>
      </w:divBdr>
    </w:div>
    <w:div w:id="996807021">
      <w:bodyDiv w:val="1"/>
      <w:marLeft w:val="0"/>
      <w:marRight w:val="0"/>
      <w:marTop w:val="0"/>
      <w:marBottom w:val="0"/>
      <w:divBdr>
        <w:top w:val="none" w:sz="0" w:space="0" w:color="auto"/>
        <w:left w:val="none" w:sz="0" w:space="0" w:color="auto"/>
        <w:bottom w:val="none" w:sz="0" w:space="0" w:color="auto"/>
        <w:right w:val="none" w:sz="0" w:space="0" w:color="auto"/>
      </w:divBdr>
    </w:div>
    <w:div w:id="1042944233">
      <w:bodyDiv w:val="1"/>
      <w:marLeft w:val="0"/>
      <w:marRight w:val="0"/>
      <w:marTop w:val="0"/>
      <w:marBottom w:val="0"/>
      <w:divBdr>
        <w:top w:val="none" w:sz="0" w:space="0" w:color="auto"/>
        <w:left w:val="none" w:sz="0" w:space="0" w:color="auto"/>
        <w:bottom w:val="none" w:sz="0" w:space="0" w:color="auto"/>
        <w:right w:val="none" w:sz="0" w:space="0" w:color="auto"/>
      </w:divBdr>
    </w:div>
    <w:div w:id="1073939073">
      <w:bodyDiv w:val="1"/>
      <w:marLeft w:val="0"/>
      <w:marRight w:val="0"/>
      <w:marTop w:val="0"/>
      <w:marBottom w:val="0"/>
      <w:divBdr>
        <w:top w:val="none" w:sz="0" w:space="0" w:color="auto"/>
        <w:left w:val="none" w:sz="0" w:space="0" w:color="auto"/>
        <w:bottom w:val="none" w:sz="0" w:space="0" w:color="auto"/>
        <w:right w:val="none" w:sz="0" w:space="0" w:color="auto"/>
      </w:divBdr>
    </w:div>
    <w:div w:id="1077745852">
      <w:bodyDiv w:val="1"/>
      <w:marLeft w:val="0"/>
      <w:marRight w:val="0"/>
      <w:marTop w:val="0"/>
      <w:marBottom w:val="0"/>
      <w:divBdr>
        <w:top w:val="none" w:sz="0" w:space="0" w:color="auto"/>
        <w:left w:val="none" w:sz="0" w:space="0" w:color="auto"/>
        <w:bottom w:val="none" w:sz="0" w:space="0" w:color="auto"/>
        <w:right w:val="none" w:sz="0" w:space="0" w:color="auto"/>
      </w:divBdr>
    </w:div>
    <w:div w:id="1122770082">
      <w:bodyDiv w:val="1"/>
      <w:marLeft w:val="0"/>
      <w:marRight w:val="0"/>
      <w:marTop w:val="0"/>
      <w:marBottom w:val="0"/>
      <w:divBdr>
        <w:top w:val="none" w:sz="0" w:space="0" w:color="auto"/>
        <w:left w:val="none" w:sz="0" w:space="0" w:color="auto"/>
        <w:bottom w:val="none" w:sz="0" w:space="0" w:color="auto"/>
        <w:right w:val="none" w:sz="0" w:space="0" w:color="auto"/>
      </w:divBdr>
    </w:div>
    <w:div w:id="1264192760">
      <w:bodyDiv w:val="1"/>
      <w:marLeft w:val="0"/>
      <w:marRight w:val="0"/>
      <w:marTop w:val="0"/>
      <w:marBottom w:val="0"/>
      <w:divBdr>
        <w:top w:val="none" w:sz="0" w:space="0" w:color="auto"/>
        <w:left w:val="none" w:sz="0" w:space="0" w:color="auto"/>
        <w:bottom w:val="none" w:sz="0" w:space="0" w:color="auto"/>
        <w:right w:val="none" w:sz="0" w:space="0" w:color="auto"/>
      </w:divBdr>
    </w:div>
    <w:div w:id="1307009268">
      <w:bodyDiv w:val="1"/>
      <w:marLeft w:val="0"/>
      <w:marRight w:val="0"/>
      <w:marTop w:val="0"/>
      <w:marBottom w:val="0"/>
      <w:divBdr>
        <w:top w:val="none" w:sz="0" w:space="0" w:color="auto"/>
        <w:left w:val="none" w:sz="0" w:space="0" w:color="auto"/>
        <w:bottom w:val="none" w:sz="0" w:space="0" w:color="auto"/>
        <w:right w:val="none" w:sz="0" w:space="0" w:color="auto"/>
      </w:divBdr>
    </w:div>
    <w:div w:id="1426417671">
      <w:bodyDiv w:val="1"/>
      <w:marLeft w:val="0"/>
      <w:marRight w:val="0"/>
      <w:marTop w:val="0"/>
      <w:marBottom w:val="0"/>
      <w:divBdr>
        <w:top w:val="none" w:sz="0" w:space="0" w:color="auto"/>
        <w:left w:val="none" w:sz="0" w:space="0" w:color="auto"/>
        <w:bottom w:val="none" w:sz="0" w:space="0" w:color="auto"/>
        <w:right w:val="none" w:sz="0" w:space="0" w:color="auto"/>
      </w:divBdr>
      <w:divsChild>
        <w:div w:id="722875681">
          <w:marLeft w:val="0"/>
          <w:marRight w:val="0"/>
          <w:marTop w:val="0"/>
          <w:marBottom w:val="0"/>
          <w:divBdr>
            <w:top w:val="none" w:sz="0" w:space="0" w:color="auto"/>
            <w:left w:val="none" w:sz="0" w:space="0" w:color="auto"/>
            <w:bottom w:val="none" w:sz="0" w:space="0" w:color="auto"/>
            <w:right w:val="none" w:sz="0" w:space="0" w:color="auto"/>
          </w:divBdr>
          <w:divsChild>
            <w:div w:id="1565484761">
              <w:marLeft w:val="0"/>
              <w:marRight w:val="0"/>
              <w:marTop w:val="0"/>
              <w:marBottom w:val="0"/>
              <w:divBdr>
                <w:top w:val="none" w:sz="0" w:space="0" w:color="auto"/>
                <w:left w:val="none" w:sz="0" w:space="0" w:color="auto"/>
                <w:bottom w:val="none" w:sz="0" w:space="0" w:color="auto"/>
                <w:right w:val="none" w:sz="0" w:space="0" w:color="auto"/>
              </w:divBdr>
              <w:divsChild>
                <w:div w:id="190656151">
                  <w:marLeft w:val="0"/>
                  <w:marRight w:val="0"/>
                  <w:marTop w:val="0"/>
                  <w:marBottom w:val="0"/>
                  <w:divBdr>
                    <w:top w:val="none" w:sz="0" w:space="0" w:color="auto"/>
                    <w:left w:val="none" w:sz="0" w:space="0" w:color="auto"/>
                    <w:bottom w:val="none" w:sz="0" w:space="0" w:color="auto"/>
                    <w:right w:val="none" w:sz="0" w:space="0" w:color="auto"/>
                  </w:divBdr>
                  <w:divsChild>
                    <w:div w:id="79733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950478">
      <w:bodyDiv w:val="1"/>
      <w:marLeft w:val="0"/>
      <w:marRight w:val="0"/>
      <w:marTop w:val="0"/>
      <w:marBottom w:val="0"/>
      <w:divBdr>
        <w:top w:val="none" w:sz="0" w:space="0" w:color="auto"/>
        <w:left w:val="none" w:sz="0" w:space="0" w:color="auto"/>
        <w:bottom w:val="none" w:sz="0" w:space="0" w:color="auto"/>
        <w:right w:val="none" w:sz="0" w:space="0" w:color="auto"/>
      </w:divBdr>
    </w:div>
    <w:div w:id="1526289289">
      <w:bodyDiv w:val="1"/>
      <w:marLeft w:val="0"/>
      <w:marRight w:val="0"/>
      <w:marTop w:val="0"/>
      <w:marBottom w:val="0"/>
      <w:divBdr>
        <w:top w:val="none" w:sz="0" w:space="0" w:color="auto"/>
        <w:left w:val="none" w:sz="0" w:space="0" w:color="auto"/>
        <w:bottom w:val="none" w:sz="0" w:space="0" w:color="auto"/>
        <w:right w:val="none" w:sz="0" w:space="0" w:color="auto"/>
      </w:divBdr>
    </w:div>
    <w:div w:id="1628968742">
      <w:bodyDiv w:val="1"/>
      <w:marLeft w:val="0"/>
      <w:marRight w:val="0"/>
      <w:marTop w:val="0"/>
      <w:marBottom w:val="0"/>
      <w:divBdr>
        <w:top w:val="none" w:sz="0" w:space="0" w:color="auto"/>
        <w:left w:val="none" w:sz="0" w:space="0" w:color="auto"/>
        <w:bottom w:val="none" w:sz="0" w:space="0" w:color="auto"/>
        <w:right w:val="none" w:sz="0" w:space="0" w:color="auto"/>
      </w:divBdr>
    </w:div>
    <w:div w:id="1647708452">
      <w:bodyDiv w:val="1"/>
      <w:marLeft w:val="0"/>
      <w:marRight w:val="0"/>
      <w:marTop w:val="0"/>
      <w:marBottom w:val="0"/>
      <w:divBdr>
        <w:top w:val="none" w:sz="0" w:space="0" w:color="auto"/>
        <w:left w:val="none" w:sz="0" w:space="0" w:color="auto"/>
        <w:bottom w:val="none" w:sz="0" w:space="0" w:color="auto"/>
        <w:right w:val="none" w:sz="0" w:space="0" w:color="auto"/>
      </w:divBdr>
    </w:div>
    <w:div w:id="1688871970">
      <w:bodyDiv w:val="1"/>
      <w:marLeft w:val="0"/>
      <w:marRight w:val="0"/>
      <w:marTop w:val="0"/>
      <w:marBottom w:val="0"/>
      <w:divBdr>
        <w:top w:val="none" w:sz="0" w:space="0" w:color="auto"/>
        <w:left w:val="none" w:sz="0" w:space="0" w:color="auto"/>
        <w:bottom w:val="none" w:sz="0" w:space="0" w:color="auto"/>
        <w:right w:val="none" w:sz="0" w:space="0" w:color="auto"/>
      </w:divBdr>
    </w:div>
    <w:div w:id="1776515474">
      <w:bodyDiv w:val="1"/>
      <w:marLeft w:val="0"/>
      <w:marRight w:val="0"/>
      <w:marTop w:val="0"/>
      <w:marBottom w:val="0"/>
      <w:divBdr>
        <w:top w:val="none" w:sz="0" w:space="0" w:color="auto"/>
        <w:left w:val="none" w:sz="0" w:space="0" w:color="auto"/>
        <w:bottom w:val="none" w:sz="0" w:space="0" w:color="auto"/>
        <w:right w:val="none" w:sz="0" w:space="0" w:color="auto"/>
      </w:divBdr>
    </w:div>
    <w:div w:id="1790472732">
      <w:bodyDiv w:val="1"/>
      <w:marLeft w:val="0"/>
      <w:marRight w:val="0"/>
      <w:marTop w:val="0"/>
      <w:marBottom w:val="0"/>
      <w:divBdr>
        <w:top w:val="none" w:sz="0" w:space="0" w:color="auto"/>
        <w:left w:val="none" w:sz="0" w:space="0" w:color="auto"/>
        <w:bottom w:val="none" w:sz="0" w:space="0" w:color="auto"/>
        <w:right w:val="none" w:sz="0" w:space="0" w:color="auto"/>
      </w:divBdr>
    </w:div>
    <w:div w:id="1844927267">
      <w:bodyDiv w:val="1"/>
      <w:marLeft w:val="0"/>
      <w:marRight w:val="0"/>
      <w:marTop w:val="0"/>
      <w:marBottom w:val="0"/>
      <w:divBdr>
        <w:top w:val="none" w:sz="0" w:space="0" w:color="auto"/>
        <w:left w:val="none" w:sz="0" w:space="0" w:color="auto"/>
        <w:bottom w:val="none" w:sz="0" w:space="0" w:color="auto"/>
        <w:right w:val="none" w:sz="0" w:space="0" w:color="auto"/>
      </w:divBdr>
    </w:div>
    <w:div w:id="1876230944">
      <w:bodyDiv w:val="1"/>
      <w:marLeft w:val="0"/>
      <w:marRight w:val="0"/>
      <w:marTop w:val="0"/>
      <w:marBottom w:val="0"/>
      <w:divBdr>
        <w:top w:val="none" w:sz="0" w:space="0" w:color="auto"/>
        <w:left w:val="none" w:sz="0" w:space="0" w:color="auto"/>
        <w:bottom w:val="none" w:sz="0" w:space="0" w:color="auto"/>
        <w:right w:val="none" w:sz="0" w:space="0" w:color="auto"/>
      </w:divBdr>
    </w:div>
    <w:div w:id="1893806779">
      <w:bodyDiv w:val="1"/>
      <w:marLeft w:val="0"/>
      <w:marRight w:val="0"/>
      <w:marTop w:val="0"/>
      <w:marBottom w:val="0"/>
      <w:divBdr>
        <w:top w:val="none" w:sz="0" w:space="0" w:color="auto"/>
        <w:left w:val="none" w:sz="0" w:space="0" w:color="auto"/>
        <w:bottom w:val="none" w:sz="0" w:space="0" w:color="auto"/>
        <w:right w:val="none" w:sz="0" w:space="0" w:color="auto"/>
      </w:divBdr>
    </w:div>
    <w:div w:id="1900704815">
      <w:bodyDiv w:val="1"/>
      <w:marLeft w:val="0"/>
      <w:marRight w:val="0"/>
      <w:marTop w:val="0"/>
      <w:marBottom w:val="0"/>
      <w:divBdr>
        <w:top w:val="none" w:sz="0" w:space="0" w:color="auto"/>
        <w:left w:val="none" w:sz="0" w:space="0" w:color="auto"/>
        <w:bottom w:val="none" w:sz="0" w:space="0" w:color="auto"/>
        <w:right w:val="none" w:sz="0" w:space="0" w:color="auto"/>
      </w:divBdr>
    </w:div>
    <w:div w:id="1931620569">
      <w:bodyDiv w:val="1"/>
      <w:marLeft w:val="0"/>
      <w:marRight w:val="0"/>
      <w:marTop w:val="0"/>
      <w:marBottom w:val="0"/>
      <w:divBdr>
        <w:top w:val="none" w:sz="0" w:space="0" w:color="auto"/>
        <w:left w:val="none" w:sz="0" w:space="0" w:color="auto"/>
        <w:bottom w:val="none" w:sz="0" w:space="0" w:color="auto"/>
        <w:right w:val="none" w:sz="0" w:space="0" w:color="auto"/>
      </w:divBdr>
    </w:div>
    <w:div w:id="1966544415">
      <w:bodyDiv w:val="1"/>
      <w:marLeft w:val="0"/>
      <w:marRight w:val="0"/>
      <w:marTop w:val="0"/>
      <w:marBottom w:val="0"/>
      <w:divBdr>
        <w:top w:val="none" w:sz="0" w:space="0" w:color="auto"/>
        <w:left w:val="none" w:sz="0" w:space="0" w:color="auto"/>
        <w:bottom w:val="none" w:sz="0" w:space="0" w:color="auto"/>
        <w:right w:val="none" w:sz="0" w:space="0" w:color="auto"/>
      </w:divBdr>
    </w:div>
    <w:div w:id="2041516859">
      <w:bodyDiv w:val="1"/>
      <w:marLeft w:val="0"/>
      <w:marRight w:val="0"/>
      <w:marTop w:val="0"/>
      <w:marBottom w:val="0"/>
      <w:divBdr>
        <w:top w:val="none" w:sz="0" w:space="0" w:color="auto"/>
        <w:left w:val="none" w:sz="0" w:space="0" w:color="auto"/>
        <w:bottom w:val="none" w:sz="0" w:space="0" w:color="auto"/>
        <w:right w:val="none" w:sz="0" w:space="0" w:color="auto"/>
      </w:divBdr>
    </w:div>
    <w:div w:id="2072387492">
      <w:bodyDiv w:val="1"/>
      <w:marLeft w:val="0"/>
      <w:marRight w:val="0"/>
      <w:marTop w:val="0"/>
      <w:marBottom w:val="0"/>
      <w:divBdr>
        <w:top w:val="none" w:sz="0" w:space="0" w:color="auto"/>
        <w:left w:val="none" w:sz="0" w:space="0" w:color="auto"/>
        <w:bottom w:val="none" w:sz="0" w:space="0" w:color="auto"/>
        <w:right w:val="none" w:sz="0" w:space="0" w:color="auto"/>
      </w:divBdr>
      <w:divsChild>
        <w:div w:id="202985208">
          <w:marLeft w:val="0"/>
          <w:marRight w:val="0"/>
          <w:marTop w:val="0"/>
          <w:marBottom w:val="0"/>
          <w:divBdr>
            <w:top w:val="none" w:sz="0" w:space="0" w:color="auto"/>
            <w:left w:val="none" w:sz="0" w:space="0" w:color="auto"/>
            <w:bottom w:val="none" w:sz="0" w:space="0" w:color="auto"/>
            <w:right w:val="none" w:sz="0" w:space="0" w:color="auto"/>
          </w:divBdr>
        </w:div>
        <w:div w:id="235554288">
          <w:marLeft w:val="0"/>
          <w:marRight w:val="0"/>
          <w:marTop w:val="0"/>
          <w:marBottom w:val="0"/>
          <w:divBdr>
            <w:top w:val="none" w:sz="0" w:space="0" w:color="auto"/>
            <w:left w:val="none" w:sz="0" w:space="0" w:color="auto"/>
            <w:bottom w:val="none" w:sz="0" w:space="0" w:color="auto"/>
            <w:right w:val="none" w:sz="0" w:space="0" w:color="auto"/>
          </w:divBdr>
        </w:div>
        <w:div w:id="457795615">
          <w:marLeft w:val="0"/>
          <w:marRight w:val="0"/>
          <w:marTop w:val="0"/>
          <w:marBottom w:val="0"/>
          <w:divBdr>
            <w:top w:val="none" w:sz="0" w:space="0" w:color="auto"/>
            <w:left w:val="none" w:sz="0" w:space="0" w:color="auto"/>
            <w:bottom w:val="none" w:sz="0" w:space="0" w:color="auto"/>
            <w:right w:val="none" w:sz="0" w:space="0" w:color="auto"/>
          </w:divBdr>
        </w:div>
        <w:div w:id="536772450">
          <w:marLeft w:val="0"/>
          <w:marRight w:val="0"/>
          <w:marTop w:val="0"/>
          <w:marBottom w:val="0"/>
          <w:divBdr>
            <w:top w:val="none" w:sz="0" w:space="0" w:color="auto"/>
            <w:left w:val="none" w:sz="0" w:space="0" w:color="auto"/>
            <w:bottom w:val="none" w:sz="0" w:space="0" w:color="auto"/>
            <w:right w:val="none" w:sz="0" w:space="0" w:color="auto"/>
          </w:divBdr>
        </w:div>
        <w:div w:id="589506523">
          <w:marLeft w:val="0"/>
          <w:marRight w:val="0"/>
          <w:marTop w:val="0"/>
          <w:marBottom w:val="0"/>
          <w:divBdr>
            <w:top w:val="none" w:sz="0" w:space="0" w:color="auto"/>
            <w:left w:val="none" w:sz="0" w:space="0" w:color="auto"/>
            <w:bottom w:val="none" w:sz="0" w:space="0" w:color="auto"/>
            <w:right w:val="none" w:sz="0" w:space="0" w:color="auto"/>
          </w:divBdr>
        </w:div>
        <w:div w:id="1337460636">
          <w:marLeft w:val="0"/>
          <w:marRight w:val="0"/>
          <w:marTop w:val="0"/>
          <w:marBottom w:val="0"/>
          <w:divBdr>
            <w:top w:val="none" w:sz="0" w:space="0" w:color="auto"/>
            <w:left w:val="none" w:sz="0" w:space="0" w:color="auto"/>
            <w:bottom w:val="none" w:sz="0" w:space="0" w:color="auto"/>
            <w:right w:val="none" w:sz="0" w:space="0" w:color="auto"/>
          </w:divBdr>
        </w:div>
        <w:div w:id="1966810558">
          <w:marLeft w:val="0"/>
          <w:marRight w:val="0"/>
          <w:marTop w:val="0"/>
          <w:marBottom w:val="0"/>
          <w:divBdr>
            <w:top w:val="none" w:sz="0" w:space="0" w:color="auto"/>
            <w:left w:val="none" w:sz="0" w:space="0" w:color="auto"/>
            <w:bottom w:val="none" w:sz="0" w:space="0" w:color="auto"/>
            <w:right w:val="none" w:sz="0" w:space="0" w:color="auto"/>
          </w:divBdr>
        </w:div>
      </w:divsChild>
    </w:div>
    <w:div w:id="20736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sgccsos@minhap.es"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sgccsos@minhap.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munoz\Datos%20de%20programa\Microsoft\Plantillas\Subdirecci&#243;n%20General%20de%20Compra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BBEA19-A840-4908-921A-BD9E8CCA4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Subdirección General de Compras.dot</Template>
  <TotalTime>97</TotalTime>
  <Pages>12</Pages>
  <Words>1614</Words>
  <Characters>9203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AM 18/2016</vt:lpstr>
    </vt:vector>
  </TitlesOfParts>
  <Company>SGCCSOS</Company>
  <LinksUpToDate>false</LinksUpToDate>
  <CharactersWithSpaces>10796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18/2016</dc:title>
  <dc:creator>santiago.ortiz@minhap.es</dc:creator>
  <cp:lastModifiedBy>Ortiz Flor, Santiago</cp:lastModifiedBy>
  <cp:revision>11</cp:revision>
  <cp:lastPrinted>2014-04-25T08:25:00Z</cp:lastPrinted>
  <dcterms:created xsi:type="dcterms:W3CDTF">2016-04-20T14:03:00Z</dcterms:created>
  <dcterms:modified xsi:type="dcterms:W3CDTF">2016-04-21T10:17:00Z</dcterms:modified>
</cp:coreProperties>
</file>