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5558" w14:textId="77777777" w:rsidR="00C22706" w:rsidRDefault="00C22706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p w14:paraId="66CE02EF" w14:textId="77777777" w:rsidR="005A0278" w:rsidRDefault="005A0278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p w14:paraId="08536F4F" w14:textId="77777777" w:rsidR="005A0278" w:rsidRDefault="005A0278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p w14:paraId="74978D85" w14:textId="43E61C28" w:rsidR="00B957AB" w:rsidRDefault="004F68CD" w:rsidP="00B957AB">
      <w:pPr>
        <w:spacing w:line="320" w:lineRule="exact"/>
        <w:ind w:left="1134"/>
        <w:jc w:val="center"/>
        <w:rPr>
          <w:rFonts w:ascii="Arial" w:hAnsi="Arial" w:cs="Arial"/>
          <w:b/>
          <w:kern w:val="32"/>
          <w:sz w:val="22"/>
          <w:szCs w:val="22"/>
        </w:rPr>
      </w:pPr>
      <w:r>
        <w:rPr>
          <w:rFonts w:ascii="Arial" w:hAnsi="Arial" w:cs="Arial"/>
          <w:b/>
          <w:kern w:val="32"/>
          <w:sz w:val="22"/>
          <w:szCs w:val="22"/>
        </w:rPr>
        <w:t>NUEVO</w:t>
      </w:r>
      <w:r w:rsidR="0014742D" w:rsidRPr="0014742D">
        <w:rPr>
          <w:rFonts w:ascii="Arial" w:hAnsi="Arial" w:cs="Arial"/>
          <w:b/>
          <w:kern w:val="32"/>
          <w:sz w:val="22"/>
          <w:szCs w:val="22"/>
        </w:rPr>
        <w:t xml:space="preserve"> </w:t>
      </w:r>
      <w:r w:rsidR="00B957AB">
        <w:rPr>
          <w:rFonts w:ascii="Arial" w:hAnsi="Arial" w:cs="Arial"/>
          <w:b/>
          <w:kern w:val="32"/>
          <w:sz w:val="22"/>
          <w:szCs w:val="22"/>
        </w:rPr>
        <w:t xml:space="preserve">CONTRATO CENTRALIZADO </w:t>
      </w:r>
    </w:p>
    <w:p w14:paraId="03E1CD12" w14:textId="648BA2FB" w:rsidR="0014742D" w:rsidRPr="0014742D" w:rsidRDefault="00B957AB" w:rsidP="00B957AB">
      <w:pPr>
        <w:spacing w:line="320" w:lineRule="exact"/>
        <w:ind w:left="1134"/>
        <w:jc w:val="center"/>
        <w:rPr>
          <w:rFonts w:ascii="Arial" w:hAnsi="Arial" w:cs="Arial"/>
          <w:b/>
          <w:kern w:val="32"/>
          <w:sz w:val="22"/>
          <w:szCs w:val="22"/>
        </w:rPr>
      </w:pPr>
      <w:r>
        <w:rPr>
          <w:rFonts w:ascii="Arial" w:hAnsi="Arial" w:cs="Arial"/>
          <w:b/>
          <w:kern w:val="32"/>
          <w:sz w:val="22"/>
          <w:szCs w:val="22"/>
        </w:rPr>
        <w:t>DE SERVICIO</w:t>
      </w:r>
      <w:r w:rsidR="004F68CD">
        <w:rPr>
          <w:rFonts w:ascii="Arial" w:hAnsi="Arial" w:cs="Arial"/>
          <w:b/>
          <w:kern w:val="32"/>
          <w:sz w:val="22"/>
          <w:szCs w:val="22"/>
        </w:rPr>
        <w:t>S</w:t>
      </w:r>
      <w:r>
        <w:rPr>
          <w:rFonts w:ascii="Arial" w:hAnsi="Arial" w:cs="Arial"/>
          <w:b/>
          <w:kern w:val="32"/>
          <w:sz w:val="22"/>
          <w:szCs w:val="22"/>
        </w:rPr>
        <w:t xml:space="preserve"> DE SEGURIDAD INTEGRAL Y AUXILIARES DE CONTROL EN EDIFICIOS DEL SECTOR PÚBLICO ESTATAL (EXPEDIENTE</w:t>
      </w:r>
      <w:r w:rsidR="0014742D" w:rsidRPr="0014742D">
        <w:rPr>
          <w:rFonts w:ascii="Arial" w:hAnsi="Arial" w:cs="Arial"/>
          <w:b/>
          <w:kern w:val="32"/>
          <w:sz w:val="22"/>
          <w:szCs w:val="22"/>
        </w:rPr>
        <w:t xml:space="preserve"> 202</w:t>
      </w:r>
      <w:r w:rsidR="00227917">
        <w:rPr>
          <w:rFonts w:ascii="Arial" w:hAnsi="Arial" w:cs="Arial"/>
          <w:b/>
          <w:kern w:val="32"/>
          <w:sz w:val="22"/>
          <w:szCs w:val="22"/>
        </w:rPr>
        <w:t>3</w:t>
      </w:r>
      <w:r>
        <w:rPr>
          <w:rFonts w:ascii="Arial" w:hAnsi="Arial" w:cs="Arial"/>
          <w:b/>
          <w:kern w:val="32"/>
          <w:sz w:val="22"/>
          <w:szCs w:val="22"/>
        </w:rPr>
        <w:t>/1</w:t>
      </w:r>
      <w:r w:rsidR="00227917">
        <w:rPr>
          <w:rFonts w:ascii="Arial" w:hAnsi="Arial" w:cs="Arial"/>
          <w:b/>
          <w:kern w:val="32"/>
          <w:sz w:val="22"/>
          <w:szCs w:val="22"/>
        </w:rPr>
        <w:t>22</w:t>
      </w:r>
      <w:r>
        <w:rPr>
          <w:rFonts w:ascii="Arial" w:hAnsi="Arial" w:cs="Arial"/>
          <w:b/>
          <w:kern w:val="32"/>
          <w:sz w:val="22"/>
          <w:szCs w:val="22"/>
        </w:rPr>
        <w:t>)</w:t>
      </w:r>
    </w:p>
    <w:p w14:paraId="0884D4D4" w14:textId="77777777" w:rsidR="0014742D" w:rsidRDefault="0014742D" w:rsidP="00902F1B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p w14:paraId="6AE57FB6" w14:textId="760FBB6F" w:rsidR="0014742D" w:rsidRDefault="004F68CD" w:rsidP="00B957AB">
      <w:pPr>
        <w:spacing w:line="360" w:lineRule="auto"/>
        <w:ind w:left="1134" w:right="-29"/>
        <w:jc w:val="both"/>
        <w:rPr>
          <w:rFonts w:ascii="Arial" w:hAnsi="Arial" w:cs="Arial"/>
          <w:kern w:val="32"/>
          <w:sz w:val="22"/>
          <w:szCs w:val="22"/>
        </w:rPr>
      </w:pPr>
      <w:r>
        <w:rPr>
          <w:rFonts w:ascii="Arial" w:hAnsi="Arial" w:cs="Arial"/>
          <w:kern w:val="32"/>
          <w:sz w:val="22"/>
          <w:szCs w:val="22"/>
        </w:rPr>
        <w:t>El próximo 1 de julio</w:t>
      </w:r>
      <w:r w:rsidR="0014742D">
        <w:rPr>
          <w:rFonts w:ascii="Arial" w:hAnsi="Arial" w:cs="Arial"/>
          <w:kern w:val="32"/>
          <w:sz w:val="22"/>
          <w:szCs w:val="22"/>
        </w:rPr>
        <w:t xml:space="preserve"> entrará en vigor el nuevo </w:t>
      </w:r>
      <w:r w:rsidR="00B957AB">
        <w:rPr>
          <w:rFonts w:ascii="Arial" w:hAnsi="Arial" w:cs="Arial"/>
          <w:kern w:val="32"/>
          <w:sz w:val="22"/>
          <w:szCs w:val="22"/>
        </w:rPr>
        <w:t>Contrato Centralizado de Servicio</w:t>
      </w:r>
      <w:r>
        <w:rPr>
          <w:rFonts w:ascii="Arial" w:hAnsi="Arial" w:cs="Arial"/>
          <w:kern w:val="32"/>
          <w:sz w:val="22"/>
          <w:szCs w:val="22"/>
        </w:rPr>
        <w:t>s</w:t>
      </w:r>
      <w:r w:rsidR="00B957AB">
        <w:rPr>
          <w:rFonts w:ascii="Arial" w:hAnsi="Arial" w:cs="Arial"/>
          <w:kern w:val="32"/>
          <w:sz w:val="22"/>
          <w:szCs w:val="22"/>
        </w:rPr>
        <w:t xml:space="preserve"> de Seguridad Integral y Auxiliares de Control en Edificios del Sector Público Estatal (expediente 2023/122)</w:t>
      </w:r>
      <w:r w:rsidR="0014742D">
        <w:rPr>
          <w:rFonts w:ascii="Arial" w:hAnsi="Arial" w:cs="Arial"/>
          <w:kern w:val="32"/>
          <w:sz w:val="22"/>
          <w:szCs w:val="22"/>
        </w:rPr>
        <w:t>.</w:t>
      </w:r>
    </w:p>
    <w:p w14:paraId="016159E3" w14:textId="77777777" w:rsidR="0014742D" w:rsidRDefault="0014742D" w:rsidP="0014742D">
      <w:pPr>
        <w:spacing w:line="360" w:lineRule="auto"/>
        <w:ind w:left="1134" w:right="537"/>
        <w:jc w:val="both"/>
        <w:rPr>
          <w:rFonts w:ascii="Arial" w:hAnsi="Arial" w:cs="Arial"/>
          <w:kern w:val="32"/>
          <w:sz w:val="22"/>
          <w:szCs w:val="22"/>
        </w:rPr>
      </w:pPr>
    </w:p>
    <w:p w14:paraId="64D045D2" w14:textId="016928A3" w:rsidR="005578BF" w:rsidRDefault="005578BF" w:rsidP="00BA1293">
      <w:pPr>
        <w:tabs>
          <w:tab w:val="left" w:pos="9214"/>
        </w:tabs>
        <w:spacing w:line="360" w:lineRule="auto"/>
        <w:ind w:left="1134" w:right="-29"/>
        <w:jc w:val="both"/>
        <w:rPr>
          <w:rFonts w:ascii="Arial" w:hAnsi="Arial" w:cs="Arial"/>
          <w:kern w:val="32"/>
          <w:sz w:val="22"/>
          <w:szCs w:val="22"/>
        </w:rPr>
      </w:pPr>
      <w:r w:rsidRPr="005578BF">
        <w:rPr>
          <w:rFonts w:ascii="Arial" w:hAnsi="Arial" w:cs="Arial"/>
          <w:kern w:val="32"/>
          <w:sz w:val="22"/>
          <w:szCs w:val="22"/>
        </w:rPr>
        <w:t>La información sobre el estado de</w:t>
      </w:r>
      <w:r w:rsidR="004F68CD">
        <w:rPr>
          <w:rFonts w:ascii="Arial" w:hAnsi="Arial" w:cs="Arial"/>
          <w:kern w:val="32"/>
          <w:sz w:val="22"/>
          <w:szCs w:val="22"/>
        </w:rPr>
        <w:t xml:space="preserve"> su</w:t>
      </w:r>
      <w:r w:rsidRPr="005578BF">
        <w:rPr>
          <w:rFonts w:ascii="Arial" w:hAnsi="Arial" w:cs="Arial"/>
          <w:kern w:val="32"/>
          <w:sz w:val="22"/>
          <w:szCs w:val="22"/>
        </w:rPr>
        <w:t xml:space="preserve"> tramitación puede consultarse a través del siguiente enlace:</w:t>
      </w:r>
    </w:p>
    <w:p w14:paraId="25138705" w14:textId="77777777" w:rsidR="005578BF" w:rsidRPr="005578BF" w:rsidRDefault="005578BF" w:rsidP="00BA1293">
      <w:pPr>
        <w:tabs>
          <w:tab w:val="left" w:pos="9214"/>
        </w:tabs>
        <w:spacing w:line="360" w:lineRule="auto"/>
        <w:ind w:left="1134" w:right="-29"/>
        <w:jc w:val="both"/>
        <w:rPr>
          <w:rFonts w:ascii="Arial" w:hAnsi="Arial" w:cs="Arial"/>
          <w:kern w:val="32"/>
          <w:sz w:val="22"/>
          <w:szCs w:val="22"/>
        </w:rPr>
      </w:pPr>
    </w:p>
    <w:p w14:paraId="329BE06A" w14:textId="626C54C8" w:rsidR="005578BF" w:rsidRDefault="00C004EB" w:rsidP="00BA1293">
      <w:pPr>
        <w:tabs>
          <w:tab w:val="left" w:pos="9214"/>
        </w:tabs>
        <w:spacing w:line="360" w:lineRule="auto"/>
        <w:ind w:left="1134" w:right="-29"/>
        <w:jc w:val="both"/>
        <w:rPr>
          <w:rFonts w:ascii="Arial" w:hAnsi="Arial" w:cs="Arial"/>
          <w:sz w:val="22"/>
          <w:szCs w:val="22"/>
        </w:rPr>
      </w:pPr>
      <w:hyperlink r:id="rId8" w:history="1">
        <w:r w:rsidR="00B957AB" w:rsidRPr="00B957AB">
          <w:rPr>
            <w:rStyle w:val="Hipervnculo"/>
            <w:rFonts w:ascii="Arial" w:hAnsi="Arial" w:cs="Arial"/>
            <w:sz w:val="22"/>
            <w:szCs w:val="22"/>
          </w:rPr>
          <w:t>https://contrataciondelestado.es/wps/portal/!ut/p/b1/jc7JDoIwEIDhJzIzlFLoEdkJCMqi7YX0YAyG5WJ8fsFwtTi3Sb4_MyBBUG4YtsO5BTeQk3r3D_Xq50kN6y5ZR4PC88KYoFOZPpLMbxoWrytZgNCAiGj7yNp6y_Rom7Ylq5IIMYlDP2sMa8nZfz3-GBf3-itIPSEb0L34BZofTvE83kEszO7cNji7CTexOF6WQ2mZ12VEDEQKNYhsT7FV5TDKIQx58qTqoD5WTqAh/</w:t>
        </w:r>
      </w:hyperlink>
      <w:r w:rsidR="00B957AB" w:rsidRPr="00B957AB">
        <w:rPr>
          <w:rFonts w:ascii="Arial" w:hAnsi="Arial" w:cs="Arial"/>
          <w:sz w:val="22"/>
          <w:szCs w:val="22"/>
        </w:rPr>
        <w:t xml:space="preserve"> </w:t>
      </w:r>
    </w:p>
    <w:p w14:paraId="23E642B6" w14:textId="77777777" w:rsidR="00B957AB" w:rsidRPr="00B957AB" w:rsidRDefault="00B957AB" w:rsidP="00BA1293">
      <w:pPr>
        <w:tabs>
          <w:tab w:val="left" w:pos="9214"/>
        </w:tabs>
        <w:spacing w:line="360" w:lineRule="auto"/>
        <w:ind w:left="1134" w:right="-29"/>
        <w:jc w:val="both"/>
        <w:rPr>
          <w:rFonts w:ascii="Arial" w:hAnsi="Arial" w:cs="Arial"/>
          <w:kern w:val="32"/>
          <w:sz w:val="24"/>
          <w:szCs w:val="24"/>
        </w:rPr>
      </w:pPr>
    </w:p>
    <w:p w14:paraId="20FD045F" w14:textId="042292B7" w:rsidR="005A0278" w:rsidRDefault="005578BF" w:rsidP="00BA1293">
      <w:pPr>
        <w:tabs>
          <w:tab w:val="left" w:pos="9214"/>
        </w:tabs>
        <w:spacing w:line="360" w:lineRule="auto"/>
        <w:ind w:left="1134" w:right="-29"/>
        <w:jc w:val="both"/>
        <w:rPr>
          <w:rFonts w:ascii="Arial" w:hAnsi="Arial" w:cs="Arial"/>
          <w:kern w:val="32"/>
          <w:sz w:val="22"/>
          <w:szCs w:val="22"/>
        </w:rPr>
      </w:pPr>
      <w:r w:rsidRPr="005578BF">
        <w:rPr>
          <w:rFonts w:ascii="Arial" w:hAnsi="Arial" w:cs="Arial"/>
          <w:kern w:val="32"/>
          <w:sz w:val="22"/>
          <w:szCs w:val="22"/>
        </w:rPr>
        <w:t xml:space="preserve">Para cualquier duda o aclaración, puede contactar a través de la cuenta de correo electrónico </w:t>
      </w:r>
      <w:r w:rsidR="00B957AB">
        <w:rPr>
          <w:rFonts w:ascii="Arial" w:hAnsi="Arial" w:cs="Arial"/>
          <w:kern w:val="32"/>
          <w:sz w:val="22"/>
          <w:szCs w:val="22"/>
        </w:rPr>
        <w:t>seguridad</w:t>
      </w:r>
      <w:r w:rsidRPr="005578BF">
        <w:rPr>
          <w:rFonts w:ascii="Arial" w:hAnsi="Arial" w:cs="Arial"/>
          <w:kern w:val="32"/>
          <w:sz w:val="22"/>
          <w:szCs w:val="22"/>
        </w:rPr>
        <w:t>.centralizad</w:t>
      </w:r>
      <w:r w:rsidR="00B957AB">
        <w:rPr>
          <w:rFonts w:ascii="Arial" w:hAnsi="Arial" w:cs="Arial"/>
          <w:kern w:val="32"/>
          <w:sz w:val="22"/>
          <w:szCs w:val="22"/>
        </w:rPr>
        <w:t>a</w:t>
      </w:r>
      <w:r w:rsidRPr="005578BF">
        <w:rPr>
          <w:rFonts w:ascii="Arial" w:hAnsi="Arial" w:cs="Arial"/>
          <w:kern w:val="32"/>
          <w:sz w:val="22"/>
          <w:szCs w:val="22"/>
        </w:rPr>
        <w:t>@hacienda.gob.es.</w:t>
      </w:r>
    </w:p>
    <w:p w14:paraId="259D7D64" w14:textId="77777777" w:rsidR="005A0278" w:rsidRDefault="005A0278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p w14:paraId="25E026BE" w14:textId="77777777" w:rsidR="005A0278" w:rsidRDefault="005A0278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p w14:paraId="233B1075" w14:textId="77777777" w:rsidR="00664434" w:rsidRDefault="00664434" w:rsidP="0014742D">
      <w:pPr>
        <w:spacing w:line="320" w:lineRule="exact"/>
        <w:jc w:val="both"/>
        <w:rPr>
          <w:rFonts w:ascii="Arial" w:hAnsi="Arial" w:cs="Arial"/>
          <w:kern w:val="32"/>
          <w:sz w:val="22"/>
          <w:szCs w:val="22"/>
        </w:rPr>
      </w:pPr>
    </w:p>
    <w:p w14:paraId="2BF30C48" w14:textId="77777777" w:rsidR="005A0278" w:rsidRDefault="005A0278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p w14:paraId="262AED57" w14:textId="77777777" w:rsidR="005A0278" w:rsidRDefault="005A0278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p w14:paraId="57DFEB82" w14:textId="77777777" w:rsidR="00DD6C5E" w:rsidRDefault="00DD6C5E" w:rsidP="00893841">
      <w:pPr>
        <w:spacing w:line="320" w:lineRule="exact"/>
        <w:ind w:left="1134"/>
        <w:jc w:val="both"/>
        <w:rPr>
          <w:rFonts w:ascii="Arial" w:hAnsi="Arial" w:cs="Arial"/>
          <w:kern w:val="32"/>
          <w:sz w:val="22"/>
          <w:szCs w:val="22"/>
        </w:rPr>
      </w:pPr>
    </w:p>
    <w:p w14:paraId="445AD050" w14:textId="77777777" w:rsidR="00DD6C5E" w:rsidRPr="00DD6C5E" w:rsidRDefault="00DD6C5E" w:rsidP="00DD6C5E">
      <w:pPr>
        <w:rPr>
          <w:rFonts w:ascii="Arial" w:hAnsi="Arial" w:cs="Arial"/>
          <w:sz w:val="22"/>
          <w:szCs w:val="22"/>
        </w:rPr>
      </w:pPr>
    </w:p>
    <w:p w14:paraId="6AF67117" w14:textId="77777777" w:rsidR="00DD6C5E" w:rsidRPr="00DD6C5E" w:rsidRDefault="00DD6C5E" w:rsidP="00DD6C5E">
      <w:pPr>
        <w:rPr>
          <w:rFonts w:ascii="Arial" w:hAnsi="Arial" w:cs="Arial"/>
          <w:sz w:val="22"/>
          <w:szCs w:val="22"/>
        </w:rPr>
      </w:pPr>
    </w:p>
    <w:p w14:paraId="0B5D6C01" w14:textId="77777777" w:rsidR="00DD6C5E" w:rsidRPr="00DD6C5E" w:rsidRDefault="00DD6C5E" w:rsidP="00DD6C5E">
      <w:pPr>
        <w:rPr>
          <w:rFonts w:ascii="Arial" w:hAnsi="Arial" w:cs="Arial"/>
          <w:sz w:val="22"/>
          <w:szCs w:val="22"/>
        </w:rPr>
      </w:pPr>
    </w:p>
    <w:p w14:paraId="1A052487" w14:textId="77777777" w:rsidR="00DD6C5E" w:rsidRPr="00DD6C5E" w:rsidRDefault="00DD6C5E" w:rsidP="00DD6C5E">
      <w:pPr>
        <w:rPr>
          <w:rFonts w:ascii="Arial" w:hAnsi="Arial" w:cs="Arial"/>
          <w:sz w:val="22"/>
          <w:szCs w:val="22"/>
        </w:rPr>
      </w:pPr>
    </w:p>
    <w:p w14:paraId="5257116E" w14:textId="77777777" w:rsidR="00DD6C5E" w:rsidRPr="00DD6C5E" w:rsidRDefault="00DD6C5E" w:rsidP="00DD6C5E">
      <w:pPr>
        <w:rPr>
          <w:rFonts w:ascii="Arial" w:hAnsi="Arial" w:cs="Arial"/>
          <w:sz w:val="22"/>
          <w:szCs w:val="22"/>
        </w:rPr>
      </w:pPr>
    </w:p>
    <w:p w14:paraId="6BF9088A" w14:textId="3D633306" w:rsidR="005A0278" w:rsidRPr="00DD6C5E" w:rsidRDefault="005A0278" w:rsidP="00DD6C5E">
      <w:pPr>
        <w:tabs>
          <w:tab w:val="left" w:pos="5997"/>
        </w:tabs>
        <w:rPr>
          <w:rFonts w:ascii="Arial" w:hAnsi="Arial" w:cs="Arial"/>
          <w:sz w:val="22"/>
          <w:szCs w:val="22"/>
        </w:rPr>
      </w:pPr>
    </w:p>
    <w:sectPr w:rsidR="005A0278" w:rsidRPr="00DD6C5E" w:rsidSect="00B957A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35" w:right="1416" w:bottom="1304" w:left="45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508C" w14:textId="77777777" w:rsidR="00E75C83" w:rsidRDefault="00E75C83">
      <w:r>
        <w:separator/>
      </w:r>
    </w:p>
  </w:endnote>
  <w:endnote w:type="continuationSeparator" w:id="0">
    <w:p w14:paraId="7338EEDE" w14:textId="77777777" w:rsidR="00E75C83" w:rsidRDefault="00E7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rison Light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10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647"/>
      <w:gridCol w:w="425"/>
      <w:gridCol w:w="1985"/>
    </w:tblGrid>
    <w:tr w:rsidR="00EE5734" w:rsidRPr="00BD4E07" w14:paraId="253DB399" w14:textId="77777777" w:rsidTr="008C039A">
      <w:trPr>
        <w:trHeight w:val="284"/>
      </w:trPr>
      <w:tc>
        <w:tcPr>
          <w:tcW w:w="8647" w:type="dxa"/>
          <w:vMerge w:val="restart"/>
        </w:tcPr>
        <w:p w14:paraId="52BCB2E8" w14:textId="77777777" w:rsidR="00EE5734" w:rsidRPr="00BD4E07" w:rsidRDefault="00EE5734" w:rsidP="00EE5734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410" w:type="dxa"/>
          <w:gridSpan w:val="2"/>
        </w:tcPr>
        <w:tbl>
          <w:tblPr>
            <w:tblW w:w="1693" w:type="dxa"/>
            <w:tblInd w:w="175" w:type="dxa"/>
            <w:tblLook w:val="01E0" w:firstRow="1" w:lastRow="1" w:firstColumn="1" w:lastColumn="1" w:noHBand="0" w:noVBand="0"/>
          </w:tblPr>
          <w:tblGrid>
            <w:gridCol w:w="1693"/>
          </w:tblGrid>
          <w:tr w:rsidR="00EE5734" w:rsidRPr="00F8713E" w14:paraId="21127FE2" w14:textId="77777777" w:rsidTr="008C039A">
            <w:trPr>
              <w:cantSplit/>
              <w:trHeight w:val="276"/>
            </w:trPr>
            <w:tc>
              <w:tcPr>
                <w:tcW w:w="1693" w:type="dxa"/>
                <w:vMerge w:val="restart"/>
              </w:tcPr>
              <w:p w14:paraId="2C283EC1" w14:textId="77777777" w:rsidR="006A64E1" w:rsidRPr="006A64E1" w:rsidRDefault="00EE5734" w:rsidP="006A64E1">
                <w:pPr>
                  <w:pStyle w:val="Encabezado"/>
                  <w:spacing w:before="20"/>
                  <w:rPr>
                    <w:rFonts w:ascii="Gill Sans MT" w:hAnsi="Gill Sans MT"/>
                    <w:sz w:val="10"/>
                    <w:szCs w:val="10"/>
                  </w:rPr>
                </w:pPr>
                <w:r>
                  <w:rPr>
                    <w:rFonts w:ascii="Gill Sans MT" w:hAnsi="Gill Sans MT"/>
                    <w:sz w:val="10"/>
                    <w:szCs w:val="10"/>
                  </w:rPr>
                  <w:t xml:space="preserve"> </w:t>
                </w:r>
                <w:r w:rsidR="006A64E1">
                  <w:rPr>
                    <w:rFonts w:ascii="Gill Sans MT" w:hAnsi="Gill Sans MT"/>
                    <w:sz w:val="10"/>
                    <w:szCs w:val="10"/>
                  </w:rPr>
                  <w:t>V</w:t>
                </w:r>
                <w:r w:rsidR="006A64E1" w:rsidRPr="006A64E1">
                  <w:rPr>
                    <w:rFonts w:ascii="Gill Sans MT" w:hAnsi="Gill Sans MT"/>
                    <w:sz w:val="10"/>
                    <w:szCs w:val="10"/>
                  </w:rPr>
                  <w:t xml:space="preserve">ICEPRESIDENCIA </w:t>
                </w:r>
                <w:r w:rsidR="00C03FDE">
                  <w:rPr>
                    <w:rFonts w:ascii="Gill Sans MT" w:hAnsi="Gill Sans MT"/>
                    <w:sz w:val="10"/>
                    <w:szCs w:val="10"/>
                  </w:rPr>
                  <w:t>PRIMERA</w:t>
                </w:r>
                <w:r w:rsidR="006A64E1" w:rsidRPr="006A64E1">
                  <w:rPr>
                    <w:rFonts w:ascii="Gill Sans MT" w:hAnsi="Gill Sans MT"/>
                    <w:sz w:val="10"/>
                    <w:szCs w:val="10"/>
                  </w:rPr>
                  <w:t xml:space="preserve"> </w:t>
                </w:r>
              </w:p>
              <w:p w14:paraId="1EFC4F1A" w14:textId="77777777" w:rsidR="00EE5734" w:rsidRDefault="006A64E1" w:rsidP="00E6381D">
                <w:pPr>
                  <w:pStyle w:val="Encabezado"/>
                  <w:spacing w:after="60"/>
                  <w:rPr>
                    <w:rFonts w:ascii="Gill Sans MT" w:hAnsi="Gill Sans MT"/>
                    <w:sz w:val="10"/>
                    <w:szCs w:val="10"/>
                  </w:rPr>
                </w:pPr>
                <w:r>
                  <w:rPr>
                    <w:rFonts w:ascii="Gill Sans MT" w:hAnsi="Gill Sans MT"/>
                    <w:sz w:val="10"/>
                    <w:szCs w:val="10"/>
                  </w:rPr>
                  <w:t xml:space="preserve"> </w:t>
                </w:r>
                <w:r w:rsidRPr="006A64E1">
                  <w:rPr>
                    <w:rFonts w:ascii="Gill Sans MT" w:hAnsi="Gill Sans MT"/>
                    <w:sz w:val="10"/>
                    <w:szCs w:val="10"/>
                  </w:rPr>
                  <w:t>DEL GOBIERNO</w:t>
                </w:r>
              </w:p>
              <w:p w14:paraId="50735BE1" w14:textId="77777777" w:rsidR="00EE5734" w:rsidRPr="00287C8C" w:rsidRDefault="00EE5734" w:rsidP="00EE5734">
                <w:pPr>
                  <w:pStyle w:val="Encabezado"/>
                  <w:spacing w:before="20"/>
                  <w:rPr>
                    <w:rFonts w:ascii="Gill Sans MT" w:hAnsi="Gill Sans MT"/>
                    <w:sz w:val="10"/>
                    <w:szCs w:val="10"/>
                  </w:rPr>
                </w:pPr>
                <w:r>
                  <w:rPr>
                    <w:rFonts w:ascii="Gill Sans MT" w:hAnsi="Gill Sans MT"/>
                    <w:sz w:val="10"/>
                    <w:szCs w:val="10"/>
                  </w:rPr>
                  <w:t xml:space="preserve"> </w:t>
                </w:r>
                <w:r w:rsidRPr="00287C8C">
                  <w:rPr>
                    <w:rFonts w:ascii="Gill Sans MT" w:hAnsi="Gill Sans MT"/>
                    <w:sz w:val="10"/>
                    <w:szCs w:val="10"/>
                  </w:rPr>
                  <w:t>MINISTERIO</w:t>
                </w:r>
              </w:p>
              <w:p w14:paraId="7498B2DB" w14:textId="77777777" w:rsidR="00DD6C5E" w:rsidRPr="00F8713E" w:rsidRDefault="00EE5734" w:rsidP="00C03FDE">
                <w:pPr>
                  <w:pStyle w:val="Encabezado"/>
                  <w:rPr>
                    <w:sz w:val="2"/>
                    <w:szCs w:val="2"/>
                  </w:rPr>
                </w:pPr>
                <w:r>
                  <w:rPr>
                    <w:rFonts w:ascii="Gill Sans MT" w:hAnsi="Gill Sans MT"/>
                    <w:sz w:val="10"/>
                    <w:szCs w:val="10"/>
                  </w:rPr>
                  <w:t xml:space="preserve"> </w:t>
                </w:r>
                <w:r w:rsidRPr="00287C8C">
                  <w:rPr>
                    <w:rFonts w:ascii="Gill Sans MT" w:hAnsi="Gill Sans MT"/>
                    <w:sz w:val="10"/>
                    <w:szCs w:val="10"/>
                  </w:rPr>
                  <w:t>DE HACIENDA</w:t>
                </w:r>
              </w:p>
            </w:tc>
          </w:tr>
          <w:tr w:rsidR="00EE5734" w:rsidRPr="00F8713E" w14:paraId="495A2FB5" w14:textId="77777777" w:rsidTr="008C039A">
            <w:trPr>
              <w:cantSplit/>
              <w:trHeight w:val="253"/>
            </w:trPr>
            <w:tc>
              <w:tcPr>
                <w:tcW w:w="1693" w:type="dxa"/>
                <w:vMerge/>
              </w:tcPr>
              <w:p w14:paraId="5DC0D28C" w14:textId="77777777" w:rsidR="00EE5734" w:rsidRDefault="00EE5734" w:rsidP="00EE5734">
                <w:pPr>
                  <w:pStyle w:val="Encabezado"/>
                  <w:rPr>
                    <w:rFonts w:ascii="Arial" w:hAnsi="Arial"/>
                    <w:sz w:val="22"/>
                  </w:rPr>
                </w:pPr>
              </w:p>
            </w:tc>
          </w:tr>
        </w:tbl>
        <w:p w14:paraId="23E50D58" w14:textId="77777777" w:rsidR="00EE5734" w:rsidRPr="00F8713E" w:rsidRDefault="00EE5734" w:rsidP="00EE5734">
          <w:pPr>
            <w:spacing w:before="200" w:after="40"/>
            <w:ind w:left="74"/>
            <w:rPr>
              <w:rFonts w:ascii="Gill Sans MT" w:hAnsi="Gill Sans MT"/>
              <w:sz w:val="2"/>
              <w:szCs w:val="2"/>
            </w:rPr>
          </w:pPr>
        </w:p>
      </w:tc>
    </w:tr>
    <w:tr w:rsidR="00EE5734" w:rsidRPr="00BD4E07" w14:paraId="48F6DACA" w14:textId="77777777" w:rsidTr="008C039A">
      <w:trPr>
        <w:trHeight w:val="50"/>
      </w:trPr>
      <w:tc>
        <w:tcPr>
          <w:tcW w:w="8647" w:type="dxa"/>
          <w:vMerge/>
        </w:tcPr>
        <w:p w14:paraId="4B1FCB20" w14:textId="77777777" w:rsidR="00EE5734" w:rsidRPr="00BD4E07" w:rsidRDefault="00EE5734" w:rsidP="00EE5734">
          <w:pPr>
            <w:spacing w:line="20" w:lineRule="atLeast"/>
            <w:ind w:right="-94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425" w:type="dxa"/>
          <w:noWrap/>
          <w:tcMar>
            <w:left w:w="0" w:type="dxa"/>
            <w:right w:w="0" w:type="dxa"/>
          </w:tcMar>
          <w:tcFitText/>
        </w:tcPr>
        <w:p w14:paraId="1DC05C99" w14:textId="77777777" w:rsidR="00EE5734" w:rsidRPr="00FA0ACB" w:rsidRDefault="00EE5734" w:rsidP="00EE5734">
          <w:pPr>
            <w:pStyle w:val="Sangradetextonormal"/>
            <w:tabs>
              <w:tab w:val="clear" w:pos="2268"/>
            </w:tabs>
            <w:spacing w:before="0" w:line="20" w:lineRule="atLeast"/>
            <w:ind w:left="72" w:right="-108"/>
            <w:rPr>
              <w:sz w:val="4"/>
              <w:szCs w:val="4"/>
            </w:rPr>
          </w:pPr>
        </w:p>
      </w:tc>
      <w:tc>
        <w:tcPr>
          <w:tcW w:w="1985" w:type="dxa"/>
          <w:tcBorders>
            <w:bottom w:val="single" w:sz="2" w:space="0" w:color="auto"/>
          </w:tcBorders>
        </w:tcPr>
        <w:p w14:paraId="77AD287A" w14:textId="77777777" w:rsidR="00EE5734" w:rsidRPr="00FA0ACB" w:rsidRDefault="00EE5734" w:rsidP="00EE5734">
          <w:pPr>
            <w:pStyle w:val="Sangradetextonormal"/>
            <w:tabs>
              <w:tab w:val="clear" w:pos="2268"/>
            </w:tabs>
            <w:spacing w:before="0" w:line="20" w:lineRule="atLeast"/>
            <w:ind w:left="72" w:right="-108"/>
            <w:rPr>
              <w:sz w:val="4"/>
              <w:szCs w:val="4"/>
            </w:rPr>
          </w:pPr>
        </w:p>
      </w:tc>
    </w:tr>
    <w:tr w:rsidR="00EE5734" w:rsidRPr="00BD4E07" w14:paraId="0030EA00" w14:textId="77777777" w:rsidTr="008C039A">
      <w:trPr>
        <w:trHeight w:val="129"/>
      </w:trPr>
      <w:tc>
        <w:tcPr>
          <w:tcW w:w="8647" w:type="dxa"/>
          <w:vMerge/>
        </w:tcPr>
        <w:p w14:paraId="413444A2" w14:textId="77777777" w:rsidR="00EE5734" w:rsidRPr="00BD4E07" w:rsidRDefault="00EE5734" w:rsidP="00EE5734">
          <w:pPr>
            <w:spacing w:line="140" w:lineRule="atLeast"/>
            <w:ind w:right="-94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410" w:type="dxa"/>
          <w:gridSpan w:val="2"/>
        </w:tcPr>
        <w:p w14:paraId="0D39DF1C" w14:textId="77777777" w:rsidR="00EE5734" w:rsidRPr="005A0278" w:rsidRDefault="00EE5734" w:rsidP="00EE5734">
          <w:pPr>
            <w:pStyle w:val="Sangradetextonormal"/>
            <w:tabs>
              <w:tab w:val="clear" w:pos="2268"/>
            </w:tabs>
            <w:spacing w:before="20" w:after="60"/>
            <w:ind w:left="317"/>
            <w:rPr>
              <w:sz w:val="9"/>
              <w:szCs w:val="9"/>
            </w:rPr>
          </w:pPr>
          <w:r w:rsidRPr="005A0278">
            <w:rPr>
              <w:sz w:val="9"/>
              <w:szCs w:val="9"/>
            </w:rPr>
            <w:t>DIRECCIÓN GENERAL DE RACIONALIZACIÓN Y CENTRALIZACIÓN DE LA CONTRATACIÓN</w:t>
          </w:r>
        </w:p>
      </w:tc>
    </w:tr>
  </w:tbl>
  <w:p w14:paraId="6F8DB7A5" w14:textId="77777777" w:rsidR="006106B2" w:rsidRPr="008C3C95" w:rsidRDefault="006106B2" w:rsidP="00CC3636">
    <w:pPr>
      <w:rPr>
        <w:rFonts w:ascii="Gill Sans MT" w:hAnsi="Gill Sans MT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1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709"/>
      <w:gridCol w:w="1917"/>
      <w:gridCol w:w="1485"/>
      <w:gridCol w:w="5245"/>
      <w:gridCol w:w="1912"/>
    </w:tblGrid>
    <w:tr w:rsidR="006106B2" w:rsidRPr="00BD4E07" w14:paraId="1E73AEB3" w14:textId="77777777" w:rsidTr="000B077A">
      <w:tc>
        <w:tcPr>
          <w:tcW w:w="709" w:type="dxa"/>
        </w:tcPr>
        <w:p w14:paraId="30751A7D" w14:textId="77777777" w:rsidR="006106B2" w:rsidRPr="00BD4E07" w:rsidRDefault="006106B2" w:rsidP="007A4C8B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917" w:type="dxa"/>
          <w:vAlign w:val="center"/>
        </w:tcPr>
        <w:p w14:paraId="1785FB57" w14:textId="77777777" w:rsidR="006106B2" w:rsidRPr="005B0CE7" w:rsidRDefault="006106B2" w:rsidP="005B0CE7">
          <w:pPr>
            <w:spacing w:before="20" w:line="140" w:lineRule="atLeast"/>
            <w:ind w:left="-108"/>
            <w:rPr>
              <w:rFonts w:ascii="Gill Sans MT" w:hAnsi="Gill Sans MT"/>
              <w:spacing w:val="-6"/>
              <w:sz w:val="14"/>
              <w:szCs w:val="14"/>
            </w:rPr>
          </w:pPr>
        </w:p>
      </w:tc>
      <w:tc>
        <w:tcPr>
          <w:tcW w:w="1485" w:type="dxa"/>
          <w:tcBorders>
            <w:left w:val="nil"/>
          </w:tcBorders>
        </w:tcPr>
        <w:p w14:paraId="0A07E87D" w14:textId="77777777" w:rsidR="006106B2" w:rsidRPr="00BD4E07" w:rsidRDefault="006106B2" w:rsidP="007A4C8B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5245" w:type="dxa"/>
          <w:vMerge w:val="restart"/>
          <w:tcBorders>
            <w:right w:val="single" w:sz="2" w:space="0" w:color="auto"/>
          </w:tcBorders>
        </w:tcPr>
        <w:p w14:paraId="6C6EB982" w14:textId="77777777" w:rsidR="006106B2" w:rsidRPr="00BD4E07" w:rsidRDefault="006106B2" w:rsidP="007A4C8B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912" w:type="dxa"/>
          <w:vMerge w:val="restart"/>
          <w:tcBorders>
            <w:left w:val="single" w:sz="2" w:space="0" w:color="auto"/>
          </w:tcBorders>
        </w:tcPr>
        <w:p w14:paraId="6ECF8F9C" w14:textId="5FF76DC0" w:rsidR="005A0278" w:rsidRPr="005A0278" w:rsidRDefault="005A0278" w:rsidP="005A0278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  <w:r w:rsidRPr="005A0278">
            <w:rPr>
              <w:rFonts w:ascii="Gill Sans MT" w:hAnsi="Gill Sans MT"/>
              <w:sz w:val="14"/>
              <w:szCs w:val="14"/>
            </w:rPr>
            <w:t xml:space="preserve">ALCALÁ, </w:t>
          </w:r>
          <w:r w:rsidR="00B957AB">
            <w:rPr>
              <w:rFonts w:ascii="Gill Sans MT" w:hAnsi="Gill Sans MT"/>
              <w:sz w:val="14"/>
              <w:szCs w:val="14"/>
            </w:rPr>
            <w:t>5</w:t>
          </w:r>
          <w:r w:rsidRPr="005A0278">
            <w:rPr>
              <w:rFonts w:ascii="Gill Sans MT" w:hAnsi="Gill Sans MT"/>
              <w:sz w:val="14"/>
              <w:szCs w:val="14"/>
            </w:rPr>
            <w:t>.</w:t>
          </w:r>
        </w:p>
        <w:p w14:paraId="2BC5365B" w14:textId="77777777" w:rsidR="005A0278" w:rsidRPr="005A0278" w:rsidRDefault="005A0278" w:rsidP="005A0278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  <w:r w:rsidRPr="005A0278">
            <w:rPr>
              <w:rFonts w:ascii="Gill Sans MT" w:hAnsi="Gill Sans MT"/>
              <w:sz w:val="14"/>
              <w:szCs w:val="14"/>
            </w:rPr>
            <w:t>28071 MADRID</w:t>
          </w:r>
        </w:p>
        <w:p w14:paraId="47C2FD13" w14:textId="77777777" w:rsidR="006106B2" w:rsidRPr="005A0278" w:rsidRDefault="006106B2" w:rsidP="00855145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</w:p>
      </w:tc>
    </w:tr>
    <w:tr w:rsidR="006106B2" w:rsidRPr="00BD4E07" w14:paraId="1AF9AB1B" w14:textId="77777777" w:rsidTr="00A12113">
      <w:tc>
        <w:tcPr>
          <w:tcW w:w="709" w:type="dxa"/>
        </w:tcPr>
        <w:p w14:paraId="5701D8FA" w14:textId="77777777" w:rsidR="006106B2" w:rsidRPr="00BD4E07" w:rsidRDefault="006106B2" w:rsidP="007A4C8B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3402" w:type="dxa"/>
          <w:gridSpan w:val="2"/>
          <w:vAlign w:val="center"/>
        </w:tcPr>
        <w:p w14:paraId="7CEDC163" w14:textId="77777777" w:rsidR="006106B2" w:rsidRPr="005A0278" w:rsidRDefault="006106B2" w:rsidP="0014742D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5245" w:type="dxa"/>
          <w:vMerge/>
          <w:tcBorders>
            <w:right w:val="single" w:sz="2" w:space="0" w:color="auto"/>
          </w:tcBorders>
          <w:vAlign w:val="center"/>
        </w:tcPr>
        <w:p w14:paraId="4820F99C" w14:textId="77777777" w:rsidR="006106B2" w:rsidRPr="00BD4E07" w:rsidRDefault="006106B2" w:rsidP="007A4C8B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912" w:type="dxa"/>
          <w:vMerge/>
          <w:tcBorders>
            <w:left w:val="single" w:sz="2" w:space="0" w:color="auto"/>
          </w:tcBorders>
        </w:tcPr>
        <w:p w14:paraId="3414BF3F" w14:textId="77777777" w:rsidR="006106B2" w:rsidRPr="00BD4E07" w:rsidRDefault="006106B2" w:rsidP="007A4C8B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</w:p>
      </w:tc>
    </w:tr>
  </w:tbl>
  <w:p w14:paraId="7725EEC4" w14:textId="77777777" w:rsidR="006106B2" w:rsidRPr="00003752" w:rsidRDefault="006106B2">
    <w:pPr>
      <w:pStyle w:val="Piedep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7346C" w14:textId="77777777" w:rsidR="00E75C83" w:rsidRDefault="00E75C83">
      <w:r>
        <w:separator/>
      </w:r>
    </w:p>
  </w:footnote>
  <w:footnote w:type="continuationSeparator" w:id="0">
    <w:p w14:paraId="04A4B1FD" w14:textId="77777777" w:rsidR="00E75C83" w:rsidRDefault="00E7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0" w:type="dxa"/>
      <w:tblInd w:w="2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06"/>
      <w:gridCol w:w="2234"/>
    </w:tblGrid>
    <w:tr w:rsidR="006106B2" w14:paraId="041F766A" w14:textId="77777777" w:rsidTr="00664434">
      <w:trPr>
        <w:cantSplit/>
        <w:trHeight w:val="1985"/>
      </w:trPr>
      <w:tc>
        <w:tcPr>
          <w:tcW w:w="9106" w:type="dxa"/>
          <w:shd w:val="clear" w:color="auto" w:fill="auto"/>
        </w:tcPr>
        <w:p w14:paraId="0F63BAFE" w14:textId="77777777" w:rsidR="006106B2" w:rsidRPr="005D549B" w:rsidRDefault="006106B2" w:rsidP="007A4C8B">
          <w:pPr>
            <w:ind w:left="-70"/>
            <w:rPr>
              <w:rFonts w:ascii="Gill Sans MT" w:hAnsi="Gill Sans MT"/>
              <w:sz w:val="4"/>
              <w:szCs w:val="4"/>
            </w:rPr>
          </w:pPr>
        </w:p>
      </w:tc>
      <w:tc>
        <w:tcPr>
          <w:tcW w:w="2234" w:type="dxa"/>
          <w:shd w:val="clear" w:color="auto" w:fill="auto"/>
        </w:tcPr>
        <w:p w14:paraId="00096976" w14:textId="77777777" w:rsidR="006106B2" w:rsidRPr="005D549B" w:rsidRDefault="00664434" w:rsidP="00664434">
          <w:pPr>
            <w:tabs>
              <w:tab w:val="center" w:pos="4252"/>
            </w:tabs>
            <w:ind w:right="-370"/>
            <w:jc w:val="both"/>
            <w:rPr>
              <w:rFonts w:ascii="Gill Sans MT" w:hAnsi="Gill Sans MT"/>
              <w:sz w:val="4"/>
              <w:szCs w:val="4"/>
            </w:rPr>
          </w:pPr>
          <w:r w:rsidRPr="00664434">
            <w:rPr>
              <w:noProof/>
            </w:rPr>
            <w:drawing>
              <wp:inline distT="0" distB="0" distL="0" distR="0" wp14:anchorId="37594760" wp14:editId="77141041">
                <wp:extent cx="836930" cy="871220"/>
                <wp:effectExtent l="0" t="0" r="1270" b="5080"/>
                <wp:docPr id="1469843358" name="Imagen 14698433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930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0E69DF" w14:textId="77777777" w:rsidR="006106B2" w:rsidRPr="00A0268C" w:rsidRDefault="006106B2" w:rsidP="00A0268C">
    <w:pPr>
      <w:pStyle w:val="Encabezado"/>
      <w:spacing w:after="24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8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6378"/>
      <w:gridCol w:w="3402"/>
    </w:tblGrid>
    <w:tr w:rsidR="00855145" w:rsidRPr="00A12113" w14:paraId="37DC9A5F" w14:textId="77777777" w:rsidTr="00855145">
      <w:trPr>
        <w:cantSplit/>
        <w:trHeight w:val="360"/>
      </w:trPr>
      <w:tc>
        <w:tcPr>
          <w:tcW w:w="1702" w:type="dxa"/>
          <w:vMerge w:val="restart"/>
        </w:tcPr>
        <w:p w14:paraId="511328F4" w14:textId="77777777" w:rsidR="00855145" w:rsidRPr="00A12113" w:rsidRDefault="00855145" w:rsidP="004C1555">
          <w:pPr>
            <w:tabs>
              <w:tab w:val="right" w:pos="8504"/>
            </w:tabs>
            <w:spacing w:before="740" w:after="60"/>
            <w:ind w:right="-68"/>
            <w:jc w:val="center"/>
            <w:rPr>
              <w:rFonts w:ascii="Garrison Light Sans" w:hAnsi="Garrison Light Sans"/>
              <w:b/>
              <w:sz w:val="24"/>
              <w:lang w:val="es-ES_tradnl"/>
            </w:rPr>
          </w:pPr>
          <w:r w:rsidRPr="00A12113">
            <w:rPr>
              <w:rFonts w:ascii="Arial" w:hAnsi="Arial"/>
              <w:noProof/>
              <w:sz w:val="24"/>
            </w:rPr>
            <w:drawing>
              <wp:inline distT="0" distB="0" distL="0" distR="0" wp14:anchorId="57C07A68" wp14:editId="0E24DE19">
                <wp:extent cx="846455" cy="798195"/>
                <wp:effectExtent l="0" t="0" r="0" b="1905"/>
                <wp:docPr id="1854852920" name="Imagen 18548529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45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</w:tcPr>
        <w:p w14:paraId="6716F3E7" w14:textId="77777777" w:rsidR="00855145" w:rsidRPr="00A12113" w:rsidRDefault="00855145" w:rsidP="00A12113">
          <w:pPr>
            <w:tabs>
              <w:tab w:val="left" w:pos="5387"/>
              <w:tab w:val="right" w:pos="8504"/>
            </w:tabs>
            <w:ind w:left="-70"/>
            <w:rPr>
              <w:rFonts w:ascii="Garrison Light Sans" w:hAnsi="Garrison Light Sans"/>
              <w:b/>
              <w:sz w:val="14"/>
              <w:lang w:val="es-ES_tradnl"/>
            </w:rPr>
          </w:pPr>
        </w:p>
      </w:tc>
      <w:tc>
        <w:tcPr>
          <w:tcW w:w="3402" w:type="dxa"/>
        </w:tcPr>
        <w:p w14:paraId="7697C7E5" w14:textId="77777777" w:rsidR="00855145" w:rsidRPr="00A12113" w:rsidRDefault="00855145" w:rsidP="00855145">
          <w:pPr>
            <w:spacing w:before="360" w:after="240" w:line="160" w:lineRule="exact"/>
            <w:ind w:left="108" w:right="358"/>
            <w:rPr>
              <w:rFonts w:ascii="Gill Sans MT" w:hAnsi="Gill Sans MT"/>
              <w:sz w:val="14"/>
              <w:szCs w:val="14"/>
            </w:rPr>
          </w:pPr>
        </w:p>
      </w:tc>
    </w:tr>
    <w:tr w:rsidR="00855145" w:rsidRPr="00A12113" w14:paraId="20B919F1" w14:textId="77777777" w:rsidTr="009854A3">
      <w:trPr>
        <w:cantSplit/>
        <w:trHeight w:val="420"/>
      </w:trPr>
      <w:tc>
        <w:tcPr>
          <w:tcW w:w="1702" w:type="dxa"/>
          <w:vMerge/>
        </w:tcPr>
        <w:p w14:paraId="251B03DB" w14:textId="77777777" w:rsidR="00855145" w:rsidRPr="00A12113" w:rsidRDefault="00855145" w:rsidP="00A12113">
          <w:pPr>
            <w:tabs>
              <w:tab w:val="right" w:pos="8504"/>
            </w:tabs>
            <w:spacing w:before="780" w:after="60"/>
            <w:ind w:right="-68"/>
            <w:jc w:val="center"/>
            <w:rPr>
              <w:rFonts w:ascii="Arial" w:hAnsi="Arial"/>
              <w:sz w:val="24"/>
              <w:lang w:val="es-ES_tradnl"/>
            </w:rPr>
          </w:pPr>
        </w:p>
      </w:tc>
      <w:tc>
        <w:tcPr>
          <w:tcW w:w="6378" w:type="dxa"/>
        </w:tcPr>
        <w:p w14:paraId="186FBE21" w14:textId="77777777" w:rsidR="006A64E1" w:rsidRPr="00DF11D7" w:rsidRDefault="006A64E1" w:rsidP="006A64E1">
          <w:pPr>
            <w:tabs>
              <w:tab w:val="center" w:pos="4252"/>
              <w:tab w:val="right" w:pos="8504"/>
            </w:tabs>
            <w:rPr>
              <w:rFonts w:ascii="Gill Sans MT" w:hAnsi="Gill Sans MT"/>
              <w:lang w:val="es-ES_tradnl"/>
            </w:rPr>
          </w:pPr>
          <w:r w:rsidRPr="00DF11D7">
            <w:rPr>
              <w:rFonts w:ascii="Gill Sans MT" w:hAnsi="Gill Sans MT"/>
              <w:lang w:val="es-ES_tradnl"/>
            </w:rPr>
            <w:t xml:space="preserve">VICEPRESIDENCIA </w:t>
          </w:r>
          <w:r w:rsidR="00C03FDE">
            <w:rPr>
              <w:rFonts w:ascii="Gill Sans MT" w:hAnsi="Gill Sans MT"/>
              <w:lang w:val="es-ES_tradnl"/>
            </w:rPr>
            <w:t>PRIMERA</w:t>
          </w:r>
        </w:p>
        <w:p w14:paraId="11DDBC1A" w14:textId="77777777" w:rsidR="00855145" w:rsidRDefault="006A64E1" w:rsidP="006A64E1">
          <w:pPr>
            <w:tabs>
              <w:tab w:val="center" w:pos="4252"/>
              <w:tab w:val="right" w:pos="8504"/>
            </w:tabs>
            <w:rPr>
              <w:rFonts w:ascii="Gill Sans MT" w:hAnsi="Gill Sans MT"/>
              <w:lang w:val="es-ES_tradnl"/>
            </w:rPr>
          </w:pPr>
          <w:r w:rsidRPr="00DF11D7">
            <w:rPr>
              <w:rFonts w:ascii="Gill Sans MT" w:hAnsi="Gill Sans MT"/>
              <w:lang w:val="es-ES_tradnl"/>
            </w:rPr>
            <w:t>DEL GOBIERNO</w:t>
          </w:r>
        </w:p>
        <w:p w14:paraId="0285E932" w14:textId="77777777" w:rsidR="00E6381D" w:rsidRPr="00A12113" w:rsidRDefault="00E6381D" w:rsidP="006A64E1">
          <w:pPr>
            <w:tabs>
              <w:tab w:val="center" w:pos="4252"/>
              <w:tab w:val="right" w:pos="8504"/>
            </w:tabs>
            <w:rPr>
              <w:rFonts w:ascii="Garrison Light Sans" w:hAnsi="Garrison Light Sans"/>
              <w:b/>
              <w:sz w:val="14"/>
              <w:lang w:val="es-ES_tradnl"/>
            </w:rPr>
          </w:pPr>
        </w:p>
      </w:tc>
      <w:tc>
        <w:tcPr>
          <w:tcW w:w="3402" w:type="dxa"/>
          <w:vMerge w:val="restart"/>
          <w:shd w:val="clear" w:color="auto" w:fill="FFFFFF" w:themeFill="background1"/>
        </w:tcPr>
        <w:p w14:paraId="664FDC08" w14:textId="77777777" w:rsidR="00855145" w:rsidRPr="00A12113" w:rsidRDefault="009854A3" w:rsidP="00F3170F">
          <w:pPr>
            <w:spacing w:line="160" w:lineRule="exact"/>
            <w:ind w:right="357"/>
            <w:rPr>
              <w:rFonts w:ascii="Gill Sans MT" w:hAnsi="Gill Sans MT"/>
              <w:sz w:val="14"/>
              <w:szCs w:val="14"/>
            </w:rPr>
          </w:pPr>
          <w:r w:rsidRPr="009854A3">
            <w:rPr>
              <w:rFonts w:ascii="Gill Sans MT" w:hAnsi="Gill Sans MT"/>
              <w:noProof/>
              <w:sz w:val="12"/>
              <w:szCs w:val="12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3769114A" wp14:editId="54C9242A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81280</wp:posOffset>
                    </wp:positionV>
                    <wp:extent cx="2014220" cy="572135"/>
                    <wp:effectExtent l="0" t="0" r="5080" b="0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14220" cy="57213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7D48C2" w14:textId="77777777" w:rsidR="009854A3" w:rsidRDefault="00F3170F" w:rsidP="009854A3">
                                <w:pPr>
                                  <w:spacing w:before="120" w:after="120" w:line="160" w:lineRule="exact"/>
                                  <w:ind w:right="-49"/>
                                  <w:rPr>
                                    <w:rFonts w:ascii="Gill Sans MT" w:hAnsi="Gill Sans MT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  <w:szCs w:val="14"/>
                                  </w:rPr>
                                  <w:t>SUBSECRETARÍ</w:t>
                                </w:r>
                                <w:r w:rsidR="009854A3" w:rsidRPr="00A12113">
                                  <w:rPr>
                                    <w:rFonts w:ascii="Gill Sans MT" w:hAnsi="Gill Sans MT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  <w:p w14:paraId="385D0ABA" w14:textId="77777777" w:rsidR="009854A3" w:rsidRDefault="009854A3" w:rsidP="009854A3">
                                <w:pPr>
                                  <w:spacing w:before="120" w:after="120" w:line="160" w:lineRule="exact"/>
                                  <w:ind w:right="-49"/>
                                  <w:rPr>
                                    <w:rFonts w:ascii="Gill Sans MT" w:hAnsi="Gill Sans MT"/>
                                    <w:spacing w:val="-2"/>
                                    <w:sz w:val="10"/>
                                    <w:szCs w:val="10"/>
                                  </w:rPr>
                                </w:pPr>
                                <w:r w:rsidRPr="00A12113">
                                  <w:rPr>
                                    <w:rFonts w:ascii="Gill Sans MT" w:hAnsi="Gill Sans MT"/>
                                    <w:spacing w:val="-2"/>
                                    <w:sz w:val="14"/>
                                    <w:szCs w:val="14"/>
                                  </w:rPr>
                                  <w:t>DIRECCIÓN GENERAL DE RACIONALIZACIÓN Y CENTRALIZACIÓN DE LA CONTRATACIÓN</w:t>
                                </w:r>
                                <w:r w:rsidRPr="00855145">
                                  <w:rPr>
                                    <w:rFonts w:ascii="Gill Sans MT" w:hAnsi="Gill Sans MT"/>
                                    <w:spacing w:val="-2"/>
                                    <w:sz w:val="10"/>
                                    <w:szCs w:val="10"/>
                                  </w:rPr>
                                  <w:t xml:space="preserve"> </w:t>
                                </w:r>
                              </w:p>
                              <w:p w14:paraId="647149A6" w14:textId="77777777" w:rsidR="009854A3" w:rsidRDefault="009854A3" w:rsidP="009854A3">
                                <w:pPr>
                                  <w:ind w:left="-851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69114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-3.35pt;margin-top:6.4pt;width:158.6pt;height:4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ATHQIAABkEAAAOAAAAZHJzL2Uyb0RvYy54bWysU9tu2zAMfR+wfxD0vtjxki014hRdug4D&#10;ugvQ7QNoWY6FSaInKbGzry8lp2m2vQ17EUiROiQPj9bXo9HsIJ1XaCs+n+WcSSuwUXZX8e/f7l6t&#10;OPMBbAMaraz4UXp+vXn5Yj30pSywQ91IxwjE+nLoK96F0JdZ5kUnDfgZ9tJSsEVnIJDrdlnjYCB0&#10;o7Miz99kA7qmdyik93R7OwX5JuG3rRThS9t6GZiuOPUW0unSWccz26yh3DnoOyVObcA/dGFAWSp6&#10;hrqFAGzv1F9QRgmHHtswE2gybFslZJqBppnnf0zz0EEv0yxEju/PNPn/Bys+Hx76r46F8R2OtMA0&#10;hO/vUfzwzOK2A7uTN87h0EloqPA8UpYNvS9PTyPVvvQRpB4+YUNLhn3ABDS2zkRWaE5G6LSA45l0&#10;OQYm6JLmXhQFhQTFlm+L+etlKgHl0+ve+fBBomHRqLijpSZ0ONz7ELuB8iklFvOoVXOntE5OFJLc&#10;ascOQBKod9OEem+o1elutczzJATCSbqL6Qn1NyRt2VDxq2WxTMUtxhJJPkYF0rBWpuIrgprAoIyE&#10;vbdNSgmg9GRTEW1PDEbSJvrCWI+UGJmssTkSlw4nrdLfIqND94uzgXRacf9zD05ypj9a2sfVfLGI&#10;wk7Ogvgjx11G6ssIWEFQFQ+cTeY2pM8QqbJ4Q3trVaL0uZNTr6S/xMnpr0SBX/op6/lHbx4BAAD/&#10;/wMAUEsDBBQABgAIAAAAIQC4gLEi4AAAAAkBAAAPAAAAZHJzL2Rvd25yZXYueG1sTI/NTsMwEITv&#10;SLyDtUjcWrtB9CfEqRASEqCCREs5b2M3iYjXUew0oU/PcoLjzoxmv8nWo2vEyXah9qRhNlUgLBXe&#10;1FRq+Ng9TpYgQkQy2HiyGr5tgHV+eZFhavxA7/a0jaXgEgopaqhibFMpQ1FZh2HqW0vsHX3nMPLZ&#10;ldJ0OHC5a2Si1Fw6rIk/VNjah8oWX9veadjQyzMed8vX8znph/3n02J423RaX1+N93cgoh3jXxh+&#10;8RkdcmY6+J5MEI2GyXzBSdYTXsD+zUzdgjiwoJIVyDyT/xfkPwAAAP//AwBQSwECLQAUAAYACAAA&#10;ACEAtoM4kv4AAADhAQAAEwAAAAAAAAAAAAAAAAAAAAAAW0NvbnRlbnRfVHlwZXNdLnhtbFBLAQIt&#10;ABQABgAIAAAAIQA4/SH/1gAAAJQBAAALAAAAAAAAAAAAAAAAAC8BAABfcmVscy8ucmVsc1BLAQIt&#10;ABQABgAIAAAAIQAtFRATHQIAABkEAAAOAAAAAAAAAAAAAAAAAC4CAABkcnMvZTJvRG9jLnhtbFBL&#10;AQItABQABgAIAAAAIQC4gLEi4AAAAAkBAAAPAAAAAAAAAAAAAAAAAHcEAABkcnMvZG93bnJldi54&#10;bWxQSwUGAAAAAAQABADzAAAAhAUAAAAA&#10;" fillcolor="#d8d8d8 [2732]" stroked="f">
                    <v:textbox>
                      <w:txbxContent>
                        <w:p w14:paraId="437D48C2" w14:textId="77777777" w:rsidR="009854A3" w:rsidRDefault="00F3170F" w:rsidP="009854A3">
                          <w:pPr>
                            <w:spacing w:before="120" w:after="120" w:line="160" w:lineRule="exact"/>
                            <w:ind w:right="-49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SUBSECRETARÍ</w:t>
                          </w:r>
                          <w:r w:rsidR="009854A3" w:rsidRPr="00A12113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A</w:t>
                          </w:r>
                        </w:p>
                        <w:p w14:paraId="385D0ABA" w14:textId="77777777" w:rsidR="009854A3" w:rsidRDefault="009854A3" w:rsidP="009854A3">
                          <w:pPr>
                            <w:spacing w:before="120" w:after="120" w:line="160" w:lineRule="exact"/>
                            <w:ind w:right="-49"/>
                            <w:rPr>
                              <w:rFonts w:ascii="Gill Sans MT" w:hAnsi="Gill Sans MT"/>
                              <w:spacing w:val="-2"/>
                              <w:sz w:val="10"/>
                              <w:szCs w:val="10"/>
                            </w:rPr>
                          </w:pPr>
                          <w:r w:rsidRPr="00A12113">
                            <w:rPr>
                              <w:rFonts w:ascii="Gill Sans MT" w:hAnsi="Gill Sans MT"/>
                              <w:spacing w:val="-2"/>
                              <w:sz w:val="14"/>
                              <w:szCs w:val="14"/>
                            </w:rPr>
                            <w:t>DIRECCIÓN GENERAL DE RACIONALIZACIÓN Y CENTRALIZACIÓN DE LA CONTRATACIÓN</w:t>
                          </w:r>
                          <w:r w:rsidRPr="00855145">
                            <w:rPr>
                              <w:rFonts w:ascii="Gill Sans MT" w:hAnsi="Gill Sans MT"/>
                              <w:spacing w:val="-2"/>
                              <w:sz w:val="10"/>
                              <w:szCs w:val="10"/>
                            </w:rPr>
                            <w:t xml:space="preserve"> </w:t>
                          </w:r>
                        </w:p>
                        <w:p w14:paraId="647149A6" w14:textId="77777777" w:rsidR="009854A3" w:rsidRDefault="009854A3" w:rsidP="009854A3">
                          <w:pPr>
                            <w:ind w:left="-851"/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F3170F">
            <w:rPr>
              <w:rFonts w:ascii="Gill Sans MT" w:hAnsi="Gill Sans MT"/>
              <w:spacing w:val="-2"/>
              <w:sz w:val="10"/>
              <w:szCs w:val="10"/>
            </w:rPr>
            <w:t>SUBDIRECCIÓ</w:t>
          </w:r>
          <w:r w:rsidRPr="00855145">
            <w:rPr>
              <w:rFonts w:ascii="Gill Sans MT" w:hAnsi="Gill Sans MT"/>
              <w:spacing w:val="-2"/>
              <w:sz w:val="10"/>
              <w:szCs w:val="10"/>
            </w:rPr>
            <w:t xml:space="preserve">N GENERAL DE </w:t>
          </w:r>
          <w:r w:rsidR="00F3170F">
            <w:rPr>
              <w:rFonts w:ascii="Gill Sans MT" w:hAnsi="Gill Sans MT"/>
              <w:spacing w:val="-2"/>
              <w:sz w:val="10"/>
              <w:szCs w:val="10"/>
            </w:rPr>
            <w:t>CONTRATACIÓN CENTRALIZADA DE SERVICIOS Y SUMINISTROS PARA LA GESTIÓN DE INMUEBLES</w:t>
          </w:r>
        </w:p>
      </w:tc>
    </w:tr>
    <w:tr w:rsidR="00855145" w:rsidRPr="00A12113" w14:paraId="3A36F98E" w14:textId="77777777" w:rsidTr="009854A3">
      <w:trPr>
        <w:cantSplit/>
        <w:trHeight w:val="420"/>
      </w:trPr>
      <w:tc>
        <w:tcPr>
          <w:tcW w:w="1702" w:type="dxa"/>
          <w:vMerge/>
        </w:tcPr>
        <w:p w14:paraId="782506C4" w14:textId="77777777" w:rsidR="00855145" w:rsidRPr="00A12113" w:rsidRDefault="00855145" w:rsidP="00A12113">
          <w:pPr>
            <w:tabs>
              <w:tab w:val="right" w:pos="8504"/>
            </w:tabs>
            <w:spacing w:before="780" w:after="60"/>
            <w:ind w:right="-68"/>
            <w:jc w:val="center"/>
            <w:rPr>
              <w:rFonts w:ascii="Arial" w:hAnsi="Arial"/>
              <w:sz w:val="24"/>
              <w:lang w:val="es-ES_tradnl"/>
            </w:rPr>
          </w:pPr>
        </w:p>
      </w:tc>
      <w:tc>
        <w:tcPr>
          <w:tcW w:w="6378" w:type="dxa"/>
        </w:tcPr>
        <w:p w14:paraId="3F8193B3" w14:textId="77777777" w:rsidR="00855145" w:rsidRDefault="00855145" w:rsidP="00855145">
          <w:pPr>
            <w:tabs>
              <w:tab w:val="center" w:pos="4252"/>
              <w:tab w:val="right" w:pos="8504"/>
            </w:tabs>
            <w:rPr>
              <w:rFonts w:ascii="Gill Sans MT" w:hAnsi="Gill Sans MT"/>
              <w:lang w:val="es-ES_tradnl"/>
            </w:rPr>
          </w:pPr>
          <w:r w:rsidRPr="00A12113">
            <w:rPr>
              <w:rFonts w:ascii="Gill Sans MT" w:hAnsi="Gill Sans MT"/>
              <w:lang w:val="es-ES_tradnl"/>
            </w:rPr>
            <w:t>MINISTERIO</w:t>
          </w:r>
        </w:p>
        <w:p w14:paraId="690C15AA" w14:textId="77777777" w:rsidR="00855145" w:rsidRPr="00A12113" w:rsidRDefault="00855145" w:rsidP="00C03FDE">
          <w:pPr>
            <w:tabs>
              <w:tab w:val="left" w:pos="5387"/>
              <w:tab w:val="right" w:pos="8504"/>
            </w:tabs>
            <w:rPr>
              <w:rFonts w:ascii="Garrison Light Sans" w:hAnsi="Garrison Light Sans"/>
              <w:b/>
              <w:sz w:val="14"/>
              <w:lang w:val="es-ES_tradnl"/>
            </w:rPr>
          </w:pPr>
          <w:r w:rsidRPr="00A12113">
            <w:rPr>
              <w:rFonts w:ascii="Gill Sans MT" w:hAnsi="Gill Sans MT"/>
              <w:lang w:val="es-ES_tradnl"/>
            </w:rPr>
            <w:t>DE HACIENDA</w:t>
          </w:r>
          <w:r w:rsidR="003937D0">
            <w:rPr>
              <w:rFonts w:ascii="Gill Sans MT" w:hAnsi="Gill Sans MT"/>
              <w:lang w:val="es-ES_tradnl"/>
            </w:rPr>
            <w:t xml:space="preserve"> </w:t>
          </w:r>
        </w:p>
      </w:tc>
      <w:tc>
        <w:tcPr>
          <w:tcW w:w="3402" w:type="dxa"/>
          <w:vMerge/>
          <w:shd w:val="clear" w:color="auto" w:fill="FFFFFF" w:themeFill="background1"/>
        </w:tcPr>
        <w:p w14:paraId="0FA7FA38" w14:textId="77777777" w:rsidR="00855145" w:rsidRPr="00A12113" w:rsidRDefault="00855145" w:rsidP="00855145">
          <w:pPr>
            <w:spacing w:before="120" w:after="120" w:line="160" w:lineRule="exact"/>
            <w:ind w:right="358"/>
            <w:rPr>
              <w:rFonts w:ascii="Gill Sans MT" w:hAnsi="Gill Sans MT"/>
              <w:sz w:val="14"/>
              <w:szCs w:val="14"/>
            </w:rPr>
          </w:pPr>
        </w:p>
      </w:tc>
    </w:tr>
    <w:tr w:rsidR="00855145" w:rsidRPr="00A12113" w14:paraId="026D5CA3" w14:textId="77777777" w:rsidTr="00855145">
      <w:trPr>
        <w:cantSplit/>
        <w:trHeight w:val="476"/>
      </w:trPr>
      <w:tc>
        <w:tcPr>
          <w:tcW w:w="1702" w:type="dxa"/>
          <w:vMerge/>
        </w:tcPr>
        <w:p w14:paraId="6A1093CD" w14:textId="77777777" w:rsidR="00855145" w:rsidRPr="00A12113" w:rsidRDefault="00855145" w:rsidP="00A12113">
          <w:pPr>
            <w:tabs>
              <w:tab w:val="right" w:pos="8504"/>
            </w:tabs>
            <w:spacing w:before="120" w:after="60"/>
            <w:ind w:right="-70"/>
            <w:rPr>
              <w:rFonts w:ascii="Garrison Light Sans" w:hAnsi="Garrison Light Sans"/>
              <w:b/>
              <w:sz w:val="24"/>
              <w:lang w:val="es-ES_tradnl"/>
            </w:rPr>
          </w:pPr>
        </w:p>
      </w:tc>
      <w:tc>
        <w:tcPr>
          <w:tcW w:w="6378" w:type="dxa"/>
        </w:tcPr>
        <w:p w14:paraId="190309CC" w14:textId="77777777" w:rsidR="00855145" w:rsidRPr="00A12113" w:rsidRDefault="00855145" w:rsidP="00A12113">
          <w:pPr>
            <w:tabs>
              <w:tab w:val="center" w:pos="4252"/>
              <w:tab w:val="right" w:pos="8504"/>
            </w:tabs>
            <w:rPr>
              <w:rFonts w:ascii="Garrison Light Sans" w:hAnsi="Garrison Light Sans"/>
              <w:b/>
              <w:sz w:val="4"/>
              <w:lang w:val="es-ES_tradnl"/>
            </w:rPr>
          </w:pPr>
        </w:p>
      </w:tc>
      <w:tc>
        <w:tcPr>
          <w:tcW w:w="3402" w:type="dxa"/>
        </w:tcPr>
        <w:p w14:paraId="249BA749" w14:textId="77777777" w:rsidR="00855145" w:rsidRPr="00A12113" w:rsidRDefault="00855145" w:rsidP="00855145">
          <w:pPr>
            <w:tabs>
              <w:tab w:val="left" w:pos="2268"/>
            </w:tabs>
            <w:suppressAutoHyphens/>
            <w:spacing w:before="120" w:line="160" w:lineRule="exact"/>
            <w:ind w:right="358"/>
            <w:rPr>
              <w:rFonts w:ascii="Gill Sans MT" w:hAnsi="Gill Sans MT"/>
              <w:spacing w:val="-2"/>
              <w:sz w:val="10"/>
              <w:szCs w:val="10"/>
            </w:rPr>
          </w:pPr>
        </w:p>
      </w:tc>
    </w:tr>
  </w:tbl>
  <w:p w14:paraId="388786C6" w14:textId="77777777" w:rsidR="006106B2" w:rsidRPr="00003752" w:rsidRDefault="006106B2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52E1"/>
    <w:multiLevelType w:val="multilevel"/>
    <w:tmpl w:val="48C63072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B3B52CA"/>
    <w:multiLevelType w:val="hybridMultilevel"/>
    <w:tmpl w:val="BC243DE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7147D0"/>
    <w:multiLevelType w:val="hybridMultilevel"/>
    <w:tmpl w:val="92C8A8D0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819084C"/>
    <w:multiLevelType w:val="multilevel"/>
    <w:tmpl w:val="EC32EF8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3FC5CAA"/>
    <w:multiLevelType w:val="hybridMultilevel"/>
    <w:tmpl w:val="7BD62B56"/>
    <w:lvl w:ilvl="0" w:tplc="E886E2C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E886E2CC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6B840726"/>
    <w:multiLevelType w:val="hybridMultilevel"/>
    <w:tmpl w:val="EC32EF8E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3781992"/>
    <w:multiLevelType w:val="hybridMultilevel"/>
    <w:tmpl w:val="48C63072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E886E2CC">
      <w:start w:val="1"/>
      <w:numFmt w:val="bullet"/>
      <w:lvlText w:val="-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78F17EB7"/>
    <w:multiLevelType w:val="hybridMultilevel"/>
    <w:tmpl w:val="26A4C5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64816"/>
    <w:multiLevelType w:val="multilevel"/>
    <w:tmpl w:val="EC32EF8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891843032">
    <w:abstractNumId w:val="1"/>
  </w:num>
  <w:num w:numId="2" w16cid:durableId="483469008">
    <w:abstractNumId w:val="7"/>
  </w:num>
  <w:num w:numId="3" w16cid:durableId="1814367476">
    <w:abstractNumId w:val="5"/>
  </w:num>
  <w:num w:numId="4" w16cid:durableId="1093359520">
    <w:abstractNumId w:val="3"/>
  </w:num>
  <w:num w:numId="5" w16cid:durableId="329140038">
    <w:abstractNumId w:val="6"/>
  </w:num>
  <w:num w:numId="6" w16cid:durableId="330983638">
    <w:abstractNumId w:val="0"/>
  </w:num>
  <w:num w:numId="7" w16cid:durableId="1037042844">
    <w:abstractNumId w:val="4"/>
  </w:num>
  <w:num w:numId="8" w16cid:durableId="378630657">
    <w:abstractNumId w:val="8"/>
  </w:num>
  <w:num w:numId="9" w16cid:durableId="948970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70F"/>
    <w:rsid w:val="00003752"/>
    <w:rsid w:val="000479C7"/>
    <w:rsid w:val="00052AC8"/>
    <w:rsid w:val="00054338"/>
    <w:rsid w:val="0005580B"/>
    <w:rsid w:val="00056C39"/>
    <w:rsid w:val="00065D97"/>
    <w:rsid w:val="000B077A"/>
    <w:rsid w:val="000F6E1A"/>
    <w:rsid w:val="00104B65"/>
    <w:rsid w:val="00122E33"/>
    <w:rsid w:val="00123832"/>
    <w:rsid w:val="0014742D"/>
    <w:rsid w:val="00153D8A"/>
    <w:rsid w:val="00174D0E"/>
    <w:rsid w:val="00182B3F"/>
    <w:rsid w:val="001B61BF"/>
    <w:rsid w:val="001E0C6D"/>
    <w:rsid w:val="001F31A3"/>
    <w:rsid w:val="001F55C9"/>
    <w:rsid w:val="00223147"/>
    <w:rsid w:val="00227917"/>
    <w:rsid w:val="00241512"/>
    <w:rsid w:val="00297F37"/>
    <w:rsid w:val="002B0990"/>
    <w:rsid w:val="002C7B00"/>
    <w:rsid w:val="00341121"/>
    <w:rsid w:val="003505C2"/>
    <w:rsid w:val="0035424F"/>
    <w:rsid w:val="00355502"/>
    <w:rsid w:val="003937D0"/>
    <w:rsid w:val="00397BDD"/>
    <w:rsid w:val="003A4924"/>
    <w:rsid w:val="003E6CB9"/>
    <w:rsid w:val="003F797C"/>
    <w:rsid w:val="00412057"/>
    <w:rsid w:val="00416700"/>
    <w:rsid w:val="00422B50"/>
    <w:rsid w:val="00423D9F"/>
    <w:rsid w:val="004739B6"/>
    <w:rsid w:val="004B2744"/>
    <w:rsid w:val="004B6EF7"/>
    <w:rsid w:val="004C1555"/>
    <w:rsid w:val="004C5545"/>
    <w:rsid w:val="004D5EEE"/>
    <w:rsid w:val="004E28F4"/>
    <w:rsid w:val="004E3CDE"/>
    <w:rsid w:val="004F68CD"/>
    <w:rsid w:val="0051729E"/>
    <w:rsid w:val="005578BF"/>
    <w:rsid w:val="00574D77"/>
    <w:rsid w:val="005806BD"/>
    <w:rsid w:val="005A0278"/>
    <w:rsid w:val="005B0CE7"/>
    <w:rsid w:val="005C145E"/>
    <w:rsid w:val="005C4B94"/>
    <w:rsid w:val="005D549B"/>
    <w:rsid w:val="005E3408"/>
    <w:rsid w:val="006106B2"/>
    <w:rsid w:val="00612E98"/>
    <w:rsid w:val="00636C77"/>
    <w:rsid w:val="006400CA"/>
    <w:rsid w:val="00643B95"/>
    <w:rsid w:val="006627FF"/>
    <w:rsid w:val="00664434"/>
    <w:rsid w:val="006654CA"/>
    <w:rsid w:val="00674D9D"/>
    <w:rsid w:val="00675312"/>
    <w:rsid w:val="006854B2"/>
    <w:rsid w:val="00692771"/>
    <w:rsid w:val="006A64E1"/>
    <w:rsid w:val="006B03FD"/>
    <w:rsid w:val="006B75FF"/>
    <w:rsid w:val="006D70A4"/>
    <w:rsid w:val="00721BC1"/>
    <w:rsid w:val="0073391C"/>
    <w:rsid w:val="00760E80"/>
    <w:rsid w:val="00761D61"/>
    <w:rsid w:val="00773005"/>
    <w:rsid w:val="00785142"/>
    <w:rsid w:val="007A4C8B"/>
    <w:rsid w:val="007B75BA"/>
    <w:rsid w:val="007E73DA"/>
    <w:rsid w:val="0082588B"/>
    <w:rsid w:val="00855145"/>
    <w:rsid w:val="008878E4"/>
    <w:rsid w:val="008910DC"/>
    <w:rsid w:val="00893841"/>
    <w:rsid w:val="008C1402"/>
    <w:rsid w:val="008C3C95"/>
    <w:rsid w:val="00902F1B"/>
    <w:rsid w:val="009169B1"/>
    <w:rsid w:val="00925209"/>
    <w:rsid w:val="00935771"/>
    <w:rsid w:val="00946C9F"/>
    <w:rsid w:val="009545A4"/>
    <w:rsid w:val="009854A3"/>
    <w:rsid w:val="009C5642"/>
    <w:rsid w:val="009E035C"/>
    <w:rsid w:val="00A0268C"/>
    <w:rsid w:val="00A12113"/>
    <w:rsid w:val="00A3360C"/>
    <w:rsid w:val="00A3689D"/>
    <w:rsid w:val="00A37F39"/>
    <w:rsid w:val="00A46365"/>
    <w:rsid w:val="00A534E9"/>
    <w:rsid w:val="00A9310F"/>
    <w:rsid w:val="00AA2115"/>
    <w:rsid w:val="00AD005A"/>
    <w:rsid w:val="00AF4944"/>
    <w:rsid w:val="00AF4CA3"/>
    <w:rsid w:val="00AF5E3F"/>
    <w:rsid w:val="00B02082"/>
    <w:rsid w:val="00B957AB"/>
    <w:rsid w:val="00BA1293"/>
    <w:rsid w:val="00BA21B0"/>
    <w:rsid w:val="00BD4E07"/>
    <w:rsid w:val="00BE365A"/>
    <w:rsid w:val="00BE7498"/>
    <w:rsid w:val="00C004EB"/>
    <w:rsid w:val="00C03EF0"/>
    <w:rsid w:val="00C03FDE"/>
    <w:rsid w:val="00C04C7F"/>
    <w:rsid w:val="00C15466"/>
    <w:rsid w:val="00C17BC2"/>
    <w:rsid w:val="00C22706"/>
    <w:rsid w:val="00C32E7A"/>
    <w:rsid w:val="00C40DD7"/>
    <w:rsid w:val="00C6142A"/>
    <w:rsid w:val="00C62E7F"/>
    <w:rsid w:val="00C6338F"/>
    <w:rsid w:val="00CA1009"/>
    <w:rsid w:val="00CC3636"/>
    <w:rsid w:val="00CF41F0"/>
    <w:rsid w:val="00D002C1"/>
    <w:rsid w:val="00D06FE8"/>
    <w:rsid w:val="00D773E3"/>
    <w:rsid w:val="00DA30C9"/>
    <w:rsid w:val="00DB177D"/>
    <w:rsid w:val="00DD6C5E"/>
    <w:rsid w:val="00DE1538"/>
    <w:rsid w:val="00E21F3B"/>
    <w:rsid w:val="00E334D8"/>
    <w:rsid w:val="00E470D5"/>
    <w:rsid w:val="00E6381D"/>
    <w:rsid w:val="00E72F30"/>
    <w:rsid w:val="00E75C83"/>
    <w:rsid w:val="00E76146"/>
    <w:rsid w:val="00E800C2"/>
    <w:rsid w:val="00E86A36"/>
    <w:rsid w:val="00EE5734"/>
    <w:rsid w:val="00F033AF"/>
    <w:rsid w:val="00F07D17"/>
    <w:rsid w:val="00F253B0"/>
    <w:rsid w:val="00F3170F"/>
    <w:rsid w:val="00F4492C"/>
    <w:rsid w:val="00F63F89"/>
    <w:rsid w:val="00F65501"/>
    <w:rsid w:val="00F8713E"/>
    <w:rsid w:val="00FA0ACB"/>
    <w:rsid w:val="00FA5744"/>
    <w:rsid w:val="00FC2014"/>
    <w:rsid w:val="00FC3F44"/>
    <w:rsid w:val="00FD43FE"/>
    <w:rsid w:val="00FD76C7"/>
    <w:rsid w:val="00FD7C52"/>
    <w:rsid w:val="00FF281C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FCBF9"/>
  <w15:chartTrackingRefBased/>
  <w15:docId w15:val="{F55FB424-8A81-4350-9113-0B82FCDF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68C"/>
  </w:style>
  <w:style w:type="paragraph" w:styleId="Ttulo1">
    <w:name w:val="heading 1"/>
    <w:basedOn w:val="Normal"/>
    <w:next w:val="Normal"/>
    <w:qFormat/>
    <w:rsid w:val="00A026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E73DA"/>
    <w:pPr>
      <w:keepNext/>
      <w:outlineLvl w:val="1"/>
    </w:pPr>
    <w:rPr>
      <w:rFonts w:ascii="Arial Narrow" w:hAnsi="Arial Narrow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644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qFormat/>
    <w:rsid w:val="007E73DA"/>
    <w:pPr>
      <w:keepNext/>
      <w:tabs>
        <w:tab w:val="left" w:pos="2268"/>
      </w:tabs>
      <w:outlineLvl w:val="3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E73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E73DA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7E73DA"/>
    <w:pPr>
      <w:tabs>
        <w:tab w:val="left" w:pos="2268"/>
      </w:tabs>
      <w:spacing w:before="120"/>
      <w:ind w:left="-34"/>
    </w:pPr>
    <w:rPr>
      <w:rFonts w:ascii="Gill Sans MT" w:hAnsi="Gill Sans MT"/>
      <w:sz w:val="18"/>
    </w:rPr>
  </w:style>
  <w:style w:type="paragraph" w:styleId="Textodeglobo">
    <w:name w:val="Balloon Text"/>
    <w:basedOn w:val="Normal"/>
    <w:semiHidden/>
    <w:rsid w:val="003411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C3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FC2014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6644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664434"/>
  </w:style>
  <w:style w:type="character" w:customStyle="1" w:styleId="PiedepginaCar">
    <w:name w:val="Pie de página Car"/>
    <w:basedOn w:val="Fuentedeprrafopredeter"/>
    <w:link w:val="Piedepgina"/>
    <w:rsid w:val="00664434"/>
  </w:style>
  <w:style w:type="paragraph" w:styleId="Textonotapie">
    <w:name w:val="footnote text"/>
    <w:basedOn w:val="Normal"/>
    <w:link w:val="TextonotapieCar"/>
    <w:rsid w:val="00664434"/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664434"/>
    <w:rPr>
      <w:lang w:val="es-ES_tradnl"/>
    </w:rPr>
  </w:style>
  <w:style w:type="character" w:styleId="Nmerodepgina">
    <w:name w:val="page number"/>
    <w:basedOn w:val="Fuentedeprrafopredeter"/>
    <w:rsid w:val="00664434"/>
  </w:style>
  <w:style w:type="character" w:styleId="Hipervnculovisitado">
    <w:name w:val="FollowedHyperlink"/>
    <w:basedOn w:val="Fuentedeprrafopredeter"/>
    <w:rsid w:val="00B957AB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57A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F6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9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ataciondelestado.es/wps/portal/!ut/p/b1/jc7JDoIwEIDhJzIzlFLoEdkJCMqi7YX0YAyG5WJ8fsFwtTi3Sb4_MyBBUG4YtsO5BTeQk3r3D_Xq50kN6y5ZR4PC88KYoFOZPpLMbxoWrytZgNCAiGj7yNp6y_Rom7Ylq5IIMYlDP2sMa8nZfz3-GBf3-itIPSEb0L34BZofTvE83kEszO7cNji7CTexOF6WQ2mZ12VEDEQKNYhsT7FV5TDKIQx58qTqoD5WTqA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unoz\Documents\Plantillas%20documentos\Plantillas%20enero%202024\OFICIO%20SUBDIRECCION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EDA71-5DC4-45FB-B230-D8F48E9B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SUBDIRECCIONES</Template>
  <TotalTime>1</TotalTime>
  <Pages>1</Pages>
  <Words>81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NRI SUBDIRECCIONES docel</vt:lpstr>
    </vt:vector>
  </TitlesOfParts>
  <Company>IGAE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NRI SUBDIRECCIONES docel</dc:title>
  <dc:subject/>
  <dc:creator>Muñoz Hurtado, Diana</dc:creator>
  <cp:keywords/>
  <dc:description/>
  <cp:lastModifiedBy>Muñoz Hurtado, Diana</cp:lastModifiedBy>
  <cp:revision>2</cp:revision>
  <cp:lastPrinted>2023-11-22T17:15:00Z</cp:lastPrinted>
  <dcterms:created xsi:type="dcterms:W3CDTF">2024-06-17T09:50:00Z</dcterms:created>
  <dcterms:modified xsi:type="dcterms:W3CDTF">2024-06-17T09:50:00Z</dcterms:modified>
</cp:coreProperties>
</file>