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03E8" w14:textId="2D381135" w:rsidR="008D5AD2" w:rsidRDefault="0023024A" w:rsidP="00F9689D">
      <w:pPr>
        <w:autoSpaceDE w:val="0"/>
        <w:autoSpaceDN w:val="0"/>
        <w:adjustRightInd w:val="0"/>
        <w:jc w:val="center"/>
        <w:rPr>
          <w:rFonts w:eastAsia="Times New Roman" w:cs="GillSansMT,Bold"/>
          <w:b/>
          <w:bCs/>
          <w:sz w:val="24"/>
          <w:szCs w:val="24"/>
          <w:lang w:eastAsia="es-ES"/>
        </w:rPr>
      </w:pPr>
      <w:r>
        <w:rPr>
          <w:rFonts w:eastAsia="Times New Roman" w:cs="GillSansMT,Bold"/>
          <w:b/>
          <w:bCs/>
          <w:noProof/>
          <w:sz w:val="24"/>
          <w:szCs w:val="24"/>
          <w:lang w:eastAsia="es-ES"/>
        </w:rPr>
        <mc:AlternateContent>
          <mc:Choice Requires="wps">
            <w:drawing>
              <wp:anchor distT="0" distB="0" distL="114300" distR="114300" simplePos="0" relativeHeight="251659264" behindDoc="0" locked="0" layoutInCell="1" allowOverlap="1" wp14:anchorId="6820B1E7" wp14:editId="62C5892A">
                <wp:simplePos x="0" y="0"/>
                <wp:positionH relativeFrom="column">
                  <wp:posOffset>-189589</wp:posOffset>
                </wp:positionH>
                <wp:positionV relativeFrom="paragraph">
                  <wp:posOffset>-28022</wp:posOffset>
                </wp:positionV>
                <wp:extent cx="5972175" cy="2170706"/>
                <wp:effectExtent l="0" t="0" r="28575" b="20320"/>
                <wp:wrapNone/>
                <wp:docPr id="772974876" name="Rectángulo 1"/>
                <wp:cNvGraphicFramePr/>
                <a:graphic xmlns:a="http://schemas.openxmlformats.org/drawingml/2006/main">
                  <a:graphicData uri="http://schemas.microsoft.com/office/word/2010/wordprocessingShape">
                    <wps:wsp>
                      <wps:cNvSpPr/>
                      <wps:spPr>
                        <a:xfrm>
                          <a:off x="0" y="0"/>
                          <a:ext cx="5972175" cy="2170706"/>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A11E4" id="Rectángulo 1" o:spid="_x0000_s1026" style="position:absolute;margin-left:-14.95pt;margin-top:-2.2pt;width:470.25pt;height:17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" filled="f" strokecolor="#0a121c [484]" strokeweight=".5pt"/>
            </w:pict>
          </mc:Fallback>
        </mc:AlternateContent>
      </w:r>
    </w:p>
    <w:p w14:paraId="6FAFFBE2" w14:textId="155306C9" w:rsidR="00F9689D" w:rsidRPr="00775531" w:rsidRDefault="00F9689D" w:rsidP="00F9689D">
      <w:pPr>
        <w:autoSpaceDE w:val="0"/>
        <w:autoSpaceDN w:val="0"/>
        <w:adjustRightInd w:val="0"/>
        <w:jc w:val="center"/>
        <w:rPr>
          <w:rFonts w:eastAsia="Times New Roman" w:cs="GillSansMT,Bold"/>
          <w:b/>
          <w:bCs/>
          <w:i/>
          <w:iCs/>
          <w:sz w:val="24"/>
          <w:szCs w:val="24"/>
          <w:lang w:eastAsia="es-ES"/>
        </w:rPr>
      </w:pPr>
      <w:r w:rsidRPr="00775531">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54130063" w:rsidR="00F9689D" w:rsidRPr="00775531" w:rsidRDefault="002D3FB5" w:rsidP="00775531">
      <w:pPr>
        <w:autoSpaceDE w:val="0"/>
        <w:autoSpaceDN w:val="0"/>
        <w:adjustRightInd w:val="0"/>
        <w:spacing w:before="120"/>
        <w:jc w:val="center"/>
        <w:rPr>
          <w:rFonts w:eastAsia="Times New Roman" w:cs="Verdana,Bold"/>
          <w:b/>
          <w:bCs/>
          <w:sz w:val="32"/>
          <w:szCs w:val="28"/>
          <w:lang w:eastAsia="es-ES"/>
        </w:rPr>
      </w:pPr>
      <w:r w:rsidRPr="00775531">
        <w:rPr>
          <w:rFonts w:eastAsia="Times New Roman" w:cs="Verdana,Bold"/>
          <w:b/>
          <w:bCs/>
          <w:sz w:val="32"/>
          <w:szCs w:val="28"/>
          <w:lang w:eastAsia="es-ES"/>
        </w:rPr>
        <w:t>DOCUMENTO DE LICITACIÓN</w:t>
      </w:r>
      <w:r w:rsidR="00F9689D" w:rsidRPr="00775531">
        <w:rPr>
          <w:rFonts w:eastAsia="Times New Roman" w:cs="Verdana,Bold"/>
          <w:b/>
          <w:bCs/>
          <w:sz w:val="32"/>
          <w:szCs w:val="28"/>
          <w:lang w:eastAsia="es-ES"/>
        </w:rPr>
        <w:t xml:space="preserve"> </w:t>
      </w:r>
      <w:r w:rsidR="00DA1427" w:rsidRPr="00775531">
        <w:rPr>
          <w:rFonts w:eastAsia="Times New Roman" w:cs="Verdana,Bold"/>
          <w:b/>
          <w:bCs/>
          <w:sz w:val="32"/>
          <w:szCs w:val="28"/>
          <w:lang w:eastAsia="es-ES"/>
        </w:rPr>
        <w:t xml:space="preserve">DE </w:t>
      </w:r>
      <w:r w:rsidR="00F9689D" w:rsidRPr="00775531">
        <w:rPr>
          <w:rFonts w:eastAsia="Times New Roman" w:cs="Verdana,Bold"/>
          <w:b/>
          <w:bCs/>
          <w:sz w:val="32"/>
          <w:szCs w:val="28"/>
          <w:lang w:eastAsia="es-ES"/>
        </w:rPr>
        <w:t xml:space="preserve">CONTRATOS BASADOS </w:t>
      </w:r>
      <w:r w:rsidR="000F6BD2" w:rsidRPr="00775531">
        <w:rPr>
          <w:rFonts w:eastAsia="Times New Roman" w:cs="Verdana,Bold"/>
          <w:b/>
          <w:bCs/>
          <w:sz w:val="32"/>
          <w:szCs w:val="28"/>
          <w:lang w:eastAsia="es-ES"/>
        </w:rPr>
        <w:t xml:space="preserve">– LOTES </w:t>
      </w:r>
      <w:r w:rsidR="00DF5B77">
        <w:rPr>
          <w:rFonts w:eastAsia="Times New Roman" w:cs="Verdana,Bold"/>
          <w:b/>
          <w:bCs/>
          <w:sz w:val="32"/>
          <w:szCs w:val="28"/>
          <w:lang w:eastAsia="es-ES"/>
        </w:rPr>
        <w:t>8 y 9</w:t>
      </w:r>
    </w:p>
    <w:p w14:paraId="6DB768E7" w14:textId="77777777" w:rsidR="0088556B" w:rsidRPr="0088556B" w:rsidRDefault="0088556B" w:rsidP="0088556B">
      <w:pPr>
        <w:autoSpaceDE w:val="0"/>
        <w:autoSpaceDN w:val="0"/>
        <w:adjustRightInd w:val="0"/>
        <w:jc w:val="center"/>
        <w:rPr>
          <w:rFonts w:eastAsia="Times New Roman" w:cs="Verdana,Bold"/>
          <w:b/>
          <w:bCs/>
          <w:sz w:val="10"/>
          <w:szCs w:val="11"/>
          <w:lang w:eastAsia="es-ES"/>
        </w:rPr>
      </w:pPr>
    </w:p>
    <w:p w14:paraId="743D3F7D" w14:textId="64D6DBDA" w:rsidR="004E486C" w:rsidRPr="00980AF5" w:rsidRDefault="00F9689D" w:rsidP="00980AF5">
      <w:pPr>
        <w:autoSpaceDE w:val="0"/>
        <w:autoSpaceDN w:val="0"/>
        <w:adjustRightInd w:val="0"/>
        <w:jc w:val="center"/>
        <w:rPr>
          <w:rFonts w:eastAsia="Times New Roman" w:cs="Verdana,Bold"/>
          <w:b/>
          <w:bCs/>
          <w:i/>
          <w:iCs/>
          <w:sz w:val="24"/>
          <w:szCs w:val="23"/>
          <w:lang w:eastAsia="es-ES"/>
        </w:rPr>
      </w:pPr>
      <w:r w:rsidRPr="00775531">
        <w:rPr>
          <w:rFonts w:eastAsia="Times New Roman" w:cs="Verdana,Bold"/>
          <w:b/>
          <w:bCs/>
          <w:i/>
          <w:iCs/>
          <w:szCs w:val="19"/>
          <w:lang w:eastAsia="es-ES"/>
        </w:rPr>
        <w:t>A</w:t>
      </w:r>
      <w:r w:rsidR="0088556B" w:rsidRPr="00775531">
        <w:rPr>
          <w:rFonts w:eastAsia="Times New Roman" w:cs="Verdana,Bold"/>
          <w:b/>
          <w:bCs/>
          <w:i/>
          <w:iCs/>
          <w:szCs w:val="19"/>
          <w:lang w:eastAsia="es-ES"/>
        </w:rPr>
        <w:t xml:space="preserve">CUERDO </w:t>
      </w:r>
      <w:r w:rsidRPr="00775531">
        <w:rPr>
          <w:rFonts w:eastAsia="Times New Roman" w:cs="Verdana,Bold"/>
          <w:b/>
          <w:bCs/>
          <w:i/>
          <w:iCs/>
          <w:szCs w:val="19"/>
          <w:lang w:eastAsia="es-ES"/>
        </w:rPr>
        <w:t>M</w:t>
      </w:r>
      <w:r w:rsidR="0088556B" w:rsidRPr="00775531">
        <w:rPr>
          <w:rFonts w:eastAsia="Times New Roman" w:cs="Verdana,Bold"/>
          <w:b/>
          <w:bCs/>
          <w:i/>
          <w:iCs/>
          <w:szCs w:val="19"/>
          <w:lang w:eastAsia="es-ES"/>
        </w:rPr>
        <w:t>ARCO</w:t>
      </w:r>
      <w:r w:rsidRPr="00775531">
        <w:rPr>
          <w:rFonts w:eastAsia="Times New Roman" w:cs="Verdana,Bold"/>
          <w:b/>
          <w:bCs/>
          <w:i/>
          <w:iCs/>
          <w:szCs w:val="19"/>
          <w:lang w:eastAsia="es-ES"/>
        </w:rPr>
        <w:t xml:space="preserve"> 0</w:t>
      </w:r>
      <w:r w:rsidR="00980AF5">
        <w:rPr>
          <w:rFonts w:eastAsia="Times New Roman" w:cs="Verdana,Bold"/>
          <w:b/>
          <w:bCs/>
          <w:i/>
          <w:iCs/>
          <w:szCs w:val="19"/>
          <w:lang w:eastAsia="es-ES"/>
        </w:rPr>
        <w:t>2</w:t>
      </w:r>
      <w:r w:rsidRPr="00775531">
        <w:rPr>
          <w:rFonts w:eastAsia="Times New Roman" w:cs="Verdana,Bold"/>
          <w:b/>
          <w:bCs/>
          <w:i/>
          <w:iCs/>
          <w:szCs w:val="19"/>
          <w:lang w:eastAsia="es-ES"/>
        </w:rPr>
        <w:t>/202</w:t>
      </w:r>
      <w:r w:rsidR="003314D7" w:rsidRPr="00775531">
        <w:rPr>
          <w:rFonts w:eastAsia="Times New Roman" w:cs="Verdana,Bold"/>
          <w:b/>
          <w:bCs/>
          <w:i/>
          <w:iCs/>
          <w:szCs w:val="19"/>
          <w:lang w:eastAsia="es-ES"/>
        </w:rPr>
        <w:t xml:space="preserve">3 PARA LA CONTRATACIÓN DEL SUMINISTRO DE </w:t>
      </w:r>
      <w:r w:rsidR="00980AF5">
        <w:rPr>
          <w:rFonts w:eastAsia="Times New Roman" w:cs="Verdana,Bold"/>
          <w:b/>
          <w:bCs/>
          <w:i/>
          <w:iCs/>
          <w:szCs w:val="19"/>
          <w:lang w:eastAsia="es-ES"/>
        </w:rPr>
        <w:t>ORDENADORES DE SOBREMESA, ORDENADORES PORTÁTILES, MONITORES Y OTRAS SOLUCIONES DE PUESTO DE TRABAJO</w:t>
      </w:r>
    </w:p>
    <w:p w14:paraId="3A00121E" w14:textId="77777777" w:rsidR="00F242EA" w:rsidRPr="003314D7" w:rsidRDefault="00F242EA" w:rsidP="00F242EA">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1841F136" w14:textId="77777777" w:rsidR="0023024A" w:rsidRPr="003314D7" w:rsidRDefault="0023024A" w:rsidP="00F242EA">
      <w:pPr>
        <w:autoSpaceDE w:val="0"/>
        <w:autoSpaceDN w:val="0"/>
        <w:adjustRightInd w:val="0"/>
        <w:jc w:val="center"/>
        <w:rPr>
          <w:i/>
          <w:color w:val="4F81BD" w:themeColor="accent1"/>
          <w:sz w:val="18"/>
          <w:szCs w:val="18"/>
        </w:rPr>
      </w:pPr>
    </w:p>
    <w:p w14:paraId="172572E5" w14:textId="264BD8F5" w:rsidR="00F035EB" w:rsidRDefault="00F035EB" w:rsidP="008A6803">
      <w:pPr>
        <w:autoSpaceDE w:val="0"/>
        <w:autoSpaceDN w:val="0"/>
        <w:adjustRightInd w:val="0"/>
        <w:rPr>
          <w:rFonts w:eastAsia="Times New Roman" w:cs="Verdana,Bold"/>
          <w:b/>
          <w:bCs/>
          <w:szCs w:val="20"/>
          <w:lang w:eastAsia="es-ES"/>
        </w:rPr>
      </w:pPr>
    </w:p>
    <w:sdt>
      <w:sdtPr>
        <w:rPr>
          <w:rFonts w:cstheme="minorBidi"/>
          <w:b w:val="0"/>
          <w:bCs w:val="0"/>
          <w:caps w:val="0"/>
          <w:kern w:val="0"/>
          <w:sz w:val="20"/>
          <w:u w:val="none"/>
          <w:lang w:eastAsia="es-ES"/>
        </w:rPr>
        <w:id w:val="-2047901396"/>
        <w:lock w:val="sdtContentLocked"/>
        <w:placeholder>
          <w:docPart w:val="DefaultPlaceholder_-1854013440"/>
        </w:placeholder>
      </w:sdtPr>
      <w:sdtEndPr>
        <w:rPr>
          <w:rFonts w:cstheme="minorHAnsi"/>
          <w:lang w:eastAsia="en-US"/>
        </w:rPr>
      </w:sdtEndPr>
      <w:sdtContent>
        <w:p w14:paraId="49F7A565" w14:textId="6A3AAE71" w:rsidR="00F242EA" w:rsidRPr="0074634C" w:rsidRDefault="000D4DF9" w:rsidP="009326CC">
          <w:pPr>
            <w:pStyle w:val="Ttulo1"/>
            <w:rPr>
              <w:lang w:eastAsia="es-ES"/>
            </w:rPr>
          </w:pPr>
          <w:r>
            <w:rPr>
              <w:lang w:eastAsia="es-ES"/>
            </w:rPr>
            <w:t>INFORMACIÓN</w:t>
          </w:r>
          <w:r w:rsidR="00F242EA" w:rsidRPr="0074634C">
            <w:rPr>
              <w:lang w:eastAsia="es-ES"/>
            </w:rPr>
            <w:t xml:space="preserve"> </w:t>
          </w:r>
          <w:r w:rsidR="00F242EA" w:rsidRPr="00775531">
            <w:t>DEL</w:t>
          </w:r>
          <w:r w:rsidR="00F242EA" w:rsidRPr="0074634C">
            <w:rPr>
              <w:lang w:eastAsia="es-ES"/>
            </w:rPr>
            <w:t xml:space="preserve"> EXPEDIENTE</w:t>
          </w:r>
        </w:p>
        <w:p w14:paraId="3C566F95" w14:textId="7A448D65" w:rsidR="007D7E48" w:rsidRPr="007D7E48" w:rsidRDefault="00F9689D" w:rsidP="008A6803">
          <w:pPr>
            <w:autoSpaceDE w:val="0"/>
            <w:autoSpaceDN w:val="0"/>
            <w:adjustRightInd w:val="0"/>
            <w:rPr>
              <w:rFonts w:ascii="GillSansMT,Bold" w:eastAsia="Times New Roman" w:hAnsi="GillSansMT,Bold" w:cs="GillSansMT,Bold"/>
              <w:b/>
              <w:bCs/>
              <w:szCs w:val="20"/>
              <w:lang w:eastAsia="es-ES"/>
            </w:rPr>
          </w:pPr>
          <w:r w:rsidRPr="00E04B98">
            <w:t>L</w:t>
          </w:r>
          <w:r w:rsidR="00E04B98">
            <w:t>ote</w:t>
          </w:r>
          <w:r w:rsidRPr="00E04B98">
            <w:t xml:space="preserve">: </w:t>
          </w:r>
          <w:sdt>
            <w:sdtPr>
              <w:rPr>
                <w:rFonts w:ascii="GillSansMT,Bold" w:eastAsia="Times New Roman" w:hAnsi="GillSansMT,Bold" w:cs="GillSansMT,Bold"/>
                <w:b/>
                <w:bCs/>
                <w:szCs w:val="20"/>
                <w:lang w:eastAsia="es-ES"/>
              </w:rPr>
              <w:id w:val="880607585"/>
              <w:lock w:val="sdtLocked"/>
              <w:placeholder>
                <w:docPart w:val="BBE7DCFFFE744D2A829705FDD0E18A9E"/>
              </w:placeholder>
              <w:showingPlcHdr/>
              <w:dropDownList>
                <w:listItem w:value="Elija un elemento."/>
                <w:listItem w:displayText="Lote 8 - Monitores de 23,6 pulgadas" w:value="Lote 8"/>
                <w:listItem w:displayText="Lote 9 - Monitor de 27 pulgadas" w:value="Lote 9 "/>
              </w:dropDownList>
            </w:sdtPr>
            <w:sdtEndPr/>
            <w:sdtContent>
              <w:r w:rsidR="00000CB7" w:rsidRPr="00550AD0">
                <w:rPr>
                  <w:rStyle w:val="Textodelmarcadordeposicin"/>
                </w:rPr>
                <w:t>Elija un elemento.</w:t>
              </w:r>
            </w:sdtContent>
          </w:sdt>
        </w:p>
        <w:p w14:paraId="0465A6CE" w14:textId="444D54D6" w:rsidR="00D83E4A" w:rsidRPr="00E04B98" w:rsidRDefault="00E04B98" w:rsidP="00E04B98">
          <w:r>
            <w:t>Referencia interna del expediente</w:t>
          </w:r>
          <w:r w:rsidR="00F9689D" w:rsidRPr="00E04B98">
            <w:t>:</w:t>
          </w:r>
          <w:r>
            <w:t xml:space="preserve"> </w:t>
          </w:r>
          <w:r w:rsidR="00F9689D" w:rsidRPr="00E04B98">
            <w:t xml:space="preserve"> </w:t>
          </w:r>
          <w:sdt>
            <w:sdtPr>
              <w:id w:val="-778565002"/>
              <w:lock w:val="sdtLocked"/>
              <w:placeholder>
                <w:docPart w:val="61DF9E037220461FA603928D2011A4E4"/>
              </w:placeholder>
              <w:showingPlcHdr/>
            </w:sdtPr>
            <w:sdtEndPr/>
            <w:sdtContent>
              <w:r w:rsidRPr="00FD523C">
                <w:rPr>
                  <w:rStyle w:val="Textodelmarcadordeposicin"/>
                </w:rPr>
                <w:t>Haga clic o pulse aquí para escribir texto.</w:t>
              </w:r>
            </w:sdtContent>
          </w:sdt>
        </w:p>
        <w:p w14:paraId="1AC39D77" w14:textId="69F86D54" w:rsidR="00F9689D" w:rsidRPr="003314D7" w:rsidRDefault="00E04B98" w:rsidP="003314D7">
          <w:pPr>
            <w:tabs>
              <w:tab w:val="left" w:pos="3402"/>
            </w:tabs>
            <w:autoSpaceDE w:val="0"/>
            <w:autoSpaceDN w:val="0"/>
            <w:adjustRightInd w:val="0"/>
            <w:rPr>
              <w:rFonts w:eastAsia="Times New Roman" w:cs="Verdana"/>
              <w:color w:val="0070C0"/>
              <w:szCs w:val="20"/>
              <w:lang w:eastAsia="es-ES"/>
            </w:rPr>
          </w:pPr>
          <w:r>
            <w:t>Órgano de contratación</w:t>
          </w:r>
          <w:r w:rsidR="00F9689D" w:rsidRPr="00E04B98">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183675531"/>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9E2CD9" w:rsidRPr="003314D7">
                <w:rPr>
                  <w:i/>
                  <w:color w:val="4F81BD" w:themeColor="accent1"/>
                  <w:szCs w:val="20"/>
                </w:rPr>
                <w:t xml:space="preserve">(En caso de entidades de ámbito obligatorio </w:t>
              </w:r>
              <w:r w:rsidR="009E2CD9">
                <w:rPr>
                  <w:i/>
                  <w:color w:val="4F81BD" w:themeColor="accent1"/>
                  <w:szCs w:val="20"/>
                </w:rPr>
                <w:t>el órgano de contratación será</w:t>
              </w:r>
              <w:r w:rsidR="009E2CD9" w:rsidRPr="003314D7">
                <w:rPr>
                  <w:i/>
                  <w:color w:val="4F81BD" w:themeColor="accent1"/>
                  <w:szCs w:val="20"/>
                </w:rPr>
                <w:t xml:space="preserve"> la Dirección General de Racionalización y Centralización de la Contratación</w:t>
              </w:r>
              <w:r w:rsidR="009E2CD9">
                <w:rPr>
                  <w:i/>
                  <w:color w:val="4F81BD" w:themeColor="accent1"/>
                  <w:szCs w:val="20"/>
                </w:rPr>
                <w:t>. Para</w:t>
              </w:r>
              <w:r w:rsidR="009E2CD9" w:rsidRPr="003314D7">
                <w:rPr>
                  <w:i/>
                  <w:color w:val="4F81BD" w:themeColor="accent1"/>
                  <w:szCs w:val="20"/>
                </w:rPr>
                <w:t xml:space="preserve"> entidades adheridas el órgano de contratación será el previsto en las normas generales aplicables a estas Administraciones, organismos o entidades.)</w:t>
              </w:r>
            </w:sdtContent>
          </w:sdt>
        </w:p>
        <w:p w14:paraId="5D7CA39D" w14:textId="72CDB6EB" w:rsidR="00F9689D" w:rsidRPr="003314D7" w:rsidRDefault="00E04B98" w:rsidP="00D93B8C">
          <w:pPr>
            <w:autoSpaceDE w:val="0"/>
            <w:autoSpaceDN w:val="0"/>
            <w:adjustRightInd w:val="0"/>
            <w:rPr>
              <w:rFonts w:eastAsia="Times New Roman" w:cs="Verdana"/>
              <w:color w:val="0070C0"/>
              <w:szCs w:val="20"/>
              <w:lang w:eastAsia="es-ES"/>
            </w:rPr>
          </w:pPr>
          <w:r>
            <w:t>Organismo destinatario</w:t>
          </w:r>
          <w:r w:rsidR="00F9689D" w:rsidRPr="00E04B98">
            <w:t xml:space="preserve">: </w:t>
          </w:r>
          <w:sdt>
            <w:sdtPr>
              <w:rPr>
                <w:rFonts w:eastAsia="Times New Roman" w:cs="Verdana"/>
                <w:szCs w:val="20"/>
                <w:lang w:eastAsia="es-ES"/>
              </w:rPr>
              <w:id w:val="1959073055"/>
              <w:lock w:val="sdtLocked"/>
              <w:placeholder>
                <w:docPart w:val="DefaultPlaceholder_-1854013440"/>
              </w:placeholder>
            </w:sdtPr>
            <w:sdtEndPr>
              <w:rPr>
                <w:rFonts w:eastAsiaTheme="minorHAnsi" w:cstheme="minorBidi"/>
                <w:i/>
                <w:color w:val="4F81BD" w:themeColor="accent1"/>
                <w:lang w:eastAsia="en-US"/>
              </w:rPr>
            </w:sdtEndPr>
            <w:sdtContent>
              <w:r w:rsidR="00F9689D"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00F9689D" w:rsidRPr="003314D7">
                <w:rPr>
                  <w:i/>
                  <w:color w:val="4F81BD" w:themeColor="accent1"/>
                  <w:szCs w:val="20"/>
                </w:rPr>
                <w:t>)</w:t>
              </w:r>
            </w:sdtContent>
          </w:sdt>
        </w:p>
        <w:p w14:paraId="119D9F85" w14:textId="73FF23A3" w:rsidR="00F9689D" w:rsidRPr="003314D7" w:rsidRDefault="00E04B98" w:rsidP="00D93B8C">
          <w:pPr>
            <w:autoSpaceDE w:val="0"/>
            <w:autoSpaceDN w:val="0"/>
            <w:adjustRightInd w:val="0"/>
            <w:rPr>
              <w:i/>
              <w:color w:val="4F81BD" w:themeColor="accent1"/>
              <w:szCs w:val="20"/>
            </w:rPr>
          </w:pPr>
          <w:r>
            <w:rPr>
              <w:rFonts w:eastAsia="Times New Roman" w:cs="Verdana,Bold"/>
              <w:szCs w:val="20"/>
              <w:lang w:eastAsia="es-ES"/>
            </w:rPr>
            <w:t>Responsable del contrato basado</w:t>
          </w:r>
          <w:r w:rsidR="00F9689D" w:rsidRPr="00E04B98">
            <w:rPr>
              <w:rFonts w:eastAsia="Times New Roman" w:cs="Verdana,Bold"/>
              <w:szCs w:val="20"/>
              <w:lang w:eastAsia="es-ES"/>
            </w:rPr>
            <w:t>:</w:t>
          </w:r>
          <w:r w:rsidR="00F9689D" w:rsidRPr="003314D7">
            <w:rPr>
              <w:rFonts w:eastAsia="Times New Roman" w:cs="Verdana"/>
              <w:color w:val="0070C0"/>
              <w:szCs w:val="20"/>
              <w:lang w:eastAsia="es-ES"/>
            </w:rPr>
            <w:t xml:space="preserve"> </w:t>
          </w:r>
          <w:sdt>
            <w:sdtPr>
              <w:rPr>
                <w:rFonts w:eastAsia="Times New Roman" w:cs="Verdana"/>
                <w:color w:val="0070C0"/>
                <w:szCs w:val="20"/>
                <w:lang w:eastAsia="es-ES"/>
              </w:rPr>
              <w:id w:val="-9461321"/>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(Debe ser un</w:t>
              </w:r>
              <w:r w:rsidR="009E2CD9">
                <w:rPr>
                  <w:i/>
                  <w:color w:val="4F81BD" w:themeColor="accent1"/>
                  <w:szCs w:val="20"/>
                </w:rPr>
                <w:t>a persona física,</w:t>
              </w:r>
              <w:r w:rsidR="009E2CD9" w:rsidRPr="003314D7">
                <w:rPr>
                  <w:i/>
                  <w:color w:val="4F81BD" w:themeColor="accent1"/>
                  <w:szCs w:val="20"/>
                </w:rPr>
                <w:t xml:space="preserve"> unidad </w:t>
              </w:r>
              <w:r w:rsidR="009E2CD9">
                <w:rPr>
                  <w:i/>
                  <w:color w:val="4F81BD" w:themeColor="accent1"/>
                  <w:szCs w:val="20"/>
                </w:rPr>
                <w:t xml:space="preserve">administrativa </w:t>
              </w:r>
              <w:r w:rsidR="009E2CD9" w:rsidRPr="003314D7">
                <w:rPr>
                  <w:i/>
                  <w:color w:val="4F81BD" w:themeColor="accent1"/>
                  <w:szCs w:val="20"/>
                </w:rPr>
                <w:t>u órgano vinculado al organismo destinatario. Se identificará</w:t>
              </w:r>
              <w:r w:rsidR="009E2CD9">
                <w:rPr>
                  <w:i/>
                  <w:color w:val="4F81BD" w:themeColor="accent1"/>
                  <w:szCs w:val="20"/>
                </w:rPr>
                <w:t>n los datos de contacto,</w:t>
              </w:r>
              <w:r w:rsidR="009E2CD9" w:rsidRPr="003314D7">
                <w:rPr>
                  <w:i/>
                  <w:color w:val="4F81BD" w:themeColor="accent1"/>
                  <w:szCs w:val="20"/>
                </w:rPr>
                <w:t xml:space="preserve"> </w:t>
              </w:r>
              <w:r w:rsidR="009E2CD9">
                <w:rPr>
                  <w:i/>
                  <w:color w:val="4F81BD" w:themeColor="accent1"/>
                  <w:szCs w:val="20"/>
                </w:rPr>
                <w:t>indicando como mínimo un número de teléfono y una dirección de correo electrónico</w:t>
              </w:r>
              <w:r w:rsidR="009E2CD9" w:rsidRPr="003314D7">
                <w:rPr>
                  <w:i/>
                  <w:color w:val="4F81BD" w:themeColor="accent1"/>
                  <w:szCs w:val="20"/>
                </w:rPr>
                <w:t>)</w:t>
              </w:r>
            </w:sdtContent>
          </w:sdt>
        </w:p>
        <w:p w14:paraId="28B8BFF2" w14:textId="60DB41B6" w:rsidR="00BC6A43" w:rsidRPr="00551EE0" w:rsidRDefault="00E04B98" w:rsidP="00551EE0">
          <w:pPr>
            <w:autoSpaceDE w:val="0"/>
            <w:autoSpaceDN w:val="0"/>
            <w:adjustRightInd w:val="0"/>
            <w:rPr>
              <w:i/>
              <w:color w:val="4F81BD" w:themeColor="accent1"/>
              <w:szCs w:val="20"/>
            </w:rPr>
          </w:pPr>
          <w:r>
            <w:rPr>
              <w:rFonts w:eastAsia="Times New Roman" w:cs="Verdana,Bold"/>
              <w:szCs w:val="20"/>
              <w:lang w:eastAsia="es-ES"/>
            </w:rPr>
            <w:t>Título del contrato</w:t>
          </w:r>
          <w:r w:rsidR="00F9689D" w:rsidRPr="00E04B98">
            <w:rPr>
              <w:rFonts w:eastAsia="Times New Roman" w:cs="Verdana,Bold"/>
              <w:szCs w:val="20"/>
              <w:lang w:eastAsia="es-ES"/>
            </w:rPr>
            <w:t xml:space="preserve">: </w:t>
          </w:r>
          <w:sdt>
            <w:sdtPr>
              <w:rPr>
                <w:rFonts w:eastAsia="Times New Roman" w:cs="Verdana,Bold"/>
                <w:szCs w:val="20"/>
                <w:lang w:eastAsia="es-ES"/>
              </w:rPr>
              <w:id w:val="-727535969"/>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w:t>
              </w:r>
              <w:r w:rsidR="009E2CD9">
                <w:rPr>
                  <w:i/>
                  <w:color w:val="4F81BD" w:themeColor="accent1"/>
                  <w:szCs w:val="20"/>
                </w:rPr>
                <w:t>Debe coincidir con el que se indique en AUNA</w:t>
              </w:r>
              <w:r w:rsidR="009E2CD9" w:rsidRPr="003314D7">
                <w:rPr>
                  <w:i/>
                  <w:color w:val="4F81BD" w:themeColor="accent1"/>
                  <w:szCs w:val="20"/>
                </w:rPr>
                <w:t>)</w:t>
              </w:r>
            </w:sdtContent>
          </w:sdt>
        </w:p>
      </w:sdtContent>
    </w:sdt>
    <w:p w14:paraId="046F079F" w14:textId="77777777" w:rsidR="00551EE0" w:rsidRDefault="00551EE0" w:rsidP="00551EE0">
      <w:pPr>
        <w:rPr>
          <w:lang w:eastAsia="es-ES"/>
        </w:rPr>
      </w:pPr>
    </w:p>
    <w:p w14:paraId="5AC8B7D6" w14:textId="073B2E62" w:rsidR="00F9689D" w:rsidRPr="0074634C" w:rsidRDefault="00775531" w:rsidP="009326CC">
      <w:pPr>
        <w:pStyle w:val="Ttulo1"/>
        <w:rPr>
          <w:lang w:eastAsia="es-ES"/>
        </w:rPr>
      </w:pPr>
      <w:r>
        <w:rPr>
          <w:lang w:eastAsia="es-ES"/>
        </w:rPr>
        <w:t>DESCRIPCIÓN DE LA NECESIDAD</w:t>
      </w:r>
    </w:p>
    <w:tbl>
      <w:tblPr>
        <w:tblStyle w:val="Tablaconcuadrcula"/>
        <w:tblW w:w="9214" w:type="dxa"/>
        <w:tblInd w:w="-5" w:type="dxa"/>
        <w:tblLook w:val="04A0" w:firstRow="1" w:lastRow="0" w:firstColumn="1" w:lastColumn="0" w:noHBand="0" w:noVBand="1"/>
      </w:tblPr>
      <w:tblGrid>
        <w:gridCol w:w="4536"/>
        <w:gridCol w:w="4678"/>
      </w:tblGrid>
      <w:tr w:rsidR="00F9689D" w:rsidRPr="003314D7" w14:paraId="3E114D2A" w14:textId="77777777" w:rsidTr="00C810D7">
        <w:trPr>
          <w:trHeight w:val="235"/>
        </w:trPr>
        <w:tc>
          <w:tcPr>
            <w:tcW w:w="92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E5AC57" w14:textId="687EEBEB" w:rsidR="00F9689D" w:rsidRPr="00006FD3" w:rsidRDefault="00775531" w:rsidP="004739E7">
            <w:pPr>
              <w:jc w:val="center"/>
              <w:rPr>
                <w:sz w:val="19"/>
                <w:szCs w:val="19"/>
              </w:rPr>
            </w:pPr>
            <w:r>
              <w:rPr>
                <w:rFonts w:eastAsia="Times New Roman" w:cs="GillSansMT,Bold"/>
                <w:b/>
                <w:bCs/>
                <w:sz w:val="19"/>
                <w:szCs w:val="19"/>
                <w:lang w:eastAsia="es-ES"/>
              </w:rPr>
              <w:t>CATEGORÍAS</w:t>
            </w:r>
            <w:r w:rsidR="00F9689D" w:rsidRPr="00006FD3">
              <w:rPr>
                <w:rFonts w:eastAsia="Times New Roman" w:cs="GillSansMT,Bold"/>
                <w:b/>
                <w:bCs/>
                <w:sz w:val="19"/>
                <w:szCs w:val="19"/>
                <w:lang w:eastAsia="es-ES"/>
              </w:rPr>
              <w:t xml:space="preserve"> </w:t>
            </w:r>
            <w:r>
              <w:rPr>
                <w:rFonts w:eastAsia="Times New Roman" w:cs="GillSansMT,Bold"/>
                <w:b/>
                <w:bCs/>
                <w:sz w:val="19"/>
                <w:szCs w:val="19"/>
                <w:lang w:eastAsia="es-ES"/>
              </w:rPr>
              <w:t>DEL CATÁLOGO</w:t>
            </w:r>
            <w:r w:rsidR="00863ED3">
              <w:rPr>
                <w:rFonts w:eastAsia="Times New Roman" w:cs="GillSansMT,Bold"/>
                <w:b/>
                <w:bCs/>
                <w:sz w:val="19"/>
                <w:szCs w:val="19"/>
                <w:lang w:eastAsia="es-ES"/>
              </w:rPr>
              <w:t xml:space="preserve"> Y CANTIDADES</w:t>
            </w:r>
            <w:r>
              <w:rPr>
                <w:rFonts w:eastAsia="Times New Roman" w:cs="GillSansMT,Bold"/>
                <w:b/>
                <w:bCs/>
                <w:sz w:val="19"/>
                <w:szCs w:val="19"/>
                <w:lang w:eastAsia="es-ES"/>
              </w:rPr>
              <w:t xml:space="preserve"> DE LOS ELEMENTOS A SUMINISTRAR</w:t>
            </w:r>
          </w:p>
        </w:tc>
      </w:tr>
      <w:tr w:rsidR="00C810D7" w:rsidRPr="003314D7" w14:paraId="1078B4D6" w14:textId="77777777" w:rsidTr="00470C2E">
        <w:trPr>
          <w:trHeight w:val="235"/>
        </w:trPr>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6C07DC78" w14:textId="6A082B0E" w:rsidR="00C810D7" w:rsidRDefault="00E12889" w:rsidP="004739E7">
            <w:pPr>
              <w:tabs>
                <w:tab w:val="left" w:pos="3744"/>
              </w:tabs>
              <w:spacing w:after="0"/>
              <w:jc w:val="center"/>
              <w:rPr>
                <w:rFonts w:eastAsia="Times New Roman" w:cs="GillSansMT,Bold"/>
                <w:b/>
                <w:bCs/>
                <w:sz w:val="19"/>
                <w:szCs w:val="19"/>
                <w:lang w:eastAsia="es-ES"/>
              </w:rPr>
            </w:pPr>
            <w:r>
              <w:rPr>
                <w:rFonts w:eastAsia="Times New Roman" w:cs="GillSansMT,Bold"/>
                <w:b/>
                <w:bCs/>
                <w:sz w:val="19"/>
                <w:szCs w:val="19"/>
                <w:lang w:eastAsia="es-ES"/>
              </w:rPr>
              <w:t>CATEGORIA</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227F80B0" w14:textId="1A1E88C6" w:rsidR="00C810D7" w:rsidRDefault="00C810D7" w:rsidP="004739E7">
            <w:pPr>
              <w:spacing w:after="0"/>
              <w:jc w:val="center"/>
              <w:rPr>
                <w:rFonts w:eastAsia="Times New Roman" w:cs="GillSansMT,Bold"/>
                <w:b/>
                <w:bCs/>
                <w:sz w:val="19"/>
                <w:szCs w:val="19"/>
                <w:lang w:eastAsia="es-ES"/>
              </w:rPr>
            </w:pPr>
            <w:r>
              <w:rPr>
                <w:rFonts w:eastAsia="Times New Roman" w:cs="GillSansMT,Bold"/>
                <w:b/>
                <w:bCs/>
                <w:sz w:val="19"/>
                <w:szCs w:val="19"/>
                <w:lang w:eastAsia="es-ES"/>
              </w:rPr>
              <w:t xml:space="preserve">Nº </w:t>
            </w:r>
            <w:r w:rsidR="00E12889">
              <w:rPr>
                <w:rFonts w:eastAsia="Times New Roman" w:cs="GillSansMT,Bold"/>
                <w:b/>
                <w:bCs/>
                <w:sz w:val="19"/>
                <w:szCs w:val="19"/>
                <w:lang w:eastAsia="es-ES"/>
              </w:rPr>
              <w:t>DE UNIDADES SOLICITADAS</w:t>
            </w:r>
          </w:p>
        </w:tc>
      </w:tr>
      <w:tr w:rsidR="005447A6" w:rsidRPr="003314D7" w14:paraId="658D4472" w14:textId="77777777" w:rsidTr="00470C2E">
        <w:trPr>
          <w:trHeight w:val="465"/>
        </w:trPr>
        <w:tc>
          <w:tcPr>
            <w:tcW w:w="4536" w:type="dxa"/>
            <w:tcBorders>
              <w:top w:val="single" w:sz="4" w:space="0" w:color="auto"/>
            </w:tcBorders>
            <w:vAlign w:val="center"/>
          </w:tcPr>
          <w:p w14:paraId="38CA09A4" w14:textId="477127E1" w:rsidR="005447A6" w:rsidRPr="004739E7" w:rsidRDefault="00246C0F" w:rsidP="00246C0F">
            <w:pPr>
              <w:tabs>
                <w:tab w:val="left" w:pos="3744"/>
              </w:tabs>
              <w:spacing w:after="0"/>
              <w:rPr>
                <w:rFonts w:eastAsia="Times New Roman" w:cs="GillSansMT,Bold"/>
                <w:sz w:val="19"/>
                <w:szCs w:val="19"/>
                <w:lang w:eastAsia="es-ES"/>
              </w:rPr>
            </w:pPr>
            <w:r w:rsidRPr="004739E7">
              <w:rPr>
                <w:rFonts w:eastAsia="Times New Roman" w:cs="GillSansMT,Bold"/>
                <w:sz w:val="19"/>
                <w:szCs w:val="19"/>
                <w:lang w:eastAsia="es-ES"/>
              </w:rPr>
              <w:t xml:space="preserve">PRODUCTO </w:t>
            </w:r>
            <w:r w:rsidR="005447A6" w:rsidRPr="004739E7">
              <w:rPr>
                <w:rFonts w:eastAsia="Times New Roman" w:cs="GillSansMT,Bold"/>
                <w:sz w:val="19"/>
                <w:szCs w:val="19"/>
                <w:lang w:eastAsia="es-ES"/>
              </w:rPr>
              <w:t>PRINCIPAL</w:t>
            </w:r>
            <w:r w:rsidRPr="004739E7">
              <w:rPr>
                <w:rFonts w:eastAsia="Times New Roman" w:cs="GillSansMT,Bold"/>
                <w:sz w:val="19"/>
                <w:szCs w:val="19"/>
                <w:lang w:eastAsia="es-ES"/>
              </w:rPr>
              <w:t xml:space="preserve"> </w:t>
            </w:r>
          </w:p>
        </w:tc>
        <w:tc>
          <w:tcPr>
            <w:tcW w:w="4678" w:type="dxa"/>
            <w:tcBorders>
              <w:top w:val="single" w:sz="4" w:space="0" w:color="auto"/>
            </w:tcBorders>
            <w:vAlign w:val="center"/>
          </w:tcPr>
          <w:p w14:paraId="4FDCD2BC" w14:textId="174760F8" w:rsidR="005447A6" w:rsidRPr="004739E7" w:rsidRDefault="005447A6" w:rsidP="00246C0F">
            <w:pPr>
              <w:tabs>
                <w:tab w:val="left" w:pos="3744"/>
              </w:tabs>
              <w:spacing w:after="0"/>
              <w:rPr>
                <w:i/>
                <w:color w:val="4F81BD" w:themeColor="accent1"/>
                <w:sz w:val="18"/>
                <w:szCs w:val="18"/>
              </w:rPr>
            </w:pPr>
            <w:r w:rsidRPr="004739E7">
              <w:rPr>
                <w:i/>
                <w:color w:val="4F81BD" w:themeColor="accent1"/>
                <w:sz w:val="18"/>
                <w:szCs w:val="18"/>
              </w:rPr>
              <w:t>Indicar unidades</w:t>
            </w:r>
            <w:r w:rsidR="00BC6A43" w:rsidRPr="004739E7">
              <w:rPr>
                <w:i/>
                <w:color w:val="4F81BD" w:themeColor="accent1"/>
                <w:sz w:val="18"/>
                <w:szCs w:val="18"/>
              </w:rPr>
              <w:t xml:space="preserve">. </w:t>
            </w:r>
          </w:p>
        </w:tc>
      </w:tr>
      <w:tr w:rsidR="00F86BC1" w:rsidRPr="003314D7" w14:paraId="598C297A" w14:textId="77777777" w:rsidTr="00470C2E">
        <w:trPr>
          <w:trHeight w:val="465"/>
        </w:trPr>
        <w:tc>
          <w:tcPr>
            <w:tcW w:w="4536" w:type="dxa"/>
            <w:vAlign w:val="center"/>
          </w:tcPr>
          <w:p w14:paraId="3E83000A" w14:textId="370B4574" w:rsidR="00F86BC1" w:rsidRPr="004739E7" w:rsidRDefault="00F86BC1" w:rsidP="00F86BC1">
            <w:pPr>
              <w:tabs>
                <w:tab w:val="left" w:pos="3744"/>
              </w:tabs>
              <w:spacing w:after="0"/>
              <w:rPr>
                <w:rFonts w:eastAsia="Times New Roman" w:cs="GillSansMT,Bold"/>
                <w:sz w:val="19"/>
                <w:szCs w:val="19"/>
                <w:lang w:eastAsia="es-ES"/>
              </w:rPr>
            </w:pPr>
            <w:r>
              <w:rPr>
                <w:rFonts w:eastAsia="Times New Roman" w:cs="GillSansMT,Bold"/>
                <w:sz w:val="19"/>
                <w:szCs w:val="19"/>
                <w:lang w:eastAsia="es-ES"/>
              </w:rPr>
              <w:t xml:space="preserve">EXTENSIÓN DE GARANTÍA BÁSICA ADICIONAL 2 AÑOS </w:t>
            </w:r>
          </w:p>
        </w:tc>
        <w:tc>
          <w:tcPr>
            <w:tcW w:w="4678" w:type="dxa"/>
            <w:vAlign w:val="center"/>
          </w:tcPr>
          <w:p w14:paraId="42A54671" w14:textId="7D9AA4DF" w:rsidR="00F86BC1" w:rsidRPr="00246C0F" w:rsidRDefault="00F86BC1" w:rsidP="00F86BC1">
            <w:pPr>
              <w:tabs>
                <w:tab w:val="left" w:pos="3744"/>
              </w:tabs>
              <w:spacing w:after="0"/>
              <w:rPr>
                <w:rFonts w:eastAsia="Times New Roman" w:cs="GillSansMT,Bold"/>
                <w:b/>
                <w:bCs/>
                <w:sz w:val="19"/>
                <w:szCs w:val="19"/>
                <w:lang w:eastAsia="es-ES"/>
              </w:rPr>
            </w:pPr>
            <w:r w:rsidRPr="002F4433">
              <w:rPr>
                <w:rFonts w:cstheme="minorHAnsi"/>
                <w:sz w:val="18"/>
                <w:szCs w:val="18"/>
              </w:rPr>
              <w:t xml:space="preserve">SI </w:t>
            </w:r>
            <w:sdt>
              <w:sdtPr>
                <w:rPr>
                  <w:rFonts w:cstheme="minorHAnsi"/>
                  <w:sz w:val="18"/>
                  <w:szCs w:val="18"/>
                </w:rPr>
                <w:id w:val="102914969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1031232067"/>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79C2DDBC" w14:textId="77777777" w:rsidTr="00470C2E">
        <w:trPr>
          <w:trHeight w:val="232"/>
        </w:trPr>
        <w:tc>
          <w:tcPr>
            <w:tcW w:w="4536" w:type="dxa"/>
            <w:vMerge w:val="restart"/>
            <w:vAlign w:val="center"/>
          </w:tcPr>
          <w:p w14:paraId="163EC6CE" w14:textId="7718E696" w:rsidR="00F86BC1" w:rsidRDefault="00F86BC1" w:rsidP="00F86BC1">
            <w:pPr>
              <w:tabs>
                <w:tab w:val="left" w:pos="3744"/>
              </w:tabs>
              <w:spacing w:after="0"/>
              <w:rPr>
                <w:rFonts w:eastAsia="Times New Roman" w:cs="GillSansMT,Bold"/>
                <w:sz w:val="19"/>
                <w:szCs w:val="19"/>
                <w:lang w:eastAsia="es-ES"/>
              </w:rPr>
            </w:pPr>
            <w:r>
              <w:rPr>
                <w:rFonts w:eastAsia="Times New Roman" w:cs="GillSansMT,Bold"/>
                <w:sz w:val="19"/>
                <w:szCs w:val="19"/>
                <w:lang w:eastAsia="es-ES"/>
              </w:rPr>
              <w:t xml:space="preserve">OTRAS OPCIONES DE INSTALACIÓN </w:t>
            </w:r>
          </w:p>
        </w:tc>
        <w:tc>
          <w:tcPr>
            <w:tcW w:w="4678" w:type="dxa"/>
          </w:tcPr>
          <w:p w14:paraId="015D77A0" w14:textId="637CD73D" w:rsidR="00F86BC1" w:rsidRPr="00246C0F" w:rsidRDefault="00F86BC1" w:rsidP="00F86BC1">
            <w:pPr>
              <w:tabs>
                <w:tab w:val="left" w:pos="3744"/>
              </w:tabs>
              <w:spacing w:after="0"/>
              <w:rPr>
                <w:rFonts w:eastAsia="Times New Roman" w:cs="GillSansMT,Bold"/>
                <w:b/>
                <w:bCs/>
                <w:sz w:val="19"/>
                <w:szCs w:val="19"/>
                <w:lang w:eastAsia="es-ES"/>
              </w:rPr>
            </w:pPr>
            <w:r>
              <w:rPr>
                <w:rFonts w:cstheme="minorHAnsi"/>
                <w:sz w:val="18"/>
                <w:szCs w:val="18"/>
              </w:rPr>
              <w:t>SERIGRAFIADO S</w:t>
            </w:r>
            <w:r w:rsidRPr="002F4433">
              <w:rPr>
                <w:rFonts w:cstheme="minorHAnsi"/>
                <w:sz w:val="18"/>
                <w:szCs w:val="18"/>
              </w:rPr>
              <w:t xml:space="preserve">I </w:t>
            </w:r>
            <w:sdt>
              <w:sdtPr>
                <w:rPr>
                  <w:rFonts w:cstheme="minorHAnsi"/>
                  <w:sz w:val="18"/>
                  <w:szCs w:val="18"/>
                </w:rPr>
                <w:id w:val="-46590040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sz w:val="18"/>
                <w:szCs w:val="18"/>
              </w:rPr>
              <w:t xml:space="preserve">/ </w:t>
            </w:r>
            <w:r w:rsidRPr="002F4433">
              <w:rPr>
                <w:rFonts w:cstheme="minorHAnsi"/>
                <w:sz w:val="18"/>
                <w:szCs w:val="18"/>
              </w:rPr>
              <w:t xml:space="preserve">NO </w:t>
            </w:r>
            <w:sdt>
              <w:sdtPr>
                <w:rPr>
                  <w:rFonts w:cstheme="minorHAnsi"/>
                  <w:sz w:val="18"/>
                  <w:szCs w:val="18"/>
                </w:rPr>
                <w:id w:val="129371070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701CB3BA" w14:textId="77777777" w:rsidTr="00470C2E">
        <w:trPr>
          <w:trHeight w:val="56"/>
        </w:trPr>
        <w:tc>
          <w:tcPr>
            <w:tcW w:w="4536" w:type="dxa"/>
            <w:vMerge/>
            <w:vAlign w:val="center"/>
          </w:tcPr>
          <w:p w14:paraId="480E7A0E" w14:textId="77777777" w:rsidR="00F86BC1" w:rsidRDefault="00F86BC1" w:rsidP="00F86BC1">
            <w:pPr>
              <w:tabs>
                <w:tab w:val="left" w:pos="3744"/>
              </w:tabs>
              <w:spacing w:after="0"/>
              <w:rPr>
                <w:rFonts w:eastAsia="Times New Roman" w:cs="GillSansMT,Bold"/>
                <w:sz w:val="19"/>
                <w:szCs w:val="19"/>
                <w:lang w:eastAsia="es-ES"/>
              </w:rPr>
            </w:pPr>
          </w:p>
        </w:tc>
        <w:tc>
          <w:tcPr>
            <w:tcW w:w="4678" w:type="dxa"/>
          </w:tcPr>
          <w:p w14:paraId="6E6D3F27" w14:textId="7F9B281D" w:rsidR="00F86BC1" w:rsidRPr="002F4433" w:rsidRDefault="00F86BC1" w:rsidP="00F86BC1">
            <w:pPr>
              <w:tabs>
                <w:tab w:val="left" w:pos="3744"/>
              </w:tabs>
              <w:spacing w:after="0"/>
              <w:rPr>
                <w:rFonts w:cstheme="minorHAnsi"/>
                <w:sz w:val="18"/>
                <w:szCs w:val="18"/>
              </w:rPr>
            </w:pPr>
            <w:r>
              <w:rPr>
                <w:rFonts w:cstheme="minorHAnsi"/>
                <w:sz w:val="18"/>
                <w:szCs w:val="18"/>
              </w:rPr>
              <w:t>GESTIÓN DE INVENTARIO S</w:t>
            </w:r>
            <w:r w:rsidRPr="002F4433">
              <w:rPr>
                <w:rFonts w:cstheme="minorHAnsi"/>
                <w:sz w:val="18"/>
                <w:szCs w:val="18"/>
              </w:rPr>
              <w:t xml:space="preserve">I </w:t>
            </w:r>
            <w:sdt>
              <w:sdtPr>
                <w:rPr>
                  <w:rFonts w:cstheme="minorHAnsi"/>
                  <w:sz w:val="18"/>
                  <w:szCs w:val="18"/>
                </w:rPr>
                <w:id w:val="-74040186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2F4433">
              <w:rPr>
                <w:rFonts w:cstheme="minorHAnsi"/>
                <w:sz w:val="18"/>
                <w:szCs w:val="18"/>
              </w:rPr>
              <w:t xml:space="preserve"> </w:t>
            </w:r>
            <w:r w:rsidRPr="002F4433">
              <w:rPr>
                <w:sz w:val="18"/>
                <w:szCs w:val="18"/>
              </w:rPr>
              <w:t xml:space="preserve">/ </w:t>
            </w:r>
            <w:r w:rsidRPr="002F4433">
              <w:rPr>
                <w:rFonts w:cstheme="minorHAnsi"/>
                <w:sz w:val="18"/>
                <w:szCs w:val="18"/>
              </w:rPr>
              <w:t>NO</w:t>
            </w:r>
            <w:r>
              <w:rPr>
                <w:rFonts w:cstheme="minorHAnsi"/>
                <w:sz w:val="18"/>
                <w:szCs w:val="18"/>
              </w:rPr>
              <w:t xml:space="preserve"> </w:t>
            </w:r>
            <w:sdt>
              <w:sdtPr>
                <w:rPr>
                  <w:rFonts w:cstheme="minorHAnsi"/>
                  <w:sz w:val="18"/>
                  <w:szCs w:val="18"/>
                </w:rPr>
                <w:id w:val="53886602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r w:rsidR="00F86BC1" w:rsidRPr="003314D7" w14:paraId="0F26352A" w14:textId="77777777" w:rsidTr="00470C2E">
        <w:trPr>
          <w:trHeight w:val="465"/>
        </w:trPr>
        <w:tc>
          <w:tcPr>
            <w:tcW w:w="4536" w:type="dxa"/>
            <w:vAlign w:val="center"/>
          </w:tcPr>
          <w:p w14:paraId="43C1605F" w14:textId="2EC879E8" w:rsidR="00F86BC1" w:rsidRDefault="00000CB7" w:rsidP="00F86BC1">
            <w:pPr>
              <w:tabs>
                <w:tab w:val="left" w:pos="3744"/>
              </w:tabs>
              <w:spacing w:after="0"/>
              <w:rPr>
                <w:rFonts w:eastAsia="Times New Roman" w:cs="GillSansMT,Bold"/>
                <w:sz w:val="19"/>
                <w:szCs w:val="19"/>
                <w:lang w:eastAsia="es-ES"/>
              </w:rPr>
            </w:pPr>
            <w:r>
              <w:rPr>
                <w:rFonts w:eastAsia="Times New Roman" w:cs="GillSansMT,Bold"/>
                <w:sz w:val="19"/>
                <w:szCs w:val="19"/>
                <w:lang w:eastAsia="es-ES"/>
              </w:rPr>
              <w:t>WEBCAM</w:t>
            </w:r>
          </w:p>
        </w:tc>
        <w:tc>
          <w:tcPr>
            <w:tcW w:w="4678" w:type="dxa"/>
            <w:vAlign w:val="center"/>
          </w:tcPr>
          <w:p w14:paraId="6C9AF141" w14:textId="785C8CE9" w:rsidR="00F86BC1" w:rsidRPr="00246C0F" w:rsidRDefault="00F86BC1" w:rsidP="00F86BC1">
            <w:pPr>
              <w:tabs>
                <w:tab w:val="left" w:pos="3744"/>
              </w:tabs>
              <w:spacing w:after="0"/>
              <w:rPr>
                <w:rFonts w:eastAsia="Times New Roman" w:cs="GillSansMT,Bold"/>
                <w:b/>
                <w:bCs/>
                <w:sz w:val="19"/>
                <w:szCs w:val="19"/>
                <w:lang w:eastAsia="es-ES"/>
              </w:rPr>
            </w:pPr>
            <w:r w:rsidRPr="002F4433">
              <w:rPr>
                <w:rFonts w:cstheme="minorHAnsi"/>
                <w:sz w:val="18"/>
                <w:szCs w:val="18"/>
              </w:rPr>
              <w:t xml:space="preserve">SI </w:t>
            </w:r>
            <w:sdt>
              <w:sdtPr>
                <w:rPr>
                  <w:rFonts w:cstheme="minorHAnsi"/>
                  <w:sz w:val="18"/>
                  <w:szCs w:val="18"/>
                </w:rPr>
                <w:id w:val="-17653029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1572772406"/>
                <w14:checkbox>
                  <w14:checked w14:val="0"/>
                  <w14:checkedState w14:val="2612" w14:font="MS Gothic"/>
                  <w14:uncheckedState w14:val="2610" w14:font="MS Gothic"/>
                </w14:checkbox>
              </w:sdtPr>
              <w:sdtEndPr/>
              <w:sdtContent>
                <w:r w:rsidR="008907D8">
                  <w:rPr>
                    <w:rFonts w:ascii="MS Gothic" w:eastAsia="MS Gothic" w:hAnsi="MS Gothic" w:cstheme="minorHAnsi" w:hint="eastAsia"/>
                    <w:sz w:val="18"/>
                    <w:szCs w:val="18"/>
                  </w:rPr>
                  <w:t>☐</w:t>
                </w:r>
              </w:sdtContent>
            </w:sdt>
          </w:p>
        </w:tc>
      </w:tr>
      <w:tr w:rsidR="00F86BC1" w:rsidRPr="003314D7" w14:paraId="50CA5A4F" w14:textId="77777777" w:rsidTr="00470C2E">
        <w:trPr>
          <w:trHeight w:val="465"/>
        </w:trPr>
        <w:tc>
          <w:tcPr>
            <w:tcW w:w="4536" w:type="dxa"/>
            <w:vAlign w:val="center"/>
          </w:tcPr>
          <w:p w14:paraId="0FF25DFC" w14:textId="0FCD469A" w:rsidR="00F86BC1" w:rsidRDefault="00000CB7" w:rsidP="00F86BC1">
            <w:pPr>
              <w:tabs>
                <w:tab w:val="left" w:pos="3744"/>
              </w:tabs>
              <w:spacing w:after="0"/>
              <w:rPr>
                <w:rFonts w:eastAsia="Times New Roman" w:cs="GillSansMT,Bold"/>
                <w:sz w:val="19"/>
                <w:szCs w:val="19"/>
                <w:lang w:eastAsia="es-ES"/>
              </w:rPr>
            </w:pPr>
            <w:r>
              <w:rPr>
                <w:rFonts w:eastAsia="Times New Roman" w:cs="GillSansMT,Bold"/>
                <w:sz w:val="19"/>
                <w:szCs w:val="19"/>
                <w:lang w:eastAsia="es-ES"/>
              </w:rPr>
              <w:t xml:space="preserve">AURICULARES </w:t>
            </w:r>
          </w:p>
        </w:tc>
        <w:tc>
          <w:tcPr>
            <w:tcW w:w="4678" w:type="dxa"/>
            <w:vAlign w:val="center"/>
          </w:tcPr>
          <w:p w14:paraId="600C3E99" w14:textId="76F5064A" w:rsidR="00F86BC1" w:rsidRPr="002F4433" w:rsidRDefault="00F86BC1" w:rsidP="00F86BC1">
            <w:pPr>
              <w:tabs>
                <w:tab w:val="left" w:pos="3744"/>
              </w:tabs>
              <w:spacing w:after="0"/>
              <w:rPr>
                <w:rFonts w:cstheme="minorHAnsi"/>
                <w:sz w:val="18"/>
                <w:szCs w:val="18"/>
              </w:rPr>
            </w:pPr>
            <w:r w:rsidRPr="002F4433">
              <w:rPr>
                <w:rFonts w:cstheme="minorHAnsi"/>
                <w:sz w:val="18"/>
                <w:szCs w:val="18"/>
              </w:rPr>
              <w:t xml:space="preserve">SI </w:t>
            </w:r>
            <w:sdt>
              <w:sdtPr>
                <w:rPr>
                  <w:rFonts w:cstheme="minorHAnsi"/>
                  <w:sz w:val="18"/>
                  <w:szCs w:val="18"/>
                </w:rPr>
                <w:id w:val="-51670158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w:t>
            </w:r>
            <w:r w:rsidRPr="002F4433">
              <w:rPr>
                <w:i/>
                <w:color w:val="4F81BD" w:themeColor="accent1"/>
                <w:sz w:val="18"/>
                <w:szCs w:val="18"/>
              </w:rPr>
              <w:t xml:space="preserve">Indicar unidades </w:t>
            </w:r>
            <w:r w:rsidRPr="002F4433">
              <w:rPr>
                <w:sz w:val="18"/>
                <w:szCs w:val="18"/>
              </w:rPr>
              <w:t xml:space="preserve">/ </w:t>
            </w:r>
            <w:r w:rsidRPr="002F4433">
              <w:rPr>
                <w:rFonts w:cstheme="minorHAnsi"/>
                <w:sz w:val="18"/>
                <w:szCs w:val="18"/>
              </w:rPr>
              <w:t xml:space="preserve">NO </w:t>
            </w:r>
            <w:sdt>
              <w:sdtPr>
                <w:rPr>
                  <w:rFonts w:cstheme="minorHAnsi"/>
                  <w:sz w:val="18"/>
                  <w:szCs w:val="18"/>
                </w:rPr>
                <w:id w:val="-62939211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tc>
      </w:tr>
    </w:tbl>
    <w:p w14:paraId="2B7CA10E" w14:textId="77777777" w:rsidR="00521A4B" w:rsidRDefault="00521A4B" w:rsidP="00F9689D">
      <w:pPr>
        <w:rPr>
          <w:rFonts w:eastAsia="Times New Roman" w:cs="Verdana"/>
          <w:b/>
          <w:bCs/>
          <w:kern w:val="32"/>
          <w:sz w:val="21"/>
          <w:szCs w:val="21"/>
          <w:u w:val="single"/>
          <w:lang w:eastAsia="es-ES"/>
        </w:rPr>
      </w:pPr>
      <w:bookmarkStart w:id="0" w:name="_Toc66902353"/>
    </w:p>
    <w:p w14:paraId="61C8B71F" w14:textId="6A96F7ED" w:rsidR="00D6737F" w:rsidRPr="00D31F46" w:rsidRDefault="00D6737F" w:rsidP="00D6737F">
      <w:pPr>
        <w:rPr>
          <w:lang w:eastAsia="es-ES"/>
        </w:rPr>
      </w:pPr>
      <w:r>
        <w:rPr>
          <w:lang w:eastAsia="es-ES"/>
        </w:rPr>
        <w:t>Conforme a</w:t>
      </w:r>
      <w:r w:rsidR="00A3217C">
        <w:rPr>
          <w:lang w:eastAsia="es-ES"/>
        </w:rPr>
        <w:t xml:space="preserve"> la letra c) del</w:t>
      </w:r>
      <w:r>
        <w:rPr>
          <w:lang w:eastAsia="es-ES"/>
        </w:rPr>
        <w:t xml:space="preserve"> Anexo IV.2 del PCAP del acuerdo marco, las características mínimas establecidas en el PPT no son suficientes. Se requieren </w:t>
      </w:r>
      <w:r w:rsidR="0082239C">
        <w:rPr>
          <w:lang w:eastAsia="es-ES"/>
        </w:rPr>
        <w:t xml:space="preserve">que los productos a suministrar tomen </w:t>
      </w:r>
      <w:r w:rsidRPr="00006141">
        <w:rPr>
          <w:b/>
          <w:bCs/>
          <w:lang w:eastAsia="es-ES"/>
        </w:rPr>
        <w:t>valores superiores a los mínimos</w:t>
      </w:r>
      <w:r>
        <w:rPr>
          <w:lang w:eastAsia="es-ES"/>
        </w:rPr>
        <w:t xml:space="preserve"> establecidos en el PPT</w:t>
      </w:r>
      <w:r w:rsidR="00006141">
        <w:rPr>
          <w:lang w:eastAsia="es-ES"/>
        </w:rPr>
        <w:t>,</w:t>
      </w:r>
      <w:r w:rsidR="0082239C">
        <w:rPr>
          <w:lang w:eastAsia="es-ES"/>
        </w:rPr>
        <w:t xml:space="preserve"> en las siguientes características del catálogo</w:t>
      </w:r>
      <w:r>
        <w:rPr>
          <w:lang w:eastAsia="es-ES"/>
        </w:rPr>
        <w:t>:</w:t>
      </w:r>
    </w:p>
    <w:p w14:paraId="1FA31C46" w14:textId="77777777" w:rsidR="00EA0796" w:rsidRPr="00EA0796" w:rsidRDefault="00EA0796" w:rsidP="00A3217C"/>
    <w:tbl>
      <w:tblPr>
        <w:tblStyle w:val="Tablaconcuadrcula"/>
        <w:tblpPr w:leftFromText="141" w:rightFromText="141" w:vertAnchor="text" w:tblpXSpec="center" w:tblpY="1"/>
        <w:tblOverlap w:val="never"/>
        <w:tblW w:w="9059" w:type="dxa"/>
        <w:tblLook w:val="04A0" w:firstRow="1" w:lastRow="0" w:firstColumn="1" w:lastColumn="0" w:noHBand="0" w:noVBand="1"/>
      </w:tblPr>
      <w:tblGrid>
        <w:gridCol w:w="1696"/>
        <w:gridCol w:w="3828"/>
        <w:gridCol w:w="3535"/>
      </w:tblGrid>
      <w:tr w:rsidR="00E12889" w:rsidRPr="00AD63BA" w14:paraId="6D320C4D" w14:textId="77777777" w:rsidTr="008512D6">
        <w:trPr>
          <w:trHeight w:val="615"/>
          <w:tblHeader/>
        </w:trPr>
        <w:tc>
          <w:tcPr>
            <w:tcW w:w="1696" w:type="dxa"/>
            <w:shd w:val="clear" w:color="auto" w:fill="D9D9D9" w:themeFill="background1" w:themeFillShade="D9"/>
            <w:vAlign w:val="center"/>
          </w:tcPr>
          <w:p w14:paraId="00AC9A7B" w14:textId="16A7BEF9" w:rsidR="00E12889" w:rsidRPr="008512D6" w:rsidRDefault="008512D6" w:rsidP="00104B56">
            <w:pPr>
              <w:pStyle w:val="Prrafodelista"/>
              <w:spacing w:before="11"/>
              <w:ind w:left="21" w:hanging="21"/>
              <w:jc w:val="center"/>
              <w:rPr>
                <w:rFonts w:cs="Calibri"/>
                <w:b/>
                <w:sz w:val="16"/>
                <w:szCs w:val="18"/>
              </w:rPr>
            </w:pPr>
            <w:r>
              <w:rPr>
                <w:rFonts w:cs="Calibri"/>
                <w:b/>
                <w:sz w:val="16"/>
                <w:szCs w:val="18"/>
              </w:rPr>
              <w:lastRenderedPageBreak/>
              <w:t>LOTES DE APLICACIÓN</w:t>
            </w:r>
          </w:p>
        </w:tc>
        <w:tc>
          <w:tcPr>
            <w:tcW w:w="3828" w:type="dxa"/>
            <w:shd w:val="clear" w:color="auto" w:fill="D9D9D9" w:themeFill="background1" w:themeFillShade="D9"/>
            <w:vAlign w:val="center"/>
          </w:tcPr>
          <w:p w14:paraId="78AF2264" w14:textId="6DCA81D3" w:rsidR="00E12889" w:rsidRPr="008512D6" w:rsidRDefault="008512D6" w:rsidP="00104B56">
            <w:pPr>
              <w:pStyle w:val="Prrafodelista"/>
              <w:spacing w:before="11"/>
              <w:jc w:val="center"/>
              <w:rPr>
                <w:rFonts w:cs="Calibri"/>
                <w:b/>
                <w:sz w:val="16"/>
                <w:szCs w:val="18"/>
              </w:rPr>
            </w:pPr>
            <w:r>
              <w:rPr>
                <w:rFonts w:cs="Calibri"/>
                <w:b/>
                <w:sz w:val="16"/>
                <w:szCs w:val="18"/>
              </w:rPr>
              <w:t>CARACTERÍSTICA PROTEO</w:t>
            </w:r>
          </w:p>
        </w:tc>
        <w:tc>
          <w:tcPr>
            <w:tcW w:w="3535" w:type="dxa"/>
            <w:shd w:val="clear" w:color="auto" w:fill="D9D9D9" w:themeFill="background1" w:themeFillShade="D9"/>
            <w:vAlign w:val="center"/>
          </w:tcPr>
          <w:p w14:paraId="090748D5" w14:textId="77777777" w:rsidR="00E12889" w:rsidRPr="008512D6" w:rsidRDefault="00E12889" w:rsidP="00104B56">
            <w:pPr>
              <w:pStyle w:val="Prrafodelista"/>
              <w:spacing w:before="11"/>
              <w:ind w:left="21" w:hanging="21"/>
              <w:jc w:val="center"/>
              <w:rPr>
                <w:rFonts w:cs="Calibri"/>
                <w:b/>
                <w:sz w:val="16"/>
                <w:szCs w:val="18"/>
              </w:rPr>
            </w:pPr>
          </w:p>
          <w:p w14:paraId="7781DB15" w14:textId="10089425" w:rsidR="00E12889" w:rsidRPr="008512D6" w:rsidRDefault="008512D6" w:rsidP="00104B56">
            <w:pPr>
              <w:pStyle w:val="Prrafodelista"/>
              <w:spacing w:before="11"/>
              <w:ind w:left="21" w:hanging="21"/>
              <w:jc w:val="center"/>
              <w:rPr>
                <w:rFonts w:cs="Calibri"/>
                <w:b/>
                <w:sz w:val="16"/>
                <w:szCs w:val="18"/>
              </w:rPr>
            </w:pPr>
            <w:r>
              <w:rPr>
                <w:rFonts w:cs="Calibri"/>
                <w:b/>
                <w:sz w:val="16"/>
                <w:szCs w:val="18"/>
              </w:rPr>
              <w:t>VALOR REQUERIDO</w:t>
            </w:r>
          </w:p>
          <w:p w14:paraId="4BBEAE50" w14:textId="77777777" w:rsidR="00E12889" w:rsidRPr="008512D6" w:rsidRDefault="00E12889" w:rsidP="00104B56">
            <w:pPr>
              <w:pStyle w:val="Prrafodelista"/>
              <w:spacing w:before="11"/>
              <w:ind w:left="21" w:hanging="21"/>
              <w:jc w:val="center"/>
              <w:rPr>
                <w:rFonts w:cs="Calibri"/>
                <w:b/>
                <w:sz w:val="16"/>
                <w:szCs w:val="18"/>
              </w:rPr>
            </w:pPr>
          </w:p>
        </w:tc>
      </w:tr>
      <w:tr w:rsidR="00E12889" w:rsidRPr="00AD63BA" w14:paraId="13EB3A9B" w14:textId="77777777" w:rsidTr="008512D6">
        <w:trPr>
          <w:trHeight w:val="567"/>
        </w:trPr>
        <w:tc>
          <w:tcPr>
            <w:tcW w:w="1696" w:type="dxa"/>
            <w:shd w:val="clear" w:color="auto" w:fill="auto"/>
            <w:vAlign w:val="center"/>
          </w:tcPr>
          <w:p w14:paraId="37FD942C" w14:textId="106F0286" w:rsidR="00E12889" w:rsidRPr="00A3217C" w:rsidRDefault="00AF6866" w:rsidP="008512D6">
            <w:pPr>
              <w:pStyle w:val="Prrafodelista"/>
              <w:spacing w:before="11"/>
              <w:ind w:left="21" w:firstLine="142"/>
              <w:jc w:val="center"/>
              <w:rPr>
                <w:rFonts w:cs="Calibri"/>
                <w:sz w:val="18"/>
                <w:szCs w:val="20"/>
              </w:rPr>
            </w:pPr>
            <w:r>
              <w:rPr>
                <w:rFonts w:cs="Calibri"/>
                <w:sz w:val="18"/>
                <w:szCs w:val="20"/>
              </w:rPr>
              <w:t xml:space="preserve">Lotes </w:t>
            </w:r>
            <w:r w:rsidR="00FF6558">
              <w:rPr>
                <w:rFonts w:cs="Calibri"/>
                <w:sz w:val="18"/>
                <w:szCs w:val="20"/>
              </w:rPr>
              <w:t>8 y 9</w:t>
            </w:r>
          </w:p>
        </w:tc>
        <w:tc>
          <w:tcPr>
            <w:tcW w:w="3828" w:type="dxa"/>
            <w:shd w:val="clear" w:color="auto" w:fill="auto"/>
            <w:vAlign w:val="center"/>
          </w:tcPr>
          <w:p w14:paraId="162A27BD" w14:textId="149505F5" w:rsidR="00E12889" w:rsidRPr="00A3217C" w:rsidRDefault="00A3217C" w:rsidP="008512D6">
            <w:pPr>
              <w:pStyle w:val="Prrafodelista"/>
              <w:spacing w:before="11"/>
              <w:ind w:left="106"/>
              <w:rPr>
                <w:rFonts w:cs="Calibri"/>
                <w:sz w:val="18"/>
                <w:szCs w:val="20"/>
              </w:rPr>
            </w:pPr>
            <w:r w:rsidRPr="00A3217C">
              <w:rPr>
                <w:rFonts w:cs="Calibri"/>
                <w:sz w:val="18"/>
                <w:szCs w:val="20"/>
              </w:rPr>
              <w:t>Todas las características correspondientes al grupo de interfaces según lote (número y tipo de conexiones)</w:t>
            </w:r>
          </w:p>
        </w:tc>
        <w:tc>
          <w:tcPr>
            <w:tcW w:w="3535" w:type="dxa"/>
          </w:tcPr>
          <w:p w14:paraId="326CD319" w14:textId="77777777" w:rsidR="00E12889" w:rsidRPr="00A3217C" w:rsidRDefault="00E12889" w:rsidP="008512D6">
            <w:pPr>
              <w:pStyle w:val="Prrafodelista"/>
              <w:spacing w:before="11"/>
              <w:ind w:left="106"/>
              <w:jc w:val="center"/>
              <w:rPr>
                <w:rFonts w:cs="Calibri"/>
                <w:sz w:val="18"/>
                <w:szCs w:val="20"/>
              </w:rPr>
            </w:pPr>
          </w:p>
        </w:tc>
      </w:tr>
      <w:tr w:rsidR="00E12889" w:rsidRPr="00AD63BA" w14:paraId="5C2CA492" w14:textId="77777777" w:rsidTr="008512D6">
        <w:trPr>
          <w:trHeight w:val="567"/>
        </w:trPr>
        <w:tc>
          <w:tcPr>
            <w:tcW w:w="1696" w:type="dxa"/>
            <w:shd w:val="clear" w:color="auto" w:fill="auto"/>
            <w:vAlign w:val="center"/>
          </w:tcPr>
          <w:p w14:paraId="5AE266CE" w14:textId="4F1C797C" w:rsidR="00E12889" w:rsidRPr="00A3217C" w:rsidRDefault="00FF6558" w:rsidP="008512D6">
            <w:pPr>
              <w:pStyle w:val="Prrafodelista"/>
              <w:spacing w:before="11"/>
              <w:ind w:left="21" w:firstLine="142"/>
              <w:jc w:val="center"/>
              <w:rPr>
                <w:rFonts w:cs="Calibri"/>
                <w:sz w:val="18"/>
                <w:szCs w:val="20"/>
              </w:rPr>
            </w:pPr>
            <w:r>
              <w:rPr>
                <w:rFonts w:cs="Calibri"/>
                <w:sz w:val="18"/>
                <w:szCs w:val="20"/>
              </w:rPr>
              <w:t>Lotes 8 y 9</w:t>
            </w:r>
          </w:p>
        </w:tc>
        <w:tc>
          <w:tcPr>
            <w:tcW w:w="3828" w:type="dxa"/>
            <w:shd w:val="clear" w:color="auto" w:fill="auto"/>
            <w:vAlign w:val="center"/>
          </w:tcPr>
          <w:p w14:paraId="3A8EC687" w14:textId="56456227" w:rsidR="00E12889" w:rsidRPr="00A3217C" w:rsidRDefault="00A3217C" w:rsidP="008512D6">
            <w:pPr>
              <w:pStyle w:val="Prrafodelista"/>
              <w:spacing w:before="11"/>
              <w:ind w:left="106"/>
              <w:rPr>
                <w:rFonts w:cs="Calibri"/>
                <w:sz w:val="18"/>
                <w:szCs w:val="20"/>
              </w:rPr>
            </w:pPr>
            <w:r w:rsidRPr="00A3217C">
              <w:rPr>
                <w:rFonts w:cs="Calibri"/>
                <w:sz w:val="18"/>
                <w:szCs w:val="20"/>
              </w:rPr>
              <w:t>Tecnología panel</w:t>
            </w:r>
          </w:p>
        </w:tc>
        <w:tc>
          <w:tcPr>
            <w:tcW w:w="3535" w:type="dxa"/>
          </w:tcPr>
          <w:p w14:paraId="78226FEC" w14:textId="77777777" w:rsidR="00E12889" w:rsidRPr="00A3217C" w:rsidRDefault="00E12889" w:rsidP="008512D6">
            <w:pPr>
              <w:pStyle w:val="Prrafodelista"/>
              <w:spacing w:before="11"/>
              <w:ind w:left="106"/>
              <w:jc w:val="center"/>
              <w:rPr>
                <w:rFonts w:cs="Calibri"/>
                <w:sz w:val="18"/>
                <w:szCs w:val="20"/>
              </w:rPr>
            </w:pPr>
          </w:p>
        </w:tc>
      </w:tr>
      <w:tr w:rsidR="00E12889" w:rsidRPr="00AD63BA" w14:paraId="1B24925F" w14:textId="77777777" w:rsidTr="008512D6">
        <w:trPr>
          <w:trHeight w:val="567"/>
        </w:trPr>
        <w:tc>
          <w:tcPr>
            <w:tcW w:w="1696" w:type="dxa"/>
            <w:shd w:val="clear" w:color="auto" w:fill="auto"/>
            <w:vAlign w:val="center"/>
          </w:tcPr>
          <w:p w14:paraId="37B26E59" w14:textId="4C93097C" w:rsidR="00E12889" w:rsidRPr="00A3217C" w:rsidRDefault="00FF6558" w:rsidP="008512D6">
            <w:pPr>
              <w:pStyle w:val="Prrafodelista"/>
              <w:spacing w:before="11"/>
              <w:ind w:left="21" w:firstLine="142"/>
              <w:jc w:val="center"/>
              <w:rPr>
                <w:rFonts w:cs="Calibri"/>
                <w:sz w:val="18"/>
                <w:szCs w:val="20"/>
              </w:rPr>
            </w:pPr>
            <w:r>
              <w:rPr>
                <w:rFonts w:cs="Calibri"/>
                <w:sz w:val="18"/>
                <w:szCs w:val="20"/>
              </w:rPr>
              <w:t>Lotes 8 y 9</w:t>
            </w:r>
          </w:p>
        </w:tc>
        <w:tc>
          <w:tcPr>
            <w:tcW w:w="3828" w:type="dxa"/>
            <w:shd w:val="clear" w:color="auto" w:fill="auto"/>
            <w:vAlign w:val="center"/>
          </w:tcPr>
          <w:p w14:paraId="53402918" w14:textId="3BDC70D5" w:rsidR="00E12889" w:rsidRPr="00A3217C" w:rsidRDefault="00A3217C" w:rsidP="008512D6">
            <w:pPr>
              <w:pStyle w:val="Prrafodelista"/>
              <w:spacing w:before="11"/>
              <w:ind w:left="106"/>
              <w:rPr>
                <w:rFonts w:cs="Calibri"/>
                <w:sz w:val="18"/>
                <w:szCs w:val="20"/>
              </w:rPr>
            </w:pPr>
            <w:r w:rsidRPr="00A3217C">
              <w:rPr>
                <w:rFonts w:cs="Calibri"/>
                <w:sz w:val="18"/>
                <w:szCs w:val="20"/>
              </w:rPr>
              <w:t>Tamaño visible de la pantalla (pulgadas)</w:t>
            </w:r>
          </w:p>
        </w:tc>
        <w:tc>
          <w:tcPr>
            <w:tcW w:w="3535" w:type="dxa"/>
          </w:tcPr>
          <w:p w14:paraId="32EF2328" w14:textId="77777777" w:rsidR="00E12889" w:rsidRPr="00A3217C" w:rsidRDefault="00E12889" w:rsidP="008512D6">
            <w:pPr>
              <w:pStyle w:val="Prrafodelista"/>
              <w:spacing w:before="11"/>
              <w:ind w:left="106"/>
              <w:jc w:val="center"/>
              <w:rPr>
                <w:rFonts w:cs="Calibri"/>
                <w:sz w:val="18"/>
                <w:szCs w:val="20"/>
              </w:rPr>
            </w:pPr>
          </w:p>
        </w:tc>
      </w:tr>
    </w:tbl>
    <w:p w14:paraId="78ADC343" w14:textId="750BC4CD" w:rsidR="00EA0796" w:rsidRDefault="00EA0796" w:rsidP="00EA0796">
      <w:pPr>
        <w:rPr>
          <w:iCs/>
        </w:rPr>
      </w:pPr>
    </w:p>
    <w:sdt>
      <w:sdtPr>
        <w:rPr>
          <w:iCs/>
        </w:rPr>
        <w:id w:val="-1335219985"/>
        <w:lock w:val="sdtContentLocked"/>
        <w:placeholder>
          <w:docPart w:val="DefaultPlaceholder_-1854013440"/>
        </w:placeholder>
      </w:sdtPr>
      <w:sdtEndPr>
        <w:rPr>
          <w:bCs/>
          <w:i/>
          <w:iCs w:val="0"/>
          <w:color w:val="4F81BD" w:themeColor="accent1"/>
          <w:sz w:val="19"/>
          <w:szCs w:val="19"/>
        </w:rPr>
      </w:sdtEndPr>
      <w:sdtContent>
        <w:p w14:paraId="3FED0A89" w14:textId="0AEA8426" w:rsidR="00210023" w:rsidRDefault="00EA0796" w:rsidP="00EA0796">
          <w:pPr>
            <w:rPr>
              <w:iCs/>
            </w:rPr>
          </w:pPr>
          <w:r w:rsidRPr="00210023">
            <w:rPr>
              <w:iCs/>
            </w:rPr>
            <w:t>A la vista de las características técnicas indicadas en la tabla anterior</w:t>
          </w:r>
          <w:r w:rsidR="00ED402B">
            <w:rPr>
              <w:iCs/>
            </w:rPr>
            <w:t xml:space="preserve"> y de los productos adjudicados en el catálogo</w:t>
          </w:r>
          <w:r w:rsidRPr="00210023">
            <w:rPr>
              <w:iCs/>
            </w:rPr>
            <w:t xml:space="preserve">, las empresas </w:t>
          </w:r>
          <w:r w:rsidR="00ED402B">
            <w:rPr>
              <w:iCs/>
            </w:rPr>
            <w:t>cuyos productos adjudicados satisfacen la totalidad de los requisitos</w:t>
          </w:r>
          <w:r w:rsidR="00ED402B" w:rsidRPr="00210023">
            <w:rPr>
              <w:iCs/>
            </w:rPr>
            <w:t xml:space="preserve"> </w:t>
          </w:r>
          <w:r w:rsidRPr="00210023">
            <w:rPr>
              <w:iCs/>
            </w:rPr>
            <w:t xml:space="preserve">son las siguientes: </w:t>
          </w:r>
        </w:p>
        <w:sdt>
          <w:sdtPr>
            <w:rPr>
              <w:bCs/>
              <w:i/>
              <w:color w:val="4F81BD" w:themeColor="accent1"/>
              <w:sz w:val="19"/>
              <w:szCs w:val="19"/>
            </w:rPr>
            <w:id w:val="-2115500125"/>
            <w:lock w:val="sdtLocked"/>
            <w:placeholder>
              <w:docPart w:val="DefaultPlaceholder_-1854013440"/>
            </w:placeholder>
          </w:sdtPr>
          <w:sdtEndPr/>
          <w:sdtContent>
            <w:p w14:paraId="587E8EDD" w14:textId="5B95ED45" w:rsidR="00833327" w:rsidRDefault="00EA0796" w:rsidP="00EA0796">
              <w:pPr>
                <w:rPr>
                  <w:bCs/>
                  <w:i/>
                  <w:color w:val="4F81BD" w:themeColor="accent1"/>
                  <w:sz w:val="19"/>
                  <w:szCs w:val="19"/>
                </w:rPr>
              </w:pPr>
              <w:r w:rsidRPr="00210023">
                <w:rPr>
                  <w:bCs/>
                  <w:i/>
                  <w:color w:val="4F81BD" w:themeColor="accent1"/>
                  <w:sz w:val="19"/>
                  <w:szCs w:val="19"/>
                </w:rPr>
                <w:t xml:space="preserve">Indicar las empresas adjudicatarias </w:t>
              </w:r>
              <w:r w:rsidR="006B0ACE">
                <w:rPr>
                  <w:bCs/>
                  <w:i/>
                  <w:color w:val="4F81BD" w:themeColor="accent1"/>
                  <w:sz w:val="19"/>
                  <w:szCs w:val="19"/>
                </w:rPr>
                <w:t>del lote correspondiente</w:t>
              </w:r>
              <w:r w:rsidR="00CC7C8E">
                <w:rPr>
                  <w:bCs/>
                  <w:i/>
                  <w:color w:val="4F81BD" w:themeColor="accent1"/>
                  <w:sz w:val="19"/>
                  <w:szCs w:val="19"/>
                </w:rPr>
                <w:t>, cuyos productos</w:t>
              </w:r>
              <w:r w:rsidRPr="00210023">
                <w:rPr>
                  <w:bCs/>
                  <w:i/>
                  <w:color w:val="4F81BD" w:themeColor="accent1"/>
                  <w:sz w:val="19"/>
                  <w:szCs w:val="19"/>
                </w:rPr>
                <w:t xml:space="preserve"> cumplen con </w:t>
              </w:r>
              <w:r w:rsidR="00CC7C8E">
                <w:rPr>
                  <w:bCs/>
                  <w:i/>
                  <w:color w:val="4F81BD" w:themeColor="accent1"/>
                  <w:sz w:val="19"/>
                  <w:szCs w:val="19"/>
                </w:rPr>
                <w:t xml:space="preserve">todas </w:t>
              </w:r>
              <w:r w:rsidRPr="00210023">
                <w:rPr>
                  <w:bCs/>
                  <w:i/>
                  <w:color w:val="4F81BD" w:themeColor="accent1"/>
                  <w:sz w:val="19"/>
                  <w:szCs w:val="19"/>
                </w:rPr>
                <w:t xml:space="preserve">las características </w:t>
              </w:r>
              <w:r w:rsidR="00CC7C8E">
                <w:rPr>
                  <w:bCs/>
                  <w:i/>
                  <w:color w:val="4F81BD" w:themeColor="accent1"/>
                  <w:sz w:val="19"/>
                  <w:szCs w:val="19"/>
                </w:rPr>
                <w:t>exigidas.</w:t>
              </w:r>
              <w:r w:rsidR="00833327">
                <w:rPr>
                  <w:bCs/>
                  <w:i/>
                  <w:color w:val="4F81BD" w:themeColor="accent1"/>
                  <w:sz w:val="19"/>
                  <w:szCs w:val="19"/>
                </w:rPr>
                <w:t xml:space="preserve"> Esta información debe comprobarse del catálogo de AUNA.</w:t>
              </w:r>
            </w:p>
          </w:sdtContent>
        </w:sdt>
      </w:sdtContent>
    </w:sdt>
    <w:p w14:paraId="029761E5" w14:textId="77777777" w:rsidR="00FA13D8" w:rsidRDefault="00FA13D8" w:rsidP="00EA0796">
      <w:pPr>
        <w:rPr>
          <w:bCs/>
          <w:i/>
          <w:color w:val="4F81BD" w:themeColor="accent1"/>
          <w:sz w:val="19"/>
          <w:szCs w:val="19"/>
        </w:rPr>
      </w:pPr>
    </w:p>
    <w:p w14:paraId="4EEE7181" w14:textId="2B56DE2C" w:rsidR="008C1792" w:rsidRPr="008C1792" w:rsidRDefault="008C1792" w:rsidP="00EA0796">
      <w:pPr>
        <w:rPr>
          <w:b/>
          <w:iCs/>
          <w:sz w:val="18"/>
          <w:szCs w:val="18"/>
        </w:rPr>
      </w:pPr>
      <w:r w:rsidRPr="008C1792">
        <w:rPr>
          <w:b/>
          <w:iCs/>
          <w:sz w:val="18"/>
          <w:szCs w:val="18"/>
        </w:rPr>
        <w:t>AMPLIACIÓN DEL NÚMERO DE UNIDADES HASTA AGOTAR EL PRESUPUESTO DE LICITACIÓN</w:t>
      </w:r>
    </w:p>
    <w:p w14:paraId="7FA1CE28" w14:textId="2FA69E15" w:rsidR="00EA0796" w:rsidRPr="006B0ACE" w:rsidRDefault="006B0ACE" w:rsidP="00EA0796">
      <w:pPr>
        <w:rPr>
          <w:bCs/>
          <w:i/>
          <w:color w:val="4F81BD" w:themeColor="accent1"/>
          <w:sz w:val="19"/>
          <w:szCs w:val="19"/>
        </w:rPr>
      </w:pPr>
      <w:r w:rsidRPr="006B0ACE">
        <w:rPr>
          <w:bCs/>
          <w:i/>
          <w:color w:val="4F81BD" w:themeColor="accent1"/>
          <w:sz w:val="19"/>
          <w:szCs w:val="19"/>
        </w:rPr>
        <w:t>Marcar con una “X” lo que proceda</w:t>
      </w:r>
    </w:p>
    <w:p w14:paraId="60C9160C" w14:textId="583C22B0" w:rsidR="00A90CD1" w:rsidRDefault="00D60BA5" w:rsidP="00F9689D">
      <w:pPr>
        <w:rPr>
          <w:rFonts w:eastAsia="Times New Roman" w:cs="Verdana"/>
          <w:kern w:val="32"/>
          <w:sz w:val="21"/>
          <w:szCs w:val="21"/>
          <w:lang w:eastAsia="es-ES"/>
        </w:rPr>
      </w:pPr>
      <w:sdt>
        <w:sdtPr>
          <w:rPr>
            <w:rFonts w:ascii="MS Gothic" w:eastAsia="MS Gothic" w:hAnsi="MS Gothic" w:cs="Verdana"/>
            <w:kern w:val="32"/>
            <w:sz w:val="21"/>
            <w:szCs w:val="21"/>
            <w:lang w:eastAsia="es-ES"/>
          </w:rPr>
          <w:id w:val="-1728910249"/>
          <w14:checkbox>
            <w14:checked w14:val="0"/>
            <w14:checkedState w14:val="2612" w14:font="MS Gothic"/>
            <w14:uncheckedState w14:val="2610" w14:font="MS Gothic"/>
          </w14:checkbox>
        </w:sdtPr>
        <w:sdtEndPr/>
        <w:sdtContent>
          <w:r w:rsidR="00F86BC1">
            <w:rPr>
              <w:rFonts w:ascii="MS Gothic" w:eastAsia="MS Gothic" w:hAnsi="MS Gothic" w:cs="Verdana" w:hint="eastAsia"/>
              <w:kern w:val="32"/>
              <w:sz w:val="21"/>
              <w:szCs w:val="21"/>
              <w:lang w:eastAsia="es-ES"/>
            </w:rPr>
            <w:t>☐</w:t>
          </w:r>
        </w:sdtContent>
      </w:sdt>
      <w:r w:rsidR="006B0ACE">
        <w:rPr>
          <w:rFonts w:ascii="MS Gothic" w:eastAsia="MS Gothic" w:hAnsi="MS Gothic" w:cs="Verdana"/>
          <w:kern w:val="32"/>
          <w:sz w:val="21"/>
          <w:szCs w:val="21"/>
          <w:lang w:eastAsia="es-ES"/>
        </w:rPr>
        <w:t xml:space="preserve"> </w:t>
      </w:r>
      <w:r w:rsidR="00A90CD1">
        <w:rPr>
          <w:rFonts w:eastAsia="Times New Roman" w:cs="Verdana"/>
          <w:kern w:val="32"/>
          <w:sz w:val="21"/>
          <w:szCs w:val="21"/>
          <w:lang w:eastAsia="es-ES"/>
        </w:rPr>
        <w:t>El contrato se adjudicará por el importe indicado en la oferta mejor clasificada.</w:t>
      </w:r>
    </w:p>
    <w:p w14:paraId="19CC8A43" w14:textId="5099ED60" w:rsidR="00D6737F" w:rsidRDefault="00D60BA5" w:rsidP="00F9689D">
      <w:pPr>
        <w:rPr>
          <w:bCs/>
          <w:i/>
          <w:color w:val="4F81BD" w:themeColor="accent1"/>
          <w:sz w:val="19"/>
          <w:szCs w:val="19"/>
        </w:rPr>
      </w:pPr>
      <w:sdt>
        <w:sdtPr>
          <w:rPr>
            <w:rFonts w:eastAsia="Times New Roman" w:cs="Verdana"/>
            <w:kern w:val="32"/>
            <w:sz w:val="21"/>
            <w:szCs w:val="21"/>
            <w:lang w:eastAsia="es-ES"/>
          </w:rPr>
          <w:id w:val="-1740401325"/>
          <w14:checkbox>
            <w14:checked w14:val="0"/>
            <w14:checkedState w14:val="2612" w14:font="MS Gothic"/>
            <w14:uncheckedState w14:val="2610" w14:font="MS Gothic"/>
          </w14:checkbox>
        </w:sdtPr>
        <w:sdtEndPr/>
        <w:sdtContent>
          <w:r w:rsidR="00F86BC1">
            <w:rPr>
              <w:rFonts w:ascii="MS Gothic" w:eastAsia="MS Gothic" w:hAnsi="MS Gothic" w:cs="Verdana" w:hint="eastAsia"/>
              <w:kern w:val="32"/>
              <w:sz w:val="21"/>
              <w:szCs w:val="21"/>
              <w:lang w:eastAsia="es-ES"/>
            </w:rPr>
            <w:t>☐</w:t>
          </w:r>
        </w:sdtContent>
      </w:sdt>
      <w:r w:rsidR="006B0ACE">
        <w:rPr>
          <w:rFonts w:eastAsia="Times New Roman" w:cs="Verdana"/>
          <w:kern w:val="32"/>
          <w:sz w:val="21"/>
          <w:szCs w:val="21"/>
          <w:lang w:eastAsia="es-ES"/>
        </w:rPr>
        <w:t xml:space="preserve"> </w:t>
      </w:r>
      <w:r w:rsidR="00EA1B07">
        <w:rPr>
          <w:rFonts w:eastAsia="Times New Roman" w:cs="Verdana"/>
          <w:kern w:val="32"/>
          <w:sz w:val="21"/>
          <w:szCs w:val="21"/>
          <w:lang w:eastAsia="es-ES"/>
        </w:rPr>
        <w:t xml:space="preserve">Se </w:t>
      </w:r>
      <w:r w:rsidR="00147575">
        <w:rPr>
          <w:rFonts w:eastAsia="Times New Roman" w:cs="Verdana"/>
          <w:kern w:val="32"/>
          <w:sz w:val="21"/>
          <w:szCs w:val="21"/>
          <w:lang w:eastAsia="es-ES"/>
        </w:rPr>
        <w:t>podrá adjudicar</w:t>
      </w:r>
      <w:r w:rsidR="00E45B44">
        <w:rPr>
          <w:rFonts w:eastAsia="Times New Roman" w:cs="Verdana"/>
          <w:kern w:val="32"/>
          <w:sz w:val="21"/>
          <w:szCs w:val="21"/>
          <w:lang w:eastAsia="es-ES"/>
        </w:rPr>
        <w:t xml:space="preserve"> </w:t>
      </w:r>
      <w:r w:rsidR="00D05805">
        <w:rPr>
          <w:rFonts w:eastAsia="Times New Roman" w:cs="Verdana"/>
          <w:kern w:val="32"/>
          <w:sz w:val="21"/>
          <w:szCs w:val="21"/>
          <w:lang w:eastAsia="es-ES"/>
        </w:rPr>
        <w:t>un número superior de unidades</w:t>
      </w:r>
      <w:r w:rsidR="00147575">
        <w:rPr>
          <w:rFonts w:eastAsia="Times New Roman" w:cs="Verdana"/>
          <w:kern w:val="32"/>
          <w:sz w:val="21"/>
          <w:szCs w:val="21"/>
          <w:lang w:eastAsia="es-ES"/>
        </w:rPr>
        <w:t xml:space="preserve"> al indicado</w:t>
      </w:r>
      <w:r w:rsidR="00EA1B07">
        <w:rPr>
          <w:rFonts w:eastAsia="Times New Roman" w:cs="Verdana"/>
          <w:kern w:val="32"/>
          <w:sz w:val="21"/>
          <w:szCs w:val="21"/>
          <w:lang w:eastAsia="es-ES"/>
        </w:rPr>
        <w:t xml:space="preserve">, hasta completar el </w:t>
      </w:r>
      <w:r w:rsidR="00D05805">
        <w:rPr>
          <w:rFonts w:eastAsia="Times New Roman" w:cs="Verdana"/>
          <w:kern w:val="32"/>
          <w:sz w:val="21"/>
          <w:szCs w:val="21"/>
          <w:lang w:eastAsia="es-ES"/>
        </w:rPr>
        <w:t xml:space="preserve">importe de licitación </w:t>
      </w:r>
      <w:r w:rsidR="00EA1B07">
        <w:rPr>
          <w:rFonts w:eastAsia="Times New Roman" w:cs="Verdana"/>
          <w:kern w:val="32"/>
          <w:sz w:val="21"/>
          <w:szCs w:val="21"/>
          <w:lang w:eastAsia="es-ES"/>
        </w:rPr>
        <w:t>sin superar</w:t>
      </w:r>
      <w:r w:rsidR="00D05805">
        <w:rPr>
          <w:rFonts w:eastAsia="Times New Roman" w:cs="Verdana"/>
          <w:kern w:val="32"/>
          <w:sz w:val="21"/>
          <w:szCs w:val="21"/>
          <w:lang w:eastAsia="es-ES"/>
        </w:rPr>
        <w:t>lo</w:t>
      </w:r>
      <w:r w:rsidR="00EA1B07">
        <w:rPr>
          <w:rFonts w:eastAsia="Times New Roman" w:cs="Verdana"/>
          <w:kern w:val="32"/>
          <w:sz w:val="21"/>
          <w:szCs w:val="21"/>
          <w:lang w:eastAsia="es-ES"/>
        </w:rPr>
        <w:t xml:space="preserve">. </w:t>
      </w:r>
      <w:r w:rsidR="00E45B44">
        <w:rPr>
          <w:rFonts w:eastAsia="Times New Roman" w:cs="Verdana"/>
          <w:kern w:val="32"/>
          <w:sz w:val="21"/>
          <w:szCs w:val="21"/>
          <w:lang w:eastAsia="es-ES"/>
        </w:rPr>
        <w:t xml:space="preserve">Para ello, el organismo destinatario o la unidad proponente elevarán propuesta de adjudicación por </w:t>
      </w:r>
      <w:r w:rsidR="00147575">
        <w:rPr>
          <w:rFonts w:eastAsia="Times New Roman" w:cs="Verdana"/>
          <w:kern w:val="32"/>
          <w:sz w:val="21"/>
          <w:szCs w:val="21"/>
          <w:lang w:eastAsia="es-ES"/>
        </w:rPr>
        <w:t xml:space="preserve">las cantidades y </w:t>
      </w:r>
      <w:r w:rsidR="00E45B44">
        <w:rPr>
          <w:rFonts w:eastAsia="Times New Roman" w:cs="Verdana"/>
          <w:kern w:val="32"/>
          <w:sz w:val="21"/>
          <w:szCs w:val="21"/>
          <w:lang w:eastAsia="es-ES"/>
        </w:rPr>
        <w:t xml:space="preserve">el importe </w:t>
      </w:r>
      <w:r w:rsidR="00D05805">
        <w:rPr>
          <w:rFonts w:eastAsia="Times New Roman" w:cs="Verdana"/>
          <w:kern w:val="32"/>
          <w:sz w:val="21"/>
          <w:szCs w:val="21"/>
          <w:lang w:eastAsia="es-ES"/>
        </w:rPr>
        <w:t>final</w:t>
      </w:r>
      <w:r w:rsidR="00147575">
        <w:rPr>
          <w:rFonts w:eastAsia="Times New Roman" w:cs="Verdana"/>
          <w:kern w:val="32"/>
          <w:sz w:val="21"/>
          <w:szCs w:val="21"/>
          <w:lang w:eastAsia="es-ES"/>
        </w:rPr>
        <w:t>, que será como mínimo igual al indicado</w:t>
      </w:r>
      <w:r w:rsidR="00E45B44">
        <w:rPr>
          <w:rFonts w:eastAsia="Times New Roman" w:cs="Verdana"/>
          <w:kern w:val="32"/>
          <w:sz w:val="21"/>
          <w:szCs w:val="21"/>
          <w:lang w:eastAsia="es-ES"/>
        </w:rPr>
        <w:t xml:space="preserve">. </w:t>
      </w:r>
      <w:r w:rsidR="00EA1B07">
        <w:rPr>
          <w:rFonts w:eastAsia="Times New Roman" w:cs="Verdana"/>
          <w:kern w:val="32"/>
          <w:sz w:val="21"/>
          <w:szCs w:val="21"/>
          <w:lang w:eastAsia="es-ES"/>
        </w:rPr>
        <w:t xml:space="preserve">Los bienes cuyo número se ampliará son los siguientes:  </w:t>
      </w:r>
      <w:sdt>
        <w:sdtPr>
          <w:rPr>
            <w:rFonts w:eastAsia="Times New Roman" w:cs="Verdana"/>
            <w:kern w:val="32"/>
            <w:sz w:val="21"/>
            <w:szCs w:val="21"/>
            <w:lang w:eastAsia="es-ES"/>
          </w:rPr>
          <w:id w:val="1859614287"/>
          <w:lock w:val="sdtLocked"/>
          <w:placeholder>
            <w:docPart w:val="DefaultPlaceholder_-1854013440"/>
          </w:placeholder>
        </w:sdtPr>
        <w:sdtEndPr>
          <w:rPr>
            <w:rFonts w:eastAsiaTheme="minorHAnsi" w:cstheme="minorBidi"/>
            <w:bCs/>
            <w:i/>
            <w:color w:val="4F81BD" w:themeColor="accent1"/>
            <w:kern w:val="0"/>
            <w:sz w:val="19"/>
            <w:szCs w:val="19"/>
            <w:lang w:eastAsia="en-US"/>
          </w:rPr>
        </w:sdtEndPr>
        <w:sdtContent>
          <w:r w:rsidR="00EA1B07" w:rsidRPr="00006FD3">
            <w:rPr>
              <w:bCs/>
              <w:i/>
              <w:color w:val="4F81BD" w:themeColor="accent1"/>
              <w:sz w:val="19"/>
              <w:szCs w:val="19"/>
            </w:rPr>
            <w:t xml:space="preserve">Indicar </w:t>
          </w:r>
          <w:r w:rsidR="00EA1B07">
            <w:rPr>
              <w:bCs/>
              <w:i/>
              <w:color w:val="4F81BD" w:themeColor="accent1"/>
              <w:sz w:val="19"/>
              <w:szCs w:val="19"/>
            </w:rPr>
            <w:t>aquí los bienes y la proporción entre e</w:t>
          </w:r>
          <w:r w:rsidR="006B0ACE">
            <w:rPr>
              <w:bCs/>
              <w:i/>
              <w:color w:val="4F81BD" w:themeColor="accent1"/>
              <w:sz w:val="19"/>
              <w:szCs w:val="19"/>
            </w:rPr>
            <w:t>llos.</w:t>
          </w:r>
        </w:sdtContent>
      </w:sdt>
    </w:p>
    <w:p w14:paraId="6A4AAE72" w14:textId="22610982" w:rsidR="00727247" w:rsidRPr="00C63602" w:rsidRDefault="00727247" w:rsidP="00F9689D">
      <w:pPr>
        <w:rPr>
          <w:bCs/>
          <w:i/>
          <w:color w:val="FF0000"/>
          <w:sz w:val="22"/>
        </w:rPr>
      </w:pPr>
    </w:p>
    <w:sdt>
      <w:sdtPr>
        <w:id w:val="-24185188"/>
        <w:lock w:val="sdtContentLocked"/>
        <w:placeholder>
          <w:docPart w:val="DefaultPlaceholder_-1854013440"/>
        </w:placeholder>
      </w:sdtPr>
      <w:sdtEndPr/>
      <w:sdtContent>
        <w:p w14:paraId="71570E8C" w14:textId="3B4DBBAB" w:rsidR="00727247" w:rsidRPr="00727247" w:rsidRDefault="00727247" w:rsidP="00727247">
          <w:r w:rsidRPr="00727247">
            <w:t>Entrega de bienes como parte del pag</w:t>
          </w:r>
          <w:r w:rsidR="00147575">
            <w:t>o:</w:t>
          </w:r>
        </w:p>
        <w:p w14:paraId="375C18EC" w14:textId="444B25F9" w:rsidR="00727247" w:rsidRPr="00727247" w:rsidRDefault="00D60BA5" w:rsidP="00727247">
          <w:sdt>
            <w:sdtPr>
              <w:rPr>
                <w:rFonts w:ascii="MS Gothic" w:eastAsia="MS Gothic" w:hAnsi="MS Gothic" w:cs="Verdana" w:hint="eastAsia"/>
                <w:kern w:val="32"/>
                <w:sz w:val="21"/>
                <w:szCs w:val="21"/>
                <w:lang w:eastAsia="es-ES"/>
              </w:rPr>
              <w:id w:val="137772501"/>
              <w:placeholder>
                <w:docPart w:val="A5C57BEBDCFC4A92A505136FFE0B9E3E"/>
              </w:placeholder>
              <w:showingPlcHdr/>
              <w:dropDownList>
                <w:listItem w:value="Elija un elemento."/>
                <w:listItem w:displayText="X" w:value="X"/>
              </w:dropDownList>
            </w:sdtPr>
            <w:sdtEndPr/>
            <w:sdtContent>
              <w:r w:rsidR="006B0ACE">
                <w:rPr>
                  <w:rFonts w:ascii="MS Gothic" w:eastAsia="MS Gothic" w:hAnsi="MS Gothic" w:cs="Verdana" w:hint="eastAsia"/>
                  <w:kern w:val="32"/>
                  <w:sz w:val="21"/>
                  <w:szCs w:val="21"/>
                  <w:lang w:eastAsia="es-ES"/>
                </w:rPr>
                <w:t>☐</w:t>
              </w:r>
            </w:sdtContent>
          </w:sdt>
          <w:r w:rsidR="006B0ACE" w:rsidRPr="00A90CD1">
            <w:rPr>
              <w:rFonts w:eastAsia="Times New Roman" w:cs="Verdana"/>
              <w:kern w:val="32"/>
              <w:sz w:val="21"/>
              <w:szCs w:val="21"/>
              <w:lang w:eastAsia="es-ES"/>
            </w:rPr>
            <w:t xml:space="preserve"> </w:t>
          </w:r>
          <w:r w:rsidR="00727247" w:rsidRPr="00727247">
            <w:t>NO</w:t>
          </w:r>
        </w:p>
        <w:p w14:paraId="192DC2D5" w14:textId="25374941" w:rsidR="00727247" w:rsidRDefault="00D60BA5" w:rsidP="00727247">
          <w:sdt>
            <w:sdtPr>
              <w:rPr>
                <w:rFonts w:ascii="MS Gothic" w:eastAsia="MS Gothic" w:hAnsi="MS Gothic" w:cs="Verdana" w:hint="eastAsia"/>
                <w:kern w:val="32"/>
                <w:sz w:val="21"/>
                <w:szCs w:val="21"/>
                <w:lang w:eastAsia="es-ES"/>
              </w:rPr>
              <w:id w:val="-2076495544"/>
              <w:placeholder>
                <w:docPart w:val="83A34C4B0DEF44AAA1816F6950798FB1"/>
              </w:placeholder>
              <w:showingPlcHdr/>
              <w:dropDownList>
                <w:listItem w:value="Elija un elemento."/>
                <w:listItem w:displayText="X" w:value="X"/>
              </w:dropDownList>
            </w:sdtPr>
            <w:sdtEndPr/>
            <w:sdtContent>
              <w:r w:rsidR="006B0ACE">
                <w:rPr>
                  <w:rFonts w:ascii="MS Gothic" w:eastAsia="MS Gothic" w:hAnsi="MS Gothic" w:cs="Verdana" w:hint="eastAsia"/>
                  <w:kern w:val="32"/>
                  <w:sz w:val="21"/>
                  <w:szCs w:val="21"/>
                  <w:lang w:eastAsia="es-ES"/>
                </w:rPr>
                <w:t>☐</w:t>
              </w:r>
            </w:sdtContent>
          </w:sdt>
          <w:r w:rsidR="006B0ACE" w:rsidRPr="00A90CD1">
            <w:rPr>
              <w:rFonts w:eastAsia="Times New Roman" w:cs="Verdana"/>
              <w:kern w:val="32"/>
              <w:sz w:val="21"/>
              <w:szCs w:val="21"/>
              <w:lang w:eastAsia="es-ES"/>
            </w:rPr>
            <w:t xml:space="preserve"> </w:t>
          </w:r>
          <w:r w:rsidR="00727247" w:rsidRPr="00727247">
            <w:t>S</w:t>
          </w:r>
          <w:r w:rsidR="00727247">
            <w:t xml:space="preserve">Í. </w:t>
          </w:r>
          <w:r w:rsidR="00727247" w:rsidRPr="00727247">
            <w:t xml:space="preserve">Se permitirá el acceso a los </w:t>
          </w:r>
          <w:r w:rsidR="00727247">
            <w:t>bienes a entregar</w:t>
          </w:r>
          <w:r w:rsidR="00727247" w:rsidRPr="00727247">
            <w:t xml:space="preserve"> a efectos de su valoración</w:t>
          </w:r>
          <w:r w:rsidR="00727247">
            <w:t xml:space="preserve">. Los licitadores interesados deberán solicitarlo mediante </w:t>
          </w:r>
          <w:sdt>
            <w:sdtPr>
              <w:id w:val="-684133371"/>
              <w:lock w:val="sdtLocked"/>
              <w:placeholder>
                <w:docPart w:val="DefaultPlaceholder_-1854013440"/>
              </w:placeholder>
            </w:sdtPr>
            <w:sdtEndPr>
              <w:rPr>
                <w:bCs/>
                <w:i/>
                <w:color w:val="4F81BD" w:themeColor="accent1"/>
                <w:sz w:val="19"/>
                <w:szCs w:val="19"/>
              </w:rPr>
            </w:sdtEndPr>
            <w:sdtContent>
              <w:r w:rsidR="00727247" w:rsidRPr="00727247">
                <w:rPr>
                  <w:bCs/>
                  <w:i/>
                  <w:color w:val="4F81BD" w:themeColor="accent1"/>
                  <w:sz w:val="19"/>
                  <w:szCs w:val="19"/>
                </w:rPr>
                <w:t>indicar</w:t>
              </w:r>
              <w:r w:rsidR="00727247">
                <w:rPr>
                  <w:bCs/>
                  <w:i/>
                  <w:color w:val="4F81BD" w:themeColor="accent1"/>
                  <w:sz w:val="19"/>
                  <w:szCs w:val="19"/>
                </w:rPr>
                <w:t xml:space="preserve"> el</w:t>
              </w:r>
              <w:r w:rsidR="00727247" w:rsidRPr="00727247">
                <w:rPr>
                  <w:bCs/>
                  <w:i/>
                  <w:color w:val="4F81BD" w:themeColor="accent1"/>
                  <w:sz w:val="19"/>
                  <w:szCs w:val="19"/>
                </w:rPr>
                <w:t xml:space="preserve"> correo electrónico u otro medio</w:t>
              </w:r>
            </w:sdtContent>
          </w:sdt>
          <w:r w:rsidR="00727247">
            <w:t xml:space="preserve">.  La relación </w:t>
          </w:r>
          <w:r w:rsidR="00727247" w:rsidRPr="00727247">
            <w:t xml:space="preserve">detallada de </w:t>
          </w:r>
          <w:r w:rsidR="00727247">
            <w:t xml:space="preserve">los </w:t>
          </w:r>
          <w:r w:rsidR="00727247" w:rsidRPr="00727247">
            <w:t>bienes</w:t>
          </w:r>
          <w:r w:rsidR="00727247">
            <w:t xml:space="preserve"> que se entregarán es la siguiente:</w:t>
          </w:r>
        </w:p>
      </w:sdtContent>
    </w:sdt>
    <w:tbl>
      <w:tblPr>
        <w:tblStyle w:val="Tablaconcuadrcula"/>
        <w:tblW w:w="0" w:type="auto"/>
        <w:tblLook w:val="04A0" w:firstRow="1" w:lastRow="0" w:firstColumn="1" w:lastColumn="0" w:noHBand="0" w:noVBand="1"/>
      </w:tblPr>
      <w:tblGrid>
        <w:gridCol w:w="1980"/>
        <w:gridCol w:w="1559"/>
        <w:gridCol w:w="3544"/>
        <w:gridCol w:w="1976"/>
      </w:tblGrid>
      <w:tr w:rsidR="00727247" w14:paraId="7CF9E52C" w14:textId="77777777" w:rsidTr="00833327">
        <w:tc>
          <w:tcPr>
            <w:tcW w:w="1980" w:type="dxa"/>
            <w:shd w:val="clear" w:color="auto" w:fill="F2F2F2" w:themeFill="background1" w:themeFillShade="F2"/>
            <w:vAlign w:val="center"/>
          </w:tcPr>
          <w:p w14:paraId="1635F569" w14:textId="4452F8B5" w:rsidR="00727247" w:rsidRPr="00833327" w:rsidRDefault="00727247" w:rsidP="00833327">
            <w:pPr>
              <w:jc w:val="center"/>
              <w:rPr>
                <w:b/>
                <w:bCs/>
              </w:rPr>
            </w:pPr>
            <w:r w:rsidRPr="00833327">
              <w:rPr>
                <w:b/>
                <w:bCs/>
              </w:rPr>
              <w:t>Marca</w:t>
            </w:r>
          </w:p>
        </w:tc>
        <w:tc>
          <w:tcPr>
            <w:tcW w:w="1559" w:type="dxa"/>
            <w:shd w:val="clear" w:color="auto" w:fill="F2F2F2" w:themeFill="background1" w:themeFillShade="F2"/>
            <w:vAlign w:val="center"/>
          </w:tcPr>
          <w:p w14:paraId="2F148D9E" w14:textId="727B6DC7" w:rsidR="00727247" w:rsidRPr="00833327" w:rsidRDefault="00727247" w:rsidP="00833327">
            <w:pPr>
              <w:jc w:val="center"/>
              <w:rPr>
                <w:b/>
                <w:bCs/>
              </w:rPr>
            </w:pPr>
            <w:r w:rsidRPr="00833327">
              <w:rPr>
                <w:b/>
                <w:bCs/>
              </w:rPr>
              <w:t>Modelo</w:t>
            </w:r>
          </w:p>
        </w:tc>
        <w:tc>
          <w:tcPr>
            <w:tcW w:w="3544" w:type="dxa"/>
            <w:shd w:val="clear" w:color="auto" w:fill="F2F2F2" w:themeFill="background1" w:themeFillShade="F2"/>
            <w:vAlign w:val="center"/>
          </w:tcPr>
          <w:p w14:paraId="4289C362" w14:textId="10D0DCAB" w:rsidR="00727247" w:rsidRPr="00833327" w:rsidRDefault="00727247" w:rsidP="00833327">
            <w:pPr>
              <w:jc w:val="center"/>
              <w:rPr>
                <w:b/>
                <w:bCs/>
              </w:rPr>
            </w:pPr>
            <w:r w:rsidRPr="00833327">
              <w:rPr>
                <w:b/>
                <w:bCs/>
              </w:rPr>
              <w:t>Nº serie o identificador</w:t>
            </w:r>
            <w:r w:rsidR="00833327">
              <w:rPr>
                <w:b/>
                <w:bCs/>
              </w:rPr>
              <w:t xml:space="preserve"> del</w:t>
            </w:r>
            <w:r w:rsidRPr="00833327">
              <w:rPr>
                <w:b/>
                <w:bCs/>
              </w:rPr>
              <w:t xml:space="preserve"> artículo</w:t>
            </w:r>
          </w:p>
        </w:tc>
        <w:tc>
          <w:tcPr>
            <w:tcW w:w="1976" w:type="dxa"/>
            <w:shd w:val="clear" w:color="auto" w:fill="F2F2F2" w:themeFill="background1" w:themeFillShade="F2"/>
            <w:vAlign w:val="center"/>
          </w:tcPr>
          <w:p w14:paraId="3A197067" w14:textId="2DC55A35" w:rsidR="00727247" w:rsidRPr="00833327" w:rsidRDefault="00727247" w:rsidP="00833327">
            <w:pPr>
              <w:jc w:val="center"/>
              <w:rPr>
                <w:b/>
                <w:bCs/>
              </w:rPr>
            </w:pPr>
            <w:r w:rsidRPr="00833327">
              <w:rPr>
                <w:b/>
                <w:bCs/>
              </w:rPr>
              <w:t>Ubicación</w:t>
            </w:r>
          </w:p>
        </w:tc>
      </w:tr>
      <w:tr w:rsidR="00727247" w14:paraId="0C3AC497" w14:textId="77777777" w:rsidTr="00833327">
        <w:tc>
          <w:tcPr>
            <w:tcW w:w="1980" w:type="dxa"/>
          </w:tcPr>
          <w:p w14:paraId="19D9CD4F" w14:textId="77777777" w:rsidR="00727247" w:rsidRDefault="00727247" w:rsidP="00727247"/>
        </w:tc>
        <w:tc>
          <w:tcPr>
            <w:tcW w:w="1559" w:type="dxa"/>
          </w:tcPr>
          <w:p w14:paraId="53A62125" w14:textId="77777777" w:rsidR="00727247" w:rsidRDefault="00727247" w:rsidP="00727247"/>
        </w:tc>
        <w:tc>
          <w:tcPr>
            <w:tcW w:w="3544" w:type="dxa"/>
          </w:tcPr>
          <w:p w14:paraId="2752734A" w14:textId="77777777" w:rsidR="00727247" w:rsidRDefault="00727247" w:rsidP="00727247"/>
        </w:tc>
        <w:tc>
          <w:tcPr>
            <w:tcW w:w="1976" w:type="dxa"/>
          </w:tcPr>
          <w:p w14:paraId="211DB879" w14:textId="77777777" w:rsidR="00727247" w:rsidRDefault="00727247" w:rsidP="00727247"/>
        </w:tc>
      </w:tr>
      <w:tr w:rsidR="00727247" w14:paraId="3AEFAABA" w14:textId="77777777" w:rsidTr="00833327">
        <w:tc>
          <w:tcPr>
            <w:tcW w:w="1980" w:type="dxa"/>
          </w:tcPr>
          <w:p w14:paraId="45948509" w14:textId="77777777" w:rsidR="00727247" w:rsidRDefault="00727247" w:rsidP="00727247"/>
        </w:tc>
        <w:tc>
          <w:tcPr>
            <w:tcW w:w="1559" w:type="dxa"/>
          </w:tcPr>
          <w:p w14:paraId="6DC07C3D" w14:textId="77777777" w:rsidR="00727247" w:rsidRDefault="00727247" w:rsidP="00727247"/>
        </w:tc>
        <w:tc>
          <w:tcPr>
            <w:tcW w:w="3544" w:type="dxa"/>
          </w:tcPr>
          <w:p w14:paraId="0C6B256D" w14:textId="77777777" w:rsidR="00727247" w:rsidRDefault="00727247" w:rsidP="00727247"/>
        </w:tc>
        <w:tc>
          <w:tcPr>
            <w:tcW w:w="1976" w:type="dxa"/>
          </w:tcPr>
          <w:p w14:paraId="0587846B" w14:textId="77777777" w:rsidR="00727247" w:rsidRDefault="00727247" w:rsidP="00727247"/>
        </w:tc>
      </w:tr>
      <w:tr w:rsidR="00727247" w14:paraId="324BF96B" w14:textId="77777777" w:rsidTr="00833327">
        <w:tc>
          <w:tcPr>
            <w:tcW w:w="1980" w:type="dxa"/>
          </w:tcPr>
          <w:p w14:paraId="177581B5" w14:textId="77777777" w:rsidR="00727247" w:rsidRDefault="00727247" w:rsidP="00727247"/>
        </w:tc>
        <w:tc>
          <w:tcPr>
            <w:tcW w:w="1559" w:type="dxa"/>
          </w:tcPr>
          <w:p w14:paraId="11FDB1F5" w14:textId="77777777" w:rsidR="00727247" w:rsidRDefault="00727247" w:rsidP="00727247"/>
        </w:tc>
        <w:tc>
          <w:tcPr>
            <w:tcW w:w="3544" w:type="dxa"/>
          </w:tcPr>
          <w:p w14:paraId="4CA0B621" w14:textId="77777777" w:rsidR="00727247" w:rsidRDefault="00727247" w:rsidP="00727247"/>
        </w:tc>
        <w:tc>
          <w:tcPr>
            <w:tcW w:w="1976" w:type="dxa"/>
          </w:tcPr>
          <w:p w14:paraId="4C77FDAF" w14:textId="77777777" w:rsidR="00727247" w:rsidRDefault="00727247" w:rsidP="00727247"/>
        </w:tc>
      </w:tr>
      <w:tr w:rsidR="00727247" w14:paraId="652406E1" w14:textId="77777777" w:rsidTr="00833327">
        <w:tc>
          <w:tcPr>
            <w:tcW w:w="1980" w:type="dxa"/>
          </w:tcPr>
          <w:p w14:paraId="27AC455B" w14:textId="77777777" w:rsidR="00727247" w:rsidRDefault="00727247" w:rsidP="00727247"/>
        </w:tc>
        <w:tc>
          <w:tcPr>
            <w:tcW w:w="1559" w:type="dxa"/>
          </w:tcPr>
          <w:p w14:paraId="16ED727A" w14:textId="77777777" w:rsidR="00727247" w:rsidRDefault="00727247" w:rsidP="00727247"/>
        </w:tc>
        <w:tc>
          <w:tcPr>
            <w:tcW w:w="3544" w:type="dxa"/>
          </w:tcPr>
          <w:p w14:paraId="2E4D7190" w14:textId="77777777" w:rsidR="00727247" w:rsidRDefault="00727247" w:rsidP="00727247"/>
        </w:tc>
        <w:tc>
          <w:tcPr>
            <w:tcW w:w="1976" w:type="dxa"/>
          </w:tcPr>
          <w:p w14:paraId="6C0A607A" w14:textId="77777777" w:rsidR="00727247" w:rsidRDefault="00727247" w:rsidP="00727247"/>
        </w:tc>
      </w:tr>
    </w:tbl>
    <w:p w14:paraId="75C84DAE" w14:textId="77777777" w:rsidR="004E14BB" w:rsidRDefault="004E14BB" w:rsidP="00F9689D">
      <w:pPr>
        <w:rPr>
          <w:rFonts w:eastAsia="Times New Roman" w:cs="Verdana"/>
          <w:b/>
          <w:bCs/>
          <w:kern w:val="32"/>
          <w:sz w:val="21"/>
          <w:szCs w:val="21"/>
          <w:u w:val="single"/>
          <w:lang w:eastAsia="es-ES"/>
        </w:rPr>
      </w:pPr>
    </w:p>
    <w:p w14:paraId="5B2E4B11" w14:textId="2F43A7F5" w:rsidR="00B438D5" w:rsidRDefault="00B438D5" w:rsidP="009326CC">
      <w:pPr>
        <w:pStyle w:val="Ttulo1"/>
        <w:rPr>
          <w:lang w:eastAsia="es-ES"/>
        </w:rPr>
      </w:pPr>
      <w:r>
        <w:rPr>
          <w:lang w:eastAsia="es-ES"/>
        </w:rPr>
        <w:t>P</w:t>
      </w:r>
      <w:r w:rsidR="000D4DF9">
        <w:rPr>
          <w:lang w:eastAsia="es-ES"/>
        </w:rPr>
        <w:t>RESUPUESTO Y FINANCIACIÓN</w:t>
      </w:r>
    </w:p>
    <w:p w14:paraId="53CF093E" w14:textId="7C74B0DC" w:rsidR="00F9689D" w:rsidRPr="0074634C" w:rsidRDefault="00521A4B" w:rsidP="00B438D5">
      <w:pPr>
        <w:pStyle w:val="Ttulo2"/>
        <w:rPr>
          <w:lang w:eastAsia="es-ES"/>
        </w:rPr>
      </w:pPr>
      <w:r w:rsidRPr="0074634C">
        <w:rPr>
          <w:lang w:eastAsia="es-ES"/>
        </w:rPr>
        <w:t xml:space="preserve">PRESUPUESTO </w:t>
      </w:r>
      <w:r w:rsidR="00532DBA">
        <w:t>BASE</w:t>
      </w:r>
      <w:r w:rsidRPr="0074634C">
        <w:rPr>
          <w:lang w:eastAsia="es-ES"/>
        </w:rPr>
        <w:t xml:space="preserve"> DE LICITACIÓN</w:t>
      </w:r>
      <w:r w:rsidR="00F9689D" w:rsidRPr="0074634C">
        <w:rPr>
          <w:lang w:eastAsia="es-ES"/>
        </w:rPr>
        <w:t xml:space="preserve"> </w:t>
      </w:r>
    </w:p>
    <w:tbl>
      <w:tblPr>
        <w:tblpPr w:leftFromText="141" w:rightFromText="141" w:vertAnchor="text" w:horzAnchor="margin" w:tblpY="8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551"/>
        <w:gridCol w:w="3402"/>
      </w:tblGrid>
      <w:tr w:rsidR="008907D8" w:rsidRPr="00402774" w14:paraId="51564B35" w14:textId="77777777" w:rsidTr="008907D8">
        <w:trPr>
          <w:trHeight w:val="416"/>
        </w:trPr>
        <w:tc>
          <w:tcPr>
            <w:tcW w:w="3256" w:type="dxa"/>
            <w:tcBorders>
              <w:bottom w:val="single" w:sz="4" w:space="0" w:color="auto"/>
            </w:tcBorders>
            <w:shd w:val="clear" w:color="auto" w:fill="F2F2F2" w:themeFill="background1" w:themeFillShade="F2"/>
            <w:vAlign w:val="center"/>
          </w:tcPr>
          <w:p w14:paraId="6E079D1D" w14:textId="6328089E" w:rsidR="008907D8" w:rsidRPr="008907D8" w:rsidRDefault="008907D8" w:rsidP="008907D8">
            <w:pPr>
              <w:jc w:val="center"/>
              <w:rPr>
                <w:rFonts w:cstheme="minorHAnsi"/>
                <w:b/>
                <w:sz w:val="19"/>
                <w:szCs w:val="19"/>
              </w:rPr>
            </w:pPr>
            <w:r w:rsidRPr="008907D8">
              <w:rPr>
                <w:rFonts w:cstheme="minorHAnsi"/>
                <w:b/>
                <w:sz w:val="19"/>
                <w:szCs w:val="19"/>
              </w:rPr>
              <w:t>Presupuesto sin impuestos (€)</w:t>
            </w:r>
          </w:p>
        </w:tc>
        <w:tc>
          <w:tcPr>
            <w:tcW w:w="2551" w:type="dxa"/>
            <w:tcBorders>
              <w:bottom w:val="single" w:sz="4" w:space="0" w:color="auto"/>
            </w:tcBorders>
            <w:shd w:val="clear" w:color="auto" w:fill="F2F2F2" w:themeFill="background1" w:themeFillShade="F2"/>
            <w:vAlign w:val="center"/>
          </w:tcPr>
          <w:p w14:paraId="352347BD" w14:textId="77777777" w:rsidR="008907D8" w:rsidRPr="008907D8" w:rsidRDefault="008907D8" w:rsidP="00A64C35">
            <w:pPr>
              <w:jc w:val="center"/>
              <w:rPr>
                <w:rFonts w:cstheme="minorHAnsi"/>
                <w:b/>
                <w:sz w:val="19"/>
                <w:szCs w:val="19"/>
              </w:rPr>
            </w:pPr>
            <w:r w:rsidRPr="008907D8">
              <w:rPr>
                <w:rFonts w:cstheme="minorHAnsi"/>
                <w:b/>
                <w:sz w:val="19"/>
                <w:szCs w:val="19"/>
              </w:rPr>
              <w:t>Impuestos indirectos (€)</w:t>
            </w:r>
          </w:p>
        </w:tc>
        <w:tc>
          <w:tcPr>
            <w:tcW w:w="3402" w:type="dxa"/>
            <w:tcBorders>
              <w:bottom w:val="single" w:sz="4" w:space="0" w:color="auto"/>
            </w:tcBorders>
            <w:shd w:val="clear" w:color="auto" w:fill="F2F2F2" w:themeFill="background1" w:themeFillShade="F2"/>
            <w:vAlign w:val="center"/>
          </w:tcPr>
          <w:p w14:paraId="2583EE36" w14:textId="77777777" w:rsidR="008907D8" w:rsidRPr="008907D8" w:rsidRDefault="008907D8" w:rsidP="00A64C35">
            <w:pPr>
              <w:jc w:val="center"/>
              <w:rPr>
                <w:rFonts w:cstheme="minorHAnsi"/>
                <w:sz w:val="19"/>
                <w:szCs w:val="19"/>
              </w:rPr>
            </w:pPr>
            <w:r w:rsidRPr="008907D8">
              <w:rPr>
                <w:rFonts w:cstheme="minorHAnsi"/>
                <w:b/>
                <w:sz w:val="19"/>
                <w:szCs w:val="19"/>
              </w:rPr>
              <w:t>Presupuesto total (€)</w:t>
            </w:r>
          </w:p>
        </w:tc>
      </w:tr>
      <w:tr w:rsidR="008907D8" w:rsidRPr="00402774" w14:paraId="29C1AE1C" w14:textId="77777777" w:rsidTr="008907D8">
        <w:trPr>
          <w:trHeight w:val="560"/>
        </w:trPr>
        <w:tc>
          <w:tcPr>
            <w:tcW w:w="3256" w:type="dxa"/>
            <w:shd w:val="clear" w:color="auto" w:fill="FFFFFF" w:themeFill="background1"/>
            <w:vAlign w:val="center"/>
          </w:tcPr>
          <w:p w14:paraId="769015EE" w14:textId="77777777" w:rsidR="008907D8" w:rsidRPr="008907D8" w:rsidRDefault="008907D8" w:rsidP="008907D8">
            <w:pPr>
              <w:tabs>
                <w:tab w:val="left" w:pos="284"/>
                <w:tab w:val="left" w:pos="8222"/>
              </w:tabs>
              <w:jc w:val="right"/>
              <w:rPr>
                <w:rFonts w:cstheme="minorHAnsi"/>
                <w:sz w:val="19"/>
                <w:szCs w:val="19"/>
              </w:rPr>
            </w:pPr>
          </w:p>
        </w:tc>
        <w:tc>
          <w:tcPr>
            <w:tcW w:w="2551" w:type="dxa"/>
            <w:shd w:val="clear" w:color="auto" w:fill="FFFFFF" w:themeFill="background1"/>
            <w:vAlign w:val="center"/>
          </w:tcPr>
          <w:p w14:paraId="10A637F6" w14:textId="77777777" w:rsidR="008907D8" w:rsidRPr="008907D8" w:rsidRDefault="008907D8" w:rsidP="008907D8">
            <w:pPr>
              <w:tabs>
                <w:tab w:val="left" w:pos="284"/>
                <w:tab w:val="left" w:pos="8222"/>
              </w:tabs>
              <w:jc w:val="right"/>
              <w:rPr>
                <w:rFonts w:cstheme="minorHAnsi"/>
                <w:sz w:val="19"/>
                <w:szCs w:val="19"/>
              </w:rPr>
            </w:pPr>
          </w:p>
        </w:tc>
        <w:tc>
          <w:tcPr>
            <w:tcW w:w="3402" w:type="dxa"/>
            <w:shd w:val="clear" w:color="auto" w:fill="FFFFFF" w:themeFill="background1"/>
            <w:vAlign w:val="center"/>
          </w:tcPr>
          <w:p w14:paraId="53BD8C71" w14:textId="77777777" w:rsidR="008907D8" w:rsidRPr="008907D8" w:rsidRDefault="008907D8" w:rsidP="008907D8">
            <w:pPr>
              <w:tabs>
                <w:tab w:val="left" w:pos="284"/>
                <w:tab w:val="left" w:pos="8222"/>
              </w:tabs>
              <w:jc w:val="right"/>
              <w:rPr>
                <w:rFonts w:cstheme="minorHAnsi"/>
                <w:sz w:val="19"/>
                <w:szCs w:val="19"/>
              </w:rPr>
            </w:pPr>
          </w:p>
        </w:tc>
      </w:tr>
    </w:tbl>
    <w:p w14:paraId="13B18C74" w14:textId="68E97599" w:rsidR="00F9689D" w:rsidRDefault="008907D8" w:rsidP="00B54D3F">
      <w:pPr>
        <w:rPr>
          <w:i/>
          <w:color w:val="4F81BD" w:themeColor="accent1"/>
          <w:szCs w:val="20"/>
        </w:rPr>
      </w:pPr>
      <w:r w:rsidRPr="008907D8">
        <w:rPr>
          <w:i/>
          <w:color w:val="4F81BD" w:themeColor="accent1"/>
          <w:szCs w:val="20"/>
        </w:rPr>
        <w:lastRenderedPageBreak/>
        <w:t>El presupuesto base de licitación debe ser, al menos, igual o superior al de la configuración de la empresa más económica capaz de presentar oferta.</w:t>
      </w:r>
      <w:bookmarkEnd w:id="0"/>
    </w:p>
    <w:p w14:paraId="19CEE408" w14:textId="77777777" w:rsidR="00FF6558" w:rsidRPr="00004FA2" w:rsidRDefault="00FF6558" w:rsidP="00B54D3F">
      <w:pPr>
        <w:rPr>
          <w:i/>
          <w:color w:val="4F81BD" w:themeColor="accent1"/>
          <w:szCs w:val="20"/>
        </w:rPr>
      </w:pPr>
    </w:p>
    <w:p w14:paraId="61B35D09" w14:textId="691D0B72" w:rsidR="00EB3492" w:rsidRPr="00F6313D" w:rsidRDefault="00EB3492" w:rsidP="001E0361">
      <w:pPr>
        <w:pStyle w:val="Estndar"/>
        <w:tabs>
          <w:tab w:val="left" w:pos="708"/>
        </w:tabs>
        <w:spacing w:after="60"/>
        <w:rPr>
          <w:rFonts w:ascii="Gill Sans MT" w:eastAsiaTheme="minorHAnsi" w:hAnsi="Gill Sans MT" w:cstheme="minorHAnsi"/>
          <w:color w:val="000000" w:themeColor="text1"/>
          <w:sz w:val="20"/>
          <w:lang w:eastAsia="en-US"/>
        </w:rPr>
      </w:pPr>
      <w:r w:rsidRPr="00F6313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F6313D">
        <w:rPr>
          <w:rFonts w:ascii="Gill Sans MT" w:eastAsiaTheme="minorHAnsi" w:hAnsi="Gill Sans MT" w:cstheme="minorHAnsi"/>
          <w:color w:val="auto"/>
          <w:sz w:val="20"/>
          <w:lang w:eastAsia="en-US"/>
        </w:rPr>
        <w:t xml:space="preserve">Gastos del </w:t>
      </w:r>
      <w:r w:rsidRPr="00F6313D">
        <w:rPr>
          <w:rFonts w:ascii="Gill Sans MT" w:eastAsiaTheme="minorHAnsi" w:hAnsi="Gill Sans MT" w:cstheme="minorBidi"/>
          <w:i/>
          <w:color w:val="4F81BD" w:themeColor="accent1"/>
          <w:sz w:val="20"/>
          <w:lang w:eastAsia="en-US"/>
        </w:rPr>
        <w:t>indicar organismo</w:t>
      </w:r>
      <w:r w:rsidRPr="00F6313D">
        <w:rPr>
          <w:rFonts w:ascii="Gill Sans MT" w:eastAsiaTheme="minorHAnsi" w:hAnsi="Gill Sans MT" w:cstheme="minorHAnsi"/>
          <w:color w:val="000000" w:themeColor="text1"/>
          <w:sz w:val="20"/>
          <w:lang w:eastAsia="en-US"/>
        </w:rPr>
        <w:t xml:space="preserve">, Centro de Gestión </w:t>
      </w:r>
      <w:r w:rsidRPr="00F6313D">
        <w:rPr>
          <w:rFonts w:ascii="Gill Sans MT" w:eastAsiaTheme="minorHAnsi" w:hAnsi="Gill Sans MT" w:cstheme="minorBidi"/>
          <w:i/>
          <w:color w:val="4F81BD" w:themeColor="accent1"/>
          <w:sz w:val="20"/>
          <w:lang w:eastAsia="en-US"/>
        </w:rPr>
        <w:t>indicar el</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Bidi"/>
          <w:i/>
          <w:color w:val="4F81BD" w:themeColor="accent1"/>
          <w:sz w:val="20"/>
          <w:lang w:eastAsia="en-US"/>
        </w:rPr>
        <w:t>centro</w:t>
      </w:r>
      <w:r w:rsidRPr="00F6313D">
        <w:rPr>
          <w:rFonts w:ascii="Gill Sans MT" w:eastAsiaTheme="minorHAnsi" w:hAnsi="Gill Sans MT" w:cstheme="minorHAnsi"/>
          <w:color w:val="auto"/>
          <w:sz w:val="20"/>
          <w:lang w:eastAsia="en-US"/>
        </w:rPr>
        <w:t>,</w:t>
      </w:r>
      <w:r w:rsidRPr="00F6313D">
        <w:rPr>
          <w:rFonts w:ascii="Gill Sans MT" w:eastAsiaTheme="minorHAnsi" w:hAnsi="Gill Sans MT" w:cstheme="minorHAnsi"/>
          <w:color w:val="000000" w:themeColor="text1"/>
          <w:sz w:val="20"/>
          <w:lang w:eastAsia="en-US"/>
        </w:rPr>
        <w:t xml:space="preserve"> Programa </w:t>
      </w:r>
      <w:r w:rsidRPr="00F6313D">
        <w:rPr>
          <w:rFonts w:ascii="Gill Sans MT" w:eastAsiaTheme="minorHAnsi" w:hAnsi="Gill Sans MT" w:cstheme="minorBidi"/>
          <w:i/>
          <w:color w:val="4F81BD" w:themeColor="accent1"/>
          <w:sz w:val="20"/>
          <w:lang w:eastAsia="en-US"/>
        </w:rPr>
        <w:t>indicar programa</w:t>
      </w:r>
      <w:r w:rsidRPr="00F6313D">
        <w:rPr>
          <w:rFonts w:ascii="Gill Sans MT" w:eastAsiaTheme="minorHAnsi" w:hAnsi="Gill Sans MT" w:cstheme="minorHAnsi"/>
          <w:color w:val="000000" w:themeColor="text1"/>
          <w:sz w:val="20"/>
          <w:lang w:eastAsia="en-US"/>
        </w:rPr>
        <w:t xml:space="preserve">, para los ejercicios </w:t>
      </w:r>
      <w:r w:rsidRPr="00F6313D">
        <w:rPr>
          <w:rFonts w:ascii="Gill Sans MT" w:eastAsiaTheme="minorHAnsi" w:hAnsi="Gill Sans MT" w:cstheme="minorBidi"/>
          <w:i/>
          <w:color w:val="4F81BD" w:themeColor="accent1"/>
          <w:sz w:val="20"/>
          <w:lang w:eastAsia="en-US"/>
        </w:rPr>
        <w:t>indicar ejercicios</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HAnsi"/>
          <w:color w:val="000000" w:themeColor="text1"/>
          <w:sz w:val="20"/>
          <w:lang w:eastAsia="en-US"/>
        </w:rPr>
        <w:t>y a las aplicaciones presupuestarias que constan en el siguiente cuadro y que cumplen con las limitaciones presupuestarias del artículo 47 de la Ley 47/2003, de 26 de noviembre, General Presupuestaria:</w:t>
      </w:r>
    </w:p>
    <w:p w14:paraId="390518E2" w14:textId="37E8B3C1" w:rsidR="00EB3492" w:rsidRPr="00B5126D" w:rsidRDefault="00EB3492" w:rsidP="001E0361">
      <w:pPr>
        <w:pStyle w:val="Textonotapie"/>
        <w:spacing w:after="60"/>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los organismos deberán adecuar el párrafo previsto a la normativa vigente aplicable en su caso).</w:t>
      </w:r>
    </w:p>
    <w:p w14:paraId="13985E30" w14:textId="77777777" w:rsidR="00EB3492" w:rsidRPr="00B5126D" w:rsidRDefault="00EB3492" w:rsidP="00EB3492">
      <w:pPr>
        <w:pStyle w:val="Estndar"/>
        <w:tabs>
          <w:tab w:val="left" w:pos="708"/>
        </w:tabs>
        <w:rPr>
          <w:rFonts w:ascii="Gill Sans MT" w:hAnsi="Gill Sans MT" w:cstheme="minorHAnsi"/>
          <w:sz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809"/>
      </w:tblGrid>
      <w:tr w:rsidR="00EB3492" w:rsidRPr="00B5126D" w14:paraId="13F9A467" w14:textId="77777777" w:rsidTr="008907D8">
        <w:trPr>
          <w:trHeight w:val="455"/>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76200DF" w14:textId="7777777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5C85602" w14:textId="21193DD6"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1987340" w14:textId="428D3F36"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08A4700" w14:textId="18F1A6C5"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3D2A24B" w14:textId="18467E9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8</w:t>
            </w:r>
          </w:p>
        </w:tc>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2A8E22D" w14:textId="2C1988E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Total</w:t>
            </w:r>
            <w:r>
              <w:rPr>
                <w:rFonts w:cstheme="minorHAnsi"/>
                <w:b/>
                <w:sz w:val="19"/>
                <w:szCs w:val="19"/>
              </w:rPr>
              <w:t xml:space="preserve">, impuestos </w:t>
            </w:r>
            <w:r w:rsidRPr="00EB3492">
              <w:rPr>
                <w:rFonts w:cstheme="minorHAnsi"/>
                <w:b/>
                <w:sz w:val="19"/>
                <w:szCs w:val="19"/>
              </w:rPr>
              <w:t>incluido</w:t>
            </w:r>
            <w:r>
              <w:rPr>
                <w:rFonts w:cstheme="minorHAnsi"/>
                <w:b/>
                <w:sz w:val="19"/>
                <w:szCs w:val="19"/>
              </w:rPr>
              <w:t>s</w:t>
            </w:r>
          </w:p>
        </w:tc>
      </w:tr>
      <w:tr w:rsidR="00EB3492" w:rsidRPr="00B5126D" w14:paraId="6A118786" w14:textId="77777777" w:rsidTr="008907D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6B24C4E7"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CA2C8AD"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BF9914F"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0482BF1"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BCA5E6B" w14:textId="77777777" w:rsidR="00EB3492" w:rsidRPr="00EB3492" w:rsidRDefault="00EB3492" w:rsidP="008907D8">
            <w:pPr>
              <w:tabs>
                <w:tab w:val="left" w:pos="284"/>
                <w:tab w:val="left" w:pos="8222"/>
              </w:tabs>
              <w:jc w:val="center"/>
              <w:rPr>
                <w:rFonts w:cstheme="minorHAnsi"/>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4D950C9B" w14:textId="77777777" w:rsidR="00EB3492" w:rsidRPr="00EB3492" w:rsidRDefault="00EB3492" w:rsidP="008907D8">
            <w:pPr>
              <w:tabs>
                <w:tab w:val="left" w:pos="284"/>
                <w:tab w:val="left" w:pos="8222"/>
              </w:tabs>
              <w:jc w:val="center"/>
              <w:rPr>
                <w:rFonts w:cstheme="minorHAnsi"/>
                <w:sz w:val="19"/>
                <w:szCs w:val="19"/>
              </w:rPr>
            </w:pPr>
          </w:p>
        </w:tc>
      </w:tr>
      <w:tr w:rsidR="007F5CE9" w:rsidRPr="00B5126D" w14:paraId="745345ED" w14:textId="77777777" w:rsidTr="008907D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009D4C5D"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D874435"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950767A"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5EDE07C3"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6DCB97B" w14:textId="77777777" w:rsidR="007F5CE9" w:rsidRPr="00EB3492" w:rsidRDefault="007F5CE9" w:rsidP="008907D8">
            <w:pPr>
              <w:tabs>
                <w:tab w:val="left" w:pos="284"/>
                <w:tab w:val="left" w:pos="8222"/>
              </w:tabs>
              <w:jc w:val="center"/>
              <w:rPr>
                <w:rFonts w:cstheme="minorHAnsi"/>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5CC45DE7" w14:textId="77777777" w:rsidR="007F5CE9" w:rsidRPr="00EB3492" w:rsidRDefault="007F5CE9" w:rsidP="008907D8">
            <w:pPr>
              <w:tabs>
                <w:tab w:val="left" w:pos="284"/>
                <w:tab w:val="left" w:pos="8222"/>
              </w:tabs>
              <w:jc w:val="center"/>
              <w:rPr>
                <w:rFonts w:cstheme="minorHAnsi"/>
                <w:sz w:val="19"/>
                <w:szCs w:val="19"/>
              </w:rPr>
            </w:pPr>
          </w:p>
        </w:tc>
      </w:tr>
      <w:tr w:rsidR="00EB3492" w:rsidRPr="00B5126D" w14:paraId="53C8AB95" w14:textId="77777777" w:rsidTr="008907D8">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7EA020E5" w14:textId="3B1C859A" w:rsidR="00EB3492" w:rsidRPr="007F5CE9" w:rsidRDefault="007F5CE9" w:rsidP="008907D8">
            <w:pPr>
              <w:tabs>
                <w:tab w:val="left" w:pos="284"/>
                <w:tab w:val="left" w:pos="8222"/>
              </w:tabs>
              <w:jc w:val="center"/>
              <w:rPr>
                <w:rFonts w:cstheme="minorHAnsi"/>
                <w:b/>
                <w:bCs/>
                <w:sz w:val="19"/>
                <w:szCs w:val="19"/>
              </w:rPr>
            </w:pPr>
            <w:r w:rsidRPr="007F5CE9">
              <w:rPr>
                <w:rFonts w:cstheme="minorHAnsi"/>
                <w:b/>
                <w:bCs/>
                <w:sz w:val="19"/>
                <w:szCs w:val="19"/>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601AE5DA"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2F0D55C"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C35D2E1"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7E8053D" w14:textId="77777777" w:rsidR="00EB3492" w:rsidRPr="007F5CE9" w:rsidRDefault="00EB3492" w:rsidP="008907D8">
            <w:pPr>
              <w:tabs>
                <w:tab w:val="left" w:pos="284"/>
                <w:tab w:val="left" w:pos="8222"/>
              </w:tabs>
              <w:jc w:val="center"/>
              <w:rPr>
                <w:rFonts w:cstheme="minorHAnsi"/>
                <w:b/>
                <w:bCs/>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4B1DDD89" w14:textId="77777777" w:rsidR="00EB3492" w:rsidRPr="00EB3492" w:rsidRDefault="00EB3492" w:rsidP="008907D8">
            <w:pPr>
              <w:tabs>
                <w:tab w:val="left" w:pos="284"/>
                <w:tab w:val="left" w:pos="8222"/>
              </w:tabs>
              <w:jc w:val="center"/>
              <w:rPr>
                <w:rFonts w:cstheme="minorHAnsi"/>
                <w:sz w:val="19"/>
                <w:szCs w:val="19"/>
              </w:rPr>
            </w:pPr>
          </w:p>
        </w:tc>
      </w:tr>
    </w:tbl>
    <w:p w14:paraId="546B52A9" w14:textId="77777777" w:rsidR="00EB3492" w:rsidRPr="00B5126D" w:rsidRDefault="00EB3492" w:rsidP="00EB3492">
      <w:pPr>
        <w:pStyle w:val="Textonotapie"/>
        <w:rPr>
          <w:rFonts w:ascii="Gill Sans MT" w:hAnsi="Gill Sans MT" w:cstheme="minorHAnsi"/>
          <w:b/>
          <w:color w:val="000000" w:themeColor="text1"/>
          <w:highlight w:val="yellow"/>
        </w:rPr>
      </w:pPr>
    </w:p>
    <w:sdt>
      <w:sdtPr>
        <w:rPr>
          <w:rFonts w:ascii="Gill Sans MT" w:hAnsi="Gill Sans MT" w:cs="Verdana"/>
          <w:lang w:val="es-ES"/>
        </w:rPr>
        <w:id w:val="-426198526"/>
        <w:lock w:val="sdtContentLocked"/>
        <w:placeholder>
          <w:docPart w:val="DefaultPlaceholder_-1854013440"/>
        </w:placeholder>
      </w:sdtPr>
      <w:sdtEndPr/>
      <w:sdtContent>
        <w:p w14:paraId="344F0DF0" w14:textId="6E05E5C5" w:rsidR="00EB3492" w:rsidRPr="00F6313D" w:rsidRDefault="00EB3492" w:rsidP="00EB3492">
          <w:pPr>
            <w:pStyle w:val="Textonotapie"/>
            <w:rPr>
              <w:rFonts w:ascii="Gill Sans MT" w:hAnsi="Gill Sans MT" w:cs="Verdana"/>
              <w:lang w:val="es-ES"/>
            </w:rPr>
          </w:pPr>
          <w:r w:rsidRPr="00F6313D">
            <w:rPr>
              <w:rFonts w:ascii="Gill Sans MT" w:hAnsi="Gill Sans MT" w:cs="Verdana"/>
              <w:lang w:val="es-ES"/>
            </w:rPr>
            <w:t>Conforme a lo establecido en el artículo 103 de la LCSP, no procederá la revisión de precios durante la vigencia del contrato.</w:t>
          </w:r>
        </w:p>
        <w:p w14:paraId="57D68348" w14:textId="77777777" w:rsidR="00EB3492" w:rsidRPr="00F6313D" w:rsidRDefault="00EB3492" w:rsidP="00EB3492">
          <w:pPr>
            <w:pStyle w:val="Textonotapie"/>
            <w:rPr>
              <w:rFonts w:ascii="Gill Sans MT" w:hAnsi="Gill Sans MT" w:cs="Verdana"/>
              <w:lang w:val="es-ES"/>
            </w:rPr>
          </w:pPr>
        </w:p>
        <w:p w14:paraId="5B774BDA" w14:textId="6795846B" w:rsidR="00EB3492" w:rsidRPr="00F6313D" w:rsidRDefault="00EB3492" w:rsidP="00EB3492">
          <w:pPr>
            <w:pStyle w:val="Textonotapie"/>
            <w:rPr>
              <w:rFonts w:ascii="Gill Sans MT" w:hAnsi="Gill Sans MT" w:cs="Verdana"/>
              <w:lang w:val="es-ES"/>
            </w:rPr>
          </w:pPr>
          <w:r w:rsidRPr="00F6313D">
            <w:rPr>
              <w:rFonts w:ascii="Gill Sans MT" w:hAnsi="Gill Sans MT" w:cs="Verdana"/>
              <w:lang w:val="es-ES"/>
            </w:rPr>
            <w:t xml:space="preserve">Los precios de licitación comprenden todos los gastos precisos necesarios para </w:t>
          </w:r>
          <w:r w:rsidR="00B438D5">
            <w:rPr>
              <w:rFonts w:ascii="Gill Sans MT" w:hAnsi="Gill Sans MT" w:cs="Verdana"/>
              <w:lang w:val="es-ES"/>
            </w:rPr>
            <w:t xml:space="preserve">realizar los </w:t>
          </w:r>
          <w:r w:rsidRPr="00F6313D">
            <w:rPr>
              <w:rFonts w:ascii="Gill Sans MT" w:hAnsi="Gill Sans MT" w:cs="Verdana"/>
              <w:lang w:val="es-ES"/>
            </w:rPr>
            <w:t>trabajos en el lugar designado por la Administración.</w:t>
          </w:r>
        </w:p>
      </w:sdtContent>
    </w:sdt>
    <w:p w14:paraId="762AC423" w14:textId="77777777" w:rsidR="00EB3492" w:rsidRDefault="00EB3492" w:rsidP="00F242EA">
      <w:pPr>
        <w:rPr>
          <w:rFonts w:eastAsia="Times New Roman" w:cs="Verdana"/>
          <w:b/>
          <w:caps/>
          <w:sz w:val="21"/>
          <w:szCs w:val="21"/>
          <w:u w:val="single"/>
          <w:lang w:eastAsia="es-ES"/>
        </w:rPr>
      </w:pPr>
    </w:p>
    <w:sdt>
      <w:sdtPr>
        <w:rPr>
          <w:rFonts w:cstheme="minorBidi"/>
          <w:b w:val="0"/>
          <w:bCs w:val="0"/>
          <w:iCs w:val="0"/>
          <w:caps w:val="0"/>
          <w:sz w:val="20"/>
          <w:szCs w:val="22"/>
          <w:lang w:eastAsia="es-ES"/>
        </w:rPr>
        <w:id w:val="512117950"/>
        <w:lock w:val="sdtContentLocked"/>
        <w:placeholder>
          <w:docPart w:val="DefaultPlaceholder_-1854013440"/>
        </w:placeholder>
      </w:sdtPr>
      <w:sdtEndPr/>
      <w:sdtContent>
        <w:p w14:paraId="7937CA1C" w14:textId="77CD04F0" w:rsidR="00F6313D" w:rsidRPr="00F6313D" w:rsidRDefault="00F6313D" w:rsidP="009326CC">
          <w:pPr>
            <w:pStyle w:val="Ttulo2"/>
            <w:rPr>
              <w:b w:val="0"/>
              <w:lang w:eastAsia="es-ES"/>
            </w:rPr>
          </w:pPr>
          <w:r w:rsidRPr="00F6313D">
            <w:rPr>
              <w:lang w:eastAsia="es-ES"/>
            </w:rPr>
            <w:t xml:space="preserve">CONTRATO FINANCIADO CON CARGO AL PRESUPUESTO DE LA UNIÓN EUROPEA </w:t>
          </w:r>
        </w:p>
        <w:p w14:paraId="68888003" w14:textId="6BDC6150" w:rsidR="00B438D5" w:rsidRDefault="00D60BA5" w:rsidP="00B438D5">
          <w:pPr>
            <w:rPr>
              <w:lang w:eastAsia="es-ES"/>
            </w:rPr>
          </w:pPr>
          <w:sdt>
            <w:sdtPr>
              <w:rPr>
                <w:lang w:eastAsia="es-ES"/>
              </w:rPr>
              <w:id w:val="1376890968"/>
              <w14:checkbox>
                <w14:checked w14:val="0"/>
                <w14:checkedState w14:val="2612" w14:font="MS Gothic"/>
                <w14:uncheckedState w14:val="2610" w14:font="MS Gothic"/>
              </w14:checkbox>
            </w:sdtPr>
            <w:sdtEndPr/>
            <w:sdtContent>
              <w:r w:rsidR="008907D8">
                <w:rPr>
                  <w:rFonts w:ascii="MS Gothic" w:eastAsia="MS Gothic" w:hAnsi="MS Gothic" w:hint="eastAsia"/>
                  <w:lang w:eastAsia="es-ES"/>
                </w:rPr>
                <w:t>☐</w:t>
              </w:r>
            </w:sdtContent>
          </w:sdt>
          <w:r w:rsidR="00E463B6" w:rsidRPr="0088556B">
            <w:rPr>
              <w:lang w:eastAsia="es-ES"/>
            </w:rPr>
            <w:t>N</w:t>
          </w:r>
          <w:r w:rsidR="005B5122">
            <w:rPr>
              <w:lang w:eastAsia="es-ES"/>
            </w:rPr>
            <w:t>o</w:t>
          </w:r>
          <w:r w:rsidR="00E463B6" w:rsidRPr="0088556B">
            <w:rPr>
              <w:lang w:eastAsia="es-ES"/>
            </w:rPr>
            <w:t>.</w:t>
          </w:r>
        </w:p>
        <w:p w14:paraId="2429FF63" w14:textId="69362D47" w:rsidR="00F6313D" w:rsidRPr="00B801E7" w:rsidRDefault="00D60BA5" w:rsidP="00B438D5">
          <w:pPr>
            <w:rPr>
              <w:lang w:eastAsia="es-ES"/>
            </w:rPr>
          </w:pPr>
          <w:sdt>
            <w:sdtPr>
              <w:rPr>
                <w:lang w:eastAsia="es-ES"/>
              </w:rPr>
              <w:id w:val="955757821"/>
              <w14:checkbox>
                <w14:checked w14:val="0"/>
                <w14:checkedState w14:val="2612" w14:font="MS Gothic"/>
                <w14:uncheckedState w14:val="2610" w14:font="MS Gothic"/>
              </w14:checkbox>
            </w:sdtPr>
            <w:sdtEndPr/>
            <w:sdtContent>
              <w:r w:rsidR="00F86BC1">
                <w:rPr>
                  <w:rFonts w:ascii="MS Gothic" w:eastAsia="MS Gothic" w:hAnsi="MS Gothic" w:hint="eastAsia"/>
                  <w:lang w:eastAsia="es-ES"/>
                </w:rPr>
                <w:t>☐</w:t>
              </w:r>
            </w:sdtContent>
          </w:sdt>
          <w:r w:rsidR="00B438D5">
            <w:rPr>
              <w:lang w:eastAsia="es-ES"/>
            </w:rPr>
            <w:t xml:space="preserve"> </w:t>
          </w:r>
          <w:r w:rsidR="00F6313D" w:rsidRPr="0088556B">
            <w:rPr>
              <w:lang w:eastAsia="es-ES"/>
            </w:rPr>
            <w:t>S</w:t>
          </w:r>
          <w:r w:rsidR="005B5122">
            <w:rPr>
              <w:lang w:eastAsia="es-ES"/>
            </w:rPr>
            <w:t>í</w:t>
          </w:r>
          <w:r w:rsidR="00F6313D" w:rsidRPr="0088556B">
            <w:rPr>
              <w:lang w:eastAsia="es-ES"/>
            </w:rPr>
            <w:t xml:space="preserve">.   </w:t>
          </w:r>
          <w:r w:rsidR="00B438D5">
            <w:rPr>
              <w:lang w:eastAsia="es-ES"/>
            </w:rPr>
            <w:tab/>
          </w:r>
          <w:r w:rsidR="00F6313D" w:rsidRPr="00B801E7">
            <w:rPr>
              <w:lang w:eastAsia="es-ES"/>
            </w:rPr>
            <w:t xml:space="preserve">Instrumento /Fondo/Programa/Mecanismo: </w:t>
          </w:r>
          <w:sdt>
            <w:sdtPr>
              <w:rPr>
                <w:lang w:eastAsia="es-ES"/>
              </w:rPr>
              <w:id w:val="-206101968"/>
              <w:lock w:val="sdtLocked"/>
              <w:placeholder>
                <w:docPart w:val="F2E84673527E41DCB00D8EC3156F1925"/>
              </w:placeholder>
              <w:showingPlcHdr/>
            </w:sdtPr>
            <w:sdtEndPr/>
            <w:sdtContent>
              <w:r w:rsidR="00EA0796" w:rsidRPr="00FD523C">
                <w:rPr>
                  <w:rStyle w:val="Textodelmarcadordeposicin"/>
                </w:rPr>
                <w:t>Haga clic o pulse aquí para escribir texto.</w:t>
              </w:r>
            </w:sdtContent>
          </w:sdt>
        </w:p>
        <w:p w14:paraId="2FE8631D" w14:textId="0A60C307" w:rsidR="00B438D5" w:rsidRDefault="00B438D5" w:rsidP="00B438D5">
          <w:pPr>
            <w:ind w:firstLine="720"/>
            <w:rPr>
              <w:lang w:eastAsia="es-ES"/>
            </w:rPr>
          </w:pPr>
          <w:r>
            <w:rPr>
              <w:lang w:eastAsia="es-ES"/>
            </w:rPr>
            <w:t>C</w:t>
          </w:r>
          <w:r w:rsidR="00F6313D" w:rsidRPr="00B801E7">
            <w:rPr>
              <w:lang w:eastAsia="es-ES"/>
            </w:rPr>
            <w:t xml:space="preserve">ódigo de operación/Proyecto/Iniciativa: </w:t>
          </w:r>
          <w:sdt>
            <w:sdtPr>
              <w:rPr>
                <w:lang w:eastAsia="es-ES"/>
              </w:rPr>
              <w:id w:val="583187866"/>
              <w:lock w:val="sdtLocked"/>
              <w:placeholder>
                <w:docPart w:val="A7C45D1C0D374E629B103A836EBE084E"/>
              </w:placeholder>
              <w:showingPlcHdr/>
            </w:sdtPr>
            <w:sdtEndPr/>
            <w:sdtContent>
              <w:r w:rsidRPr="00FD523C">
                <w:rPr>
                  <w:rStyle w:val="Textodelmarcadordeposicin"/>
                </w:rPr>
                <w:t>Haga clic o pulse aquí para escribir texto.</w:t>
              </w:r>
            </w:sdtContent>
          </w:sdt>
        </w:p>
        <w:p w14:paraId="4FF7BE74" w14:textId="77777777" w:rsidR="00B438D5" w:rsidRDefault="00F6313D" w:rsidP="00B438D5">
          <w:pPr>
            <w:ind w:left="720"/>
            <w:rPr>
              <w:lang w:eastAsia="es-ES"/>
            </w:rPr>
          </w:pPr>
          <w:r w:rsidRPr="00F6313D">
            <w:rPr>
              <w:lang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11DE1EDA" w14:textId="06550A95" w:rsidR="00F6313D" w:rsidRPr="00F6313D" w:rsidRDefault="00F6313D" w:rsidP="00B438D5">
          <w:pPr>
            <w:ind w:left="720"/>
            <w:rPr>
              <w:lang w:eastAsia="es-ES"/>
            </w:rPr>
          </w:pPr>
          <w:r w:rsidRPr="00F6313D">
            <w:rPr>
              <w:lang w:eastAsia="es-ES"/>
            </w:rPr>
            <w:t xml:space="preserve">Los contratos apoyados por el presupuesto de la UE están sujetos a las obligaciones previstas en la adenda al presente documento. </w:t>
          </w:r>
        </w:p>
      </w:sdtContent>
    </w:sdt>
    <w:p w14:paraId="11525130" w14:textId="77777777" w:rsidR="00F6313D" w:rsidRPr="0088556B" w:rsidRDefault="00F6313D" w:rsidP="00B438D5">
      <w:pPr>
        <w:rPr>
          <w:lang w:eastAsia="es-ES"/>
        </w:rPr>
      </w:pPr>
      <w:r w:rsidRPr="0088556B">
        <w:rPr>
          <w:lang w:eastAsia="es-ES"/>
        </w:rPr>
        <w:t xml:space="preserve">     </w:t>
      </w:r>
    </w:p>
    <w:sdt>
      <w:sdtPr>
        <w:rPr>
          <w:rFonts w:cstheme="minorBidi"/>
          <w:b w:val="0"/>
          <w:bCs w:val="0"/>
          <w:iCs w:val="0"/>
          <w:caps w:val="0"/>
          <w:sz w:val="20"/>
          <w:szCs w:val="22"/>
          <w:lang w:eastAsia="es-ES"/>
        </w:rPr>
        <w:id w:val="1467394798"/>
        <w:lock w:val="sdtContentLocked"/>
        <w:placeholder>
          <w:docPart w:val="DefaultPlaceholder_-1854013440"/>
        </w:placeholder>
      </w:sdtPr>
      <w:sdtEndPr>
        <w:rPr>
          <w:rFonts w:eastAsia="Times New Roman" w:cs="GillSansMT,Bold"/>
        </w:rPr>
      </w:sdtEndPr>
      <w:sdtContent>
        <w:p w14:paraId="4E4DE448" w14:textId="47DE06E6" w:rsidR="00F6313D" w:rsidRPr="00F6313D" w:rsidRDefault="00F6313D" w:rsidP="009326CC">
          <w:pPr>
            <w:pStyle w:val="Ttulo2"/>
            <w:rPr>
              <w:b w:val="0"/>
              <w:lang w:eastAsia="es-ES"/>
            </w:rPr>
          </w:pPr>
          <w:r w:rsidRPr="00F6313D">
            <w:rPr>
              <w:lang w:eastAsia="es-ES"/>
            </w:rPr>
            <w:t>TRAMITACIÓN ANTICIPADA.</w:t>
          </w:r>
        </w:p>
        <w:p w14:paraId="3246046C" w14:textId="2799212A" w:rsidR="00E463B6" w:rsidRPr="00344986" w:rsidRDefault="00D60BA5" w:rsidP="00E463B6">
          <w:pPr>
            <w:rPr>
              <w:rFonts w:eastAsia="Times New Roman" w:cs="GillSansMT,Bold"/>
              <w:szCs w:val="20"/>
              <w:lang w:eastAsia="es-ES"/>
            </w:rPr>
          </w:pPr>
          <w:sdt>
            <w:sdtPr>
              <w:rPr>
                <w:rFonts w:eastAsia="Times New Roman" w:cs="GillSansMT,Bold"/>
                <w:szCs w:val="20"/>
                <w:lang w:eastAsia="es-ES"/>
              </w:rPr>
              <w:id w:val="-1468584524"/>
              <w:lock w:val="sdtLocked"/>
              <w14:checkbox>
                <w14:checked w14:val="0"/>
                <w14:checkedState w14:val="2612" w14:font="MS Gothic"/>
                <w14:uncheckedState w14:val="2610" w14:font="MS Gothic"/>
              </w14:checkbox>
            </w:sdtPr>
            <w:sdtEndPr/>
            <w:sdtContent>
              <w:r w:rsidR="00F86BC1">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No.</w:t>
          </w:r>
        </w:p>
        <w:p w14:paraId="5806D48F" w14:textId="2D6FCEDF" w:rsidR="00F6313D" w:rsidRPr="00D65DAA" w:rsidRDefault="00D60BA5" w:rsidP="00344986">
          <w:pPr>
            <w:rPr>
              <w:rFonts w:eastAsia="Times New Roman" w:cs="GillSansMT,Bold"/>
              <w:bCs/>
              <w:lang w:eastAsia="es-ES"/>
            </w:rPr>
          </w:pPr>
          <w:sdt>
            <w:sdtPr>
              <w:rPr>
                <w:rFonts w:eastAsia="Times New Roman" w:cs="GillSansMT,Bold"/>
                <w:szCs w:val="20"/>
                <w:lang w:eastAsia="es-ES"/>
              </w:rPr>
              <w:id w:val="-1192762634"/>
              <w:lock w:val="sdtLocked"/>
              <w14:checkbox>
                <w14:checked w14:val="0"/>
                <w14:checkedState w14:val="2612" w14:font="MS Gothic"/>
                <w14:uncheckedState w14:val="2610" w14:font="MS Gothic"/>
              </w14:checkbox>
            </w:sdtPr>
            <w:sdtEndPr/>
            <w:sdtContent>
              <w:r w:rsidR="00FF6558">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Sí. </w:t>
          </w:r>
          <w:r w:rsidR="00D65DAA">
            <w:rPr>
              <w:rFonts w:eastAsia="Times New Roman" w:cs="GillSansMT,Bold"/>
              <w:szCs w:val="20"/>
              <w:lang w:eastAsia="es-ES"/>
            </w:rPr>
            <w:t xml:space="preserve">En caso de tramitación anticipada, se hace constar que </w:t>
          </w:r>
          <w:r w:rsidR="00D65DAA" w:rsidRPr="00D65DAA">
            <w:rPr>
              <w:rFonts w:eastAsia="Times New Roman" w:cs="GillSansMT,Bold"/>
              <w:szCs w:val="20"/>
              <w:lang w:eastAsia="es-ES"/>
            </w:rPr>
            <w:t>la</w:t>
          </w:r>
          <w:r w:rsidR="00F6313D" w:rsidRPr="00D65DAA">
            <w:rPr>
              <w:rFonts w:eastAsia="Times New Roman" w:cs="GillSansMT,Bold"/>
              <w:bCs/>
              <w:lang w:eastAsia="es-ES"/>
            </w:rPr>
            <w:t xml:space="preserve"> adjudicación del contrato queda sometida a la condición suspensiva de existencia de crédito adecuado y suficiente para financiar las obligaciones derivadas del contrato en el ejercicio correspondiente.</w:t>
          </w:r>
          <w:r w:rsidR="00D65DAA" w:rsidRPr="00D65DAA">
            <w:rPr>
              <w:rFonts w:eastAsia="Times New Roman" w:cs="GillSansMT,Bold"/>
              <w:bCs/>
              <w:lang w:eastAsia="es-ES"/>
            </w:rPr>
            <w:t xml:space="preserve"> </w:t>
          </w:r>
        </w:p>
      </w:sdtContent>
    </w:sdt>
    <w:p w14:paraId="19154592" w14:textId="77777777" w:rsidR="00F6313D" w:rsidRPr="00EB453B" w:rsidRDefault="00F6313D" w:rsidP="00F6313D">
      <w:pPr>
        <w:rPr>
          <w:rFonts w:ascii="GillSansMT,Bold" w:eastAsia="Times New Roman" w:hAnsi="GillSansMT,Bold" w:cs="GillSansMT,Bold"/>
          <w:bCs/>
          <w:sz w:val="18"/>
          <w:szCs w:val="18"/>
          <w:lang w:eastAsia="es-ES"/>
        </w:rPr>
      </w:pPr>
    </w:p>
    <w:p w14:paraId="6ED25D10" w14:textId="6D262893" w:rsidR="00B801E7" w:rsidRDefault="00B801E7" w:rsidP="00E463B6">
      <w:pPr>
        <w:pStyle w:val="Ttulo1"/>
        <w:rPr>
          <w:lang w:eastAsia="es-ES"/>
        </w:rPr>
      </w:pPr>
      <w:r w:rsidRPr="00E463B6">
        <w:lastRenderedPageBreak/>
        <w:t>CONDICIONES</w:t>
      </w:r>
      <w:r w:rsidRPr="0074634C">
        <w:rPr>
          <w:lang w:eastAsia="es-ES"/>
        </w:rPr>
        <w:t xml:space="preserve"> DE ENTREGA</w:t>
      </w:r>
      <w:r w:rsidR="00AA6139">
        <w:rPr>
          <w:lang w:eastAsia="es-ES"/>
        </w:rPr>
        <w:t xml:space="preserve"> Y DURACIÓN DEL CONTRATO</w:t>
      </w:r>
    </w:p>
    <w:sdt>
      <w:sdtPr>
        <w:rPr>
          <w:rFonts w:cs="Times New Roman"/>
          <w:b/>
          <w:bCs/>
          <w:iCs/>
          <w:caps/>
          <w:sz w:val="22"/>
          <w:szCs w:val="24"/>
          <w:lang w:eastAsia="es-ES"/>
        </w:rPr>
        <w:id w:val="2114787259"/>
        <w:lock w:val="sdtContentLocked"/>
        <w:placeholder>
          <w:docPart w:val="DefaultPlaceholder_-1854013440"/>
        </w:placeholder>
      </w:sdtPr>
      <w:sdtEndPr>
        <w:rPr>
          <w:rFonts w:cstheme="minorBidi"/>
          <w:b w:val="0"/>
          <w:bCs w:val="0"/>
          <w:i/>
          <w:iCs w:val="0"/>
          <w:caps w:val="0"/>
          <w:color w:val="4F81BD" w:themeColor="accent1"/>
          <w:sz w:val="20"/>
          <w:szCs w:val="20"/>
          <w:lang w:eastAsia="en-US"/>
        </w:rPr>
      </w:sdtEndPr>
      <w:sdtContent>
        <w:p w14:paraId="79C9F4E3" w14:textId="522DB85F" w:rsidR="00532DBA" w:rsidRDefault="00532DBA" w:rsidP="00532DBA">
          <w:pPr>
            <w:rPr>
              <w:rFonts w:cs="Times New Roman"/>
              <w:b/>
              <w:bCs/>
              <w:iCs/>
              <w:caps/>
              <w:sz w:val="22"/>
              <w:szCs w:val="24"/>
              <w:lang w:eastAsia="es-ES"/>
            </w:rPr>
          </w:pPr>
          <w:r w:rsidRPr="00532DBA">
            <w:rPr>
              <w:rFonts w:cs="Times New Roman"/>
              <w:b/>
              <w:bCs/>
              <w:iCs/>
              <w:caps/>
              <w:sz w:val="22"/>
              <w:szCs w:val="24"/>
              <w:lang w:eastAsia="es-ES"/>
            </w:rPr>
            <w:t>4.1.</w:t>
          </w:r>
          <w:r>
            <w:rPr>
              <w:rFonts w:cs="Times New Roman"/>
              <w:b/>
              <w:bCs/>
              <w:iCs/>
              <w:caps/>
              <w:sz w:val="22"/>
              <w:szCs w:val="24"/>
              <w:lang w:eastAsia="es-ES"/>
            </w:rPr>
            <w:t xml:space="preserve">  FECHA DE INICIO </w:t>
          </w:r>
          <w:r w:rsidR="003C51E2">
            <w:rPr>
              <w:rFonts w:cs="Times New Roman"/>
              <w:b/>
              <w:bCs/>
              <w:iCs/>
              <w:caps/>
              <w:sz w:val="22"/>
              <w:szCs w:val="24"/>
              <w:lang w:eastAsia="es-ES"/>
            </w:rPr>
            <w:t>de la ejecución</w:t>
          </w:r>
        </w:p>
        <w:p w14:paraId="4B1A819E" w14:textId="048ED22C" w:rsidR="00532DBA" w:rsidRPr="003C51E2" w:rsidRDefault="00D60BA5" w:rsidP="00532DBA">
          <w:pPr>
            <w:rPr>
              <w:rFonts w:cstheme="minorHAnsi"/>
              <w:bCs/>
              <w:szCs w:val="18"/>
            </w:rPr>
          </w:pPr>
          <w:sdt>
            <w:sdtPr>
              <w:rPr>
                <w:rFonts w:cstheme="minorHAnsi"/>
                <w:bCs/>
                <w:szCs w:val="18"/>
              </w:rPr>
              <w:id w:val="-161780521"/>
              <w14:checkbox>
                <w14:checked w14:val="0"/>
                <w14:checkedState w14:val="2612" w14:font="MS Gothic"/>
                <w14:uncheckedState w14:val="2610" w14:font="MS Gothic"/>
              </w14:checkbox>
            </w:sdtPr>
            <w:sdtEndPr/>
            <w:sdtContent>
              <w:r w:rsidR="008907D8">
                <w:rPr>
                  <w:rFonts w:ascii="MS Gothic" w:eastAsia="MS Gothic" w:hAnsi="MS Gothic" w:cstheme="minorHAnsi" w:hint="eastAsia"/>
                  <w:bCs/>
                  <w:szCs w:val="18"/>
                </w:rPr>
                <w:t>☐</w:t>
              </w:r>
            </w:sdtContent>
          </w:sdt>
          <w:r w:rsidR="00381C33" w:rsidRPr="003C51E2">
            <w:rPr>
              <w:rFonts w:cstheme="minorHAnsi"/>
              <w:bCs/>
              <w:szCs w:val="18"/>
            </w:rPr>
            <w:t>Al día siguiente a la notificación de la adjudicación del contrato basado.</w:t>
          </w:r>
        </w:p>
        <w:p w14:paraId="139A6773" w14:textId="05C72AA3" w:rsidR="00381C33" w:rsidRDefault="00D60BA5" w:rsidP="00532DBA">
          <w:pPr>
            <w:rPr>
              <w:i/>
              <w:color w:val="4F81BD" w:themeColor="accent1"/>
              <w:szCs w:val="20"/>
            </w:rPr>
          </w:pPr>
          <w:sdt>
            <w:sdtPr>
              <w:rPr>
                <w:rFonts w:cstheme="minorHAnsi"/>
                <w:bCs/>
                <w:szCs w:val="18"/>
              </w:rPr>
              <w:id w:val="1432153485"/>
              <w14:checkbox>
                <w14:checked w14:val="0"/>
                <w14:checkedState w14:val="2612" w14:font="MS Gothic"/>
                <w14:uncheckedState w14:val="2610" w14:font="MS Gothic"/>
              </w14:checkbox>
            </w:sdtPr>
            <w:sdtEndPr/>
            <w:sdtContent>
              <w:r w:rsidR="00F86BC1">
                <w:rPr>
                  <w:rFonts w:ascii="MS Gothic" w:eastAsia="MS Gothic" w:hAnsi="MS Gothic" w:cstheme="minorHAnsi" w:hint="eastAsia"/>
                  <w:bCs/>
                  <w:szCs w:val="18"/>
                </w:rPr>
                <w:t>☐</w:t>
              </w:r>
            </w:sdtContent>
          </w:sdt>
          <w:r w:rsidR="00D65DAA" w:rsidRPr="003C51E2">
            <w:rPr>
              <w:rFonts w:cstheme="minorHAnsi"/>
              <w:bCs/>
              <w:szCs w:val="18"/>
            </w:rPr>
            <w:t>L</w:t>
          </w:r>
          <w:r w:rsidR="00C63602" w:rsidRPr="003C51E2">
            <w:rPr>
              <w:rFonts w:cstheme="minorHAnsi"/>
              <w:bCs/>
              <w:szCs w:val="18"/>
            </w:rPr>
            <w:t xml:space="preserve">a </w:t>
          </w:r>
          <w:r w:rsidR="00381C33" w:rsidRPr="003C51E2">
            <w:rPr>
              <w:rFonts w:cstheme="minorHAnsi"/>
              <w:bCs/>
              <w:szCs w:val="18"/>
            </w:rPr>
            <w:t>fecha de inicio del contrato</w:t>
          </w:r>
          <w:r w:rsidR="00C63602" w:rsidRPr="003C51E2">
            <w:rPr>
              <w:rFonts w:cstheme="minorHAnsi"/>
              <w:bCs/>
              <w:szCs w:val="18"/>
            </w:rPr>
            <w:t xml:space="preserve"> será el</w:t>
          </w:r>
          <w:r w:rsidR="00D65DAA" w:rsidRPr="003C51E2">
            <w:rPr>
              <w:rFonts w:cstheme="minorHAnsi"/>
              <w:bCs/>
              <w:szCs w:val="18"/>
            </w:rPr>
            <w:t>:</w:t>
          </w:r>
          <w:r w:rsidR="00381C33">
            <w:rPr>
              <w:i/>
              <w:color w:val="4F81BD" w:themeColor="accent1"/>
              <w:szCs w:val="20"/>
            </w:rPr>
            <w:t xml:space="preserve"> </w:t>
          </w:r>
          <w:sdt>
            <w:sdtPr>
              <w:rPr>
                <w:i/>
                <w:color w:val="4F81BD" w:themeColor="accent1"/>
                <w:szCs w:val="20"/>
              </w:rPr>
              <w:id w:val="1455521737"/>
              <w:lock w:val="sdtLocked"/>
              <w:placeholder>
                <w:docPart w:val="1BD56B7FCD0042E9AE59F608B2A2D8D8"/>
              </w:placeholder>
              <w:showingPlcHdr/>
              <w:date w:fullDate="2024-10-03T00:00:00Z">
                <w:dateFormat w:val="dd/MM/yyyy"/>
                <w:lid w:val="es-ES"/>
                <w:storeMappedDataAs w:val="dateTime"/>
                <w:calendar w:val="gregorian"/>
              </w:date>
            </w:sdtPr>
            <w:sdtEndPr/>
            <w:sdtContent>
              <w:r w:rsidR="00C63602" w:rsidRPr="009116EF">
                <w:rPr>
                  <w:rStyle w:val="Textodelmarcadordeposicin"/>
                </w:rPr>
                <w:t>Haga clic aquí o pulse para escribir una fecha.</w:t>
              </w:r>
            </w:sdtContent>
          </w:sdt>
          <w:r w:rsidR="00D65DAA">
            <w:rPr>
              <w:i/>
              <w:color w:val="4F81BD" w:themeColor="accent1"/>
              <w:szCs w:val="20"/>
            </w:rPr>
            <w:t xml:space="preserve">, </w:t>
          </w:r>
          <w:r w:rsidR="00D65DAA" w:rsidRPr="00B215CC">
            <w:rPr>
              <w:rFonts w:cstheme="minorHAnsi"/>
              <w:bCs/>
              <w:szCs w:val="18"/>
            </w:rPr>
            <w:t xml:space="preserve">salvo que la adjudicación del contrato </w:t>
          </w:r>
          <w:r w:rsidR="00095DF9">
            <w:rPr>
              <w:rFonts w:cstheme="minorHAnsi"/>
              <w:bCs/>
              <w:szCs w:val="18"/>
            </w:rPr>
            <w:t xml:space="preserve">basado </w:t>
          </w:r>
          <w:r w:rsidR="00D65DAA" w:rsidRPr="00B215CC">
            <w:rPr>
              <w:rFonts w:cstheme="minorHAnsi"/>
              <w:bCs/>
              <w:szCs w:val="18"/>
            </w:rPr>
            <w:t xml:space="preserve">se produzca el mismo día o con posterioridad a dicha fecha, en cuyo caso será la fecha siguiente a la adjudicación del contrato </w:t>
          </w:r>
          <w:r w:rsidR="008C1792">
            <w:rPr>
              <w:rFonts w:cstheme="minorHAnsi"/>
              <w:bCs/>
              <w:szCs w:val="18"/>
            </w:rPr>
            <w:t>basado</w:t>
          </w:r>
          <w:r w:rsidR="00D65DAA" w:rsidRPr="00B215CC">
            <w:rPr>
              <w:rFonts w:cstheme="minorHAnsi"/>
              <w:bCs/>
              <w:szCs w:val="18"/>
            </w:rPr>
            <w:t>.</w:t>
          </w:r>
          <w:r w:rsidR="00D65DAA">
            <w:rPr>
              <w:rFonts w:cstheme="minorHAnsi"/>
              <w:bCs/>
              <w:sz w:val="18"/>
              <w:szCs w:val="18"/>
            </w:rPr>
            <w:t xml:space="preserve"> </w:t>
          </w:r>
          <w:r w:rsidR="00D65DAA" w:rsidRPr="00BC54AC">
            <w:rPr>
              <w:rFonts w:cstheme="minorHAnsi"/>
              <w:bCs/>
              <w:sz w:val="18"/>
              <w:szCs w:val="18"/>
            </w:rPr>
            <w:t xml:space="preserve"> </w:t>
          </w:r>
          <w:r w:rsidR="00D65DAA">
            <w:rPr>
              <w:i/>
              <w:color w:val="4F81BD" w:themeColor="accent1"/>
              <w:szCs w:val="20"/>
            </w:rPr>
            <w:t xml:space="preserve"> </w:t>
          </w:r>
        </w:p>
      </w:sdtContent>
    </w:sdt>
    <w:p w14:paraId="6D623178" w14:textId="77777777" w:rsidR="005B5122" w:rsidRPr="00381C33" w:rsidRDefault="005B5122" w:rsidP="00532DBA">
      <w:pPr>
        <w:rPr>
          <w:rFonts w:cs="Times New Roman"/>
          <w:b/>
          <w:bCs/>
          <w:iCs/>
          <w:caps/>
          <w:szCs w:val="20"/>
          <w:lang w:eastAsia="es-ES"/>
        </w:rPr>
      </w:pPr>
    </w:p>
    <w:p w14:paraId="6DD9DB68" w14:textId="79CAFF11" w:rsidR="00B801E7" w:rsidRPr="00381C33" w:rsidRDefault="00381C33" w:rsidP="00381C33">
      <w:pPr>
        <w:pStyle w:val="Ttulo2"/>
        <w:numPr>
          <w:ilvl w:val="0"/>
          <w:numId w:val="0"/>
        </w:numPr>
        <w:ind w:left="578" w:hanging="578"/>
        <w:rPr>
          <w:lang w:eastAsia="es-ES"/>
        </w:rPr>
      </w:pPr>
      <w:r>
        <w:rPr>
          <w:lang w:eastAsia="es-ES"/>
        </w:rPr>
        <w:t xml:space="preserve">4.2. </w:t>
      </w:r>
      <w:r w:rsidR="00B801E7" w:rsidRPr="00F6313D">
        <w:rPr>
          <w:lang w:eastAsia="es-ES"/>
        </w:rPr>
        <w:t>PLAZO DE ENTREGA.</w:t>
      </w:r>
    </w:p>
    <w:p w14:paraId="59C31AB8" w14:textId="57FE359A" w:rsidR="00B801E7" w:rsidRPr="00B801E7" w:rsidRDefault="00E463B6" w:rsidP="00E463B6">
      <w:pPr>
        <w:rPr>
          <w:lang w:eastAsia="es-ES"/>
        </w:rPr>
      </w:pPr>
      <w:r>
        <w:rPr>
          <w:lang w:eastAsia="es-ES"/>
        </w:rPr>
        <w:t>Conforme a la cláusula 9 del PCAP, se definen los siguientes:</w:t>
      </w:r>
    </w:p>
    <w:p w14:paraId="10517D30" w14:textId="658F1E65" w:rsidR="00E463B6" w:rsidRDefault="00D60BA5" w:rsidP="00B801E7">
      <w:pPr>
        <w:rPr>
          <w:i/>
          <w:color w:val="4F81BD" w:themeColor="accent1"/>
          <w:szCs w:val="20"/>
        </w:rPr>
      </w:pPr>
      <w:sdt>
        <w:sdtPr>
          <w:rPr>
            <w:rFonts w:cstheme="minorHAnsi"/>
            <w:b/>
            <w:szCs w:val="20"/>
          </w:rPr>
          <w:id w:val="777372114"/>
          <w:lock w:val="sdtContentLocked"/>
          <w:placeholder>
            <w:docPart w:val="DefaultPlaceholder_-1854013440"/>
          </w:placeholder>
        </w:sdtPr>
        <w:sdtEndPr>
          <w:rPr>
            <w:b w:val="0"/>
          </w:rPr>
        </w:sdtEndPr>
        <w:sdtContent>
          <w:sdt>
            <w:sdtPr>
              <w:rPr>
                <w:rFonts w:cstheme="minorHAnsi"/>
                <w:b/>
                <w:szCs w:val="20"/>
              </w:rPr>
              <w:id w:val="-1068109753"/>
              <w14:checkbox>
                <w14:checked w14:val="0"/>
                <w14:checkedState w14:val="2612" w14:font="MS Gothic"/>
                <w14:uncheckedState w14:val="2610" w14:font="MS Gothic"/>
              </w14:checkbox>
            </w:sdtPr>
            <w:sdtEndPr/>
            <w:sdtContent>
              <w:r w:rsidR="008907D8">
                <w:rPr>
                  <w:rFonts w:ascii="MS Gothic" w:eastAsia="MS Gothic" w:hAnsi="MS Gothic" w:cstheme="minorHAnsi" w:hint="eastAsia"/>
                  <w:b/>
                  <w:szCs w:val="20"/>
                </w:rPr>
                <w:t>☐</w:t>
              </w:r>
            </w:sdtContent>
          </w:sdt>
          <w:r w:rsidR="00120131">
            <w:rPr>
              <w:rFonts w:cstheme="minorHAnsi"/>
              <w:b/>
              <w:szCs w:val="20"/>
            </w:rPr>
            <w:t xml:space="preserve"> Una única entrega, con p</w:t>
          </w:r>
          <w:r w:rsidR="00B801E7" w:rsidRPr="00B801E7">
            <w:rPr>
              <w:rFonts w:cstheme="minorHAnsi"/>
              <w:b/>
              <w:szCs w:val="20"/>
            </w:rPr>
            <w:t>lazo máximo de entrega</w:t>
          </w:r>
          <w:r w:rsidR="00E463B6">
            <w:rPr>
              <w:rFonts w:cstheme="minorHAnsi"/>
              <w:bCs/>
              <w:szCs w:val="20"/>
            </w:rPr>
            <w:t xml:space="preserve">, en días naturales a contar desde </w:t>
          </w:r>
          <w:r w:rsidR="0035499F">
            <w:rPr>
              <w:rFonts w:cstheme="minorHAnsi"/>
              <w:bCs/>
              <w:szCs w:val="20"/>
            </w:rPr>
            <w:t>la fecha de inicio</w:t>
          </w:r>
          <w:r w:rsidR="00C63602" w:rsidRPr="00C63602">
            <w:rPr>
              <w:rFonts w:cstheme="minorHAnsi"/>
              <w:bCs/>
              <w:color w:val="FF0000"/>
              <w:szCs w:val="20"/>
            </w:rPr>
            <w:t xml:space="preserve"> </w:t>
          </w:r>
          <w:r w:rsidR="00C63602" w:rsidRPr="0035499F">
            <w:rPr>
              <w:rFonts w:cstheme="minorHAnsi"/>
              <w:bCs/>
              <w:szCs w:val="20"/>
            </w:rPr>
            <w:t>indicad</w:t>
          </w:r>
          <w:r w:rsidR="0035499F" w:rsidRPr="0035499F">
            <w:rPr>
              <w:rFonts w:cstheme="minorHAnsi"/>
              <w:bCs/>
              <w:szCs w:val="20"/>
            </w:rPr>
            <w:t>a</w:t>
          </w:r>
          <w:r w:rsidR="00C63602" w:rsidRPr="0035499F">
            <w:rPr>
              <w:rFonts w:cstheme="minorHAnsi"/>
              <w:bCs/>
              <w:szCs w:val="20"/>
            </w:rPr>
            <w:t xml:space="preserve"> en el apartado 4.1</w:t>
          </w:r>
          <w:r w:rsidR="00C63602">
            <w:rPr>
              <w:rFonts w:cstheme="minorHAnsi"/>
              <w:bCs/>
              <w:szCs w:val="20"/>
            </w:rPr>
            <w:t>.</w:t>
          </w:r>
          <w:r w:rsidR="00B801E7" w:rsidRPr="00B801E7">
            <w:rPr>
              <w:rFonts w:cstheme="minorHAnsi"/>
              <w:szCs w:val="20"/>
            </w:rPr>
            <w:t>:</w:t>
          </w:r>
        </w:sdtContent>
      </w:sdt>
      <w:r w:rsidR="00B801E7" w:rsidRPr="00B801E7">
        <w:rPr>
          <w:rFonts w:cstheme="minorHAnsi"/>
          <w:szCs w:val="20"/>
        </w:rPr>
        <w:t xml:space="preserve"> </w:t>
      </w:r>
      <w:r w:rsidR="00E463B6">
        <w:rPr>
          <w:i/>
          <w:color w:val="4F81BD" w:themeColor="accent1"/>
          <w:szCs w:val="20"/>
        </w:rPr>
        <w:t>XX días naturales</w:t>
      </w:r>
      <w:r w:rsidR="00B801E7">
        <w:rPr>
          <w:i/>
          <w:color w:val="4F81BD" w:themeColor="accent1"/>
          <w:szCs w:val="20"/>
        </w:rPr>
        <w:t xml:space="preserve">. </w:t>
      </w:r>
      <w:r w:rsidR="00E463B6">
        <w:rPr>
          <w:i/>
          <w:color w:val="4F81BD" w:themeColor="accent1"/>
          <w:szCs w:val="20"/>
        </w:rPr>
        <w:t>D</w:t>
      </w:r>
      <w:r w:rsidR="00B801E7">
        <w:rPr>
          <w:i/>
          <w:color w:val="4F81BD" w:themeColor="accent1"/>
          <w:szCs w:val="20"/>
        </w:rPr>
        <w:t>ebe ajustarse a la cláusula 9 del PCAP</w:t>
      </w:r>
      <w:r w:rsidR="00E463B6">
        <w:rPr>
          <w:i/>
          <w:color w:val="4F81BD" w:themeColor="accent1"/>
          <w:szCs w:val="20"/>
        </w:rPr>
        <w:t xml:space="preserve">: </w:t>
      </w:r>
    </w:p>
    <w:p w14:paraId="7D44C9AA" w14:textId="77777777" w:rsidR="00E463B6" w:rsidRDefault="00E463B6" w:rsidP="00E463B6">
      <w:pPr>
        <w:pStyle w:val="Prrafodelista"/>
        <w:numPr>
          <w:ilvl w:val="0"/>
          <w:numId w:val="38"/>
        </w:numPr>
        <w:rPr>
          <w:i/>
          <w:color w:val="4F81BD" w:themeColor="accent1"/>
          <w:szCs w:val="20"/>
        </w:rPr>
      </w:pPr>
      <w:r w:rsidRPr="00E463B6">
        <w:rPr>
          <w:i/>
          <w:color w:val="4F81BD" w:themeColor="accent1"/>
          <w:szCs w:val="20"/>
        </w:rPr>
        <w:t xml:space="preserve">si importe contrato ≤ 15.000€, plazo mínimo 30 días naturales; </w:t>
      </w:r>
    </w:p>
    <w:p w14:paraId="2E764DAF" w14:textId="04932D4A" w:rsidR="00BD3C1C" w:rsidRPr="0035499F" w:rsidRDefault="00E463B6" w:rsidP="008300B1">
      <w:pPr>
        <w:pStyle w:val="Prrafodelista"/>
        <w:numPr>
          <w:ilvl w:val="0"/>
          <w:numId w:val="38"/>
        </w:numPr>
        <w:rPr>
          <w:i/>
          <w:color w:val="4F81BD" w:themeColor="accent1"/>
          <w:szCs w:val="20"/>
        </w:rPr>
      </w:pPr>
      <w:r w:rsidRPr="0035499F">
        <w:rPr>
          <w:i/>
          <w:color w:val="4F81BD" w:themeColor="accent1"/>
          <w:szCs w:val="20"/>
        </w:rPr>
        <w:t>si importe contrato &gt; 15.000€, plazo mínimo 45 días naturales</w:t>
      </w:r>
      <w:r w:rsidR="00B801E7" w:rsidRPr="0035499F">
        <w:rPr>
          <w:i/>
          <w:color w:val="4F81BD" w:themeColor="accent1"/>
          <w:szCs w:val="20"/>
        </w:rPr>
        <w:t>.</w:t>
      </w:r>
    </w:p>
    <w:sdt>
      <w:sdtPr>
        <w:rPr>
          <w:rFonts w:cstheme="minorHAnsi"/>
          <w:b/>
          <w:szCs w:val="20"/>
        </w:rPr>
        <w:id w:val="-1889560238"/>
        <w:lock w:val="sdtContentLocked"/>
        <w:placeholder>
          <w:docPart w:val="DefaultPlaceholder_-1854013440"/>
        </w:placeholder>
      </w:sdtPr>
      <w:sdtEndPr/>
      <w:sdtContent>
        <w:p w14:paraId="50A5A161" w14:textId="25289DDE" w:rsidR="00B801E7" w:rsidRPr="00B801E7" w:rsidRDefault="00D60BA5" w:rsidP="00B801E7">
          <w:pPr>
            <w:rPr>
              <w:rFonts w:cstheme="minorHAnsi"/>
              <w:szCs w:val="20"/>
            </w:rPr>
          </w:pPr>
          <w:sdt>
            <w:sdtPr>
              <w:rPr>
                <w:rFonts w:cstheme="minorHAnsi"/>
                <w:b/>
                <w:szCs w:val="20"/>
              </w:rPr>
              <w:id w:val="793185300"/>
              <w14:checkbox>
                <w14:checked w14:val="0"/>
                <w14:checkedState w14:val="2612" w14:font="MS Gothic"/>
                <w14:uncheckedState w14:val="2610" w14:font="MS Gothic"/>
              </w14:checkbox>
            </w:sdtPr>
            <w:sdtEndPr/>
            <w:sdtContent>
              <w:r w:rsidR="00004FA2">
                <w:rPr>
                  <w:rFonts w:ascii="MS Gothic" w:eastAsia="MS Gothic" w:hAnsi="MS Gothic" w:cstheme="minorHAnsi" w:hint="eastAsia"/>
                  <w:b/>
                  <w:szCs w:val="20"/>
                </w:rPr>
                <w:t>☐</w:t>
              </w:r>
            </w:sdtContent>
          </w:sdt>
          <w:r w:rsidR="00120131">
            <w:rPr>
              <w:rFonts w:cstheme="minorHAnsi"/>
              <w:b/>
              <w:szCs w:val="20"/>
            </w:rPr>
            <w:t xml:space="preserve"> Varias entregas parciales, ver “Anexo de entregas parciales”.</w:t>
          </w:r>
        </w:p>
      </w:sdtContent>
    </w:sdt>
    <w:p w14:paraId="58A62A0E" w14:textId="475002C7" w:rsidR="00B801E7" w:rsidRPr="00B801E7" w:rsidRDefault="00B801E7" w:rsidP="00B801E7">
      <w:pPr>
        <w:rPr>
          <w:i/>
          <w:color w:val="4F81BD" w:themeColor="accent1"/>
          <w:szCs w:val="20"/>
        </w:rPr>
      </w:pPr>
      <w:r w:rsidRPr="00B801E7">
        <w:rPr>
          <w:i/>
          <w:color w:val="4F81BD" w:themeColor="accent1"/>
          <w:szCs w:val="20"/>
        </w:rPr>
        <w:t xml:space="preserve">En caso de que se establezcan entregas parciales de los bienes que se deban recepcionar en diferentes fechas, se deberá incluir un </w:t>
      </w:r>
      <w:r w:rsidR="00004FA2">
        <w:rPr>
          <w:i/>
          <w:color w:val="4F81BD" w:themeColor="accent1"/>
          <w:szCs w:val="20"/>
        </w:rPr>
        <w:t>A</w:t>
      </w:r>
      <w:r w:rsidRPr="00B801E7">
        <w:rPr>
          <w:i/>
          <w:color w:val="4F81BD" w:themeColor="accent1"/>
          <w:szCs w:val="20"/>
        </w:rPr>
        <w:t>nexo</w:t>
      </w:r>
      <w:r w:rsidR="00004FA2">
        <w:rPr>
          <w:i/>
          <w:color w:val="4F81BD" w:themeColor="accent1"/>
          <w:szCs w:val="20"/>
        </w:rPr>
        <w:t xml:space="preserve"> III</w:t>
      </w:r>
      <w:r w:rsidRPr="00B801E7">
        <w:rPr>
          <w:i/>
          <w:color w:val="4F81BD" w:themeColor="accent1"/>
          <w:szCs w:val="20"/>
        </w:rPr>
        <w:t xml:space="preserve"> denominado “Entregas parciales” con la programación de las entregas en las que se concreten los productos, fechas y lugares previstos para la entrega parcial.</w:t>
      </w:r>
      <w:r w:rsidR="00120131">
        <w:rPr>
          <w:i/>
          <w:color w:val="4F81BD" w:themeColor="accent1"/>
          <w:szCs w:val="20"/>
        </w:rPr>
        <w:t xml:space="preserve"> </w:t>
      </w:r>
      <w:r w:rsidR="00A90CD1">
        <w:rPr>
          <w:i/>
          <w:color w:val="4F81BD" w:themeColor="accent1"/>
          <w:szCs w:val="20"/>
        </w:rPr>
        <w:t>Para ninguna de las entregas parciales podrá exigirse un plazo inferior a 45 días naturales desde la notificación de la adjudicación del contrato, salvo que el importe de licitación del contrato sea</w:t>
      </w:r>
      <w:r w:rsidR="00703B35">
        <w:rPr>
          <w:i/>
          <w:color w:val="4F81BD" w:themeColor="accent1"/>
          <w:szCs w:val="20"/>
        </w:rPr>
        <w:t xml:space="preserve"> igual o</w:t>
      </w:r>
      <w:r w:rsidR="00A90CD1">
        <w:rPr>
          <w:i/>
          <w:color w:val="4F81BD" w:themeColor="accent1"/>
          <w:szCs w:val="20"/>
        </w:rPr>
        <w:t xml:space="preserve"> inferior a 15.000€.</w:t>
      </w:r>
    </w:p>
    <w:p w14:paraId="1742245A" w14:textId="77777777" w:rsidR="00B801E7" w:rsidRPr="00B801E7" w:rsidRDefault="00B801E7" w:rsidP="00B801E7">
      <w:pPr>
        <w:rPr>
          <w:rFonts w:eastAsia="Times New Roman" w:cs="GillSansMT,Bold"/>
          <w:bCs/>
          <w:szCs w:val="20"/>
          <w:lang w:eastAsia="es-ES"/>
        </w:rPr>
      </w:pPr>
      <w:bookmarkStart w:id="1" w:name="_Toc69374993"/>
      <w:r w:rsidRPr="00B801E7">
        <w:rPr>
          <w:rFonts w:eastAsia="Times New Roman" w:cs="GillSansMT,Bold"/>
          <w:bCs/>
          <w:szCs w:val="20"/>
          <w:lang w:eastAsia="es-ES"/>
        </w:rPr>
        <w:t>El responsable del contrato podrá determinar para la entrega y/o recepción de los suministros un lugar distinto al designado en el presente documento de licitación, previa aceptación y conformidad del adjudicatario del contrato.</w:t>
      </w:r>
    </w:p>
    <w:p w14:paraId="02D754FC" w14:textId="77777777" w:rsidR="00B801E7" w:rsidRPr="00B801E7" w:rsidRDefault="00B801E7" w:rsidP="00B801E7">
      <w:pPr>
        <w:rPr>
          <w:rFonts w:eastAsia="Times New Roman" w:cs="GillSansMT,Bold"/>
          <w:b/>
          <w:bCs/>
          <w:szCs w:val="20"/>
          <w:lang w:eastAsia="es-ES"/>
        </w:rPr>
      </w:pPr>
    </w:p>
    <w:p w14:paraId="19E3F6AE" w14:textId="2975A6B9" w:rsidR="00B801E7" w:rsidRPr="00F6313D" w:rsidRDefault="00C63602" w:rsidP="00C63602">
      <w:pPr>
        <w:pStyle w:val="Ttulo2"/>
        <w:numPr>
          <w:ilvl w:val="0"/>
          <w:numId w:val="0"/>
        </w:numPr>
        <w:rPr>
          <w:lang w:eastAsia="es-ES"/>
        </w:rPr>
      </w:pPr>
      <w:r>
        <w:rPr>
          <w:lang w:eastAsia="es-ES"/>
        </w:rPr>
        <w:t>4.3.</w:t>
      </w:r>
      <w:r w:rsidR="00907375">
        <w:rPr>
          <w:lang w:eastAsia="es-ES"/>
        </w:rPr>
        <w:t xml:space="preserve"> </w:t>
      </w:r>
      <w:r w:rsidR="00B801E7" w:rsidRPr="00F6313D">
        <w:rPr>
          <w:lang w:eastAsia="es-ES"/>
        </w:rPr>
        <w:t>LUGAR/ES DE ENTREGA (Cláusula 8 del PCAP)</w:t>
      </w:r>
      <w:bookmarkEnd w:id="1"/>
    </w:p>
    <w:p w14:paraId="65AE2BED" w14:textId="079854F1" w:rsidR="00B801E7" w:rsidRPr="00B801E7" w:rsidRDefault="00B801E7" w:rsidP="00B801E7">
      <w:pPr>
        <w:rPr>
          <w:rFonts w:cstheme="minorHAnsi"/>
          <w:szCs w:val="20"/>
        </w:rPr>
      </w:pPr>
      <w:r w:rsidRPr="00B801E7">
        <w:rPr>
          <w:rFonts w:cstheme="minorHAnsi"/>
          <w:szCs w:val="20"/>
        </w:rPr>
        <w:t xml:space="preserve">Los </w:t>
      </w:r>
      <w:r w:rsidRPr="00B801E7">
        <w:rPr>
          <w:rFonts w:cstheme="minorHAnsi"/>
          <w:b/>
          <w:szCs w:val="20"/>
        </w:rPr>
        <w:t>datos de la entrega</w:t>
      </w:r>
      <w:r w:rsidRPr="00B801E7">
        <w:rPr>
          <w:rFonts w:cstheme="minorHAnsi"/>
          <w:szCs w:val="20"/>
        </w:rPr>
        <w:t xml:space="preserve"> de los suministros son: </w:t>
      </w:r>
    </w:p>
    <w:p w14:paraId="2F33D9A1" w14:textId="77777777" w:rsidR="00B801E7" w:rsidRPr="00B801E7" w:rsidRDefault="00B801E7" w:rsidP="00B801E7">
      <w:pPr>
        <w:rPr>
          <w:rFonts w:cstheme="minorHAnsi"/>
          <w:szCs w:val="20"/>
        </w:rPr>
      </w:pPr>
      <w:r w:rsidRPr="00B801E7">
        <w:rPr>
          <w:rFonts w:cstheme="minorHAnsi"/>
          <w:szCs w:val="20"/>
        </w:rPr>
        <w:t xml:space="preserve">- Dirección Postal: </w:t>
      </w:r>
    </w:p>
    <w:p w14:paraId="7330C73B" w14:textId="77777777" w:rsidR="00B801E7" w:rsidRPr="00B801E7" w:rsidRDefault="00B801E7" w:rsidP="00B801E7">
      <w:pPr>
        <w:rPr>
          <w:rFonts w:cstheme="minorHAnsi"/>
          <w:szCs w:val="20"/>
        </w:rPr>
      </w:pPr>
      <w:r w:rsidRPr="00B801E7">
        <w:rPr>
          <w:rFonts w:cstheme="minorHAnsi"/>
          <w:szCs w:val="20"/>
        </w:rPr>
        <w:t xml:space="preserve">- Correo electrónico: </w:t>
      </w:r>
    </w:p>
    <w:p w14:paraId="1E2FADCA" w14:textId="03502F19" w:rsidR="00B801E7" w:rsidRDefault="00B801E7" w:rsidP="00B801E7">
      <w:pPr>
        <w:rPr>
          <w:rFonts w:cstheme="minorHAnsi"/>
          <w:szCs w:val="20"/>
        </w:rPr>
      </w:pPr>
      <w:r w:rsidRPr="00B801E7">
        <w:rPr>
          <w:rFonts w:cstheme="minorHAnsi"/>
          <w:szCs w:val="20"/>
        </w:rPr>
        <w:t xml:space="preserve">- Teléfono: </w:t>
      </w:r>
    </w:p>
    <w:p w14:paraId="4BE2BF12" w14:textId="61432D57" w:rsidR="00BD3C1C" w:rsidRPr="00BD3C1C" w:rsidRDefault="00BD3C1C" w:rsidP="00B801E7">
      <w:pPr>
        <w:rPr>
          <w:i/>
          <w:color w:val="4F81BD" w:themeColor="accent1"/>
          <w:szCs w:val="20"/>
        </w:rPr>
      </w:pPr>
      <w:r w:rsidRPr="00BD3C1C">
        <w:rPr>
          <w:i/>
          <w:color w:val="4F81BD" w:themeColor="accent1"/>
          <w:szCs w:val="20"/>
        </w:rPr>
        <w:t>En caso de varios lugares de entrega es necesario cumplimentar el Anexo II</w:t>
      </w:r>
      <w:r>
        <w:rPr>
          <w:i/>
          <w:color w:val="4F81BD" w:themeColor="accent1"/>
          <w:szCs w:val="20"/>
        </w:rPr>
        <w:t>.</w:t>
      </w:r>
    </w:p>
    <w:p w14:paraId="14175593" w14:textId="77777777" w:rsidR="00D31F46" w:rsidRPr="00BD3C1C" w:rsidRDefault="00D31F46" w:rsidP="00F242EA">
      <w:pPr>
        <w:rPr>
          <w:i/>
          <w:color w:val="4F81BD" w:themeColor="accent1"/>
          <w:szCs w:val="20"/>
        </w:rPr>
      </w:pPr>
    </w:p>
    <w:sdt>
      <w:sdtPr>
        <w:rPr>
          <w:rFonts w:cstheme="minorBidi"/>
          <w:b w:val="0"/>
          <w:bCs w:val="0"/>
          <w:iCs w:val="0"/>
          <w:caps w:val="0"/>
          <w:sz w:val="20"/>
          <w:szCs w:val="22"/>
          <w:lang w:eastAsia="es-ES"/>
        </w:rPr>
        <w:id w:val="-261533516"/>
        <w:lock w:val="sdtContentLocked"/>
        <w:placeholder>
          <w:docPart w:val="84F5272A75434B6A865243A4BAA5942C"/>
        </w:placeholder>
      </w:sdtPr>
      <w:sdtEndPr>
        <w:rPr>
          <w:szCs w:val="20"/>
          <w:lang w:eastAsia="en-US"/>
        </w:rPr>
      </w:sdtEndPr>
      <w:sdtContent>
        <w:p w14:paraId="3AD11FB7" w14:textId="77777777" w:rsidR="005B5122" w:rsidRPr="00CF1D28" w:rsidRDefault="005B5122" w:rsidP="005B5122">
          <w:pPr>
            <w:pStyle w:val="Ttulo2"/>
            <w:numPr>
              <w:ilvl w:val="1"/>
              <w:numId w:val="44"/>
            </w:numPr>
            <w:rPr>
              <w:lang w:eastAsia="es-ES"/>
            </w:rPr>
          </w:pPr>
          <w:r>
            <w:rPr>
              <w:lang w:eastAsia="es-ES"/>
            </w:rPr>
            <w:t>PLAZO DE EJECUCIÓN y extinción del contrato</w:t>
          </w:r>
        </w:p>
        <w:p w14:paraId="03BA88E0" w14:textId="7276B7FE" w:rsidR="005B5122" w:rsidRDefault="005B5122" w:rsidP="005B5122">
          <w:pPr>
            <w:rPr>
              <w:iCs/>
              <w:szCs w:val="20"/>
            </w:rPr>
          </w:pPr>
          <w:sdt>
            <w:sdtPr>
              <w:rPr>
                <w:iCs/>
                <w:szCs w:val="20"/>
              </w:rPr>
              <w:id w:val="350144313"/>
              <w:lock w:val="sdtLocked"/>
              <w14:checkbox>
                <w14:checked w14:val="1"/>
                <w14:checkedState w14:val="2612" w14:font="MS Gothic"/>
                <w14:uncheckedState w14:val="2610" w14:font="MS Gothic"/>
              </w14:checkbox>
            </w:sdtPr>
            <w:sdtContent>
              <w:r>
                <w:rPr>
                  <w:rFonts w:ascii="MS Gothic" w:eastAsia="MS Gothic" w:hAnsi="MS Gothic" w:hint="eastAsia"/>
                  <w:iCs/>
                  <w:szCs w:val="20"/>
                </w:rPr>
                <w:t>☒</w:t>
              </w:r>
            </w:sdtContent>
          </w:sdt>
          <w:r>
            <w:rPr>
              <w:iCs/>
              <w:szCs w:val="20"/>
            </w:rPr>
            <w:t xml:space="preserve"> El plazo de ejecución coincide con el plazo de entrega indicado en el apartado 4.2 de este documento.</w:t>
          </w:r>
        </w:p>
        <w:p w14:paraId="2621A13D" w14:textId="34445B58" w:rsidR="005B5122" w:rsidRDefault="005B5122" w:rsidP="005B5122">
          <w:pPr>
            <w:rPr>
              <w:iCs/>
              <w:szCs w:val="20"/>
            </w:rPr>
          </w:pPr>
          <w:sdt>
            <w:sdtPr>
              <w:rPr>
                <w:iCs/>
                <w:szCs w:val="20"/>
              </w:rPr>
              <w:id w:val="-1845855246"/>
              <w:lock w:val="sdtLocked"/>
              <w14:checkbox>
                <w14:checked w14:val="0"/>
                <w14:checkedState w14:val="2612" w14:font="MS Gothic"/>
                <w14:uncheckedState w14:val="2610" w14:font="MS Gothic"/>
              </w14:checkbox>
            </w:sdtPr>
            <w:sdtContent>
              <w:r>
                <w:rPr>
                  <w:rFonts w:ascii="MS Gothic" w:eastAsia="MS Gothic" w:hAnsi="MS Gothic" w:hint="eastAsia"/>
                  <w:iCs/>
                  <w:szCs w:val="20"/>
                </w:rPr>
                <w:t>☐</w:t>
              </w:r>
            </w:sdtContent>
          </w:sdt>
          <w:r>
            <w:rPr>
              <w:iCs/>
              <w:szCs w:val="20"/>
            </w:rPr>
            <w:t xml:space="preserve"> El plazo de ejecución del contrato es superior al plazo de entrega indicado en 4.2. El plazo de ejecución es: </w:t>
          </w:r>
          <w:sdt>
            <w:sdtPr>
              <w:rPr>
                <w:iCs/>
                <w:szCs w:val="20"/>
              </w:rPr>
              <w:id w:val="169496"/>
              <w:lock w:val="sdtLocked"/>
              <w:placeholder>
                <w:docPart w:val="84F5272A75434B6A865243A4BAA5942C"/>
              </w:placeholder>
            </w:sdtPr>
            <w:sdtContent>
              <w:r>
                <w:rPr>
                  <w:i/>
                  <w:color w:val="4F81BD" w:themeColor="accent1"/>
                  <w:szCs w:val="20"/>
                </w:rPr>
                <w:t>Indicar el plazo de ejeución en días naturales y las razones que así lo motivan.</w:t>
              </w:r>
            </w:sdtContent>
          </w:sdt>
        </w:p>
        <w:p w14:paraId="73336CE9" w14:textId="77777777" w:rsidR="005B5122" w:rsidRDefault="005B5122" w:rsidP="005B5122">
          <w:pPr>
            <w:rPr>
              <w:iCs/>
              <w:szCs w:val="20"/>
            </w:rPr>
          </w:pPr>
        </w:p>
        <w:p w14:paraId="16E618FD" w14:textId="77777777" w:rsidR="005B5122" w:rsidRDefault="005B5122" w:rsidP="005B5122">
          <w:pPr>
            <w:rPr>
              <w:iCs/>
              <w:szCs w:val="20"/>
            </w:rPr>
          </w:pPr>
          <w:r>
            <w:rPr>
              <w:iCs/>
              <w:szCs w:val="20"/>
            </w:rPr>
            <w:t>El contrato se extinguirá por su cumplimiento, agotándose en ese momento el plazo de ejecución. S</w:t>
          </w:r>
          <w:r w:rsidRPr="00715F50">
            <w:rPr>
              <w:iCs/>
              <w:szCs w:val="20"/>
            </w:rPr>
            <w:t>e entenderá cumplido por el contratista cuando este haya realizado, de acuerdo con los términos del mismo y a satisfacción de la Administración, la totalidad de la prestación</w:t>
          </w:r>
          <w:r>
            <w:rPr>
              <w:iCs/>
              <w:szCs w:val="20"/>
            </w:rPr>
            <w:t>.</w:t>
          </w:r>
        </w:p>
        <w:p w14:paraId="14595C95" w14:textId="77777777" w:rsidR="005B5122" w:rsidRDefault="005B5122" w:rsidP="005B5122">
          <w:pPr>
            <w:rPr>
              <w:iCs/>
              <w:szCs w:val="20"/>
            </w:rPr>
          </w:pPr>
          <w:r>
            <w:rPr>
              <w:iCs/>
              <w:szCs w:val="20"/>
            </w:rPr>
            <w:t xml:space="preserve">Transcurrido el plazo de ejecución sin que se haya realizado la totalidad de la prestación a satisfacción de la </w:t>
          </w:r>
          <w:r>
            <w:rPr>
              <w:iCs/>
              <w:szCs w:val="20"/>
            </w:rPr>
            <w:lastRenderedPageBreak/>
            <w:t>Administración, el contrato continuará en vigor hasta su cumplimiento íntegro o su resolución, y el órgano de contratación podrá acordar las penalidades por demora previstas en la cláusula 31.16.E del PCAP.</w:t>
          </w:r>
        </w:p>
        <w:p w14:paraId="43417C39" w14:textId="77777777" w:rsidR="005B5122" w:rsidRPr="008D2934" w:rsidRDefault="005B5122" w:rsidP="005B5122">
          <w:pPr>
            <w:rPr>
              <w:iCs/>
              <w:szCs w:val="20"/>
            </w:rPr>
          </w:pPr>
          <w:r>
            <w:rPr>
              <w:iCs/>
              <w:szCs w:val="20"/>
            </w:rPr>
            <w:t>El contrato no se extinguirá por el mero agotamiento del plazo de ejecución si no se ha cumplido la totalidad de la prestación por el contratista de acuerdo con los términos del mismo y a satisfacción de la Administración.</w:t>
          </w:r>
        </w:p>
      </w:sdtContent>
    </w:sdt>
    <w:p w14:paraId="76069144" w14:textId="77777777" w:rsidR="00F6313D" w:rsidRPr="00F242EA" w:rsidRDefault="00F6313D" w:rsidP="00143F5B">
      <w:pPr>
        <w:rPr>
          <w:rFonts w:eastAsia="Times New Roman" w:cs="GillSansMT,Bold"/>
          <w:b/>
          <w:bCs/>
          <w:lang w:eastAsia="es-ES"/>
        </w:rPr>
      </w:pPr>
    </w:p>
    <w:p w14:paraId="1FBBDE71" w14:textId="2302E6E1" w:rsidR="00011064" w:rsidRDefault="00011064" w:rsidP="00CD47D0">
      <w:pPr>
        <w:pStyle w:val="Ttulo1"/>
        <w:rPr>
          <w:lang w:eastAsia="es-ES"/>
        </w:rPr>
      </w:pPr>
      <w:r w:rsidRPr="00D31F46">
        <w:rPr>
          <w:lang w:eastAsia="es-ES"/>
        </w:rPr>
        <w:t xml:space="preserve">CRITERIOS </w:t>
      </w:r>
      <w:r w:rsidRPr="00CD47D0">
        <w:t>DE</w:t>
      </w:r>
      <w:r w:rsidRPr="00D31F46">
        <w:rPr>
          <w:lang w:eastAsia="es-ES"/>
        </w:rPr>
        <w:t xml:space="preserve"> ADJUDICACIÓN</w:t>
      </w:r>
    </w:p>
    <w:p w14:paraId="71ABD3DC" w14:textId="0EDD84C6" w:rsidR="00C0508C" w:rsidRDefault="00C0508C" w:rsidP="00C0508C">
      <w:r>
        <w:t>El PCAP del acuerdo marco permite</w:t>
      </w:r>
      <w:r w:rsidRPr="00B84BCB">
        <w:t xml:space="preserve"> utilizar otros criterios </w:t>
      </w:r>
      <w:r>
        <w:t>que valoren</w:t>
      </w:r>
      <w:r w:rsidRPr="00B84BCB">
        <w:t xml:space="preserve"> </w:t>
      </w:r>
      <w:r>
        <w:t xml:space="preserve">las </w:t>
      </w:r>
      <w:r w:rsidRPr="00B84BCB">
        <w:t xml:space="preserve">características técnicas que </w:t>
      </w:r>
      <w:r>
        <w:t>constan</w:t>
      </w:r>
      <w:r w:rsidRPr="00B84BCB">
        <w:t xml:space="preserve"> en el catálogo</w:t>
      </w:r>
      <w:r>
        <w:t>,</w:t>
      </w:r>
      <w:r w:rsidRPr="00B84BCB">
        <w:t xml:space="preserve"> </w:t>
      </w:r>
      <w:r>
        <w:t>así como</w:t>
      </w:r>
      <w:r w:rsidRPr="00B84BCB">
        <w:t xml:space="preserve"> que dispongan de etiquetas que respondan a criterios medioambientales. </w:t>
      </w:r>
      <w:r>
        <w:t xml:space="preserve">Las características valorables son las previstas en los apartados </w:t>
      </w:r>
      <w:r w:rsidR="00FF6558">
        <w:t>a</w:t>
      </w:r>
      <w:r>
        <w:t xml:space="preserve">) y </w:t>
      </w:r>
      <w:r w:rsidR="00FF6558">
        <w:t>d</w:t>
      </w:r>
      <w:r>
        <w:t>) del Anexo IV.2.) del PCAP.</w:t>
      </w:r>
    </w:p>
    <w:p w14:paraId="59E323CE" w14:textId="5FF1EA0C" w:rsidR="00C0508C" w:rsidRDefault="00C0508C" w:rsidP="00C0508C">
      <w:pPr>
        <w:rPr>
          <w:lang w:eastAsia="es-ES"/>
        </w:rPr>
      </w:pPr>
      <w:r>
        <w:t xml:space="preserve">En el presente contrato basado aplican los siguientes criterios de adjudicación, </w:t>
      </w:r>
      <w:r w:rsidRPr="00C0508C">
        <w:rPr>
          <w:b/>
          <w:bCs/>
        </w:rPr>
        <w:t>cuyo peso total suma 100 puntos</w:t>
      </w:r>
      <w:r>
        <w:t>:</w:t>
      </w:r>
    </w:p>
    <w:p w14:paraId="5DA10D02" w14:textId="77777777" w:rsidR="00FF519C" w:rsidRDefault="00FF519C" w:rsidP="00C0508C"/>
    <w:tbl>
      <w:tblPr>
        <w:tblStyle w:val="Tablaconcuadrcula"/>
        <w:tblW w:w="9072" w:type="dxa"/>
        <w:tblInd w:w="-5" w:type="dxa"/>
        <w:tblLayout w:type="fixed"/>
        <w:tblLook w:val="04A0" w:firstRow="1" w:lastRow="0" w:firstColumn="1" w:lastColumn="0" w:noHBand="0" w:noVBand="1"/>
      </w:tblPr>
      <w:tblGrid>
        <w:gridCol w:w="3969"/>
        <w:gridCol w:w="1276"/>
        <w:gridCol w:w="2552"/>
        <w:gridCol w:w="1275"/>
      </w:tblGrid>
      <w:tr w:rsidR="00490A6E" w14:paraId="6104DE43" w14:textId="77777777" w:rsidTr="00A01D88">
        <w:tc>
          <w:tcPr>
            <w:tcW w:w="3969" w:type="dxa"/>
            <w:shd w:val="clear" w:color="auto" w:fill="BFBFBF" w:themeFill="background1" w:themeFillShade="BF"/>
            <w:vAlign w:val="center"/>
          </w:tcPr>
          <w:p w14:paraId="067CDE5F" w14:textId="77777777" w:rsidR="00490A6E" w:rsidRPr="00DA2FE7" w:rsidRDefault="00490A6E" w:rsidP="00104B56">
            <w:pPr>
              <w:jc w:val="center"/>
              <w:rPr>
                <w:b/>
                <w:bCs/>
                <w:szCs w:val="20"/>
                <w:lang w:eastAsia="es-ES"/>
              </w:rPr>
            </w:pPr>
            <w:r w:rsidRPr="00DA2FE7">
              <w:rPr>
                <w:b/>
                <w:bCs/>
                <w:szCs w:val="20"/>
                <w:lang w:eastAsia="es-ES"/>
              </w:rPr>
              <w:t xml:space="preserve">Descripción </w:t>
            </w:r>
            <w:r>
              <w:rPr>
                <w:b/>
                <w:bCs/>
                <w:szCs w:val="20"/>
                <w:lang w:eastAsia="es-ES"/>
              </w:rPr>
              <w:t xml:space="preserve">del criterio </w:t>
            </w:r>
          </w:p>
        </w:tc>
        <w:tc>
          <w:tcPr>
            <w:tcW w:w="1276" w:type="dxa"/>
            <w:shd w:val="clear" w:color="auto" w:fill="BFBFBF" w:themeFill="background1" w:themeFillShade="BF"/>
            <w:vAlign w:val="center"/>
          </w:tcPr>
          <w:p w14:paraId="62FC378B" w14:textId="484A366A" w:rsidR="00490A6E" w:rsidRDefault="00490A6E" w:rsidP="00104B56">
            <w:pPr>
              <w:jc w:val="center"/>
              <w:rPr>
                <w:b/>
                <w:bCs/>
                <w:szCs w:val="20"/>
                <w:lang w:eastAsia="es-ES"/>
              </w:rPr>
            </w:pPr>
            <w:r>
              <w:rPr>
                <w:b/>
                <w:bCs/>
                <w:szCs w:val="20"/>
                <w:lang w:eastAsia="es-ES"/>
              </w:rPr>
              <w:t>Aplicable en los lotes</w:t>
            </w:r>
          </w:p>
        </w:tc>
        <w:tc>
          <w:tcPr>
            <w:tcW w:w="2552" w:type="dxa"/>
            <w:shd w:val="clear" w:color="auto" w:fill="BFBFBF" w:themeFill="background1" w:themeFillShade="BF"/>
            <w:vAlign w:val="center"/>
          </w:tcPr>
          <w:p w14:paraId="7F6B916A" w14:textId="646E5401" w:rsidR="00490A6E" w:rsidRPr="00DA2FE7" w:rsidRDefault="00A01D88" w:rsidP="00104B56">
            <w:pPr>
              <w:jc w:val="center"/>
              <w:rPr>
                <w:b/>
                <w:bCs/>
                <w:szCs w:val="20"/>
                <w:lang w:eastAsia="es-ES"/>
              </w:rPr>
            </w:pPr>
            <w:r>
              <w:rPr>
                <w:b/>
                <w:bCs/>
                <w:szCs w:val="20"/>
                <w:lang w:eastAsia="es-ES"/>
              </w:rPr>
              <w:t>Ponderación</w:t>
            </w:r>
          </w:p>
        </w:tc>
        <w:tc>
          <w:tcPr>
            <w:tcW w:w="1275" w:type="dxa"/>
            <w:shd w:val="clear" w:color="auto" w:fill="BFBFBF" w:themeFill="background1" w:themeFillShade="BF"/>
            <w:vAlign w:val="center"/>
          </w:tcPr>
          <w:p w14:paraId="5CB68478" w14:textId="0FB16D34" w:rsidR="00490A6E" w:rsidRPr="00DA2FE7" w:rsidRDefault="00490A6E" w:rsidP="00104B56">
            <w:pPr>
              <w:jc w:val="center"/>
              <w:rPr>
                <w:b/>
                <w:bCs/>
                <w:szCs w:val="20"/>
                <w:lang w:eastAsia="es-ES"/>
              </w:rPr>
            </w:pPr>
            <w:r w:rsidRPr="00DA2FE7">
              <w:rPr>
                <w:b/>
                <w:bCs/>
                <w:szCs w:val="20"/>
                <w:lang w:eastAsia="es-ES"/>
              </w:rPr>
              <w:t>Fórmula</w:t>
            </w:r>
          </w:p>
        </w:tc>
      </w:tr>
      <w:tr w:rsidR="00DD1786" w14:paraId="42524BE6" w14:textId="77777777" w:rsidTr="004F30AF">
        <w:tc>
          <w:tcPr>
            <w:tcW w:w="9072" w:type="dxa"/>
            <w:gridSpan w:val="4"/>
          </w:tcPr>
          <w:p w14:paraId="47FFFB23" w14:textId="24B8DCF1" w:rsidR="00DD1786" w:rsidRPr="00224186" w:rsidRDefault="00DD1786" w:rsidP="00490A6E">
            <w:pPr>
              <w:spacing w:before="120"/>
              <w:jc w:val="center"/>
              <w:rPr>
                <w:b/>
                <w:bCs/>
                <w:lang w:eastAsia="es-ES"/>
              </w:rPr>
            </w:pPr>
            <w:r w:rsidRPr="00224186">
              <w:rPr>
                <w:b/>
                <w:bCs/>
                <w:lang w:eastAsia="es-ES"/>
              </w:rPr>
              <w:t>Criterios obligatorios</w:t>
            </w:r>
            <w:r>
              <w:rPr>
                <w:b/>
                <w:bCs/>
                <w:lang w:eastAsia="es-ES"/>
              </w:rPr>
              <w:t>, mínimo 65 puntos</w:t>
            </w:r>
          </w:p>
        </w:tc>
      </w:tr>
      <w:tr w:rsidR="00490A6E" w14:paraId="517B9191" w14:textId="77777777" w:rsidTr="00A01D88">
        <w:tc>
          <w:tcPr>
            <w:tcW w:w="3969" w:type="dxa"/>
            <w:vAlign w:val="center"/>
          </w:tcPr>
          <w:p w14:paraId="571BC669" w14:textId="21113C39" w:rsidR="00490A6E" w:rsidRPr="00E80944" w:rsidRDefault="00490A6E" w:rsidP="00A01D88">
            <w:pPr>
              <w:jc w:val="left"/>
              <w:rPr>
                <w:lang w:eastAsia="es-ES"/>
              </w:rPr>
            </w:pPr>
            <w:r w:rsidRPr="00E80944">
              <w:rPr>
                <w:lang w:eastAsia="es-ES"/>
              </w:rPr>
              <w:t>Precio total</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276" w:type="dxa"/>
            <w:vAlign w:val="center"/>
          </w:tcPr>
          <w:p w14:paraId="5F978AA7" w14:textId="697DCBC7" w:rsidR="00490A6E" w:rsidRDefault="00D85262" w:rsidP="00A01D88">
            <w:pPr>
              <w:jc w:val="center"/>
              <w:rPr>
                <w:lang w:eastAsia="es-ES"/>
              </w:rPr>
            </w:pPr>
            <w:r>
              <w:rPr>
                <w:lang w:eastAsia="es-ES"/>
              </w:rPr>
              <w:t>Lotes 8 y 9</w:t>
            </w:r>
          </w:p>
        </w:tc>
        <w:tc>
          <w:tcPr>
            <w:tcW w:w="2552" w:type="dxa"/>
            <w:vAlign w:val="center"/>
          </w:tcPr>
          <w:p w14:paraId="53AF00B5" w14:textId="2C4E81B6" w:rsidR="00490A6E" w:rsidRPr="00B84BCB" w:rsidRDefault="00A01D88" w:rsidP="00A01D88">
            <w:pPr>
              <w:jc w:val="center"/>
              <w:rPr>
                <w:i/>
                <w:color w:val="4F81BD" w:themeColor="accent1"/>
                <w:szCs w:val="20"/>
              </w:rPr>
            </w:pPr>
            <w:r>
              <w:rPr>
                <w:i/>
                <w:color w:val="4F81BD" w:themeColor="accent1"/>
                <w:szCs w:val="20"/>
              </w:rPr>
              <w:t>Indicar ponderación</w:t>
            </w:r>
            <w:r w:rsidR="00490A6E">
              <w:rPr>
                <w:i/>
                <w:color w:val="4F81BD" w:themeColor="accent1"/>
                <w:szCs w:val="20"/>
              </w:rPr>
              <w:t xml:space="preserve"> </w:t>
            </w:r>
            <w:r w:rsidR="00490A6E" w:rsidRPr="00B84BCB">
              <w:rPr>
                <w:i/>
                <w:color w:val="4F81BD" w:themeColor="accent1"/>
                <w:szCs w:val="20"/>
              </w:rPr>
              <w:t>(≥ 60 puntos)</w:t>
            </w:r>
          </w:p>
        </w:tc>
        <w:tc>
          <w:tcPr>
            <w:tcW w:w="1275" w:type="dxa"/>
            <w:vAlign w:val="center"/>
          </w:tcPr>
          <w:p w14:paraId="7BBB0A00" w14:textId="534486D2" w:rsidR="00490A6E" w:rsidRDefault="00490A6E" w:rsidP="00A01D88">
            <w:pPr>
              <w:jc w:val="center"/>
              <w:rPr>
                <w:rFonts w:cstheme="minorHAnsi"/>
                <w:bCs/>
                <w:szCs w:val="20"/>
              </w:rPr>
            </w:pPr>
            <w:r>
              <w:rPr>
                <w:rFonts w:cstheme="minorHAnsi"/>
                <w:bCs/>
                <w:szCs w:val="20"/>
              </w:rPr>
              <w:t>“Optimizar Precio”</w:t>
            </w:r>
          </w:p>
        </w:tc>
      </w:tr>
      <w:tr w:rsidR="00490A6E" w14:paraId="697BA707" w14:textId="77777777" w:rsidTr="00A01D88">
        <w:tc>
          <w:tcPr>
            <w:tcW w:w="3969" w:type="dxa"/>
            <w:vAlign w:val="center"/>
          </w:tcPr>
          <w:p w14:paraId="6A369CC1" w14:textId="17AA9D5A" w:rsidR="00490A6E" w:rsidRPr="00AD637F" w:rsidRDefault="00490A6E" w:rsidP="00A01D88">
            <w:pPr>
              <w:jc w:val="left"/>
              <w:rPr>
                <w:b/>
                <w:bCs/>
                <w:lang w:eastAsia="es-ES"/>
              </w:rPr>
            </w:pPr>
            <w:r w:rsidRPr="00E80944">
              <w:rPr>
                <w:lang w:eastAsia="es-ES"/>
              </w:rPr>
              <w:t>Consumo eléctrico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276" w:type="dxa"/>
            <w:vAlign w:val="center"/>
          </w:tcPr>
          <w:p w14:paraId="5983AA5A" w14:textId="79F3E408" w:rsidR="00490A6E" w:rsidRDefault="00D85262" w:rsidP="00A01D88">
            <w:pPr>
              <w:jc w:val="center"/>
              <w:rPr>
                <w:lang w:eastAsia="es-ES"/>
              </w:rPr>
            </w:pPr>
            <w:r>
              <w:rPr>
                <w:lang w:eastAsia="es-ES"/>
              </w:rPr>
              <w:t>Lotes 8 y 9</w:t>
            </w:r>
          </w:p>
        </w:tc>
        <w:tc>
          <w:tcPr>
            <w:tcW w:w="2552" w:type="dxa"/>
            <w:vAlign w:val="center"/>
          </w:tcPr>
          <w:p w14:paraId="4C288F06" w14:textId="0A800F73" w:rsidR="00490A6E" w:rsidRDefault="00A01D88" w:rsidP="00A01D88">
            <w:pPr>
              <w:jc w:val="center"/>
              <w:rPr>
                <w:lang w:eastAsia="es-ES"/>
              </w:rPr>
            </w:pPr>
            <w:r>
              <w:rPr>
                <w:i/>
                <w:color w:val="4F81BD" w:themeColor="accent1"/>
                <w:szCs w:val="20"/>
              </w:rPr>
              <w:t>Indicar ponderación</w:t>
            </w:r>
            <w:r w:rsidR="00490A6E">
              <w:rPr>
                <w:i/>
                <w:color w:val="4F81BD" w:themeColor="accent1"/>
                <w:szCs w:val="20"/>
              </w:rPr>
              <w:t xml:space="preserve"> </w:t>
            </w:r>
            <w:r w:rsidR="00490A6E" w:rsidRPr="00B84BCB">
              <w:rPr>
                <w:i/>
                <w:color w:val="4F81BD" w:themeColor="accent1"/>
                <w:szCs w:val="20"/>
              </w:rPr>
              <w:t>(≥ 5 puntos)</w:t>
            </w:r>
          </w:p>
        </w:tc>
        <w:tc>
          <w:tcPr>
            <w:tcW w:w="1275" w:type="dxa"/>
            <w:vAlign w:val="center"/>
          </w:tcPr>
          <w:p w14:paraId="4B03BD22" w14:textId="1952DE7C" w:rsidR="00490A6E" w:rsidRDefault="00490A6E" w:rsidP="00A01D88">
            <w:pPr>
              <w:jc w:val="center"/>
              <w:rPr>
                <w:lang w:eastAsia="es-ES"/>
              </w:rPr>
            </w:pPr>
            <w:r>
              <w:rPr>
                <w:rFonts w:cstheme="minorHAnsi"/>
                <w:bCs/>
                <w:szCs w:val="20"/>
              </w:rPr>
              <w:t>“Minimizar”</w:t>
            </w:r>
          </w:p>
        </w:tc>
      </w:tr>
      <w:tr w:rsidR="00DD1786" w14:paraId="7C42C9F3" w14:textId="77777777" w:rsidTr="00A709E2">
        <w:tc>
          <w:tcPr>
            <w:tcW w:w="9072" w:type="dxa"/>
            <w:gridSpan w:val="4"/>
          </w:tcPr>
          <w:p w14:paraId="70E670A4" w14:textId="06DC0E24" w:rsidR="00DD1786" w:rsidRDefault="00DD1786" w:rsidP="00224186">
            <w:pPr>
              <w:spacing w:before="120"/>
              <w:rPr>
                <w:rFonts w:cstheme="minorHAnsi"/>
                <w:bCs/>
                <w:szCs w:val="20"/>
              </w:rPr>
            </w:pPr>
            <w:r w:rsidRPr="00224186">
              <w:rPr>
                <w:rFonts w:cstheme="minorHAnsi"/>
                <w:b/>
                <w:szCs w:val="20"/>
              </w:rPr>
              <w:t xml:space="preserve">Criterios </w:t>
            </w:r>
            <w:r>
              <w:rPr>
                <w:rFonts w:cstheme="minorHAnsi"/>
                <w:b/>
                <w:szCs w:val="20"/>
              </w:rPr>
              <w:t>relativos a características técnicas</w:t>
            </w:r>
            <w:r w:rsidR="00490A6E">
              <w:rPr>
                <w:rFonts w:cstheme="minorHAnsi"/>
                <w:b/>
                <w:szCs w:val="20"/>
              </w:rPr>
              <w:t xml:space="preserve"> y medioambientales</w:t>
            </w:r>
            <w:r w:rsidRPr="00224186">
              <w:rPr>
                <w:rFonts w:cstheme="minorHAnsi"/>
                <w:b/>
                <w:szCs w:val="20"/>
              </w:rPr>
              <w:t xml:space="preserve"> (</w:t>
            </w:r>
            <w:r>
              <w:rPr>
                <w:rFonts w:cstheme="minorHAnsi"/>
                <w:b/>
                <w:szCs w:val="20"/>
              </w:rPr>
              <w:t xml:space="preserve">opcionales, </w:t>
            </w:r>
            <w:r w:rsidRPr="00224186">
              <w:rPr>
                <w:rFonts w:cstheme="minorHAnsi"/>
                <w:b/>
                <w:szCs w:val="20"/>
              </w:rPr>
              <w:t>31.5.4 del PCAP)</w:t>
            </w:r>
          </w:p>
          <w:p w14:paraId="1D485DCA" w14:textId="649A72BA" w:rsidR="00DD1786" w:rsidRPr="00DD1786" w:rsidRDefault="00F17B50" w:rsidP="00224186">
            <w:pPr>
              <w:spacing w:before="120"/>
              <w:rPr>
                <w:rFonts w:cstheme="minorHAnsi"/>
                <w:bCs/>
                <w:szCs w:val="20"/>
              </w:rPr>
            </w:pPr>
            <w:r>
              <w:rPr>
                <w:rFonts w:cstheme="minorHAnsi"/>
                <w:bCs/>
                <w:szCs w:val="20"/>
              </w:rPr>
              <w:t xml:space="preserve">Cada criterio se valorará con respecto a una o varias categorías de las que componen el contrato. A </w:t>
            </w:r>
            <w:r w:rsidR="00490A6E">
              <w:rPr>
                <w:rFonts w:cstheme="minorHAnsi"/>
                <w:bCs/>
                <w:szCs w:val="20"/>
              </w:rPr>
              <w:t>continuación,</w:t>
            </w:r>
            <w:r>
              <w:rPr>
                <w:rFonts w:cstheme="minorHAnsi"/>
                <w:bCs/>
                <w:szCs w:val="20"/>
              </w:rPr>
              <w:t xml:space="preserve"> se indica el peso del criterio y las categorías en las que se evaluará.</w:t>
            </w:r>
          </w:p>
        </w:tc>
      </w:tr>
      <w:tr w:rsidR="00D85262" w14:paraId="563358A1" w14:textId="77777777" w:rsidTr="005E6D0B">
        <w:tc>
          <w:tcPr>
            <w:tcW w:w="3969" w:type="dxa"/>
            <w:vAlign w:val="center"/>
          </w:tcPr>
          <w:p w14:paraId="6C4EBC8D" w14:textId="456DFB05" w:rsidR="00D85262" w:rsidRPr="005E6D0B" w:rsidRDefault="00D85262" w:rsidP="00A01D88">
            <w:pPr>
              <w:jc w:val="left"/>
              <w:rPr>
                <w:rFonts w:cstheme="minorHAnsi"/>
              </w:rPr>
            </w:pPr>
            <w:r w:rsidRPr="00D85262">
              <w:rPr>
                <w:rFonts w:cstheme="minorHAnsi"/>
              </w:rPr>
              <w:t>Etiquetado energético</w:t>
            </w:r>
            <w:r>
              <w:rPr>
                <w:rFonts w:cstheme="minorHAnsi"/>
              </w:rPr>
              <w:t xml:space="preserve"> según normativa UE</w:t>
            </w:r>
          </w:p>
        </w:tc>
        <w:tc>
          <w:tcPr>
            <w:tcW w:w="1276" w:type="dxa"/>
            <w:vAlign w:val="center"/>
          </w:tcPr>
          <w:p w14:paraId="23A4566D" w14:textId="6C60B29F" w:rsidR="00D85262" w:rsidRDefault="00D85262" w:rsidP="00A01D88">
            <w:pPr>
              <w:jc w:val="center"/>
              <w:rPr>
                <w:lang w:eastAsia="es-ES"/>
              </w:rPr>
            </w:pPr>
            <w:r>
              <w:rPr>
                <w:lang w:eastAsia="es-ES"/>
              </w:rPr>
              <w:t>Lotes 8 y 9</w:t>
            </w:r>
          </w:p>
        </w:tc>
        <w:tc>
          <w:tcPr>
            <w:tcW w:w="2552" w:type="dxa"/>
            <w:vAlign w:val="center"/>
          </w:tcPr>
          <w:p w14:paraId="729447F8" w14:textId="2AE8EEDC" w:rsidR="00D85262" w:rsidRDefault="00D85262" w:rsidP="00A01D88">
            <w:pPr>
              <w:jc w:val="center"/>
              <w:rPr>
                <w:i/>
                <w:color w:val="4F81BD" w:themeColor="accent1"/>
                <w:szCs w:val="20"/>
              </w:rPr>
            </w:pPr>
            <w:r>
              <w:rPr>
                <w:i/>
                <w:color w:val="4F81BD" w:themeColor="accent1"/>
                <w:szCs w:val="20"/>
              </w:rPr>
              <w:t>Indicar ponderación</w:t>
            </w:r>
          </w:p>
        </w:tc>
        <w:tc>
          <w:tcPr>
            <w:tcW w:w="1275" w:type="dxa"/>
            <w:shd w:val="clear" w:color="auto" w:fill="auto"/>
            <w:vAlign w:val="center"/>
          </w:tcPr>
          <w:p w14:paraId="3D99F406" w14:textId="64265531" w:rsidR="00D85262" w:rsidRPr="005E6D0B" w:rsidRDefault="00D85262" w:rsidP="00A01D88">
            <w:pPr>
              <w:jc w:val="center"/>
              <w:rPr>
                <w:rFonts w:cstheme="minorHAnsi"/>
                <w:bCs/>
                <w:szCs w:val="20"/>
              </w:rPr>
            </w:pPr>
            <w:r>
              <w:rPr>
                <w:rFonts w:cstheme="minorHAnsi"/>
                <w:bCs/>
                <w:szCs w:val="20"/>
              </w:rPr>
              <w:t>“Maximizar binario”</w:t>
            </w:r>
          </w:p>
        </w:tc>
      </w:tr>
      <w:tr w:rsidR="00A01D88" w14:paraId="7C178A4B" w14:textId="77777777" w:rsidTr="005E6D0B">
        <w:tc>
          <w:tcPr>
            <w:tcW w:w="3969" w:type="dxa"/>
            <w:vAlign w:val="center"/>
          </w:tcPr>
          <w:p w14:paraId="662DE895" w14:textId="472A36BA" w:rsidR="00A01D88" w:rsidRPr="00490A6E" w:rsidRDefault="00A01D88" w:rsidP="00A01D88">
            <w:pPr>
              <w:jc w:val="left"/>
              <w:rPr>
                <w:highlight w:val="yellow"/>
                <w:lang w:eastAsia="es-ES"/>
              </w:rPr>
            </w:pPr>
            <w:r w:rsidRPr="005E6D0B">
              <w:rPr>
                <w:rFonts w:cstheme="minorHAnsi"/>
              </w:rPr>
              <w:t>Resolución de pantalla</w:t>
            </w:r>
          </w:p>
        </w:tc>
        <w:tc>
          <w:tcPr>
            <w:tcW w:w="1276" w:type="dxa"/>
            <w:vAlign w:val="center"/>
          </w:tcPr>
          <w:p w14:paraId="0E41DDF7" w14:textId="314EBC0C" w:rsidR="00A01D88" w:rsidRPr="00490A6E" w:rsidRDefault="005E6D0B" w:rsidP="00A01D88">
            <w:pPr>
              <w:jc w:val="center"/>
              <w:rPr>
                <w:highlight w:val="yellow"/>
                <w:lang w:eastAsia="es-ES"/>
              </w:rPr>
            </w:pPr>
            <w:r>
              <w:rPr>
                <w:lang w:eastAsia="es-ES"/>
              </w:rPr>
              <w:t xml:space="preserve">Lotes </w:t>
            </w:r>
            <w:r w:rsidR="00D85262">
              <w:rPr>
                <w:lang w:eastAsia="es-ES"/>
              </w:rPr>
              <w:t>8 y 9</w:t>
            </w:r>
          </w:p>
        </w:tc>
        <w:tc>
          <w:tcPr>
            <w:tcW w:w="2552" w:type="dxa"/>
            <w:vAlign w:val="center"/>
          </w:tcPr>
          <w:p w14:paraId="0A409870" w14:textId="51757293" w:rsidR="00A01D88" w:rsidRPr="00A01D88" w:rsidRDefault="00A01D88" w:rsidP="00A01D88">
            <w:pPr>
              <w:jc w:val="center"/>
              <w:rPr>
                <w:i/>
                <w:color w:val="4F81BD" w:themeColor="accent1"/>
                <w:szCs w:val="20"/>
                <w:highlight w:val="yellow"/>
              </w:rPr>
            </w:pPr>
            <w:r>
              <w:rPr>
                <w:i/>
                <w:color w:val="4F81BD" w:themeColor="accent1"/>
                <w:szCs w:val="20"/>
              </w:rPr>
              <w:t>Indicar ponderación</w:t>
            </w:r>
          </w:p>
        </w:tc>
        <w:tc>
          <w:tcPr>
            <w:tcW w:w="1275" w:type="dxa"/>
            <w:shd w:val="clear" w:color="auto" w:fill="auto"/>
            <w:vAlign w:val="center"/>
          </w:tcPr>
          <w:p w14:paraId="6B24C146" w14:textId="067B868B" w:rsidR="00A01D88" w:rsidRPr="005B5122" w:rsidRDefault="00585563" w:rsidP="00A01D88">
            <w:pPr>
              <w:jc w:val="center"/>
              <w:rPr>
                <w:lang w:eastAsia="es-ES"/>
              </w:rPr>
            </w:pPr>
            <w:r w:rsidRPr="005B5122">
              <w:rPr>
                <w:rFonts w:cstheme="minorHAnsi"/>
                <w:bCs/>
                <w:szCs w:val="20"/>
              </w:rPr>
              <w:t>“Maximizar o maximizar binario”</w:t>
            </w:r>
          </w:p>
        </w:tc>
      </w:tr>
      <w:tr w:rsidR="00A01D88" w14:paraId="66989681" w14:textId="77777777" w:rsidTr="005B5122">
        <w:tc>
          <w:tcPr>
            <w:tcW w:w="3969" w:type="dxa"/>
            <w:vAlign w:val="center"/>
          </w:tcPr>
          <w:p w14:paraId="4C423E7D" w14:textId="43384461" w:rsidR="00A01D88" w:rsidRPr="00266D87" w:rsidRDefault="00A01D88" w:rsidP="00A01D88">
            <w:pPr>
              <w:rPr>
                <w:rFonts w:cstheme="minorHAnsi"/>
              </w:rPr>
            </w:pPr>
            <w:r>
              <w:rPr>
                <w:rFonts w:cs="Calibri"/>
              </w:rPr>
              <w:t>Mayor número o variedad de conexiones adicionales y su tipología</w:t>
            </w:r>
          </w:p>
        </w:tc>
        <w:tc>
          <w:tcPr>
            <w:tcW w:w="1276" w:type="dxa"/>
            <w:vAlign w:val="center"/>
          </w:tcPr>
          <w:p w14:paraId="24642225" w14:textId="6E7762B0" w:rsidR="00A01D88" w:rsidRDefault="00D85262" w:rsidP="00A01D88">
            <w:pPr>
              <w:jc w:val="center"/>
              <w:rPr>
                <w:lang w:eastAsia="es-ES"/>
              </w:rPr>
            </w:pPr>
            <w:r>
              <w:rPr>
                <w:lang w:eastAsia="es-ES"/>
              </w:rPr>
              <w:t>Lotes 8 y 9</w:t>
            </w:r>
          </w:p>
        </w:tc>
        <w:tc>
          <w:tcPr>
            <w:tcW w:w="2552" w:type="dxa"/>
            <w:vAlign w:val="center"/>
          </w:tcPr>
          <w:p w14:paraId="307EAC06" w14:textId="63CA3EE8" w:rsidR="00A01D88" w:rsidRPr="00B84BCB" w:rsidRDefault="00A01D88" w:rsidP="00A01D88">
            <w:pPr>
              <w:jc w:val="center"/>
              <w:rPr>
                <w:i/>
                <w:color w:val="4F81BD" w:themeColor="accent1"/>
                <w:szCs w:val="20"/>
              </w:rPr>
            </w:pPr>
            <w:r>
              <w:rPr>
                <w:i/>
                <w:color w:val="4F81BD" w:themeColor="accent1"/>
                <w:szCs w:val="20"/>
              </w:rPr>
              <w:t>Indicar ponderación</w:t>
            </w:r>
          </w:p>
        </w:tc>
        <w:tc>
          <w:tcPr>
            <w:tcW w:w="1275" w:type="dxa"/>
            <w:shd w:val="clear" w:color="auto" w:fill="auto"/>
            <w:vAlign w:val="center"/>
          </w:tcPr>
          <w:p w14:paraId="069A4012" w14:textId="15F7796A" w:rsidR="00A01D88" w:rsidRPr="005B5122" w:rsidRDefault="00585563" w:rsidP="00A01D88">
            <w:pPr>
              <w:jc w:val="center"/>
              <w:rPr>
                <w:lang w:eastAsia="es-ES"/>
              </w:rPr>
            </w:pPr>
            <w:r w:rsidRPr="005B5122">
              <w:rPr>
                <w:rFonts w:cstheme="minorHAnsi"/>
                <w:bCs/>
                <w:szCs w:val="20"/>
              </w:rPr>
              <w:t>“Maximizar o maximizar binario”</w:t>
            </w:r>
          </w:p>
        </w:tc>
      </w:tr>
      <w:tr w:rsidR="00A01D88" w14:paraId="13484133" w14:textId="77777777" w:rsidTr="005B5122">
        <w:tc>
          <w:tcPr>
            <w:tcW w:w="3969" w:type="dxa"/>
            <w:vAlign w:val="center"/>
          </w:tcPr>
          <w:p w14:paraId="08867B2B" w14:textId="3ADB2C3D" w:rsidR="00A01D88" w:rsidRPr="00266D87" w:rsidRDefault="00A01D88" w:rsidP="00A01D88">
            <w:pPr>
              <w:rPr>
                <w:rFonts w:cs="Calibri"/>
              </w:rPr>
            </w:pPr>
            <w:r>
              <w:rPr>
                <w:rFonts w:cs="Calibri"/>
              </w:rPr>
              <w:t>Etiquetas que respondan a criterios medioambientales, como las etiquetas ecológicas tipo 1</w:t>
            </w:r>
          </w:p>
        </w:tc>
        <w:tc>
          <w:tcPr>
            <w:tcW w:w="1276" w:type="dxa"/>
            <w:vAlign w:val="center"/>
          </w:tcPr>
          <w:p w14:paraId="2A2FD18D" w14:textId="48F05FDD" w:rsidR="00A01D88" w:rsidRDefault="00D85262" w:rsidP="00A01D88">
            <w:pPr>
              <w:jc w:val="center"/>
              <w:rPr>
                <w:lang w:eastAsia="es-ES"/>
              </w:rPr>
            </w:pPr>
            <w:r>
              <w:rPr>
                <w:lang w:eastAsia="es-ES"/>
              </w:rPr>
              <w:t>Lotes 8 y 9</w:t>
            </w:r>
          </w:p>
        </w:tc>
        <w:tc>
          <w:tcPr>
            <w:tcW w:w="2552" w:type="dxa"/>
            <w:vAlign w:val="center"/>
          </w:tcPr>
          <w:p w14:paraId="0786D928" w14:textId="3D8558E7" w:rsidR="00A01D88" w:rsidRPr="00B84BCB" w:rsidRDefault="00A01D88" w:rsidP="00A01D88">
            <w:pPr>
              <w:jc w:val="center"/>
              <w:rPr>
                <w:i/>
                <w:color w:val="4F81BD" w:themeColor="accent1"/>
                <w:szCs w:val="20"/>
              </w:rPr>
            </w:pPr>
            <w:r>
              <w:rPr>
                <w:i/>
                <w:color w:val="4F81BD" w:themeColor="accent1"/>
                <w:szCs w:val="20"/>
              </w:rPr>
              <w:t>Indicar ponderación</w:t>
            </w:r>
          </w:p>
        </w:tc>
        <w:tc>
          <w:tcPr>
            <w:tcW w:w="1275" w:type="dxa"/>
            <w:shd w:val="clear" w:color="auto" w:fill="auto"/>
            <w:vAlign w:val="center"/>
          </w:tcPr>
          <w:p w14:paraId="5B457938" w14:textId="6386FD2E" w:rsidR="00A01D88" w:rsidRPr="005B5122" w:rsidRDefault="00585563" w:rsidP="00A01D88">
            <w:pPr>
              <w:jc w:val="center"/>
              <w:rPr>
                <w:lang w:eastAsia="es-ES"/>
              </w:rPr>
            </w:pPr>
            <w:r w:rsidRPr="005B5122">
              <w:rPr>
                <w:rFonts w:cstheme="minorHAnsi"/>
                <w:bCs/>
                <w:szCs w:val="20"/>
              </w:rPr>
              <w:t>“Maximizar o maximizar binario”</w:t>
            </w:r>
          </w:p>
        </w:tc>
      </w:tr>
    </w:tbl>
    <w:p w14:paraId="2E2166CB" w14:textId="77777777" w:rsidR="00FF519C" w:rsidRPr="00B84BCB" w:rsidRDefault="00FF519C" w:rsidP="00FF519C">
      <w:pPr>
        <w:rPr>
          <w:rFonts w:eastAsia="Times New Roman" w:cs="Verdana"/>
          <w:b/>
          <w:caps/>
          <w:sz w:val="21"/>
          <w:szCs w:val="21"/>
          <w:u w:val="single"/>
          <w:lang w:eastAsia="es-ES"/>
        </w:rPr>
      </w:pPr>
    </w:p>
    <w:sdt>
      <w:sdtPr>
        <w:rPr>
          <w:rFonts w:eastAsia="Times New Roman" w:cs="Verdana"/>
          <w:b/>
          <w:caps/>
          <w:sz w:val="18"/>
          <w:szCs w:val="18"/>
          <w:u w:val="single"/>
          <w:lang w:eastAsia="es-ES"/>
        </w:rPr>
        <w:id w:val="1296255668"/>
        <w:lock w:val="sdtContentLocked"/>
        <w:placeholder>
          <w:docPart w:val="DefaultPlaceholder_-1854013440"/>
        </w:placeholder>
      </w:sdtPr>
      <w:sdtEndPr>
        <w:rPr>
          <w:rFonts w:eastAsiaTheme="minorHAnsi" w:cstheme="minorHAnsi"/>
          <w:b w:val="0"/>
          <w:bCs/>
          <w:caps w:val="0"/>
          <w:u w:val="none"/>
          <w:lang w:eastAsia="en-US"/>
        </w:rPr>
      </w:sdtEndPr>
      <w:sdtContent>
        <w:p w14:paraId="66DD3A6A" w14:textId="0216254D" w:rsidR="00125FC9" w:rsidRPr="00C0508C" w:rsidRDefault="00125FC9" w:rsidP="00125FC9">
          <w:pPr>
            <w:pStyle w:val="Prrafodelista"/>
            <w:numPr>
              <w:ilvl w:val="0"/>
              <w:numId w:val="24"/>
            </w:numPr>
            <w:rPr>
              <w:rFonts w:eastAsia="Times New Roman" w:cs="GillSansMT,Bold"/>
              <w:bCs/>
              <w:sz w:val="18"/>
              <w:szCs w:val="18"/>
              <w:lang w:eastAsia="es-ES"/>
            </w:rPr>
          </w:pPr>
          <w:r w:rsidRPr="00C0508C">
            <w:rPr>
              <w:rFonts w:eastAsia="Times New Roman" w:cs="Verdana"/>
              <w:b/>
              <w:caps/>
              <w:sz w:val="18"/>
              <w:szCs w:val="18"/>
              <w:u w:val="single"/>
              <w:lang w:eastAsia="es-ES"/>
            </w:rPr>
            <w:t>FÓRMULA DE VALORACIÓN PRECIO</w:t>
          </w:r>
        </w:p>
        <w:p w14:paraId="3315C5DA" w14:textId="38A1347A" w:rsidR="00B84BCB" w:rsidRPr="00B84BCB" w:rsidRDefault="005B5122" w:rsidP="00B84BCB">
          <w:pPr>
            <w:rPr>
              <w:rFonts w:cstheme="minorHAnsi"/>
              <w:bCs/>
              <w:sz w:val="18"/>
              <w:szCs w:val="18"/>
            </w:rPr>
          </w:pPr>
          <m:oMathPara>
            <m:oMath>
              <m:sSub>
                <m:sSubPr>
                  <m:ctrlPr>
                    <w:rPr>
                      <w:rFonts w:ascii="Cambria Math" w:hAnsi="Cambria Math"/>
                      <w:i/>
                      <w:sz w:val="18"/>
                      <w:szCs w:val="18"/>
                      <w:lang w:val="en-US"/>
                    </w:rPr>
                  </m:ctrlPr>
                </m:sSubPr>
                <m:e>
                  <m:r>
                    <w:rPr>
                      <w:rFonts w:ascii="Cambria Math" w:hAnsi="Cambria Math"/>
                      <w:sz w:val="18"/>
                      <w:szCs w:val="18"/>
                      <w:lang w:val="en-US"/>
                    </w:rPr>
                    <m:t>C</m:t>
                  </m:r>
                </m:e>
                <m:sub>
                  <m:r>
                    <w:rPr>
                      <w:rFonts w:ascii="Cambria Math" w:hAnsi="Cambria Math"/>
                      <w:sz w:val="18"/>
                      <w:szCs w:val="18"/>
                      <w:lang w:val="en-US"/>
                    </w:rPr>
                    <m:t>i</m:t>
                  </m:r>
                </m:sub>
              </m:sSub>
              <m:r>
                <w:rPr>
                  <w:rFonts w:ascii="Cambria Math" w:hAnsi="Cambria Math"/>
                  <w:sz w:val="18"/>
                  <w:szCs w:val="18"/>
                  <w:lang w:val="en-US"/>
                </w:rPr>
                <m:t>=P*</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Nº of</m:t>
                  </m:r>
                </m:den>
              </m:f>
              <m:r>
                <w:rPr>
                  <w:rFonts w:ascii="Cambria Math" w:hAnsi="Cambria Math"/>
                  <w:sz w:val="18"/>
                  <w:szCs w:val="18"/>
                  <w:lang w:val="en-US"/>
                </w:rPr>
                <m:t>*</m:t>
              </m:r>
              <m:d>
                <m:dPr>
                  <m:ctrlPr>
                    <w:rPr>
                      <w:rFonts w:ascii="Cambria Math" w:hAnsi="Cambria Math"/>
                      <w:i/>
                      <w:sz w:val="18"/>
                      <w:szCs w:val="18"/>
                      <w:lang w:val="en-US"/>
                    </w:rPr>
                  </m:ctrlPr>
                </m:dPr>
                <m:e>
                  <m:r>
                    <w:rPr>
                      <w:rFonts w:ascii="Cambria Math" w:hAnsi="Cambria Math"/>
                      <w:sz w:val="18"/>
                      <w:szCs w:val="18"/>
                      <w:lang w:val="en-US"/>
                    </w:rPr>
                    <m:t xml:space="preserve"> </m:t>
                  </m:r>
                  <m:f>
                    <m:fPr>
                      <m:ctrlPr>
                        <w:rPr>
                          <w:rFonts w:ascii="Cambria Math" w:hAnsi="Cambria Math"/>
                          <w:i/>
                          <w:sz w:val="18"/>
                          <w:szCs w:val="18"/>
                          <w:lang w:val="en-US"/>
                        </w:rPr>
                      </m:ctrlPr>
                    </m:fPr>
                    <m:num>
                      <m:sSub>
                        <m:sSubPr>
                          <m:ctrlPr>
                            <w:rPr>
                              <w:rFonts w:ascii="Cambria Math" w:hAnsi="Cambria Math"/>
                              <w:i/>
                              <w:sz w:val="18"/>
                              <w:szCs w:val="18"/>
                              <w:lang w:val="en-US"/>
                            </w:rPr>
                          </m:ctrlPr>
                        </m:sSubPr>
                        <m:e>
                          <m:r>
                            <w:rPr>
                              <w:rFonts w:ascii="Cambria Math" w:hAnsi="Cambria Math"/>
                              <w:sz w:val="18"/>
                              <w:szCs w:val="18"/>
                              <w:lang w:val="en-US"/>
                            </w:rPr>
                            <m:t>O</m:t>
                          </m:r>
                        </m:e>
                        <m:sub>
                          <m:r>
                            <w:rPr>
                              <w:rFonts w:ascii="Cambria Math" w:hAnsi="Cambria Math"/>
                              <w:sz w:val="18"/>
                              <w:szCs w:val="18"/>
                              <w:lang w:val="en-US"/>
                            </w:rPr>
                            <m:t>b</m:t>
                          </m:r>
                        </m:sub>
                      </m:sSub>
                    </m:num>
                    <m:den>
                      <m:sSub>
                        <m:sSubPr>
                          <m:ctrlPr>
                            <w:rPr>
                              <w:rFonts w:ascii="Cambria Math" w:hAnsi="Cambria Math"/>
                              <w:i/>
                              <w:sz w:val="18"/>
                              <w:szCs w:val="18"/>
                              <w:lang w:val="en-US"/>
                            </w:rPr>
                          </m:ctrlPr>
                        </m:sSubPr>
                        <m:e>
                          <m:r>
                            <w:rPr>
                              <w:rFonts w:ascii="Cambria Math" w:hAnsi="Cambria Math"/>
                              <w:sz w:val="18"/>
                              <w:szCs w:val="18"/>
                              <w:lang w:val="en-US"/>
                            </w:rPr>
                            <m:t>O</m:t>
                          </m:r>
                        </m:e>
                        <m:sub>
                          <m:r>
                            <w:rPr>
                              <w:rFonts w:ascii="Cambria Math" w:hAnsi="Cambria Math"/>
                              <w:sz w:val="18"/>
                              <w:szCs w:val="18"/>
                              <w:lang w:val="en-US"/>
                            </w:rPr>
                            <m:t>i</m:t>
                          </m:r>
                        </m:sub>
                      </m:sSub>
                    </m:den>
                  </m:f>
                  <m:r>
                    <w:rPr>
                      <w:rFonts w:ascii="Cambria Math" w:hAnsi="Cambria Math"/>
                      <w:sz w:val="18"/>
                      <w:szCs w:val="18"/>
                      <w:lang w:val="en-US"/>
                    </w:rPr>
                    <m:t xml:space="preserve">+ </m:t>
                  </m:r>
                  <m:d>
                    <m:dPr>
                      <m:ctrlPr>
                        <w:rPr>
                          <w:rFonts w:ascii="Cambria Math" w:hAnsi="Cambria Math"/>
                          <w:i/>
                          <w:sz w:val="18"/>
                          <w:szCs w:val="18"/>
                          <w:lang w:val="en-US"/>
                        </w:rPr>
                      </m:ctrlPr>
                    </m:dPr>
                    <m:e>
                      <m:r>
                        <w:rPr>
                          <w:rFonts w:ascii="Cambria Math" w:hAnsi="Cambria Math"/>
                          <w:sz w:val="18"/>
                          <w:szCs w:val="18"/>
                          <w:lang w:val="en-US"/>
                        </w:rPr>
                        <m:t>Nº of-1</m:t>
                      </m:r>
                    </m:e>
                  </m:d>
                  <m:r>
                    <w:rPr>
                      <w:rFonts w:ascii="Cambria Math" w:hAnsi="Cambria Math"/>
                      <w:sz w:val="18"/>
                      <w:szCs w:val="18"/>
                      <w:lang w:val="en-US"/>
                    </w:rPr>
                    <m:t xml:space="preserve">* </m:t>
                  </m:r>
                  <m:f>
                    <m:fPr>
                      <m:ctrlPr>
                        <w:rPr>
                          <w:rFonts w:ascii="Cambria Math" w:hAnsi="Cambria Math"/>
                          <w:i/>
                          <w:sz w:val="18"/>
                          <w:szCs w:val="18"/>
                          <w:lang w:val="en-US"/>
                        </w:rPr>
                      </m:ctrlPr>
                    </m:fPr>
                    <m:num>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i</m:t>
                          </m:r>
                        </m:sub>
                      </m:sSub>
                    </m:num>
                    <m:den>
                      <m:sSub>
                        <m:sSubPr>
                          <m:ctrlPr>
                            <w:rPr>
                              <w:rFonts w:ascii="Cambria Math" w:hAnsi="Cambria Math"/>
                              <w:i/>
                              <w:sz w:val="18"/>
                              <w:szCs w:val="18"/>
                              <w:lang w:val="en-US"/>
                            </w:rPr>
                          </m:ctrlPr>
                        </m:sSubPr>
                        <m:e>
                          <m:r>
                            <w:rPr>
                              <w:rFonts w:ascii="Cambria Math" w:hAnsi="Cambria Math"/>
                              <w:sz w:val="18"/>
                              <w:szCs w:val="18"/>
                              <w:lang w:val="en-US"/>
                            </w:rPr>
                            <m:t>B</m:t>
                          </m:r>
                        </m:e>
                        <m:sub>
                          <m:r>
                            <w:rPr>
                              <w:rFonts w:ascii="Cambria Math" w:hAnsi="Cambria Math"/>
                              <w:sz w:val="18"/>
                              <w:szCs w:val="18"/>
                              <w:lang w:val="en-US"/>
                            </w:rPr>
                            <m:t>b</m:t>
                          </m:r>
                        </m:sub>
                      </m:sSub>
                    </m:den>
                  </m:f>
                </m:e>
              </m:d>
            </m:oMath>
          </m:oMathPara>
        </w:p>
        <w:p w14:paraId="64099E05" w14:textId="0628B6DF" w:rsidR="00B84BCB" w:rsidRPr="00B84BCB" w:rsidRDefault="00B84BCB" w:rsidP="00890D90">
          <w:pPr>
            <w:rPr>
              <w:rFonts w:cstheme="minorHAnsi"/>
              <w:bCs/>
              <w:sz w:val="18"/>
              <w:szCs w:val="18"/>
            </w:rPr>
          </w:pPr>
          <w:r w:rsidRPr="00B84BCB">
            <w:rPr>
              <w:rFonts w:cstheme="minorHAnsi"/>
              <w:bCs/>
              <w:sz w:val="18"/>
              <w:szCs w:val="18"/>
            </w:rPr>
            <w:t>Donde:</w:t>
          </w:r>
        </w:p>
        <w:p w14:paraId="600012C3" w14:textId="77777777" w:rsidR="00B84BCB" w:rsidRPr="005B5122" w:rsidRDefault="00B84BCB" w:rsidP="005B5122">
          <w:pPr>
            <w:pStyle w:val="Prrafodelista"/>
            <w:numPr>
              <w:ilvl w:val="0"/>
              <w:numId w:val="24"/>
            </w:numPr>
            <w:spacing w:after="0"/>
            <w:ind w:hanging="153"/>
            <w:rPr>
              <w:rFonts w:cstheme="minorHAnsi"/>
              <w:bCs/>
              <w:sz w:val="18"/>
              <w:szCs w:val="18"/>
            </w:rPr>
          </w:pPr>
          <w:r w:rsidRPr="005B5122">
            <w:rPr>
              <w:rFonts w:cstheme="minorHAnsi"/>
              <w:bCs/>
              <w:sz w:val="18"/>
              <w:szCs w:val="18"/>
            </w:rPr>
            <w:t>C</w:t>
          </w:r>
          <w:r w:rsidRPr="005B5122">
            <w:rPr>
              <w:rFonts w:cstheme="minorHAnsi"/>
              <w:bCs/>
              <w:sz w:val="18"/>
              <w:szCs w:val="18"/>
              <w:vertAlign w:val="subscript"/>
            </w:rPr>
            <w:t>i</w:t>
          </w:r>
          <w:r w:rsidRPr="005B5122">
            <w:rPr>
              <w:rFonts w:cstheme="minorHAnsi"/>
              <w:bCs/>
              <w:sz w:val="18"/>
              <w:szCs w:val="18"/>
            </w:rPr>
            <w:t>, es la puntuación en base al criterio precio, asignada a la oferta de la empresa licitadora i</w:t>
          </w:r>
        </w:p>
        <w:p w14:paraId="7DDCA0B9" w14:textId="77777777" w:rsidR="00B84BCB" w:rsidRPr="005B5122" w:rsidRDefault="00B84BCB" w:rsidP="005B5122">
          <w:pPr>
            <w:pStyle w:val="Prrafodelista"/>
            <w:numPr>
              <w:ilvl w:val="0"/>
              <w:numId w:val="24"/>
            </w:numPr>
            <w:spacing w:after="0"/>
            <w:ind w:hanging="153"/>
            <w:rPr>
              <w:rFonts w:cstheme="minorHAnsi"/>
              <w:bCs/>
              <w:sz w:val="18"/>
              <w:szCs w:val="18"/>
            </w:rPr>
          </w:pPr>
          <w:r w:rsidRPr="005B5122">
            <w:rPr>
              <w:rFonts w:cstheme="minorHAnsi"/>
              <w:bCs/>
              <w:sz w:val="18"/>
              <w:szCs w:val="18"/>
            </w:rPr>
            <w:t>P, es la ponderación del criterio precio, la cual deberá ser como mínimo del peso que se determine en cada caso</w:t>
          </w:r>
        </w:p>
        <w:p w14:paraId="140EC9E7" w14:textId="4DC40AF5" w:rsidR="00B84BCB" w:rsidRPr="005B5122" w:rsidRDefault="00B84BCB" w:rsidP="005B5122">
          <w:pPr>
            <w:pStyle w:val="Prrafodelista"/>
            <w:numPr>
              <w:ilvl w:val="0"/>
              <w:numId w:val="24"/>
            </w:numPr>
            <w:spacing w:after="0"/>
            <w:ind w:hanging="153"/>
            <w:rPr>
              <w:rFonts w:cstheme="minorHAnsi"/>
              <w:bCs/>
              <w:sz w:val="18"/>
              <w:szCs w:val="18"/>
            </w:rPr>
          </w:pPr>
          <w:r w:rsidRPr="005B5122">
            <w:rPr>
              <w:rFonts w:cstheme="minorHAnsi"/>
              <w:bCs/>
              <w:sz w:val="18"/>
              <w:szCs w:val="18"/>
            </w:rPr>
            <w:t>O</w:t>
          </w:r>
          <w:r w:rsidRPr="005B5122">
            <w:rPr>
              <w:rFonts w:cstheme="minorHAnsi"/>
              <w:bCs/>
              <w:sz w:val="18"/>
              <w:szCs w:val="18"/>
              <w:vertAlign w:val="subscript"/>
            </w:rPr>
            <w:t>i</w:t>
          </w:r>
          <w:r w:rsidRPr="005B5122">
            <w:rPr>
              <w:rFonts w:cstheme="minorHAnsi"/>
              <w:bCs/>
              <w:sz w:val="18"/>
              <w:szCs w:val="18"/>
            </w:rPr>
            <w:t>, es el precio ofertado por la empresa licitadora i (</w:t>
          </w:r>
          <w:r w:rsidR="00A01D88" w:rsidRPr="005B5122">
            <w:rPr>
              <w:rFonts w:cstheme="minorHAnsi"/>
              <w:bCs/>
              <w:sz w:val="18"/>
              <w:szCs w:val="18"/>
            </w:rPr>
            <w:t>impuestos excluidos</w:t>
          </w:r>
          <w:r w:rsidRPr="005B5122">
            <w:rPr>
              <w:rFonts w:cstheme="minorHAnsi"/>
              <w:bCs/>
              <w:sz w:val="18"/>
              <w:szCs w:val="18"/>
            </w:rPr>
            <w:t>)</w:t>
          </w:r>
        </w:p>
        <w:p w14:paraId="16645D97" w14:textId="7CE56040" w:rsidR="00B84BCB" w:rsidRPr="005B5122" w:rsidRDefault="00B84BCB" w:rsidP="005B5122">
          <w:pPr>
            <w:pStyle w:val="Prrafodelista"/>
            <w:numPr>
              <w:ilvl w:val="0"/>
              <w:numId w:val="24"/>
            </w:numPr>
            <w:spacing w:after="0"/>
            <w:ind w:hanging="153"/>
            <w:rPr>
              <w:rFonts w:cstheme="minorHAnsi"/>
              <w:bCs/>
              <w:sz w:val="18"/>
              <w:szCs w:val="18"/>
            </w:rPr>
          </w:pPr>
          <w:r w:rsidRPr="005B5122">
            <w:rPr>
              <w:rFonts w:cstheme="minorHAnsi"/>
              <w:bCs/>
              <w:sz w:val="18"/>
              <w:szCs w:val="18"/>
            </w:rPr>
            <w:t>O</w:t>
          </w:r>
          <w:r w:rsidRPr="005B5122">
            <w:rPr>
              <w:rFonts w:cstheme="minorHAnsi"/>
              <w:bCs/>
              <w:sz w:val="18"/>
              <w:szCs w:val="18"/>
              <w:vertAlign w:val="subscript"/>
            </w:rPr>
            <w:t>b</w:t>
          </w:r>
          <w:r w:rsidRPr="005B5122">
            <w:rPr>
              <w:rFonts w:cstheme="minorHAnsi"/>
              <w:bCs/>
              <w:sz w:val="18"/>
              <w:szCs w:val="18"/>
            </w:rPr>
            <w:t>, es el precio más bajo ofertado (</w:t>
          </w:r>
          <w:r w:rsidR="00A01D88" w:rsidRPr="005B5122">
            <w:rPr>
              <w:rFonts w:cstheme="minorHAnsi"/>
              <w:bCs/>
              <w:sz w:val="18"/>
              <w:szCs w:val="18"/>
            </w:rPr>
            <w:t>impuestos excluidos</w:t>
          </w:r>
          <w:r w:rsidRPr="005B5122">
            <w:rPr>
              <w:rFonts w:cstheme="minorHAnsi"/>
              <w:bCs/>
              <w:sz w:val="18"/>
              <w:szCs w:val="18"/>
            </w:rPr>
            <w:t>)</w:t>
          </w:r>
        </w:p>
        <w:p w14:paraId="236725F3" w14:textId="77777777" w:rsidR="00B84BCB" w:rsidRPr="005B5122" w:rsidRDefault="00B84BCB" w:rsidP="005B5122">
          <w:pPr>
            <w:pStyle w:val="Prrafodelista"/>
            <w:numPr>
              <w:ilvl w:val="0"/>
              <w:numId w:val="24"/>
            </w:numPr>
            <w:spacing w:after="0"/>
            <w:ind w:hanging="153"/>
            <w:rPr>
              <w:rFonts w:cstheme="minorHAnsi"/>
              <w:bCs/>
              <w:sz w:val="18"/>
              <w:szCs w:val="18"/>
            </w:rPr>
          </w:pPr>
          <w:r w:rsidRPr="005B5122">
            <w:rPr>
              <w:rFonts w:cstheme="minorHAnsi"/>
              <w:bCs/>
              <w:sz w:val="18"/>
              <w:szCs w:val="18"/>
            </w:rPr>
            <w:t>Nº Of, es el número de ofertas incluidas en la valoración</w:t>
          </w:r>
        </w:p>
        <w:p w14:paraId="4727A8AE" w14:textId="546D9232" w:rsidR="00B84BCB" w:rsidRPr="005B5122" w:rsidRDefault="00B84BCB" w:rsidP="005B5122">
          <w:pPr>
            <w:pStyle w:val="Prrafodelista"/>
            <w:numPr>
              <w:ilvl w:val="0"/>
              <w:numId w:val="24"/>
            </w:numPr>
            <w:spacing w:after="0"/>
            <w:ind w:hanging="153"/>
            <w:rPr>
              <w:rFonts w:cstheme="minorHAnsi"/>
              <w:bCs/>
              <w:sz w:val="18"/>
              <w:szCs w:val="18"/>
            </w:rPr>
          </w:pPr>
          <w:r w:rsidRPr="005B5122">
            <w:rPr>
              <w:rFonts w:cstheme="minorHAnsi"/>
              <w:bCs/>
              <w:sz w:val="18"/>
              <w:szCs w:val="18"/>
            </w:rPr>
            <w:lastRenderedPageBreak/>
            <w:t>B</w:t>
          </w:r>
          <w:r w:rsidRPr="005B5122">
            <w:rPr>
              <w:rFonts w:cstheme="minorHAnsi"/>
              <w:bCs/>
              <w:sz w:val="18"/>
              <w:szCs w:val="18"/>
              <w:vertAlign w:val="subscript"/>
            </w:rPr>
            <w:t>i</w:t>
          </w:r>
          <w:r w:rsidRPr="005B5122">
            <w:rPr>
              <w:rFonts w:cstheme="minorHAnsi"/>
              <w:bCs/>
              <w:sz w:val="18"/>
              <w:szCs w:val="18"/>
            </w:rPr>
            <w:t xml:space="preserve">, es la baja de la oferta a calcular, esto es la diferencia entre el precio de la oferta i y el presupuesto de licitación con relación al presupuesto de licitación (todos los importes </w:t>
          </w:r>
          <w:r w:rsidR="00A01D88" w:rsidRPr="005B5122">
            <w:rPr>
              <w:rFonts w:cstheme="minorHAnsi"/>
              <w:bCs/>
              <w:sz w:val="18"/>
              <w:szCs w:val="18"/>
            </w:rPr>
            <w:t>impuestos excluidos</w:t>
          </w:r>
          <w:r w:rsidRPr="005B5122">
            <w:rPr>
              <w:rFonts w:cstheme="minorHAnsi"/>
              <w:bCs/>
              <w:sz w:val="18"/>
              <w:szCs w:val="18"/>
            </w:rPr>
            <w:t>)</w:t>
          </w:r>
        </w:p>
        <w:p w14:paraId="0052148C" w14:textId="77777777" w:rsidR="005B5122" w:rsidRPr="005B5122" w:rsidRDefault="00B84BCB" w:rsidP="005B5122">
          <w:pPr>
            <w:pStyle w:val="Prrafodelista"/>
            <w:numPr>
              <w:ilvl w:val="0"/>
              <w:numId w:val="24"/>
            </w:numPr>
            <w:spacing w:after="0"/>
            <w:ind w:hanging="153"/>
            <w:rPr>
              <w:rFonts w:cstheme="minorHAnsi"/>
              <w:bCs/>
              <w:sz w:val="18"/>
              <w:szCs w:val="18"/>
            </w:rPr>
          </w:pPr>
          <w:r w:rsidRPr="005B5122">
            <w:rPr>
              <w:rFonts w:cstheme="minorHAnsi"/>
              <w:bCs/>
              <w:sz w:val="18"/>
              <w:szCs w:val="18"/>
            </w:rPr>
            <w:t>B</w:t>
          </w:r>
          <w:r w:rsidRPr="005B5122">
            <w:rPr>
              <w:rFonts w:cstheme="minorHAnsi"/>
              <w:bCs/>
              <w:sz w:val="18"/>
              <w:szCs w:val="18"/>
              <w:vertAlign w:val="subscript"/>
            </w:rPr>
            <w:t>b</w:t>
          </w:r>
          <w:r w:rsidRPr="005B5122">
            <w:rPr>
              <w:rFonts w:cstheme="minorHAnsi"/>
              <w:bCs/>
              <w:sz w:val="18"/>
              <w:szCs w:val="18"/>
            </w:rPr>
            <w:t xml:space="preserve">, es la baja máxima realizada, esto es diferencia entre el precio de la mejor oferta y el presupuesto de licitación con relación al presupuesto de licitación (todos los importes </w:t>
          </w:r>
          <w:r w:rsidR="00A01D88" w:rsidRPr="005B5122">
            <w:rPr>
              <w:rFonts w:cstheme="minorHAnsi"/>
              <w:bCs/>
              <w:sz w:val="18"/>
              <w:szCs w:val="18"/>
            </w:rPr>
            <w:t>impuestos excluidos</w:t>
          </w:r>
          <w:r w:rsidRPr="005B5122">
            <w:rPr>
              <w:rFonts w:cstheme="minorHAnsi"/>
              <w:bCs/>
              <w:sz w:val="18"/>
              <w:szCs w:val="18"/>
            </w:rPr>
            <w:t>)</w:t>
          </w:r>
        </w:p>
        <w:p w14:paraId="3A723D94" w14:textId="35365470" w:rsidR="00B84BCB" w:rsidRDefault="00B84BCB" w:rsidP="005B5122">
          <w:pPr>
            <w:rPr>
              <w:rFonts w:cstheme="minorHAnsi"/>
              <w:bCs/>
              <w:sz w:val="18"/>
              <w:szCs w:val="18"/>
            </w:rPr>
          </w:pPr>
          <w:r w:rsidRPr="00B84BCB">
            <w:rPr>
              <w:rFonts w:cstheme="minorHAnsi"/>
              <w:bCs/>
              <w:sz w:val="18"/>
              <w:szCs w:val="18"/>
            </w:rPr>
            <w:t>El resultado de valoración será cero para las ofertas, en el caso que Oi sea igual al importe de licitación</w:t>
          </w:r>
        </w:p>
      </w:sdtContent>
    </w:sdt>
    <w:p w14:paraId="7C6C7B78" w14:textId="77777777" w:rsidR="00B84BCB" w:rsidRDefault="00B84BCB" w:rsidP="00B84BCB">
      <w:pPr>
        <w:rPr>
          <w:rFonts w:cstheme="minorHAnsi"/>
          <w:bCs/>
          <w:sz w:val="18"/>
          <w:szCs w:val="18"/>
        </w:rPr>
      </w:pPr>
    </w:p>
    <w:sdt>
      <w:sdtPr>
        <w:rPr>
          <w:rFonts w:eastAsia="Times New Roman" w:cs="Verdana"/>
          <w:b/>
          <w:caps/>
          <w:sz w:val="18"/>
          <w:szCs w:val="18"/>
          <w:u w:val="single"/>
          <w:lang w:eastAsia="es-ES"/>
        </w:rPr>
        <w:id w:val="1151563552"/>
        <w:lock w:val="sdtContentLocked"/>
        <w:placeholder>
          <w:docPart w:val="DefaultPlaceholder_-1854013440"/>
        </w:placeholder>
      </w:sdtPr>
      <w:sdtEndPr>
        <w:rPr>
          <w:rFonts w:eastAsiaTheme="minorHAnsi" w:cstheme="minorBidi"/>
          <w:b w:val="0"/>
          <w:caps w:val="0"/>
          <w:sz w:val="20"/>
          <w:szCs w:val="22"/>
          <w:u w:val="none"/>
          <w:lang w:eastAsia="en-US"/>
        </w:rPr>
      </w:sdtEndPr>
      <w:sdtContent>
        <w:p w14:paraId="773997D7" w14:textId="67B19299" w:rsidR="00B84BCB" w:rsidRPr="009C31B2" w:rsidRDefault="00B84BCB" w:rsidP="00A7121F">
          <w:pPr>
            <w:pStyle w:val="Prrafodelista"/>
            <w:numPr>
              <w:ilvl w:val="0"/>
              <w:numId w:val="24"/>
            </w:numPr>
            <w:rPr>
              <w:rFonts w:eastAsia="Times New Roman" w:cs="Verdana"/>
              <w:b/>
              <w:caps/>
              <w:sz w:val="18"/>
              <w:szCs w:val="18"/>
              <w:u w:val="single"/>
              <w:lang w:eastAsia="es-ES"/>
            </w:rPr>
          </w:pPr>
          <w:r w:rsidRPr="009C31B2">
            <w:rPr>
              <w:rFonts w:eastAsia="Times New Roman" w:cs="Verdana"/>
              <w:b/>
              <w:caps/>
              <w:sz w:val="18"/>
              <w:szCs w:val="18"/>
              <w:u w:val="single"/>
              <w:lang w:eastAsia="es-ES"/>
            </w:rPr>
            <w:t>FÓRMULAS APLICABLES AL RESTO DE CRITERIOS</w:t>
          </w:r>
          <w:r w:rsidRPr="009C31B2">
            <w:rPr>
              <w:rFonts w:eastAsia="Times New Roman" w:cs="Verdana"/>
              <w:b/>
              <w:caps/>
              <w:sz w:val="18"/>
              <w:szCs w:val="18"/>
              <w:lang w:eastAsia="es-ES"/>
            </w:rPr>
            <w:t xml:space="preserve"> </w:t>
          </w:r>
        </w:p>
        <w:p w14:paraId="279CD605" w14:textId="2CA8838B"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009C31B2">
            <w:rPr>
              <w:rFonts w:cstheme="minorHAnsi"/>
              <w:b/>
              <w:bCs/>
              <w:sz w:val="18"/>
              <w:szCs w:val="18"/>
            </w:rPr>
            <w:t>M</w:t>
          </w:r>
          <w:r w:rsidRPr="00B84BCB">
            <w:rPr>
              <w:rFonts w:cstheme="minorHAnsi"/>
              <w:b/>
              <w:bCs/>
              <w:sz w:val="18"/>
              <w:szCs w:val="18"/>
            </w:rPr>
            <w:t>aximizar</w:t>
          </w:r>
          <w:r w:rsidRPr="00B84BCB">
            <w:rPr>
              <w:rFonts w:cstheme="minorHAnsi"/>
              <w:bCs/>
              <w:sz w:val="18"/>
              <w:szCs w:val="18"/>
            </w:rPr>
            <w:t>:</w:t>
          </w:r>
        </w:p>
        <w:p w14:paraId="01422177" w14:textId="33D6B090" w:rsidR="00B84BCB" w:rsidRPr="00B84BCB" w:rsidRDefault="00726B89" w:rsidP="00B84BCB">
          <w:pPr>
            <w:rPr>
              <w:rFonts w:cstheme="minorHAnsi"/>
              <w:bCs/>
              <w:sz w:val="18"/>
              <w:szCs w:val="18"/>
            </w:rPr>
          </w:pPr>
          <m:oMathPara>
            <m:oMath>
              <m:sSub>
                <m:sSubPr>
                  <m:ctrlPr>
                    <w:rPr>
                      <w:rFonts w:ascii="Cambria Math" w:hAnsi="Cambria Math" w:cstheme="minorHAnsi"/>
                      <w:i/>
                      <w:sz w:val="18"/>
                      <w:szCs w:val="18"/>
                    </w:rPr>
                  </m:ctrlPr>
                </m:sSubPr>
                <m:e>
                  <m:r>
                    <w:rPr>
                      <w:rFonts w:ascii="Cambria Math" w:hAnsi="Cambria Math" w:cstheme="minorHAnsi"/>
                      <w:sz w:val="18"/>
                      <w:szCs w:val="18"/>
                    </w:rPr>
                    <m:t>C</m:t>
                  </m:r>
                </m:e>
                <m:sub>
                  <m:r>
                    <w:rPr>
                      <w:rFonts w:ascii="Cambria Math" w:hAnsi="Cambria Math" w:cstheme="minorHAnsi"/>
                      <w:sz w:val="18"/>
                      <w:szCs w:val="18"/>
                    </w:rPr>
                    <m:t>i</m:t>
                  </m:r>
                </m:sub>
              </m:sSub>
              <m:r>
                <w:rPr>
                  <w:rFonts w:ascii="Cambria Math" w:hAnsi="Cambria Math" w:cstheme="minorHAnsi"/>
                  <w:sz w:val="18"/>
                  <w:szCs w:val="18"/>
                </w:rPr>
                <m:t>=P*</m:t>
              </m:r>
              <m:f>
                <m:fPr>
                  <m:ctrlPr>
                    <w:rPr>
                      <w:rFonts w:ascii="Cambria Math" w:hAnsi="Cambria Math" w:cstheme="minorHAnsi"/>
                      <w:bCs/>
                      <w:i/>
                      <w:sz w:val="18"/>
                      <w:szCs w:val="18"/>
                    </w:rPr>
                  </m:ctrlPr>
                </m:fPr>
                <m:num>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i</m:t>
                      </m:r>
                    </m:sub>
                  </m:sSub>
                </m:num>
                <m:den>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máx</m:t>
                      </m:r>
                    </m:sub>
                  </m:sSub>
                </m:den>
              </m:f>
            </m:oMath>
          </m:oMathPara>
        </w:p>
        <w:p w14:paraId="6E3665B7" w14:textId="77777777" w:rsidR="00B84BCB" w:rsidRPr="00B84BCB" w:rsidRDefault="00B84BCB" w:rsidP="004A7331">
          <w:pPr>
            <w:rPr>
              <w:rFonts w:cstheme="minorHAnsi"/>
              <w:bCs/>
              <w:sz w:val="18"/>
              <w:szCs w:val="18"/>
            </w:rPr>
          </w:pPr>
          <w:r w:rsidRPr="00B84BCB">
            <w:rPr>
              <w:rFonts w:cstheme="minorHAnsi"/>
              <w:bCs/>
              <w:sz w:val="18"/>
              <w:szCs w:val="18"/>
            </w:rPr>
            <w:t>Donde:</w:t>
          </w:r>
        </w:p>
        <w:p w14:paraId="37E9082E" w14:textId="77777777" w:rsidR="00B84BCB" w:rsidRPr="004A7331" w:rsidRDefault="00B84BCB" w:rsidP="004A7331">
          <w:pPr>
            <w:pStyle w:val="Prrafodelista"/>
            <w:numPr>
              <w:ilvl w:val="0"/>
              <w:numId w:val="24"/>
            </w:numPr>
            <w:spacing w:after="0"/>
            <w:ind w:hanging="153"/>
            <w:rPr>
              <w:rFonts w:cstheme="minorHAnsi"/>
              <w:bCs/>
              <w:sz w:val="18"/>
              <w:szCs w:val="18"/>
            </w:rPr>
          </w:pPr>
          <w:r w:rsidRPr="004A7331">
            <w:rPr>
              <w:rFonts w:cstheme="minorHAnsi"/>
              <w:bCs/>
              <w:sz w:val="18"/>
              <w:szCs w:val="18"/>
            </w:rPr>
            <w:t>C</w:t>
          </w:r>
          <w:r w:rsidRPr="004A7331">
            <w:rPr>
              <w:rFonts w:cstheme="minorHAnsi"/>
              <w:bCs/>
              <w:sz w:val="18"/>
              <w:szCs w:val="18"/>
              <w:vertAlign w:val="subscript"/>
            </w:rPr>
            <w:t>i</w:t>
          </w:r>
          <w:r w:rsidRPr="004A7331">
            <w:rPr>
              <w:rFonts w:cstheme="minorHAnsi"/>
              <w:bCs/>
              <w:sz w:val="18"/>
              <w:szCs w:val="18"/>
            </w:rPr>
            <w:t>, es la puntuación en base al criterio C, asignada a la oferta de la empresa licitadora i</w:t>
          </w:r>
        </w:p>
        <w:p w14:paraId="01EB995E" w14:textId="77777777" w:rsidR="00B84BCB" w:rsidRPr="004A7331" w:rsidRDefault="00B84BCB" w:rsidP="004A7331">
          <w:pPr>
            <w:pStyle w:val="Prrafodelista"/>
            <w:numPr>
              <w:ilvl w:val="0"/>
              <w:numId w:val="24"/>
            </w:numPr>
            <w:spacing w:after="0"/>
            <w:ind w:hanging="153"/>
            <w:rPr>
              <w:rFonts w:cstheme="minorHAnsi"/>
              <w:bCs/>
              <w:sz w:val="18"/>
              <w:szCs w:val="18"/>
            </w:rPr>
          </w:pPr>
          <w:r w:rsidRPr="004A7331">
            <w:rPr>
              <w:rFonts w:cstheme="minorHAnsi"/>
              <w:bCs/>
              <w:sz w:val="18"/>
              <w:szCs w:val="18"/>
            </w:rPr>
            <w:t>P, es la ponderación del criterio C</w:t>
          </w:r>
        </w:p>
        <w:p w14:paraId="466757A8" w14:textId="77777777" w:rsidR="00B84BCB" w:rsidRPr="004A7331" w:rsidRDefault="00B84BCB" w:rsidP="004A7331">
          <w:pPr>
            <w:pStyle w:val="Prrafodelista"/>
            <w:numPr>
              <w:ilvl w:val="0"/>
              <w:numId w:val="24"/>
            </w:numPr>
            <w:spacing w:after="0"/>
            <w:ind w:hanging="153"/>
            <w:rPr>
              <w:rFonts w:cstheme="minorHAnsi"/>
              <w:bCs/>
              <w:sz w:val="18"/>
              <w:szCs w:val="18"/>
            </w:rPr>
          </w:pPr>
          <w:r w:rsidRPr="004A7331">
            <w:rPr>
              <w:rFonts w:cstheme="minorHAnsi"/>
              <w:bCs/>
              <w:sz w:val="18"/>
              <w:szCs w:val="18"/>
            </w:rPr>
            <w:t>X</w:t>
          </w:r>
          <w:r w:rsidRPr="004A7331">
            <w:rPr>
              <w:rFonts w:cstheme="minorHAnsi"/>
              <w:bCs/>
              <w:sz w:val="18"/>
              <w:szCs w:val="18"/>
              <w:vertAlign w:val="subscript"/>
            </w:rPr>
            <w:t>i</w:t>
          </w:r>
          <w:r w:rsidRPr="004A7331">
            <w:rPr>
              <w:rFonts w:cstheme="minorHAnsi"/>
              <w:bCs/>
              <w:sz w:val="18"/>
              <w:szCs w:val="18"/>
            </w:rPr>
            <w:t>, es el valor ofertado por la empresa licitadora i, en el criterio C</w:t>
          </w:r>
        </w:p>
        <w:p w14:paraId="059A9DD5" w14:textId="05B1349D" w:rsidR="00B84BCB" w:rsidRPr="004A7331" w:rsidRDefault="00B84BCB" w:rsidP="004A7331">
          <w:pPr>
            <w:pStyle w:val="Prrafodelista"/>
            <w:numPr>
              <w:ilvl w:val="0"/>
              <w:numId w:val="24"/>
            </w:numPr>
            <w:spacing w:after="0"/>
            <w:ind w:hanging="153"/>
            <w:rPr>
              <w:rFonts w:cstheme="minorHAnsi"/>
              <w:bCs/>
              <w:sz w:val="18"/>
              <w:szCs w:val="18"/>
            </w:rPr>
          </w:pPr>
          <w:r w:rsidRPr="004A7331">
            <w:rPr>
              <w:rFonts w:cstheme="minorHAnsi"/>
              <w:bCs/>
              <w:sz w:val="18"/>
              <w:szCs w:val="18"/>
            </w:rPr>
            <w:t>X</w:t>
          </w:r>
          <w:r w:rsidR="004A7331" w:rsidRPr="004A7331">
            <w:rPr>
              <w:rFonts w:cstheme="minorHAnsi"/>
              <w:bCs/>
              <w:sz w:val="18"/>
              <w:szCs w:val="18"/>
              <w:vertAlign w:val="subscript"/>
            </w:rPr>
            <w:t>máx</w:t>
          </w:r>
          <w:r w:rsidRPr="004A7331">
            <w:rPr>
              <w:rFonts w:cstheme="minorHAnsi"/>
              <w:bCs/>
              <w:sz w:val="18"/>
              <w:szCs w:val="18"/>
            </w:rPr>
            <w:t>, es el valor máximo ofertado por las empresas licitadoras, en el criterio C o el umbral de saciedad si éste fuese inferior y se hubiese definido</w:t>
          </w:r>
        </w:p>
        <w:p w14:paraId="7879C102" w14:textId="77777777" w:rsidR="00B84BCB" w:rsidRDefault="00B84BCB" w:rsidP="00B84BCB">
          <w:pPr>
            <w:pStyle w:val="Prrafodelista"/>
            <w:ind w:left="720"/>
            <w:rPr>
              <w:rFonts w:eastAsia="Times New Roman" w:cs="GillSansMT,Bold"/>
              <w:bCs/>
              <w:szCs w:val="20"/>
              <w:lang w:eastAsia="es-ES"/>
            </w:rPr>
          </w:pPr>
        </w:p>
        <w:p w14:paraId="44541887" w14:textId="7D4B88AE"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009C31B2">
            <w:rPr>
              <w:rFonts w:cstheme="minorHAnsi"/>
              <w:b/>
              <w:bCs/>
              <w:sz w:val="18"/>
              <w:szCs w:val="18"/>
            </w:rPr>
            <w:t>M</w:t>
          </w:r>
          <w:r>
            <w:rPr>
              <w:rFonts w:cstheme="minorHAnsi"/>
              <w:b/>
              <w:bCs/>
              <w:sz w:val="18"/>
              <w:szCs w:val="18"/>
            </w:rPr>
            <w:t>in</w:t>
          </w:r>
          <w:r w:rsidRPr="00B84BCB">
            <w:rPr>
              <w:rFonts w:cstheme="minorHAnsi"/>
              <w:b/>
              <w:bCs/>
              <w:sz w:val="18"/>
              <w:szCs w:val="18"/>
            </w:rPr>
            <w:t>imizar</w:t>
          </w:r>
          <w:r w:rsidRPr="00B84BCB">
            <w:rPr>
              <w:rFonts w:cstheme="minorHAnsi"/>
              <w:bCs/>
              <w:sz w:val="18"/>
              <w:szCs w:val="18"/>
            </w:rPr>
            <w:t>:</w:t>
          </w:r>
        </w:p>
        <w:p w14:paraId="51B4368D" w14:textId="65A1A7E9" w:rsidR="00B84BCB" w:rsidRPr="00AD63BA" w:rsidRDefault="004A7331" w:rsidP="00B84BCB">
          <w:pPr>
            <w:rPr>
              <w:rFonts w:cstheme="minorHAnsi"/>
              <w:bCs/>
            </w:rPr>
          </w:pPr>
          <m:oMathPara>
            <m:oMath>
              <m:sSub>
                <m:sSubPr>
                  <m:ctrlPr>
                    <w:rPr>
                      <w:rFonts w:ascii="Cambria Math" w:hAnsi="Cambria Math" w:cstheme="minorHAnsi"/>
                      <w:i/>
                      <w:sz w:val="18"/>
                      <w:szCs w:val="18"/>
                    </w:rPr>
                  </m:ctrlPr>
                </m:sSubPr>
                <m:e>
                  <m:r>
                    <w:rPr>
                      <w:rFonts w:ascii="Cambria Math" w:hAnsi="Cambria Math" w:cstheme="minorHAnsi"/>
                      <w:sz w:val="18"/>
                      <w:szCs w:val="18"/>
                    </w:rPr>
                    <m:t>C</m:t>
                  </m:r>
                </m:e>
                <m:sub>
                  <m:r>
                    <w:rPr>
                      <w:rFonts w:ascii="Cambria Math" w:hAnsi="Cambria Math" w:cstheme="minorHAnsi"/>
                      <w:sz w:val="18"/>
                      <w:szCs w:val="18"/>
                    </w:rPr>
                    <m:t>i</m:t>
                  </m:r>
                </m:sub>
              </m:sSub>
              <m:r>
                <w:rPr>
                  <w:rFonts w:ascii="Cambria Math" w:hAnsi="Cambria Math" w:cstheme="minorHAnsi"/>
                  <w:sz w:val="18"/>
                  <w:szCs w:val="18"/>
                </w:rPr>
                <m:t>=P*</m:t>
              </m:r>
              <m:d>
                <m:dPr>
                  <m:begChr m:val="["/>
                  <m:endChr m:val="]"/>
                  <m:ctrlPr>
                    <w:rPr>
                      <w:rFonts w:ascii="Cambria Math" w:hAnsi="Cambria Math" w:cstheme="minorHAnsi"/>
                      <w:bCs/>
                      <w:i/>
                      <w:sz w:val="18"/>
                      <w:szCs w:val="18"/>
                    </w:rPr>
                  </m:ctrlPr>
                </m:dPr>
                <m:e>
                  <m:r>
                    <w:rPr>
                      <w:rFonts w:ascii="Cambria Math" w:hAnsi="Cambria Math" w:cstheme="minorHAnsi"/>
                      <w:sz w:val="18"/>
                      <w:szCs w:val="18"/>
                    </w:rPr>
                    <m:t>1-</m:t>
                  </m:r>
                  <m:d>
                    <m:dPr>
                      <m:ctrlPr>
                        <w:rPr>
                          <w:rFonts w:ascii="Cambria Math" w:hAnsi="Cambria Math" w:cstheme="minorHAnsi"/>
                          <w:bCs/>
                          <w:i/>
                          <w:sz w:val="18"/>
                          <w:szCs w:val="18"/>
                        </w:rPr>
                      </m:ctrlPr>
                    </m:dPr>
                    <m:e>
                      <m:f>
                        <m:fPr>
                          <m:ctrlPr>
                            <w:rPr>
                              <w:rFonts w:ascii="Cambria Math" w:hAnsi="Cambria Math" w:cstheme="minorHAnsi"/>
                              <w:bCs/>
                              <w:i/>
                              <w:sz w:val="18"/>
                              <w:szCs w:val="18"/>
                            </w:rPr>
                          </m:ctrlPr>
                        </m:fPr>
                        <m:num>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i</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mín</m:t>
                              </m:r>
                            </m:sub>
                          </m:sSub>
                        </m:num>
                        <m:den>
                          <m:sSub>
                            <m:sSubPr>
                              <m:ctrlPr>
                                <w:rPr>
                                  <w:rFonts w:ascii="Cambria Math" w:hAnsi="Cambria Math" w:cstheme="minorHAnsi"/>
                                  <w:i/>
                                  <w:sz w:val="18"/>
                                  <w:szCs w:val="18"/>
                                </w:rPr>
                              </m:ctrlPr>
                            </m:sSubPr>
                            <m:e>
                              <m:r>
                                <w:rPr>
                                  <w:rFonts w:ascii="Cambria Math" w:hAnsi="Cambria Math" w:cstheme="minorHAnsi"/>
                                  <w:sz w:val="18"/>
                                  <w:szCs w:val="18"/>
                                </w:rPr>
                                <m:t>X</m:t>
                              </m:r>
                            </m:e>
                            <m:sub>
                              <m:r>
                                <w:rPr>
                                  <w:rFonts w:ascii="Cambria Math" w:hAnsi="Cambria Math" w:cstheme="minorHAnsi"/>
                                  <w:sz w:val="18"/>
                                  <w:szCs w:val="18"/>
                                </w:rPr>
                                <m:t>máx</m:t>
                              </m:r>
                            </m:sub>
                          </m:sSub>
                        </m:den>
                      </m:f>
                    </m:e>
                  </m:d>
                </m:e>
              </m:d>
            </m:oMath>
          </m:oMathPara>
        </w:p>
        <w:p w14:paraId="019DA31B" w14:textId="77777777" w:rsidR="00B84BCB" w:rsidRPr="00B84BCB" w:rsidRDefault="00B84BCB" w:rsidP="004A7331">
          <w:pPr>
            <w:keepNext/>
            <w:keepLines/>
            <w:rPr>
              <w:rFonts w:cstheme="minorHAnsi"/>
              <w:bCs/>
              <w:sz w:val="18"/>
              <w:szCs w:val="18"/>
            </w:rPr>
          </w:pPr>
          <w:r w:rsidRPr="00B84BCB">
            <w:rPr>
              <w:rFonts w:cstheme="minorHAnsi"/>
              <w:bCs/>
              <w:sz w:val="18"/>
              <w:szCs w:val="18"/>
            </w:rPr>
            <w:t xml:space="preserve">Donde: </w:t>
          </w:r>
        </w:p>
        <w:p w14:paraId="1786E774" w14:textId="77777777" w:rsidR="00B84BCB" w:rsidRPr="004A7331" w:rsidRDefault="00B84BCB" w:rsidP="004A7331">
          <w:pPr>
            <w:pStyle w:val="Prrafodelista"/>
            <w:numPr>
              <w:ilvl w:val="3"/>
              <w:numId w:val="47"/>
            </w:numPr>
            <w:spacing w:after="0"/>
            <w:ind w:left="709" w:hanging="142"/>
            <w:rPr>
              <w:rFonts w:cstheme="minorHAnsi"/>
              <w:bCs/>
              <w:sz w:val="18"/>
              <w:szCs w:val="18"/>
            </w:rPr>
          </w:pPr>
          <w:r w:rsidRPr="004A7331">
            <w:rPr>
              <w:rFonts w:cstheme="minorHAnsi"/>
              <w:bCs/>
              <w:sz w:val="18"/>
              <w:szCs w:val="18"/>
            </w:rPr>
            <w:t>C</w:t>
          </w:r>
          <w:r w:rsidRPr="004A7331">
            <w:rPr>
              <w:rFonts w:cstheme="minorHAnsi"/>
              <w:bCs/>
              <w:sz w:val="18"/>
              <w:szCs w:val="18"/>
              <w:vertAlign w:val="subscript"/>
            </w:rPr>
            <w:t>i</w:t>
          </w:r>
          <w:r w:rsidRPr="004A7331">
            <w:rPr>
              <w:rFonts w:cstheme="minorHAnsi"/>
              <w:bCs/>
              <w:sz w:val="18"/>
              <w:szCs w:val="18"/>
            </w:rPr>
            <w:t>, es la puntuación en base al criterio C, asignada a la oferta de la empresa licitadora i P, es la ponderación del criterio C</w:t>
          </w:r>
        </w:p>
        <w:p w14:paraId="2D69F9CD" w14:textId="1E78C3F7" w:rsidR="00B84BCB" w:rsidRPr="004A7331" w:rsidRDefault="004A7331" w:rsidP="004A7331">
          <w:pPr>
            <w:pStyle w:val="Prrafodelista"/>
            <w:numPr>
              <w:ilvl w:val="3"/>
              <w:numId w:val="47"/>
            </w:numPr>
            <w:spacing w:after="0"/>
            <w:ind w:left="709" w:hanging="142"/>
            <w:rPr>
              <w:rFonts w:cstheme="minorHAnsi"/>
              <w:bCs/>
              <w:sz w:val="18"/>
              <w:szCs w:val="18"/>
            </w:rPr>
          </w:pPr>
          <w:r>
            <w:rPr>
              <w:rFonts w:cstheme="minorHAnsi"/>
              <w:bCs/>
              <w:sz w:val="18"/>
              <w:szCs w:val="18"/>
            </w:rPr>
            <w:t>X</w:t>
          </w:r>
          <w:r>
            <w:rPr>
              <w:rFonts w:cstheme="minorHAnsi"/>
              <w:bCs/>
              <w:sz w:val="18"/>
              <w:szCs w:val="18"/>
              <w:vertAlign w:val="subscript"/>
            </w:rPr>
            <w:t>i</w:t>
          </w:r>
          <w:r w:rsidR="00B84BCB" w:rsidRPr="004A7331">
            <w:rPr>
              <w:rFonts w:cstheme="minorHAnsi"/>
              <w:bCs/>
              <w:sz w:val="18"/>
              <w:szCs w:val="18"/>
            </w:rPr>
            <w:t>, es el valor ofertado por la empresa licitadora i, en el criterio C</w:t>
          </w:r>
        </w:p>
        <w:p w14:paraId="55A0F657" w14:textId="7343A8D0" w:rsidR="00B84BCB" w:rsidRPr="004A7331" w:rsidRDefault="00B84BCB" w:rsidP="004A7331">
          <w:pPr>
            <w:pStyle w:val="Prrafodelista"/>
            <w:numPr>
              <w:ilvl w:val="3"/>
              <w:numId w:val="47"/>
            </w:numPr>
            <w:spacing w:after="0"/>
            <w:ind w:left="709" w:hanging="142"/>
            <w:rPr>
              <w:rFonts w:cstheme="minorHAnsi"/>
              <w:bCs/>
              <w:sz w:val="18"/>
              <w:szCs w:val="18"/>
            </w:rPr>
          </w:pPr>
          <w:r w:rsidRPr="004A7331">
            <w:rPr>
              <w:rFonts w:cstheme="minorHAnsi"/>
              <w:bCs/>
              <w:sz w:val="18"/>
              <w:szCs w:val="18"/>
            </w:rPr>
            <w:t>X</w:t>
          </w:r>
          <w:r w:rsidRPr="004A7331">
            <w:rPr>
              <w:rFonts w:cstheme="minorHAnsi"/>
              <w:bCs/>
              <w:sz w:val="18"/>
              <w:szCs w:val="18"/>
              <w:vertAlign w:val="subscript"/>
            </w:rPr>
            <w:t>min</w:t>
          </w:r>
          <w:r w:rsidRPr="004A7331">
            <w:rPr>
              <w:rFonts w:cstheme="minorHAnsi"/>
              <w:bCs/>
              <w:sz w:val="18"/>
              <w:szCs w:val="18"/>
            </w:rPr>
            <w:t>, es el valor mínimo ofertado por las empresas licitadoras, en el criterio C X</w:t>
          </w:r>
          <w:r w:rsidRPr="004A7331">
            <w:rPr>
              <w:rFonts w:cstheme="minorHAnsi"/>
              <w:bCs/>
              <w:sz w:val="18"/>
              <w:szCs w:val="18"/>
              <w:vertAlign w:val="subscript"/>
            </w:rPr>
            <w:t>m</w:t>
          </w:r>
          <w:r w:rsidR="004A7331" w:rsidRPr="004A7331">
            <w:rPr>
              <w:rFonts w:cstheme="minorHAnsi"/>
              <w:bCs/>
              <w:sz w:val="18"/>
              <w:szCs w:val="18"/>
              <w:vertAlign w:val="subscript"/>
            </w:rPr>
            <w:t>á</w:t>
          </w:r>
          <w:r w:rsidRPr="004A7331">
            <w:rPr>
              <w:rFonts w:cstheme="minorHAnsi"/>
              <w:bCs/>
              <w:sz w:val="18"/>
              <w:szCs w:val="18"/>
              <w:vertAlign w:val="subscript"/>
            </w:rPr>
            <w:t>x</w:t>
          </w:r>
          <w:r w:rsidRPr="004A7331">
            <w:rPr>
              <w:rFonts w:cstheme="minorHAnsi"/>
              <w:bCs/>
              <w:sz w:val="18"/>
              <w:szCs w:val="18"/>
            </w:rPr>
            <w:t>, es el valor máximo ofertado por las empresas licitadoras, en el criterio C</w:t>
          </w:r>
        </w:p>
        <w:p w14:paraId="5F59BCA1" w14:textId="77777777" w:rsidR="00B84BCB" w:rsidRDefault="00B84BCB" w:rsidP="00B84BCB">
          <w:pPr>
            <w:ind w:left="1472"/>
            <w:rPr>
              <w:rFonts w:cstheme="minorHAnsi"/>
              <w:bCs/>
              <w:sz w:val="18"/>
              <w:szCs w:val="18"/>
            </w:rPr>
          </w:pPr>
        </w:p>
        <w:p w14:paraId="174F3032" w14:textId="77777777" w:rsidR="00B84BCB" w:rsidRDefault="00B84BCB" w:rsidP="00B84BCB">
          <w:pPr>
            <w:ind w:left="1472"/>
            <w:rPr>
              <w:rFonts w:cstheme="minorHAnsi"/>
              <w:bCs/>
              <w:sz w:val="18"/>
              <w:szCs w:val="18"/>
            </w:rPr>
          </w:pPr>
        </w:p>
        <w:p w14:paraId="025CA6AF" w14:textId="77777777" w:rsidR="004A7331" w:rsidRPr="004A7331" w:rsidRDefault="00B84BCB" w:rsidP="004A7331">
          <w:pPr>
            <w:pStyle w:val="Prrafodelista"/>
            <w:numPr>
              <w:ilvl w:val="1"/>
              <w:numId w:val="24"/>
            </w:numPr>
            <w:rPr>
              <w:rFonts w:cstheme="minorHAnsi"/>
              <w:bCs/>
            </w:rPr>
          </w:pPr>
          <w:r w:rsidRPr="00B84BCB">
            <w:rPr>
              <w:rFonts w:cstheme="minorHAnsi"/>
              <w:bCs/>
              <w:sz w:val="18"/>
              <w:szCs w:val="18"/>
            </w:rPr>
            <w:t xml:space="preserve">Función </w:t>
          </w:r>
          <w:r w:rsidR="009C31B2">
            <w:rPr>
              <w:rFonts w:cstheme="minorHAnsi"/>
              <w:b/>
              <w:bCs/>
              <w:sz w:val="18"/>
              <w:szCs w:val="18"/>
            </w:rPr>
            <w:t>M</w:t>
          </w:r>
          <w:r w:rsidRPr="00B84BCB">
            <w:rPr>
              <w:rFonts w:cstheme="minorHAnsi"/>
              <w:b/>
              <w:bCs/>
              <w:sz w:val="18"/>
              <w:szCs w:val="18"/>
            </w:rPr>
            <w:t xml:space="preserve">aximizar </w:t>
          </w:r>
          <w:r w:rsidR="009C31B2">
            <w:rPr>
              <w:rFonts w:cstheme="minorHAnsi"/>
              <w:b/>
              <w:bCs/>
              <w:sz w:val="18"/>
              <w:szCs w:val="18"/>
            </w:rPr>
            <w:t>B</w:t>
          </w:r>
          <w:r w:rsidRPr="00B84BCB">
            <w:rPr>
              <w:rFonts w:cstheme="minorHAnsi"/>
              <w:b/>
              <w:bCs/>
              <w:sz w:val="18"/>
              <w:szCs w:val="18"/>
            </w:rPr>
            <w:t>inario (Fórmula S/N)</w:t>
          </w:r>
          <w:r w:rsidRPr="00B84BCB">
            <w:rPr>
              <w:rFonts w:cstheme="minorHAnsi"/>
              <w:bCs/>
              <w:sz w:val="18"/>
              <w:szCs w:val="18"/>
            </w:rPr>
            <w:t>:</w:t>
          </w:r>
        </w:p>
        <w:p w14:paraId="56F5741F" w14:textId="52B4EFB4" w:rsidR="00B84BCB" w:rsidRPr="004A7331" w:rsidRDefault="00B84BCB" w:rsidP="004A7331">
          <w:pPr>
            <w:ind w:left="142"/>
            <w:rPr>
              <w:rFonts w:cstheme="minorHAnsi"/>
              <w:bCs/>
            </w:rPr>
          </w:pPr>
          <m:oMath>
            <m:r>
              <w:rPr>
                <w:rFonts w:ascii="Cambria Math" w:hAnsi="Cambria Math" w:cstheme="minorHAnsi"/>
                <w:sz w:val="18"/>
                <w:szCs w:val="18"/>
              </w:rPr>
              <m:t>Xi=P</m:t>
            </m:r>
          </m:oMath>
          <w:r w:rsidRPr="004A7331">
            <w:rPr>
              <w:rFonts w:cstheme="minorHAnsi"/>
              <w:sz w:val="18"/>
              <w:szCs w:val="18"/>
            </w:rPr>
            <w:t>, d</w:t>
          </w:r>
          <w:r w:rsidR="009C31B2" w:rsidRPr="004A7331">
            <w:rPr>
              <w:rFonts w:cstheme="minorHAnsi"/>
              <w:sz w:val="18"/>
              <w:szCs w:val="18"/>
            </w:rPr>
            <w:t>o</w:t>
          </w:r>
          <w:r w:rsidRPr="004A7331">
            <w:rPr>
              <w:rFonts w:cstheme="minorHAnsi"/>
              <w:sz w:val="18"/>
              <w:szCs w:val="18"/>
            </w:rPr>
            <w:t xml:space="preserve">nde P es el peso del criterio a valorar, si la oferta de </w:t>
          </w:r>
          <w:r w:rsidRPr="004A7331">
            <w:rPr>
              <w:rFonts w:cstheme="minorHAnsi"/>
              <w:bCs/>
              <w:sz w:val="18"/>
              <w:szCs w:val="18"/>
            </w:rPr>
            <w:t xml:space="preserve">la empresa licitadora </w:t>
          </w:r>
          <w:r w:rsidRPr="004A7331">
            <w:rPr>
              <w:rFonts w:cstheme="minorHAnsi"/>
              <w:sz w:val="18"/>
              <w:szCs w:val="18"/>
            </w:rPr>
            <w:t>al criterio a valorar contempla el requisito a valorar. En otro caso, la valoración será cero.</w:t>
          </w:r>
        </w:p>
      </w:sdtContent>
    </w:sdt>
    <w:p w14:paraId="11311996" w14:textId="77777777" w:rsidR="004D7477" w:rsidRPr="004D7477" w:rsidRDefault="004D7477" w:rsidP="004D7477">
      <w:bookmarkStart w:id="2" w:name="_Toc164970068"/>
      <w:bookmarkStart w:id="3" w:name="_Toc91680782"/>
    </w:p>
    <w:sdt>
      <w:sdtPr>
        <w:rPr>
          <w:rFonts w:asciiTheme="minorHAnsi" w:hAnsiTheme="minorHAnsi" w:cstheme="minorBidi"/>
          <w:b w:val="0"/>
          <w:bCs w:val="0"/>
          <w:caps w:val="0"/>
          <w:kern w:val="0"/>
          <w:sz w:val="22"/>
          <w:u w:val="none"/>
        </w:rPr>
        <w:id w:val="-1034043967"/>
        <w:lock w:val="sdtContentLocked"/>
        <w:placeholder>
          <w:docPart w:val="7AAB03BEF1B74634B6A9D0C991732A61"/>
        </w:placeholder>
      </w:sdtPr>
      <w:sdtEndPr>
        <w:rPr>
          <w:rFonts w:ascii="Gill Sans MT" w:hAnsi="Gill Sans MT"/>
          <w:sz w:val="20"/>
        </w:rPr>
      </w:sdtEndPr>
      <w:sdtContent>
        <w:p w14:paraId="1CE19FD2" w14:textId="7A07F20E" w:rsidR="004D7477" w:rsidRDefault="004D7477" w:rsidP="00DE39B6">
          <w:pPr>
            <w:pStyle w:val="Ttulo1"/>
          </w:pPr>
          <w:r w:rsidRPr="00BB617D">
            <w:t xml:space="preserve">OFERTAS </w:t>
          </w:r>
          <w:r>
            <w:t>ANORMALMENTE BAJAS</w:t>
          </w:r>
          <w:bookmarkEnd w:id="2"/>
          <w:bookmarkEnd w:id="3"/>
          <w:r w:rsidRPr="00BB617D">
            <w:t xml:space="preserve"> </w:t>
          </w:r>
        </w:p>
        <w:p w14:paraId="0CCE5997" w14:textId="77777777" w:rsidR="00DE39B6" w:rsidRDefault="00DE39B6" w:rsidP="00DE39B6">
          <w:r>
            <w:t>Conforme a la cláusula 31.5.5 del PCAP, se apreciará que la oferta es anormalmente baja cuando se cumplan concurrentemente las dos condiciones siguientes:</w:t>
          </w:r>
        </w:p>
        <w:p w14:paraId="410EA93F" w14:textId="77777777" w:rsidR="00DE39B6" w:rsidRDefault="00DE39B6" w:rsidP="00EC2C69">
          <w:pPr>
            <w:pStyle w:val="Prrafodelista"/>
            <w:widowControl/>
            <w:numPr>
              <w:ilvl w:val="0"/>
              <w:numId w:val="42"/>
            </w:numPr>
            <w:autoSpaceDE w:val="0"/>
            <w:autoSpaceDN w:val="0"/>
            <w:contextualSpacing/>
          </w:pPr>
          <w:r>
            <w:t>El precio sea un 20% inferior a la media del resto de las ofertas; y simultáneamente,</w:t>
          </w:r>
        </w:p>
        <w:p w14:paraId="0C36B068" w14:textId="5E7B7399" w:rsidR="00DE39B6" w:rsidRPr="00DE39B6" w:rsidRDefault="00DE39B6" w:rsidP="00EC2C69">
          <w:pPr>
            <w:pStyle w:val="Prrafodelista"/>
            <w:widowControl/>
            <w:numPr>
              <w:ilvl w:val="0"/>
              <w:numId w:val="42"/>
            </w:numPr>
            <w:autoSpaceDE w:val="0"/>
            <w:autoSpaceDN w:val="0"/>
            <w:contextualSpacing/>
          </w:pPr>
          <w:r>
            <w:t>La puntuación obtenida en todos los criterios distintos del precio sea un 1% superior a la media de las puntuaciones obtenidas por el resto de ofertas en dichos criterios.</w:t>
          </w:r>
        </w:p>
      </w:sdtContent>
    </w:sdt>
    <w:p w14:paraId="1C5B76E2" w14:textId="77777777" w:rsidR="00BD05FF" w:rsidRPr="00BD05FF" w:rsidRDefault="00BD05FF" w:rsidP="00BD05FF">
      <w:pPr>
        <w:rPr>
          <w:szCs w:val="20"/>
        </w:rPr>
      </w:pPr>
    </w:p>
    <w:sdt>
      <w:sdtPr>
        <w:rPr>
          <w:rFonts w:cstheme="minorBidi"/>
          <w:b w:val="0"/>
          <w:bCs w:val="0"/>
          <w:caps w:val="0"/>
          <w:kern w:val="0"/>
          <w:sz w:val="21"/>
          <w:szCs w:val="21"/>
          <w:u w:val="none"/>
          <w:lang w:eastAsia="es-ES"/>
        </w:rPr>
        <w:id w:val="905727768"/>
        <w:lock w:val="sdtContentLocked"/>
        <w:placeholder>
          <w:docPart w:val="DefaultPlaceholder_-1854013440"/>
        </w:placeholder>
      </w:sdtPr>
      <w:sdtEndPr>
        <w:rPr>
          <w:rFonts w:eastAsia="Times New Roman" w:cs="Verdana"/>
          <w:sz w:val="14"/>
          <w:szCs w:val="14"/>
        </w:rPr>
      </w:sdtEndPr>
      <w:sdtContent>
        <w:p w14:paraId="217232C8" w14:textId="66D5FE40" w:rsidR="00F9689D" w:rsidRPr="00D31F46" w:rsidRDefault="00F9689D" w:rsidP="00D31F46">
          <w:pPr>
            <w:pStyle w:val="Ttulo1"/>
            <w:rPr>
              <w:sz w:val="21"/>
              <w:szCs w:val="21"/>
              <w:lang w:eastAsia="es-ES"/>
            </w:rPr>
          </w:pPr>
          <w:r w:rsidRPr="00D31F46">
            <w:rPr>
              <w:sz w:val="21"/>
              <w:szCs w:val="21"/>
              <w:lang w:eastAsia="es-ES"/>
            </w:rPr>
            <w:t>CONDICIÓN ESPECIAL DE EJECUCIÓN</w:t>
          </w:r>
          <w:r w:rsidR="00CD47D0">
            <w:rPr>
              <w:sz w:val="21"/>
              <w:szCs w:val="21"/>
              <w:lang w:eastAsia="es-ES"/>
            </w:rPr>
            <w:t xml:space="preserve"> </w:t>
          </w:r>
          <w:r w:rsidR="009938C4">
            <w:rPr>
              <w:sz w:val="21"/>
              <w:szCs w:val="21"/>
              <w:lang w:eastAsia="es-ES"/>
            </w:rPr>
            <w:t>Y PROTECCIÓN DE DATOS PERSONALES</w:t>
          </w:r>
        </w:p>
        <w:p w14:paraId="3512F11B" w14:textId="7DA2E283" w:rsidR="00F9689D" w:rsidRDefault="009D04BD" w:rsidP="00143F5B">
          <w:pPr>
            <w:rPr>
              <w:rFonts w:eastAsia="Times New Roman" w:cs="Verdana"/>
              <w:szCs w:val="20"/>
              <w:lang w:eastAsia="es-ES"/>
            </w:rPr>
          </w:pPr>
          <w:r>
            <w:rPr>
              <w:rFonts w:eastAsia="Times New Roman" w:cs="Verdana"/>
              <w:szCs w:val="20"/>
              <w:lang w:eastAsia="es-ES"/>
            </w:rPr>
            <w:t>Este contrato basado está sujeto a</w:t>
          </w:r>
          <w:r w:rsidR="00F9689D" w:rsidRPr="00266D87">
            <w:rPr>
              <w:rFonts w:eastAsia="Times New Roman" w:cs="Verdana"/>
              <w:szCs w:val="20"/>
              <w:lang w:eastAsia="es-ES"/>
            </w:rPr>
            <w:t xml:space="preserve"> la</w:t>
          </w:r>
          <w:r>
            <w:rPr>
              <w:rFonts w:eastAsia="Times New Roman" w:cs="Verdana"/>
              <w:szCs w:val="20"/>
              <w:lang w:eastAsia="es-ES"/>
            </w:rPr>
            <w:t>s</w:t>
          </w:r>
          <w:r w:rsidR="00F9689D" w:rsidRPr="00266D87">
            <w:rPr>
              <w:rFonts w:eastAsia="Times New Roman" w:cs="Verdana"/>
              <w:szCs w:val="20"/>
              <w:lang w:eastAsia="es-ES"/>
            </w:rPr>
            <w:t xml:space="preserve"> condici</w:t>
          </w:r>
          <w:r>
            <w:rPr>
              <w:rFonts w:eastAsia="Times New Roman" w:cs="Verdana"/>
              <w:szCs w:val="20"/>
              <w:lang w:eastAsia="es-ES"/>
            </w:rPr>
            <w:t>ones</w:t>
          </w:r>
          <w:r w:rsidR="00F9689D" w:rsidRPr="00266D87">
            <w:rPr>
              <w:rFonts w:eastAsia="Times New Roman" w:cs="Verdana"/>
              <w:szCs w:val="20"/>
              <w:lang w:eastAsia="es-ES"/>
            </w:rPr>
            <w:t xml:space="preserve"> especial</w:t>
          </w:r>
          <w:r>
            <w:rPr>
              <w:rFonts w:eastAsia="Times New Roman" w:cs="Verdana"/>
              <w:szCs w:val="20"/>
              <w:lang w:eastAsia="es-ES"/>
            </w:rPr>
            <w:t>es</w:t>
          </w:r>
          <w:r w:rsidR="00F9689D" w:rsidRPr="00266D87">
            <w:rPr>
              <w:rFonts w:eastAsia="Times New Roman" w:cs="Verdana"/>
              <w:szCs w:val="20"/>
              <w:lang w:eastAsia="es-ES"/>
            </w:rPr>
            <w:t xml:space="preserve"> de ejecución prevista</w:t>
          </w:r>
          <w:r>
            <w:rPr>
              <w:rFonts w:eastAsia="Times New Roman" w:cs="Verdana"/>
              <w:szCs w:val="20"/>
              <w:lang w:eastAsia="es-ES"/>
            </w:rPr>
            <w:t>s</w:t>
          </w:r>
          <w:r w:rsidR="00F9689D" w:rsidRPr="00266D87">
            <w:rPr>
              <w:rFonts w:eastAsia="Times New Roman" w:cs="Verdana"/>
              <w:szCs w:val="20"/>
              <w:lang w:eastAsia="es-ES"/>
            </w:rPr>
            <w:t xml:space="preserve"> en el apartado </w:t>
          </w:r>
          <w:r>
            <w:rPr>
              <w:rFonts w:eastAsia="Times New Roman" w:cs="Verdana"/>
              <w:szCs w:val="20"/>
              <w:lang w:eastAsia="es-ES"/>
            </w:rPr>
            <w:t>31.5.6</w:t>
          </w:r>
          <w:r w:rsidR="00F9689D" w:rsidRPr="00266D87">
            <w:rPr>
              <w:rFonts w:eastAsia="Times New Roman" w:cs="Verdana"/>
              <w:szCs w:val="20"/>
              <w:lang w:eastAsia="es-ES"/>
            </w:rPr>
            <w:t xml:space="preserve"> del P</w:t>
          </w:r>
          <w:r w:rsidR="0088556B" w:rsidRPr="00266D87">
            <w:rPr>
              <w:rFonts w:eastAsia="Times New Roman" w:cs="Verdana"/>
              <w:szCs w:val="20"/>
              <w:lang w:eastAsia="es-ES"/>
            </w:rPr>
            <w:t xml:space="preserve">liego de Cláusulas </w:t>
          </w:r>
          <w:r w:rsidR="00F242EA" w:rsidRPr="00266D87">
            <w:rPr>
              <w:rFonts w:eastAsia="Times New Roman" w:cs="Verdana"/>
              <w:szCs w:val="20"/>
              <w:lang w:eastAsia="es-ES"/>
            </w:rPr>
            <w:t>Administrativas Particulares</w:t>
          </w:r>
          <w:r w:rsidR="00F9689D" w:rsidRPr="00266D87">
            <w:rPr>
              <w:rFonts w:eastAsia="Times New Roman" w:cs="Verdana"/>
              <w:szCs w:val="20"/>
              <w:lang w:eastAsia="es-ES"/>
            </w:rPr>
            <w:t xml:space="preserve"> del A</w:t>
          </w:r>
          <w:r w:rsidR="00F242EA" w:rsidRPr="00266D87">
            <w:rPr>
              <w:rFonts w:eastAsia="Times New Roman" w:cs="Verdana"/>
              <w:szCs w:val="20"/>
              <w:lang w:eastAsia="es-ES"/>
            </w:rPr>
            <w:t xml:space="preserve">cuerdo </w:t>
          </w:r>
          <w:r w:rsidR="00F9689D" w:rsidRPr="00266D87">
            <w:rPr>
              <w:rFonts w:eastAsia="Times New Roman" w:cs="Verdana"/>
              <w:szCs w:val="20"/>
              <w:lang w:eastAsia="es-ES"/>
            </w:rPr>
            <w:t>M</w:t>
          </w:r>
          <w:r w:rsidR="00F242EA" w:rsidRPr="00266D87">
            <w:rPr>
              <w:rFonts w:eastAsia="Times New Roman" w:cs="Verdana"/>
              <w:szCs w:val="20"/>
              <w:lang w:eastAsia="es-ES"/>
            </w:rPr>
            <w:t>arco</w:t>
          </w:r>
          <w:r w:rsidR="00F9689D" w:rsidRPr="00266D87">
            <w:rPr>
              <w:rFonts w:eastAsia="Times New Roman" w:cs="Verdana"/>
              <w:szCs w:val="20"/>
              <w:lang w:eastAsia="es-ES"/>
            </w:rPr>
            <w:t xml:space="preserve"> 0</w:t>
          </w:r>
          <w:r w:rsidR="00703B35">
            <w:rPr>
              <w:rFonts w:eastAsia="Times New Roman" w:cs="Verdana"/>
              <w:szCs w:val="20"/>
              <w:lang w:eastAsia="es-ES"/>
            </w:rPr>
            <w:t>2</w:t>
          </w:r>
          <w:r w:rsidR="00F9689D" w:rsidRPr="00266D87">
            <w:rPr>
              <w:rFonts w:eastAsia="Times New Roman" w:cs="Verdana"/>
              <w:szCs w:val="20"/>
              <w:lang w:eastAsia="es-ES"/>
            </w:rPr>
            <w:t>/202</w:t>
          </w:r>
          <w:r w:rsidR="0088556B" w:rsidRPr="00266D87">
            <w:rPr>
              <w:rFonts w:eastAsia="Times New Roman" w:cs="Verdana"/>
              <w:szCs w:val="20"/>
              <w:lang w:eastAsia="es-ES"/>
            </w:rPr>
            <w:t>3</w:t>
          </w:r>
          <w:r w:rsidR="00F9689D" w:rsidRPr="00266D87">
            <w:rPr>
              <w:rFonts w:eastAsia="Times New Roman" w:cs="Verdana"/>
              <w:szCs w:val="20"/>
              <w:lang w:eastAsia="es-ES"/>
            </w:rPr>
            <w:t>.</w:t>
          </w:r>
          <w:r w:rsidR="00D60BA5">
            <w:rPr>
              <w:rFonts w:eastAsia="Times New Roman" w:cs="Verdana"/>
              <w:szCs w:val="20"/>
              <w:lang w:eastAsia="es-ES"/>
            </w:rPr>
            <w:t xml:space="preserve"> En particular, todos los equipos que se suministren como objeto de este contrato deberán cumplir lo previsto en el apartado 3.5 del pliego de prescripciones técnicas particulares. </w:t>
          </w:r>
        </w:p>
        <w:p w14:paraId="722C8700" w14:textId="77777777" w:rsidR="00745690" w:rsidRPr="00266D87" w:rsidRDefault="00745690" w:rsidP="00143F5B">
          <w:pPr>
            <w:rPr>
              <w:rFonts w:eastAsia="Times New Roman" w:cs="Verdana"/>
              <w:szCs w:val="20"/>
              <w:lang w:eastAsia="es-ES"/>
            </w:rPr>
          </w:pPr>
        </w:p>
        <w:p w14:paraId="502CC342" w14:textId="62993A3F" w:rsidR="00F9689D" w:rsidRPr="00F242EA" w:rsidRDefault="00F9689D" w:rsidP="00143F5B">
          <w:pPr>
            <w:rPr>
              <w:rFonts w:ascii="GillSansMT,Bold" w:eastAsia="Times New Roman" w:hAnsi="GillSansMT,Bold" w:cs="GillSansMT,Bold"/>
              <w:bCs/>
              <w:szCs w:val="20"/>
              <w:lang w:eastAsia="es-ES"/>
            </w:rPr>
          </w:pPr>
          <w:r w:rsidRPr="00CD47D0">
            <w:rPr>
              <w:rFonts w:eastAsia="Times New Roman" w:cs="Verdana"/>
              <w:szCs w:val="20"/>
              <w:lang w:eastAsia="es-ES"/>
            </w:rPr>
            <w:lastRenderedPageBreak/>
            <w:t xml:space="preserve">En lo relativo a protección de datos, el contrato se ejecutará en los términos previstos en la cláusula 27.4.2. </w:t>
          </w:r>
          <w:r w:rsidR="00F242EA" w:rsidRPr="00CD47D0">
            <w:rPr>
              <w:rFonts w:eastAsia="Times New Roman" w:cs="Verdana"/>
              <w:szCs w:val="20"/>
              <w:lang w:eastAsia="es-ES"/>
            </w:rPr>
            <w:t>de</w:t>
          </w:r>
          <w:r w:rsidR="00516536">
            <w:rPr>
              <w:rFonts w:eastAsia="Times New Roman" w:cs="Verdana"/>
              <w:szCs w:val="20"/>
              <w:lang w:eastAsia="es-ES"/>
            </w:rPr>
            <w:t xml:space="preserve">l </w:t>
          </w:r>
          <w:r w:rsidR="00F242EA" w:rsidRPr="00CD47D0">
            <w:rPr>
              <w:rFonts w:eastAsia="Times New Roman" w:cs="Verdana"/>
              <w:szCs w:val="20"/>
              <w:lang w:eastAsia="es-ES"/>
            </w:rPr>
            <w:t>Pliego de Cláusulas Administrativas Particulares del Acuerdo Marco 0</w:t>
          </w:r>
          <w:r w:rsidR="00703B35">
            <w:rPr>
              <w:rFonts w:eastAsia="Times New Roman" w:cs="Verdana"/>
              <w:szCs w:val="20"/>
              <w:lang w:eastAsia="es-ES"/>
            </w:rPr>
            <w:t>2</w:t>
          </w:r>
          <w:r w:rsidR="00F242EA" w:rsidRPr="00CD47D0">
            <w:rPr>
              <w:rFonts w:eastAsia="Times New Roman" w:cs="Verdana"/>
              <w:szCs w:val="20"/>
              <w:lang w:eastAsia="es-ES"/>
            </w:rPr>
            <w:t>/2023</w:t>
          </w:r>
          <w:r w:rsidR="00516536">
            <w:rPr>
              <w:rFonts w:eastAsia="Times New Roman" w:cs="Verdana"/>
              <w:szCs w:val="20"/>
              <w:lang w:eastAsia="es-ES"/>
            </w:rPr>
            <w:t>:</w:t>
          </w:r>
        </w:p>
        <w:p w14:paraId="51F740CD" w14:textId="40ADE4A2" w:rsidR="00F9689D" w:rsidRDefault="00D60BA5" w:rsidP="00143F5B">
          <w:pPr>
            <w:rPr>
              <w:rFonts w:eastAsia="Times New Roman" w:cs="GillSansMT,Bold"/>
              <w:b/>
              <w:bCs/>
              <w:szCs w:val="20"/>
              <w:lang w:eastAsia="es-ES"/>
            </w:rPr>
          </w:pPr>
          <w:sdt>
            <w:sdtPr>
              <w:rPr>
                <w:rFonts w:eastAsia="Times New Roman" w:cs="GillSansMT,Bold"/>
                <w:b/>
                <w:bCs/>
                <w:szCs w:val="20"/>
                <w:lang w:eastAsia="es-ES"/>
              </w:rPr>
              <w:id w:val="-2090999977"/>
              <w14:checkbox>
                <w14:checked w14:val="0"/>
                <w14:checkedState w14:val="2612" w14:font="MS Gothic"/>
                <w14:uncheckedState w14:val="2610" w14:font="MS Gothic"/>
              </w14:checkbox>
            </w:sdtPr>
            <w:sdtEndPr/>
            <w:sdtContent>
              <w:r w:rsidR="00A01D88">
                <w:rPr>
                  <w:rFonts w:ascii="MS Gothic" w:eastAsia="MS Gothic" w:hAnsi="MS Gothic" w:cs="GillSansMT,Bold" w:hint="eastAsia"/>
                  <w:b/>
                  <w:bCs/>
                  <w:szCs w:val="20"/>
                  <w:lang w:eastAsia="es-ES"/>
                </w:rPr>
                <w:t>☐</w:t>
              </w:r>
            </w:sdtContent>
          </w:sdt>
          <w:r w:rsidR="00F9689D" w:rsidRPr="00F242EA">
            <w:rPr>
              <w:rFonts w:eastAsia="Times New Roman" w:cs="GillSansMT,Bold"/>
              <w:b/>
              <w:bCs/>
              <w:szCs w:val="20"/>
              <w:lang w:eastAsia="es-ES"/>
            </w:rPr>
            <w:t xml:space="preserve"> </w:t>
          </w:r>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00F9689D" w:rsidRPr="00F242EA">
            <w:rPr>
              <w:rFonts w:eastAsia="Times New Roman" w:cs="GillSansMT,Bold"/>
              <w:b/>
              <w:bCs/>
              <w:szCs w:val="20"/>
              <w:lang w:eastAsia="es-ES"/>
            </w:rPr>
            <w:t>NO</w:t>
          </w:r>
          <w:r w:rsidR="00745690">
            <w:rPr>
              <w:rFonts w:eastAsia="Times New Roman" w:cs="GillSansMT,Bold"/>
              <w:b/>
              <w:bCs/>
              <w:szCs w:val="20"/>
              <w:lang w:eastAsia="es-ES"/>
            </w:rPr>
            <w:t xml:space="preserve"> requiere </w:t>
          </w:r>
          <w:r w:rsidR="00745690" w:rsidRPr="00745690">
            <w:rPr>
              <w:rFonts w:eastAsia="Times New Roman" w:cs="GillSansMT,Bold"/>
              <w:szCs w:val="20"/>
              <w:lang w:eastAsia="es-ES"/>
            </w:rPr>
            <w:t>tratamiento de datos personales por parte del adjudicatario</w:t>
          </w:r>
          <w:r w:rsidR="00F9689D" w:rsidRPr="00745690">
            <w:rPr>
              <w:rFonts w:eastAsia="Times New Roman" w:cs="GillSansMT,Bold"/>
              <w:szCs w:val="20"/>
              <w:lang w:eastAsia="es-ES"/>
            </w:rPr>
            <w:t>.</w:t>
          </w:r>
          <w:r w:rsidR="00F9689D"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w:t>
          </w:r>
          <w:r w:rsidR="00F9689D" w:rsidRPr="00745690">
            <w:rPr>
              <w:rFonts w:eastAsia="Times New Roman" w:cs="GillSansMT,Bold"/>
              <w:szCs w:val="20"/>
              <w:lang w:eastAsia="es-ES"/>
            </w:rPr>
            <w:t xml:space="preserve">láusula </w:t>
          </w:r>
          <w:r w:rsidR="00370B13" w:rsidRPr="00745690">
            <w:rPr>
              <w:rFonts w:eastAsia="Times New Roman" w:cs="GillSansMT,Bold"/>
              <w:szCs w:val="20"/>
              <w:lang w:eastAsia="es-ES"/>
            </w:rPr>
            <w:t>31.5.6.1.a) del PCAP.</w:t>
          </w:r>
        </w:p>
        <w:p w14:paraId="75F4D36E" w14:textId="5EC3A538" w:rsidR="00370B13" w:rsidRPr="00370B13" w:rsidRDefault="00370B13" w:rsidP="00370B13">
          <w:pPr>
            <w:ind w:left="720"/>
            <w:rPr>
              <w:sz w:val="16"/>
              <w:szCs w:val="16"/>
            </w:rPr>
          </w:pPr>
          <w:r w:rsidRPr="00370B13">
            <w:rPr>
              <w:sz w:val="16"/>
              <w:szCs w:val="16"/>
            </w:rPr>
            <w:t>Se prohíbe expresamente el acceso o cualquier otro tratamiento de datos personales por parte del contratista. Éste deberá aplicar las medidas técnicas y organizativas necesarias para garantizarlo.</w:t>
          </w:r>
        </w:p>
        <w:p w14:paraId="1115DA14" w14:textId="78BBE3AA" w:rsidR="00370B13" w:rsidRPr="00370B13" w:rsidRDefault="00370B13" w:rsidP="00370B13">
          <w:pPr>
            <w:ind w:left="720"/>
            <w:rPr>
              <w:sz w:val="16"/>
              <w:szCs w:val="16"/>
            </w:rPr>
          </w:pPr>
          <w:r w:rsidRPr="00370B13">
            <w:rPr>
              <w:sz w:val="16"/>
              <w:szCs w:val="16"/>
            </w:rPr>
            <w:t>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0FEC0352" w14:textId="266ECD29" w:rsidR="00370B13" w:rsidRPr="00370B13" w:rsidRDefault="00370B13" w:rsidP="00370B13">
          <w:pPr>
            <w:ind w:left="720"/>
            <w:rPr>
              <w:sz w:val="16"/>
              <w:szCs w:val="16"/>
            </w:rPr>
          </w:pPr>
          <w:r w:rsidRPr="00370B13">
            <w:rPr>
              <w:sz w:val="16"/>
              <w:szCs w:val="16"/>
            </w:rPr>
            <w:t>En el caso de que por necesidades del contrato fuese preciso que el contratista acceda a datos personales, se formalizará, con anterioridad a que se produzca dicho acceso, una adenda al objeto de adaptar el contenido del contrato a la normativa nacional y de la Unión Europea en materia de protección de datos personales.</w:t>
          </w:r>
        </w:p>
        <w:p w14:paraId="3528FC10" w14:textId="332D1AE8" w:rsidR="00370B13" w:rsidRPr="00370B13" w:rsidRDefault="00370B13" w:rsidP="00370B13">
          <w:pPr>
            <w:ind w:left="720"/>
            <w:rPr>
              <w:rFonts w:eastAsia="Times New Roman" w:cs="GillSansMT,Bold"/>
              <w:sz w:val="14"/>
              <w:szCs w:val="14"/>
              <w:lang w:eastAsia="es-ES"/>
            </w:rPr>
          </w:pPr>
          <w:r w:rsidRPr="00370B13">
            <w:rPr>
              <w:sz w:val="16"/>
              <w:szCs w:val="16"/>
            </w:rPr>
            <w:t>En todo caso, el contratista deberá respetar la normativa vigente en materia de protección de datos.</w:t>
          </w:r>
        </w:p>
        <w:p w14:paraId="757ADEF6" w14:textId="21067C73" w:rsidR="00370B13" w:rsidRDefault="00F9689D" w:rsidP="00B801E7">
          <w:pPr>
            <w:rPr>
              <w:rFonts w:eastAsia="Times New Roman" w:cs="Verdana"/>
              <w:szCs w:val="20"/>
              <w:lang w:eastAsia="es-ES"/>
            </w:rPr>
          </w:pPr>
          <w:r w:rsidRPr="00F242EA">
            <w:rPr>
              <w:rFonts w:eastAsia="Times New Roman" w:cs="GillSansMT,Bold"/>
              <w:b/>
              <w:bCs/>
              <w:szCs w:val="20"/>
              <w:lang w:eastAsia="es-ES"/>
            </w:rPr>
            <w:t xml:space="preserve"> </w:t>
          </w:r>
          <w:sdt>
            <w:sdtPr>
              <w:rPr>
                <w:rFonts w:eastAsia="Times New Roman" w:cs="GillSansMT,Bold"/>
                <w:b/>
                <w:bCs/>
                <w:szCs w:val="20"/>
                <w:lang w:eastAsia="es-ES"/>
              </w:rPr>
              <w:id w:val="-478694579"/>
              <w14:checkbox>
                <w14:checked w14:val="0"/>
                <w14:checkedState w14:val="2612" w14:font="MS Gothic"/>
                <w14:uncheckedState w14:val="2610" w14:font="MS Gothic"/>
              </w14:checkbox>
            </w:sdtPr>
            <w:sdtEndPr/>
            <w:sdtContent>
              <w:r w:rsidR="008907D8">
                <w:rPr>
                  <w:rFonts w:ascii="MS Gothic" w:eastAsia="MS Gothic" w:hAnsi="MS Gothic" w:cs="GillSansMT,Bold" w:hint="eastAsia"/>
                  <w:b/>
                  <w:bCs/>
                  <w:szCs w:val="20"/>
                  <w:lang w:eastAsia="es-ES"/>
                </w:rPr>
                <w:t>☐</w:t>
              </w:r>
            </w:sdtContent>
          </w:sdt>
          <w:r w:rsidR="00F86BC1">
            <w:rPr>
              <w:rFonts w:eastAsia="Times New Roman" w:cs="GillSansMT,Bold"/>
              <w:b/>
              <w:bCs/>
              <w:szCs w:val="20"/>
              <w:lang w:eastAsia="es-ES"/>
            </w:rPr>
            <w:t xml:space="preserve"> </w:t>
          </w:r>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Pr="00F242EA">
            <w:rPr>
              <w:rFonts w:eastAsia="Times New Roman" w:cs="GillSansMT,Bold"/>
              <w:b/>
              <w:bCs/>
              <w:szCs w:val="20"/>
              <w:lang w:eastAsia="es-ES"/>
            </w:rPr>
            <w:t>SÍ</w:t>
          </w:r>
          <w:r w:rsidR="00745690">
            <w:rPr>
              <w:rFonts w:eastAsia="Times New Roman" w:cs="GillSansMT,Bold"/>
              <w:szCs w:val="20"/>
              <w:lang w:eastAsia="es-ES"/>
            </w:rPr>
            <w:t xml:space="preserve"> </w:t>
          </w:r>
          <w:r w:rsidR="00745690" w:rsidRPr="00745690">
            <w:rPr>
              <w:rFonts w:eastAsia="Times New Roman" w:cs="GillSansMT,Bold"/>
              <w:b/>
              <w:bCs/>
              <w:szCs w:val="20"/>
              <w:lang w:eastAsia="es-ES"/>
            </w:rPr>
            <w:t>requiere</w:t>
          </w:r>
          <w:r w:rsidR="00745690">
            <w:rPr>
              <w:rFonts w:eastAsia="Times New Roman" w:cs="GillSansMT,Bold"/>
              <w:szCs w:val="20"/>
              <w:lang w:eastAsia="es-ES"/>
            </w:rPr>
            <w:t xml:space="preserve"> tratamiento de datos personales por parte del adjudicatario</w:t>
          </w:r>
          <w:r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cláusula 31.5.6.1.b) del PCAP</w:t>
          </w:r>
          <w:r w:rsidR="00745690">
            <w:rPr>
              <w:rFonts w:eastAsia="Times New Roman" w:cs="GillSansMT,Bold"/>
              <w:szCs w:val="20"/>
              <w:lang w:eastAsia="es-ES"/>
            </w:rPr>
            <w:t>, en los siguientes términos:</w:t>
          </w:r>
          <w:r w:rsidR="00370B13">
            <w:rPr>
              <w:rFonts w:eastAsia="Times New Roman" w:cs="GillSansMT,Bold"/>
              <w:b/>
              <w:bCs/>
              <w:szCs w:val="20"/>
              <w:lang w:eastAsia="es-ES"/>
            </w:rPr>
            <w:t xml:space="preserve"> </w:t>
          </w:r>
        </w:p>
        <w:p w14:paraId="419A920C" w14:textId="23671292" w:rsidR="00B801E7" w:rsidRPr="00745690" w:rsidRDefault="00F9689D" w:rsidP="00745690">
          <w:pPr>
            <w:ind w:left="720"/>
            <w:rPr>
              <w:rFonts w:eastAsia="Times New Roman" w:cs="Verdana"/>
              <w:sz w:val="16"/>
              <w:szCs w:val="16"/>
              <w:lang w:eastAsia="es-ES"/>
            </w:rPr>
          </w:pPr>
          <w:r w:rsidRPr="00745690">
            <w:rPr>
              <w:rFonts w:eastAsia="Times New Roman" w:cs="Verdana"/>
              <w:sz w:val="16"/>
              <w:szCs w:val="16"/>
              <w:lang w:eastAsia="es-ES"/>
            </w:rPr>
            <w:t xml:space="preserve">La finalidad para la cual se ceden </w:t>
          </w:r>
          <w:r w:rsidR="00370B13" w:rsidRPr="00745690">
            <w:rPr>
              <w:rFonts w:eastAsia="Times New Roman" w:cs="Verdana"/>
              <w:sz w:val="16"/>
              <w:szCs w:val="16"/>
              <w:lang w:eastAsia="es-ES"/>
            </w:rPr>
            <w:t>l</w:t>
          </w:r>
          <w:r w:rsidRPr="00745690">
            <w:rPr>
              <w:rFonts w:eastAsia="Times New Roman" w:cs="Verdana"/>
              <w:sz w:val="16"/>
              <w:szCs w:val="16"/>
              <w:lang w:eastAsia="es-ES"/>
            </w:rPr>
            <w:t>os datos es</w:t>
          </w:r>
          <w:r w:rsidR="00516536" w:rsidRPr="00745690">
            <w:rPr>
              <w:rFonts w:eastAsia="Times New Roman" w:cs="Verdana"/>
              <w:sz w:val="16"/>
              <w:szCs w:val="16"/>
              <w:lang w:eastAsia="es-ES"/>
            </w:rPr>
            <w:t xml:space="preserve">: </w:t>
          </w:r>
          <w:sdt>
            <w:sdtPr>
              <w:rPr>
                <w:rFonts w:eastAsia="Times New Roman" w:cs="Verdana"/>
                <w:sz w:val="16"/>
                <w:szCs w:val="16"/>
                <w:lang w:eastAsia="es-ES"/>
              </w:rPr>
              <w:id w:val="-1536413594"/>
              <w:lock w:val="sdtLocked"/>
              <w:placeholder>
                <w:docPart w:val="0D05C531DA5C49D3B2C1199BD7743F78"/>
              </w:placeholder>
              <w:showingPlcHdr/>
            </w:sdtPr>
            <w:sdtEndPr/>
            <w:sdtContent>
              <w:r w:rsidR="00516536" w:rsidRPr="00745690">
                <w:rPr>
                  <w:rStyle w:val="Textodelmarcadordeposicin"/>
                  <w:sz w:val="16"/>
                  <w:szCs w:val="18"/>
                </w:rPr>
                <w:t>Haga clic o pulse aquí para escribir texto.</w:t>
              </w:r>
            </w:sdtContent>
          </w:sdt>
          <w:r w:rsidR="00516536" w:rsidRPr="00745690">
            <w:rPr>
              <w:rFonts w:eastAsia="Times New Roman" w:cs="Verdana"/>
              <w:sz w:val="16"/>
              <w:szCs w:val="16"/>
              <w:lang w:eastAsia="es-ES"/>
            </w:rPr>
            <w:t xml:space="preserve"> </w:t>
          </w:r>
        </w:p>
        <w:p w14:paraId="2F9D76DB" w14:textId="24D37A9E" w:rsidR="00745690" w:rsidRPr="00745690" w:rsidRDefault="00745690" w:rsidP="00745690">
          <w:pPr>
            <w:ind w:left="720"/>
            <w:rPr>
              <w:rFonts w:eastAsia="Times New Roman" w:cs="Verdana"/>
              <w:sz w:val="16"/>
              <w:szCs w:val="16"/>
              <w:lang w:eastAsia="es-ES"/>
            </w:rPr>
          </w:pPr>
          <w:r w:rsidRPr="00745690">
            <w:rPr>
              <w:rFonts w:eastAsia="Times New Roman" w:cs="Verdana"/>
              <w:sz w:val="16"/>
              <w:szCs w:val="16"/>
              <w:lang w:eastAsia="es-ES"/>
            </w:rPr>
            <w:t xml:space="preserve">Los datos objeto de cesión son los siguientes: </w:t>
          </w:r>
          <w:sdt>
            <w:sdtPr>
              <w:rPr>
                <w:rFonts w:eastAsia="Times New Roman" w:cs="Verdana"/>
                <w:sz w:val="16"/>
                <w:szCs w:val="16"/>
                <w:lang w:eastAsia="es-ES"/>
              </w:rPr>
              <w:id w:val="1553350397"/>
              <w:lock w:val="sdtLocked"/>
              <w:placeholder>
                <w:docPart w:val="4451EF31CBE54D3181B1B03257224E77"/>
              </w:placeholder>
              <w:showingPlcHdr/>
            </w:sdtPr>
            <w:sdtEndPr/>
            <w:sdtContent>
              <w:r w:rsidR="00394AF3" w:rsidRPr="00745690">
                <w:rPr>
                  <w:rStyle w:val="Textodelmarcadordeposicin"/>
                  <w:sz w:val="16"/>
                  <w:szCs w:val="18"/>
                </w:rPr>
                <w:t>Haga clic o pulse aquí para escribir texto.</w:t>
              </w:r>
            </w:sdtContent>
          </w:sdt>
        </w:p>
        <w:p w14:paraId="7455F8DC" w14:textId="6DBC7EA5" w:rsidR="00370B13" w:rsidRPr="00745690" w:rsidRDefault="00370B13" w:rsidP="00745690">
          <w:pPr>
            <w:ind w:left="720"/>
            <w:rPr>
              <w:sz w:val="16"/>
              <w:szCs w:val="16"/>
            </w:rPr>
          </w:pPr>
          <w:r w:rsidRPr="00745690">
            <w:rPr>
              <w:sz w:val="16"/>
              <w:szCs w:val="16"/>
            </w:rPr>
            <w:t xml:space="preserve">El contratista, una vez adjudicado el contrato, tendrá la consideración de </w:t>
          </w:r>
          <w:r w:rsidRPr="00745690">
            <w:rPr>
              <w:b/>
              <w:bCs/>
              <w:sz w:val="16"/>
              <w:szCs w:val="16"/>
            </w:rPr>
            <w:t>encargado del tratamiento</w:t>
          </w:r>
          <w:r w:rsidRPr="00745690">
            <w:rPr>
              <w:sz w:val="16"/>
              <w:szCs w:val="16"/>
            </w:rPr>
            <w:t xml:space="preserve"> de los datos personales a los que tenga acceso con motivo de la prestación del servicio, quedando obligados, responsable y encargado, al cumplimiento de lo dispuesto en la normativa de protección de datos personales.</w:t>
          </w:r>
        </w:p>
        <w:p w14:paraId="6662B211" w14:textId="77777777" w:rsidR="00370B13" w:rsidRPr="00745690" w:rsidRDefault="00370B13" w:rsidP="00745690">
          <w:pPr>
            <w:ind w:left="720"/>
            <w:rPr>
              <w:sz w:val="16"/>
              <w:szCs w:val="16"/>
            </w:rPr>
          </w:pPr>
          <w:r w:rsidRPr="00745690">
            <w:rPr>
              <w:sz w:val="16"/>
              <w:szCs w:val="16"/>
            </w:rPr>
            <w:t>Adicionalmente deberá cumplir con:</w:t>
          </w:r>
        </w:p>
        <w:p w14:paraId="735622F8" w14:textId="77777777" w:rsidR="00370B13" w:rsidRPr="00745690" w:rsidRDefault="00370B13" w:rsidP="00745690">
          <w:pPr>
            <w:ind w:left="1440"/>
            <w:rPr>
              <w:sz w:val="16"/>
              <w:szCs w:val="16"/>
            </w:rPr>
          </w:pPr>
          <w:r w:rsidRPr="00745690">
            <w:rPr>
              <w:sz w:val="16"/>
              <w:szCs w:val="16"/>
            </w:rPr>
            <w:t>a) La obligación de mantener la finalidad para la cual se ceden los datos.</w:t>
          </w:r>
        </w:p>
        <w:p w14:paraId="4A887A68" w14:textId="4167AE13" w:rsidR="00370B13" w:rsidRPr="00745690" w:rsidRDefault="00370B13" w:rsidP="00745690">
          <w:pPr>
            <w:ind w:left="1440"/>
            <w:rPr>
              <w:sz w:val="16"/>
              <w:szCs w:val="16"/>
            </w:rPr>
          </w:pPr>
          <w:r w:rsidRPr="00745690">
            <w:rPr>
              <w:sz w:val="16"/>
              <w:szCs w:val="16"/>
            </w:rPr>
            <w:t>b) La obligación de someterse a la normativa nacional y de la Unión Europea en materia de protección de datos de carácter personal</w:t>
          </w:r>
          <w:r w:rsidR="00745690">
            <w:rPr>
              <w:sz w:val="16"/>
              <w:szCs w:val="16"/>
            </w:rPr>
            <w:t xml:space="preserve">, y en particular </w:t>
          </w:r>
          <w:r w:rsidR="00745690" w:rsidRPr="00745690">
            <w:rPr>
              <w:sz w:val="16"/>
              <w:szCs w:val="16"/>
            </w:rPr>
            <w:t>a lo establecido en el Reglamento (UE) 2016/679 del Parlamento Europeo y del Consejo, de 27 de abril de 2016, relativo a la protección de las personas físicas en lo que respecta al tratamiento de datos personales y a la libre circulación de esos datos</w:t>
          </w:r>
          <w:r w:rsidRPr="00745690">
            <w:rPr>
              <w:sz w:val="16"/>
              <w:szCs w:val="16"/>
            </w:rPr>
            <w:t>.</w:t>
          </w:r>
        </w:p>
        <w:p w14:paraId="70CCBA6D" w14:textId="77777777" w:rsidR="00370B13" w:rsidRPr="00745690" w:rsidRDefault="00370B13" w:rsidP="00745690">
          <w:pPr>
            <w:ind w:left="1440"/>
            <w:rPr>
              <w:sz w:val="16"/>
              <w:szCs w:val="16"/>
            </w:rPr>
          </w:pPr>
          <w:r w:rsidRPr="00745690">
            <w:rPr>
              <w:sz w:val="16"/>
              <w:szCs w:val="16"/>
            </w:rPr>
            <w:t>c) La obligación de la empresa adjudicataria de presentar una declaración en la que se ponga de manifiesto dónde van a estar ubicados los servidores y desde dónde se van a prestar los servicios asociados a los mismos.</w:t>
          </w:r>
        </w:p>
        <w:p w14:paraId="7918CED8" w14:textId="77777777" w:rsidR="00370B13" w:rsidRPr="00745690" w:rsidRDefault="00370B13" w:rsidP="00745690">
          <w:pPr>
            <w:ind w:left="1440"/>
            <w:rPr>
              <w:sz w:val="16"/>
              <w:szCs w:val="16"/>
            </w:rPr>
          </w:pPr>
          <w:r w:rsidRPr="00745690">
            <w:rPr>
              <w:sz w:val="16"/>
              <w:szCs w:val="16"/>
            </w:rPr>
            <w:t>d) La obligación de comunicar cualquier cambio que se produzca, a lo largo de la vida del contrato, de la información facilitada en la declaración a que se refiere la letra c) anterior.</w:t>
          </w:r>
        </w:p>
        <w:p w14:paraId="733C4869" w14:textId="47C4405C" w:rsidR="00370B13" w:rsidRPr="00745690" w:rsidRDefault="00370B13" w:rsidP="00745690">
          <w:pPr>
            <w:ind w:left="1440"/>
            <w:rPr>
              <w:sz w:val="16"/>
              <w:szCs w:val="16"/>
            </w:rPr>
          </w:pPr>
          <w:r w:rsidRPr="00745690">
            <w:rPr>
              <w:sz w:val="16"/>
              <w:szCs w:val="16"/>
            </w:rPr>
            <w:t xml:space="preserve">e) La obligación de las empresas licitadoras de </w:t>
          </w:r>
          <w:r w:rsidRPr="009938C4">
            <w:rPr>
              <w:b/>
              <w:bCs/>
              <w:sz w:val="16"/>
              <w:szCs w:val="16"/>
            </w:rPr>
            <w:t>indicar en su oferta</w:t>
          </w:r>
          <w:r w:rsidRPr="00745690">
            <w:rPr>
              <w:sz w:val="16"/>
              <w:szCs w:val="16"/>
            </w:rPr>
            <w:t>,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4A986635" w14:textId="132448D0" w:rsidR="00370B13" w:rsidRPr="00745690" w:rsidRDefault="00370B13" w:rsidP="00745690">
          <w:pPr>
            <w:ind w:left="720"/>
            <w:rPr>
              <w:sz w:val="16"/>
              <w:szCs w:val="16"/>
            </w:rPr>
          </w:pPr>
          <w:r w:rsidRPr="00745690">
            <w:rPr>
              <w:sz w:val="16"/>
              <w:szCs w:val="16"/>
            </w:rPr>
            <w:t xml:space="preserve">Las obligaciones indicadas en las letras anteriores tienen el carácter de </w:t>
          </w:r>
          <w:r w:rsidRPr="00745690">
            <w:rPr>
              <w:b/>
              <w:bCs/>
              <w:sz w:val="16"/>
              <w:szCs w:val="16"/>
            </w:rPr>
            <w:t>esenciales</w:t>
          </w:r>
          <w:r w:rsidRPr="00745690">
            <w:rPr>
              <w:sz w:val="16"/>
              <w:szCs w:val="16"/>
            </w:rPr>
            <w:t xml:space="preserve"> a los efectos previstos en la letra f) del apartado 1 del artículo 211 de la LCSP</w:t>
          </w:r>
          <w:r w:rsidR="00745690">
            <w:rPr>
              <w:sz w:val="16"/>
              <w:szCs w:val="16"/>
            </w:rPr>
            <w:t xml:space="preserve">, y la obligación especificada en b) se establece como </w:t>
          </w:r>
          <w:r w:rsidR="00703B35" w:rsidRPr="00D60BA5">
            <w:rPr>
              <w:b/>
              <w:bCs/>
              <w:sz w:val="16"/>
              <w:szCs w:val="16"/>
            </w:rPr>
            <w:t>condición</w:t>
          </w:r>
          <w:r w:rsidR="00745690" w:rsidRPr="00D60BA5">
            <w:rPr>
              <w:b/>
              <w:bCs/>
              <w:sz w:val="16"/>
              <w:szCs w:val="16"/>
            </w:rPr>
            <w:t xml:space="preserve"> especial de ejecución</w:t>
          </w:r>
          <w:r w:rsidRPr="00745690">
            <w:rPr>
              <w:sz w:val="16"/>
              <w:szCs w:val="16"/>
            </w:rPr>
            <w:t>. El contratista asume la total responsabilidad de las obligaciones anteriores en materia de protección de datos personales respecto a la ejecución del contrato que, en su caso, puedan efectuar los subcontratistas.</w:t>
          </w:r>
        </w:p>
        <w:p w14:paraId="4254938C" w14:textId="57C8D2E8" w:rsidR="00370B13" w:rsidRPr="00394AF3" w:rsidRDefault="00370B13" w:rsidP="00745690">
          <w:pPr>
            <w:ind w:left="720"/>
            <w:rPr>
              <w:sz w:val="16"/>
              <w:szCs w:val="16"/>
            </w:rPr>
          </w:pPr>
          <w:r w:rsidRPr="00394AF3">
            <w:rPr>
              <w:sz w:val="16"/>
              <w:szCs w:val="16"/>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sdtContent>
    </w:sdt>
    <w:p w14:paraId="10CF58E8" w14:textId="77777777" w:rsidR="00B801E7" w:rsidRDefault="00B801E7" w:rsidP="00516536"/>
    <w:p w14:paraId="3E456CEC" w14:textId="7B3FA0CA" w:rsidR="004E486C" w:rsidRPr="00D31F46" w:rsidRDefault="000D2794" w:rsidP="00D31F46">
      <w:pPr>
        <w:pStyle w:val="Ttulo1"/>
        <w:rPr>
          <w:sz w:val="21"/>
          <w:szCs w:val="21"/>
          <w:lang w:eastAsia="es-ES"/>
        </w:rPr>
      </w:pPr>
      <w:r w:rsidRPr="00D31F46">
        <w:rPr>
          <w:sz w:val="21"/>
          <w:szCs w:val="21"/>
          <w:lang w:eastAsia="es-ES"/>
        </w:rPr>
        <w:t>PLAZO DE PRESENTACIÓN DE OFERTAS</w:t>
      </w:r>
    </w:p>
    <w:p w14:paraId="5A4B3A3D" w14:textId="34CF7BC2" w:rsidR="000D2794" w:rsidRDefault="00722E50" w:rsidP="000D2794">
      <w:pPr>
        <w:rPr>
          <w:rFonts w:eastAsia="Times New Roman" w:cs="Verdana"/>
          <w:szCs w:val="20"/>
          <w:lang w:eastAsia="es-ES"/>
        </w:rPr>
      </w:pPr>
      <w:r>
        <w:rPr>
          <w:rFonts w:eastAsia="Times New Roman" w:cs="Verdana"/>
          <w:bCs/>
          <w:i/>
          <w:color w:val="4F81BD" w:themeColor="accent1"/>
          <w:kern w:val="32"/>
          <w:szCs w:val="20"/>
          <w:lang w:eastAsia="es-ES"/>
        </w:rPr>
        <w:t>XX</w:t>
      </w:r>
      <w:r w:rsidR="000D2794" w:rsidRPr="0004494D">
        <w:rPr>
          <w:rFonts w:eastAsia="Times New Roman" w:cs="Verdana"/>
          <w:szCs w:val="20"/>
          <w:lang w:eastAsia="es-ES"/>
        </w:rPr>
        <w:t xml:space="preserve"> días </w:t>
      </w:r>
      <w:r w:rsidRPr="00722E50">
        <w:rPr>
          <w:rFonts w:eastAsia="Times New Roman" w:cs="Verdana"/>
          <w:bCs/>
          <w:i/>
          <w:color w:val="4F81BD" w:themeColor="accent1"/>
          <w:kern w:val="32"/>
          <w:szCs w:val="20"/>
          <w:lang w:eastAsia="es-ES"/>
        </w:rPr>
        <w:t>naturales</w:t>
      </w:r>
      <w:r>
        <w:rPr>
          <w:rFonts w:eastAsia="Times New Roman" w:cs="Verdana"/>
          <w:bCs/>
          <w:i/>
          <w:color w:val="4F81BD" w:themeColor="accent1"/>
          <w:kern w:val="32"/>
          <w:szCs w:val="20"/>
          <w:lang w:eastAsia="es-ES"/>
        </w:rPr>
        <w:t xml:space="preserve"> </w:t>
      </w:r>
      <w:r w:rsidRPr="00722E50">
        <w:rPr>
          <w:rFonts w:eastAsia="Times New Roman" w:cs="Verdana"/>
          <w:bCs/>
          <w:i/>
          <w:color w:val="4F81BD" w:themeColor="accent1"/>
          <w:kern w:val="32"/>
          <w:szCs w:val="20"/>
          <w:lang w:eastAsia="es-ES"/>
        </w:rPr>
        <w:t>/</w:t>
      </w:r>
      <w:r>
        <w:rPr>
          <w:rFonts w:eastAsia="Times New Roman" w:cs="Verdana"/>
          <w:bCs/>
          <w:i/>
          <w:color w:val="4F81BD" w:themeColor="accent1"/>
          <w:kern w:val="32"/>
          <w:szCs w:val="20"/>
          <w:lang w:eastAsia="es-ES"/>
        </w:rPr>
        <w:t xml:space="preserve"> </w:t>
      </w:r>
      <w:r w:rsidRPr="00722E50">
        <w:rPr>
          <w:rFonts w:eastAsia="Times New Roman" w:cs="Verdana"/>
          <w:bCs/>
          <w:i/>
          <w:color w:val="4F81BD" w:themeColor="accent1"/>
          <w:kern w:val="32"/>
          <w:szCs w:val="20"/>
          <w:lang w:eastAsia="es-ES"/>
        </w:rPr>
        <w:t>hábiles</w:t>
      </w:r>
      <w:r>
        <w:rPr>
          <w:rFonts w:eastAsia="Times New Roman" w:cs="Verdana"/>
          <w:szCs w:val="20"/>
          <w:lang w:eastAsia="es-ES"/>
        </w:rPr>
        <w:t xml:space="preserve"> </w:t>
      </w:r>
      <w:r w:rsidR="000D2794" w:rsidRPr="0004494D">
        <w:rPr>
          <w:rFonts w:eastAsia="Times New Roman" w:cs="Verdana"/>
          <w:szCs w:val="20"/>
          <w:lang w:eastAsia="es-ES"/>
        </w:rPr>
        <w:t xml:space="preserve">a contar desde el día siguiente a la fecha de notificación de la invitación por la PLACSP u otra plataforma a disposición del organismo. </w:t>
      </w:r>
    </w:p>
    <w:p w14:paraId="1946B533" w14:textId="25387350" w:rsidR="00DB4828" w:rsidRDefault="00DB4828" w:rsidP="00DB4828">
      <w:pPr>
        <w:rPr>
          <w:rFonts w:eastAsia="Times New Roman" w:cs="Verdana"/>
          <w:bCs/>
          <w:i/>
          <w:color w:val="4F81BD" w:themeColor="accent1"/>
          <w:kern w:val="32"/>
          <w:szCs w:val="20"/>
          <w:lang w:eastAsia="es-ES"/>
        </w:rPr>
      </w:pPr>
      <w:r w:rsidRPr="00DB4828">
        <w:rPr>
          <w:rFonts w:eastAsia="Times New Roman" w:cs="Verdana"/>
          <w:bCs/>
          <w:i/>
          <w:color w:val="4F81BD" w:themeColor="accent1"/>
          <w:kern w:val="32"/>
          <w:szCs w:val="20"/>
          <w:lang w:eastAsia="es-ES"/>
        </w:rPr>
        <w:t xml:space="preserve">El plazo se determinará en función del presupuesto de licitación conforme cláusula 31.3. del PCAP. </w:t>
      </w:r>
      <w:r w:rsidR="00BC1674" w:rsidRPr="00BC1674">
        <w:rPr>
          <w:rFonts w:eastAsia="Times New Roman" w:cs="Verdana"/>
          <w:bCs/>
          <w:i/>
          <w:color w:val="4F81BD" w:themeColor="accent1"/>
          <w:kern w:val="32"/>
          <w:szCs w:val="20"/>
          <w:lang w:eastAsia="es-ES"/>
        </w:rPr>
        <w:t>En las segundas licitaciones deberá darse un plazo para la presentación de ofertas no inferior a 10 días naturales, excepto cuando se efectúe una segunda licitación en los lotes 1 a 9 por un por importe que no supere 15.000 euros impuestos excluidos, en cuyo caso se podrán dar un plazo no inferior a cinco días hábiles a contar desde el día siguiente a la invitación a la licitación.</w:t>
      </w:r>
      <w:r w:rsidR="00BC1674">
        <w:rPr>
          <w:rFonts w:eastAsia="Times New Roman" w:cs="Verdana"/>
          <w:bCs/>
          <w:i/>
          <w:color w:val="4F81BD" w:themeColor="accent1"/>
          <w:kern w:val="32"/>
          <w:szCs w:val="20"/>
          <w:lang w:eastAsia="es-ES"/>
        </w:rPr>
        <w:t xml:space="preserve"> </w:t>
      </w:r>
      <w:r w:rsidRPr="00DB4828">
        <w:rPr>
          <w:rFonts w:eastAsia="Times New Roman" w:cs="Verdana"/>
          <w:bCs/>
          <w:i/>
          <w:color w:val="4F81BD" w:themeColor="accent1"/>
          <w:kern w:val="32"/>
          <w:szCs w:val="20"/>
          <w:lang w:eastAsia="es-ES"/>
        </w:rPr>
        <w:t xml:space="preserve">Se recuerda que los sábados no computan como días hábiles. En el supuesto de indicarse además del día de fin del plazo la hora concreta de finalización de presentación de proposiciones, no se deberá computar el último día a no ser </w:t>
      </w:r>
      <w:r w:rsidRPr="00DB4828">
        <w:rPr>
          <w:rFonts w:eastAsia="Times New Roman" w:cs="Verdana"/>
          <w:bCs/>
          <w:i/>
          <w:color w:val="4F81BD" w:themeColor="accent1"/>
          <w:kern w:val="32"/>
          <w:szCs w:val="20"/>
          <w:lang w:eastAsia="es-ES"/>
        </w:rPr>
        <w:lastRenderedPageBreak/>
        <w:t>que se haya indicado como hora fin las 23:59 horas.</w:t>
      </w:r>
    </w:p>
    <w:p w14:paraId="790E5F26" w14:textId="77777777" w:rsidR="00DB4828" w:rsidRPr="00DB4828" w:rsidRDefault="00DB4828" w:rsidP="00DB4828">
      <w:pPr>
        <w:rPr>
          <w:rFonts w:eastAsia="Times New Roman" w:cs="Verdana"/>
          <w:bCs/>
          <w:i/>
          <w:color w:val="4F81BD" w:themeColor="accent1"/>
          <w:kern w:val="32"/>
          <w:szCs w:val="20"/>
          <w:lang w:eastAsia="es-ES"/>
        </w:rPr>
      </w:pPr>
    </w:p>
    <w:p w14:paraId="04873667" w14:textId="000A08A6" w:rsidR="000D2794" w:rsidRPr="00D31F46" w:rsidRDefault="000D2794" w:rsidP="00D31F46">
      <w:pPr>
        <w:pStyle w:val="Ttulo1"/>
        <w:rPr>
          <w:sz w:val="21"/>
          <w:szCs w:val="21"/>
          <w:lang w:eastAsia="es-ES"/>
        </w:rPr>
      </w:pPr>
      <w:r w:rsidRPr="00D31F46">
        <w:rPr>
          <w:sz w:val="21"/>
          <w:szCs w:val="21"/>
          <w:lang w:eastAsia="es-ES"/>
        </w:rPr>
        <w:t xml:space="preserve">FORMA DE PRESENTACIÓN Y CONTENIDO DE LAS OFERTAS </w:t>
      </w:r>
    </w:p>
    <w:p w14:paraId="49E8A07B" w14:textId="77777777" w:rsidR="000D2794" w:rsidRPr="000C71E0" w:rsidRDefault="000D2794" w:rsidP="000D2794">
      <w:pPr>
        <w:rPr>
          <w:rFonts w:eastAsia="Times New Roman" w:cs="Verdana"/>
          <w:szCs w:val="20"/>
          <w:lang w:eastAsia="es-ES"/>
        </w:rPr>
      </w:pPr>
      <w:r w:rsidRPr="000C71E0">
        <w:rPr>
          <w:rFonts w:eastAsia="Times New Roman" w:cs="Verdana"/>
          <w:szCs w:val="20"/>
          <w:lang w:eastAsia="es-ES"/>
        </w:rPr>
        <w:t>Las ofertas se presentarán preferentemente a través de la PLACSP o plataforma de contratación a disposición del organismo que cumpla los requisitos establecidos en la Ley 9/2017, de 8 de noviembre, de Contratos del Sector Público (LCSP).</w:t>
      </w:r>
    </w:p>
    <w:p w14:paraId="3D9529A4" w14:textId="3B0FE7EB" w:rsidR="000D2794" w:rsidRPr="000C71E0" w:rsidRDefault="000D2794" w:rsidP="000D2794">
      <w:pPr>
        <w:rPr>
          <w:i/>
          <w:sz w:val="18"/>
          <w:szCs w:val="18"/>
        </w:rPr>
      </w:pPr>
      <w:r w:rsidRPr="000C71E0">
        <w:rPr>
          <w:rFonts w:eastAsia="Times New Roman" w:cs="Verdana"/>
          <w:szCs w:val="20"/>
          <w:lang w:eastAsia="es-ES"/>
        </w:rPr>
        <w:t>Las ofertas deberán firmarse electrónicamente por el representante legal de la empresa</w:t>
      </w:r>
      <w:r w:rsidRPr="000C71E0">
        <w:rPr>
          <w:rFonts w:eastAsia="Times New Roman" w:cs="Verdana"/>
          <w:sz w:val="18"/>
          <w:szCs w:val="18"/>
          <w:lang w:eastAsia="es-ES"/>
        </w:rPr>
        <w:t>.</w:t>
      </w:r>
      <w:r w:rsidRPr="000C71E0">
        <w:rPr>
          <w:i/>
          <w:sz w:val="18"/>
          <w:szCs w:val="18"/>
        </w:rPr>
        <w:t xml:space="preserve"> </w:t>
      </w:r>
    </w:p>
    <w:p w14:paraId="385D7521" w14:textId="4DDD62AF" w:rsidR="000D2794" w:rsidRPr="00961D8F" w:rsidRDefault="000D2794" w:rsidP="00516536">
      <w:pPr>
        <w:rPr>
          <w:rFonts w:eastAsia="Times New Roman" w:cs="Verdana"/>
          <w:szCs w:val="20"/>
          <w:lang w:eastAsia="es-ES"/>
        </w:rPr>
      </w:pPr>
      <w:r w:rsidRPr="00961D8F">
        <w:rPr>
          <w:rFonts w:eastAsia="Times New Roman" w:cs="Verdana"/>
          <w:szCs w:val="20"/>
          <w:lang w:eastAsia="es-ES"/>
        </w:rPr>
        <w:t xml:space="preserve">Las ofertas contendrán la siguiente información de los </w:t>
      </w:r>
      <w:r w:rsidRPr="00961D8F">
        <w:rPr>
          <w:rFonts w:eastAsia="Times New Roman" w:cs="Verdana"/>
          <w:szCs w:val="20"/>
          <w:u w:val="single"/>
          <w:lang w:eastAsia="es-ES"/>
        </w:rPr>
        <w:t>suministros</w:t>
      </w:r>
      <w:r w:rsidRPr="00961D8F">
        <w:rPr>
          <w:rFonts w:eastAsia="Times New Roman" w:cs="Verdana"/>
          <w:szCs w:val="20"/>
          <w:lang w:eastAsia="es-ES"/>
        </w:rPr>
        <w:t xml:space="preserve">: </w:t>
      </w:r>
    </w:p>
    <w:p w14:paraId="7B467727" w14:textId="2BCE71B5" w:rsidR="00722E50" w:rsidRPr="005A66D5" w:rsidRDefault="000D2794" w:rsidP="00722E50">
      <w:pPr>
        <w:pStyle w:val="Prrafodelista"/>
        <w:widowControl/>
        <w:numPr>
          <w:ilvl w:val="0"/>
          <w:numId w:val="29"/>
        </w:numPr>
        <w:ind w:left="567"/>
        <w:contextualSpacing/>
        <w:rPr>
          <w:rFonts w:eastAsia="Times New Roman" w:cs="Verdana"/>
          <w:szCs w:val="20"/>
          <w:lang w:eastAsia="es-ES"/>
        </w:rPr>
      </w:pPr>
      <w:r w:rsidRPr="00516536">
        <w:rPr>
          <w:rFonts w:cstheme="minorHAnsi"/>
          <w:szCs w:val="20"/>
        </w:rPr>
        <w:t>Relación de los distintos componentes de la prestación, indicándose la identificación de los productos ofertados y el número de unidades y concretándose, si resulta necesario, marca y modelo, así como los precios unitarios ofertados.</w:t>
      </w:r>
    </w:p>
    <w:p w14:paraId="65A19E55" w14:textId="77777777" w:rsidR="005A66D5" w:rsidRPr="00722E50" w:rsidRDefault="005A66D5" w:rsidP="005A66D5">
      <w:pPr>
        <w:pStyle w:val="Prrafodelista"/>
        <w:widowControl/>
        <w:ind w:left="567"/>
        <w:contextualSpacing/>
        <w:rPr>
          <w:rFonts w:eastAsia="Times New Roman" w:cs="Verdana"/>
          <w:szCs w:val="20"/>
          <w:lang w:eastAsia="es-ES"/>
        </w:rPr>
      </w:pPr>
    </w:p>
    <w:p w14:paraId="69EA430B" w14:textId="3D6A27B4" w:rsidR="005A66D5" w:rsidRPr="005A66D5" w:rsidRDefault="000D2794" w:rsidP="005A66D5">
      <w:pPr>
        <w:pStyle w:val="Prrafodelista"/>
        <w:widowControl/>
        <w:numPr>
          <w:ilvl w:val="0"/>
          <w:numId w:val="29"/>
        </w:numPr>
        <w:ind w:left="567"/>
        <w:contextualSpacing/>
        <w:rPr>
          <w:rFonts w:cstheme="minorHAnsi"/>
          <w:i/>
          <w:color w:val="0070C0"/>
          <w:szCs w:val="20"/>
        </w:rPr>
      </w:pPr>
      <w:r w:rsidRPr="00516536">
        <w:rPr>
          <w:rFonts w:cstheme="minorHAnsi"/>
          <w:szCs w:val="20"/>
        </w:rPr>
        <w:t>En caso de que el objeto del contrato incluya servicios de instalación</w:t>
      </w:r>
      <w:r w:rsidR="000E19E6">
        <w:rPr>
          <w:rFonts w:cstheme="minorHAnsi"/>
          <w:szCs w:val="20"/>
        </w:rPr>
        <w:t xml:space="preserve"> u otros servicios</w:t>
      </w:r>
      <w:r w:rsidRPr="00516536">
        <w:rPr>
          <w:rFonts w:cstheme="minorHAnsi"/>
          <w:szCs w:val="20"/>
        </w:rPr>
        <w:t xml:space="preserve">, las </w:t>
      </w:r>
      <w:r w:rsidRPr="00516536">
        <w:rPr>
          <w:rFonts w:cstheme="minorHAnsi"/>
          <w:szCs w:val="20"/>
          <w:u w:val="single"/>
        </w:rPr>
        <w:t xml:space="preserve">ofertas </w:t>
      </w:r>
      <w:r w:rsidR="00A37DF0">
        <w:rPr>
          <w:rFonts w:cstheme="minorHAnsi"/>
          <w:szCs w:val="20"/>
          <w:u w:val="single"/>
        </w:rPr>
        <w:t xml:space="preserve">deberán </w:t>
      </w:r>
      <w:r w:rsidRPr="00516536">
        <w:rPr>
          <w:rFonts w:cstheme="minorHAnsi"/>
          <w:szCs w:val="20"/>
          <w:u w:val="single"/>
        </w:rPr>
        <w:t>desglos</w:t>
      </w:r>
      <w:r w:rsidR="00A37DF0">
        <w:rPr>
          <w:rFonts w:cstheme="minorHAnsi"/>
          <w:szCs w:val="20"/>
          <w:u w:val="single"/>
        </w:rPr>
        <w:t>ar</w:t>
      </w:r>
      <w:r w:rsidRPr="00516536">
        <w:rPr>
          <w:rFonts w:cstheme="minorHAnsi"/>
          <w:szCs w:val="20"/>
          <w:u w:val="single"/>
        </w:rPr>
        <w:t xml:space="preserve"> el importe correspondiente a estas partidas</w:t>
      </w:r>
      <w:r w:rsidRPr="00516536">
        <w:rPr>
          <w:rFonts w:cstheme="minorHAnsi"/>
          <w:szCs w:val="20"/>
        </w:rPr>
        <w:t>.</w:t>
      </w:r>
    </w:p>
    <w:p w14:paraId="7025819C" w14:textId="77777777" w:rsidR="005A66D5" w:rsidRPr="005A66D5" w:rsidRDefault="005A66D5" w:rsidP="005A66D5">
      <w:pPr>
        <w:pStyle w:val="Prrafodelista"/>
        <w:widowControl/>
        <w:ind w:left="567"/>
        <w:contextualSpacing/>
        <w:rPr>
          <w:rFonts w:cstheme="minorHAnsi"/>
          <w:i/>
          <w:color w:val="0070C0"/>
          <w:szCs w:val="20"/>
        </w:rPr>
      </w:pPr>
    </w:p>
    <w:p w14:paraId="68A7A320" w14:textId="3DFCF95B" w:rsidR="000D2794" w:rsidRDefault="000D2794" w:rsidP="00E11722">
      <w:pPr>
        <w:pStyle w:val="Prrafodelista"/>
        <w:widowControl/>
        <w:numPr>
          <w:ilvl w:val="0"/>
          <w:numId w:val="29"/>
        </w:numPr>
        <w:ind w:left="567"/>
        <w:contextualSpacing/>
        <w:rPr>
          <w:rFonts w:cstheme="minorHAnsi"/>
          <w:szCs w:val="20"/>
        </w:rPr>
      </w:pPr>
      <w:r w:rsidRPr="00771DA7">
        <w:rPr>
          <w:rFonts w:cstheme="minorHAnsi"/>
          <w:szCs w:val="20"/>
        </w:rPr>
        <w:t xml:space="preserve">La oferta incluirá, en todo caso, la propuesta económica global, indicándose como partida independiente el importe del IVA/IPSI/IGIC, así como, en su caso, el importe de los bienes a entregar como parte del pago. </w:t>
      </w:r>
    </w:p>
    <w:p w14:paraId="6544C47C" w14:textId="77777777" w:rsidR="00DB4828" w:rsidRDefault="00DB4828" w:rsidP="00DB4828">
      <w:pPr>
        <w:widowControl/>
        <w:contextualSpacing/>
        <w:rPr>
          <w:rFonts w:cstheme="minorHAnsi"/>
          <w:szCs w:val="20"/>
        </w:rPr>
      </w:pPr>
    </w:p>
    <w:p w14:paraId="24E76165" w14:textId="77777777" w:rsidR="00DB4828" w:rsidRPr="00DB4828" w:rsidRDefault="00DB4828" w:rsidP="00DB4828">
      <w:pPr>
        <w:widowControl/>
        <w:contextualSpacing/>
        <w:rPr>
          <w:rFonts w:cstheme="minorHAnsi"/>
          <w:szCs w:val="20"/>
        </w:rPr>
      </w:pPr>
    </w:p>
    <w:p w14:paraId="0229F100" w14:textId="7EDC908F" w:rsidR="000D2794" w:rsidRDefault="000D2794" w:rsidP="000D2794">
      <w:pPr>
        <w:rPr>
          <w:rFonts w:cstheme="minorHAnsi"/>
          <w:szCs w:val="20"/>
        </w:rPr>
      </w:pPr>
      <w:r w:rsidRPr="005A544B">
        <w:rPr>
          <w:rFonts w:cstheme="minorHAnsi"/>
          <w:b/>
          <w:szCs w:val="20"/>
          <w:u w:val="single"/>
        </w:rPr>
        <w:t>NOTA IMPORTANTE:</w:t>
      </w:r>
      <w:r w:rsidRPr="005A544B">
        <w:rPr>
          <w:rFonts w:cstheme="minorHAnsi"/>
          <w:szCs w:val="20"/>
        </w:rPr>
        <w:t xml:space="preserve"> en caso de que el licitador decida no concurrir a la licitación, deberá comunicar su renuncia preferentemente a través de la siguiente dirección de correo electrónico: </w:t>
      </w:r>
      <w:r w:rsidR="000B45C9">
        <w:rPr>
          <w:rFonts w:cstheme="minorHAnsi"/>
          <w:i/>
          <w:color w:val="0070C0"/>
          <w:szCs w:val="20"/>
        </w:rPr>
        <w:t>xxxx</w:t>
      </w:r>
      <w:r w:rsidRPr="000B45C9">
        <w:rPr>
          <w:rFonts w:cstheme="minorHAnsi"/>
          <w:i/>
          <w:color w:val="0070C0"/>
          <w:szCs w:val="20"/>
        </w:rPr>
        <w:t>@</w:t>
      </w:r>
      <w:r w:rsidR="000B45C9">
        <w:rPr>
          <w:rFonts w:cstheme="minorHAnsi"/>
          <w:i/>
          <w:color w:val="0070C0"/>
          <w:szCs w:val="20"/>
        </w:rPr>
        <w:t>xxx</w:t>
      </w:r>
      <w:r w:rsidRPr="000B45C9">
        <w:rPr>
          <w:rFonts w:cstheme="minorHAnsi"/>
          <w:i/>
          <w:color w:val="0070C0"/>
          <w:szCs w:val="20"/>
        </w:rPr>
        <w:t xml:space="preserve">.es </w:t>
      </w:r>
      <w:r w:rsidR="000B45C9" w:rsidRPr="000B45C9">
        <w:rPr>
          <w:rFonts w:cstheme="minorHAnsi"/>
          <w:i/>
          <w:color w:val="0070C0"/>
          <w:szCs w:val="20"/>
        </w:rPr>
        <w:t>(indicar correo electrónico del organismo</w:t>
      </w:r>
      <w:r w:rsidR="000B45C9">
        <w:rPr>
          <w:rFonts w:cstheme="minorHAnsi"/>
          <w:i/>
          <w:color w:val="0070C0"/>
          <w:szCs w:val="20"/>
        </w:rPr>
        <w:t xml:space="preserve"> peticionario</w:t>
      </w:r>
      <w:r w:rsidR="000B45C9" w:rsidRPr="000B45C9">
        <w:rPr>
          <w:rFonts w:cstheme="minorHAnsi"/>
          <w:i/>
          <w:color w:val="0070C0"/>
          <w:szCs w:val="20"/>
        </w:rPr>
        <w:t>)</w:t>
      </w:r>
      <w:r w:rsidR="000B45C9">
        <w:rPr>
          <w:rFonts w:cstheme="minorHAnsi"/>
          <w:color w:val="0070C0"/>
          <w:szCs w:val="20"/>
        </w:rPr>
        <w:t xml:space="preserve"> </w:t>
      </w:r>
      <w:r w:rsidRPr="005A544B">
        <w:rPr>
          <w:rFonts w:cstheme="minorHAnsi"/>
          <w:szCs w:val="20"/>
        </w:rPr>
        <w:t>o, en su defecto, a través de la Plataforma para la Contratación del Sector Público o plataforma de licitación electrónica que el organismo tenga disponible</w:t>
      </w:r>
      <w:r>
        <w:rPr>
          <w:rFonts w:cstheme="minorHAnsi"/>
          <w:szCs w:val="20"/>
        </w:rPr>
        <w:t xml:space="preserve">. </w:t>
      </w:r>
      <w:r w:rsidRPr="007F08EC">
        <w:rPr>
          <w:rFonts w:cstheme="minorHAnsi"/>
          <w:szCs w:val="20"/>
        </w:rPr>
        <w:t xml:space="preserve">La justificación se efectuará preferentemente aportando el </w:t>
      </w:r>
      <w:r>
        <w:rPr>
          <w:rFonts w:cstheme="minorHAnsi"/>
          <w:b/>
          <w:szCs w:val="20"/>
        </w:rPr>
        <w:t xml:space="preserve">Anexo </w:t>
      </w:r>
      <w:r w:rsidR="000B45C9">
        <w:rPr>
          <w:rFonts w:cstheme="minorHAnsi"/>
          <w:b/>
          <w:szCs w:val="20"/>
        </w:rPr>
        <w:t>I</w:t>
      </w:r>
      <w:r w:rsidRPr="007F08EC">
        <w:rPr>
          <w:rFonts w:cstheme="minorHAnsi"/>
          <w:szCs w:val="20"/>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479CD75A" w14:textId="29F91D9C" w:rsidR="000D2794" w:rsidRPr="00A91C6E" w:rsidRDefault="00D60BA5" w:rsidP="000D2794">
      <w:pPr>
        <w:rPr>
          <w:rFonts w:cstheme="minorHAnsi"/>
          <w:b/>
          <w:szCs w:val="20"/>
          <w:u w:val="single"/>
        </w:rPr>
      </w:pPr>
      <w:r>
        <w:rPr>
          <w:rFonts w:cstheme="minorHAnsi"/>
          <w:b/>
          <w:szCs w:val="20"/>
          <w:u w:val="single"/>
        </w:rPr>
        <w:t>T</w:t>
      </w:r>
      <w:r w:rsidR="000D2794" w:rsidRPr="00A91C6E">
        <w:rPr>
          <w:rFonts w:cstheme="minorHAnsi"/>
          <w:b/>
          <w:szCs w:val="20"/>
          <w:u w:val="single"/>
        </w:rPr>
        <w:t xml:space="preserve">odos los adjudicatarios </w:t>
      </w:r>
      <w:r>
        <w:rPr>
          <w:rFonts w:cstheme="minorHAnsi"/>
          <w:b/>
          <w:szCs w:val="20"/>
          <w:u w:val="single"/>
        </w:rPr>
        <w:t xml:space="preserve">que estén en condiciones de  realizar el suministro, </w:t>
      </w:r>
      <w:r w:rsidR="000D2794" w:rsidRPr="00A91C6E">
        <w:rPr>
          <w:rFonts w:cstheme="minorHAnsi"/>
          <w:b/>
          <w:szCs w:val="20"/>
          <w:u w:val="single"/>
        </w:rPr>
        <w:t>están obligados a presentar oferta</w:t>
      </w:r>
      <w:r>
        <w:rPr>
          <w:rFonts w:cstheme="minorHAnsi"/>
          <w:b/>
          <w:szCs w:val="20"/>
          <w:u w:val="single"/>
        </w:rPr>
        <w:t xml:space="preserve"> (art. 221.6.c) LCSP)</w:t>
      </w:r>
      <w:r w:rsidR="000D2794" w:rsidRPr="00A91C6E">
        <w:rPr>
          <w:rFonts w:cstheme="minorHAnsi"/>
          <w:b/>
          <w:szCs w:val="20"/>
          <w:u w:val="single"/>
        </w:rPr>
        <w:t>.</w:t>
      </w:r>
    </w:p>
    <w:p w14:paraId="4A2E2840" w14:textId="55211224" w:rsidR="000D2794" w:rsidRDefault="000D2794" w:rsidP="000D2794">
      <w:pPr>
        <w:rPr>
          <w:rFonts w:cstheme="minorHAnsi"/>
          <w:b/>
          <w:szCs w:val="20"/>
        </w:rPr>
      </w:pPr>
      <w:r w:rsidRPr="00F102C8">
        <w:rPr>
          <w:rFonts w:cstheme="minorHAnsi"/>
          <w:b/>
          <w:szCs w:val="20"/>
        </w:rPr>
        <w:t xml:space="preserve">En caso </w:t>
      </w:r>
      <w:r>
        <w:rPr>
          <w:rFonts w:cstheme="minorHAnsi"/>
          <w:b/>
          <w:szCs w:val="20"/>
        </w:rPr>
        <w:t xml:space="preserve">de no presentar oferta </w:t>
      </w:r>
      <w:r w:rsidRPr="00F102C8">
        <w:rPr>
          <w:rFonts w:cstheme="minorHAnsi"/>
          <w:b/>
          <w:szCs w:val="20"/>
        </w:rPr>
        <w:t xml:space="preserve">se </w:t>
      </w:r>
      <w:r>
        <w:rPr>
          <w:rFonts w:cstheme="minorHAnsi"/>
          <w:b/>
          <w:szCs w:val="20"/>
        </w:rPr>
        <w:t>podrá imponer</w:t>
      </w:r>
      <w:r w:rsidRPr="00F102C8">
        <w:rPr>
          <w:rFonts w:cstheme="minorHAnsi"/>
          <w:b/>
          <w:szCs w:val="20"/>
        </w:rPr>
        <w:t xml:space="preserve"> la penalidad prevista </w:t>
      </w:r>
      <w:r>
        <w:rPr>
          <w:rFonts w:cstheme="minorHAnsi"/>
          <w:b/>
          <w:szCs w:val="20"/>
        </w:rPr>
        <w:t xml:space="preserve">en la cláusula 23.1.b) del acuerdo marco (1% del presupuesto base </w:t>
      </w:r>
      <w:r w:rsidRPr="00F102C8">
        <w:rPr>
          <w:rFonts w:cstheme="minorHAnsi"/>
          <w:b/>
          <w:szCs w:val="20"/>
        </w:rPr>
        <w:t>de licitación (sin</w:t>
      </w:r>
      <w:r w:rsidR="000B45C9">
        <w:rPr>
          <w:rFonts w:cstheme="minorHAnsi"/>
          <w:b/>
          <w:szCs w:val="20"/>
        </w:rPr>
        <w:t xml:space="preserve"> impuestos</w:t>
      </w:r>
      <w:r w:rsidRPr="00F102C8">
        <w:rPr>
          <w:rFonts w:cstheme="minorHAnsi"/>
          <w:b/>
          <w:szCs w:val="20"/>
        </w:rPr>
        <w:t xml:space="preserve">) del contrato basado al que haya sido invitado con un máximo de </w:t>
      </w:r>
      <w:r w:rsidR="00004FA2">
        <w:rPr>
          <w:rFonts w:cstheme="minorHAnsi"/>
          <w:b/>
          <w:szCs w:val="20"/>
        </w:rPr>
        <w:t>3.0</w:t>
      </w:r>
      <w:r w:rsidR="000B45C9">
        <w:rPr>
          <w:rFonts w:cstheme="minorHAnsi"/>
          <w:b/>
          <w:szCs w:val="20"/>
        </w:rPr>
        <w:t>00</w:t>
      </w:r>
      <w:r>
        <w:rPr>
          <w:rFonts w:cstheme="minorHAnsi"/>
          <w:b/>
          <w:szCs w:val="20"/>
        </w:rPr>
        <w:t>,00</w:t>
      </w:r>
      <w:r w:rsidRPr="00F102C8">
        <w:rPr>
          <w:rFonts w:cstheme="minorHAnsi"/>
          <w:b/>
          <w:szCs w:val="20"/>
        </w:rPr>
        <w:t xml:space="preserve"> euros por cada invitación</w:t>
      </w:r>
      <w:r>
        <w:rPr>
          <w:rFonts w:cstheme="minorHAnsi"/>
          <w:b/>
          <w:szCs w:val="20"/>
        </w:rPr>
        <w:t xml:space="preserve">. </w:t>
      </w:r>
      <w:r w:rsidRPr="00F102C8">
        <w:rPr>
          <w:rFonts w:cstheme="minorHAnsi"/>
          <w:b/>
          <w:szCs w:val="20"/>
        </w:rPr>
        <w:t xml:space="preserve"> </w:t>
      </w:r>
    </w:p>
    <w:p w14:paraId="7397186F" w14:textId="77777777" w:rsidR="000D2794" w:rsidRDefault="000D2794" w:rsidP="000D2794">
      <w:pPr>
        <w:rPr>
          <w:rFonts w:cstheme="minorHAnsi"/>
          <w:szCs w:val="20"/>
        </w:rPr>
      </w:pPr>
      <w:r w:rsidRPr="005A544B">
        <w:rPr>
          <w:rFonts w:cstheme="minorHAnsi"/>
          <w:szCs w:val="20"/>
        </w:rPr>
        <w:t>El organismo destinatario deberá realizar el trámite de apertura de las ofertas siguiendo los preceptos de la licitación electrónica, salvo que no sea posible efectuar la misma por alguna de las excepciones previstas en la LCSP.</w:t>
      </w:r>
    </w:p>
    <w:p w14:paraId="10D2043A" w14:textId="77777777" w:rsidR="000D2794" w:rsidRPr="005A544B" w:rsidRDefault="000D2794" w:rsidP="000D2794">
      <w:pPr>
        <w:rPr>
          <w:rFonts w:cstheme="minorHAnsi"/>
          <w:szCs w:val="20"/>
        </w:rPr>
      </w:pPr>
      <w:r w:rsidRPr="005A544B">
        <w:rPr>
          <w:rFonts w:cstheme="minorHAnsi"/>
          <w:szCs w:val="20"/>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p w14:paraId="45BFCFA8" w14:textId="77777777" w:rsidR="000D2794" w:rsidRDefault="000D2794" w:rsidP="00F9689D">
      <w:pPr>
        <w:rPr>
          <w:rFonts w:cstheme="minorHAnsi"/>
          <w:i/>
          <w:color w:val="4F81BD" w:themeColor="accent1"/>
        </w:rPr>
      </w:pPr>
    </w:p>
    <w:p w14:paraId="6B861906" w14:textId="019E1914" w:rsidR="00EB5B0E" w:rsidRPr="00D31F46" w:rsidRDefault="00F9689D" w:rsidP="00D31F46">
      <w:pPr>
        <w:pStyle w:val="Ttulo1"/>
        <w:rPr>
          <w:sz w:val="21"/>
          <w:szCs w:val="21"/>
          <w:lang w:eastAsia="es-ES"/>
        </w:rPr>
      </w:pPr>
      <w:r w:rsidRPr="00D31F46">
        <w:rPr>
          <w:sz w:val="21"/>
          <w:szCs w:val="21"/>
          <w:lang w:eastAsia="es-ES"/>
        </w:rPr>
        <w:t xml:space="preserve">FIRMA </w:t>
      </w:r>
      <w:r w:rsidR="000D4DF9">
        <w:rPr>
          <w:sz w:val="21"/>
          <w:szCs w:val="21"/>
          <w:lang w:eastAsia="es-ES"/>
        </w:rPr>
        <w:t>DEL DOCUMENTO DE INVITACIÓN</w:t>
      </w:r>
      <w:r w:rsidRPr="00D31F46">
        <w:rPr>
          <w:sz w:val="21"/>
          <w:szCs w:val="21"/>
          <w:lang w:eastAsia="es-ES"/>
        </w:rPr>
        <w:t xml:space="preserve"> </w:t>
      </w:r>
    </w:p>
    <w:p w14:paraId="3DD7EFE3" w14:textId="2A09C2FA" w:rsidR="00EB5B0E" w:rsidRDefault="00CB5895" w:rsidP="00EC26FC">
      <w:pPr>
        <w:rPr>
          <w:rFonts w:cstheme="minorHAnsi"/>
          <w:i/>
          <w:color w:val="4F81BD" w:themeColor="accent1"/>
          <w:szCs w:val="20"/>
        </w:rPr>
      </w:pPr>
      <w:r w:rsidRPr="00EB5B0E">
        <w:rPr>
          <w:rFonts w:cstheme="minorHAnsi"/>
          <w:i/>
          <w:color w:val="4F81BD" w:themeColor="accent1"/>
          <w:szCs w:val="20"/>
        </w:rPr>
        <w:t>(</w:t>
      </w:r>
      <w:r w:rsidR="00EB5B0E" w:rsidRPr="00EB5B0E">
        <w:rPr>
          <w:rFonts w:cstheme="minorHAnsi"/>
          <w:i/>
          <w:color w:val="4F81BD" w:themeColor="accent1"/>
          <w:szCs w:val="20"/>
        </w:rPr>
        <w:t>Indicar n</w:t>
      </w:r>
      <w:r w:rsidR="002E7150" w:rsidRPr="00EB5B0E">
        <w:rPr>
          <w:rFonts w:cstheme="minorHAnsi"/>
          <w:i/>
          <w:color w:val="4F81BD" w:themeColor="accent1"/>
          <w:szCs w:val="20"/>
        </w:rPr>
        <w:t>ombre</w:t>
      </w:r>
      <w:r w:rsidR="00EB5B0E" w:rsidRPr="00EB5B0E">
        <w:rPr>
          <w:rFonts w:cstheme="minorHAnsi"/>
          <w:i/>
          <w:color w:val="4F81BD" w:themeColor="accent1"/>
          <w:szCs w:val="20"/>
        </w:rPr>
        <w:t xml:space="preserve">, apellidos </w:t>
      </w:r>
      <w:r w:rsidR="002E7150" w:rsidRPr="00EB5B0E">
        <w:rPr>
          <w:rFonts w:cstheme="minorHAnsi"/>
          <w:i/>
          <w:color w:val="4F81BD" w:themeColor="accent1"/>
          <w:szCs w:val="20"/>
        </w:rPr>
        <w:t>y cargo</w:t>
      </w:r>
      <w:r w:rsidR="00EB5B0E" w:rsidRPr="00EB5B0E">
        <w:rPr>
          <w:rFonts w:cstheme="minorHAnsi"/>
          <w:i/>
          <w:color w:val="4F81BD" w:themeColor="accent1"/>
          <w:szCs w:val="20"/>
        </w:rPr>
        <w:t xml:space="preserve"> del firmante</w:t>
      </w:r>
      <w:r w:rsidR="002E7150" w:rsidRPr="00EB5B0E">
        <w:rPr>
          <w:rFonts w:cstheme="minorHAnsi"/>
          <w:i/>
          <w:color w:val="4F81BD" w:themeColor="accent1"/>
          <w:szCs w:val="20"/>
        </w:rPr>
        <w:t>.</w:t>
      </w:r>
      <w:r w:rsidR="00EB5B0E">
        <w:rPr>
          <w:rFonts w:cstheme="minorHAnsi"/>
          <w:i/>
          <w:color w:val="4F81BD" w:themeColor="accent1"/>
          <w:szCs w:val="20"/>
        </w:rPr>
        <w:t xml:space="preserve"> </w:t>
      </w:r>
      <w:r w:rsidR="00EC26FC">
        <w:rPr>
          <w:rFonts w:cstheme="minorHAnsi"/>
          <w:i/>
          <w:color w:val="4F81BD" w:themeColor="accent1"/>
          <w:szCs w:val="20"/>
        </w:rPr>
        <w:t>Coincidirá</w:t>
      </w:r>
      <w:r w:rsidR="00EB5B0E">
        <w:rPr>
          <w:rFonts w:cstheme="minorHAnsi"/>
          <w:i/>
          <w:color w:val="4F81BD" w:themeColor="accent1"/>
          <w:szCs w:val="20"/>
        </w:rPr>
        <w:t xml:space="preserve"> con la persona responsable del contrato basado indicada en el apartado 1 de este documento</w:t>
      </w:r>
      <w:r w:rsidR="00EC26FC">
        <w:rPr>
          <w:rFonts w:cstheme="minorHAnsi"/>
          <w:i/>
          <w:color w:val="4F81BD" w:themeColor="accent1"/>
          <w:szCs w:val="20"/>
        </w:rPr>
        <w:t xml:space="preserve">. </w:t>
      </w:r>
      <w:r w:rsidR="009F7F9B">
        <w:rPr>
          <w:rFonts w:cstheme="minorHAnsi"/>
          <w:i/>
          <w:color w:val="4F81BD" w:themeColor="accent1"/>
          <w:szCs w:val="20"/>
        </w:rPr>
        <w:t>No obstante</w:t>
      </w:r>
      <w:r w:rsidR="00EC26FC">
        <w:rPr>
          <w:rFonts w:cstheme="minorHAnsi"/>
          <w:i/>
          <w:color w:val="4F81BD" w:themeColor="accent1"/>
          <w:szCs w:val="20"/>
        </w:rPr>
        <w:t>, podrá firmarse por la persona titular de cualquier Unidad superior jerárquica de la que depende el organismo destinatario.)</w:t>
      </w:r>
    </w:p>
    <w:p w14:paraId="6AEA6270" w14:textId="77777777" w:rsidR="00C215E8" w:rsidRDefault="00C215E8" w:rsidP="00CB5895">
      <w:pPr>
        <w:rPr>
          <w:rFonts w:cstheme="minorHAnsi"/>
          <w:i/>
          <w:color w:val="4F81BD" w:themeColor="accent1"/>
          <w:szCs w:val="20"/>
        </w:rPr>
      </w:pPr>
    </w:p>
    <w:p w14:paraId="6D10DE6D" w14:textId="343CCB58" w:rsidR="00EC26FC" w:rsidRPr="00EB5B0E" w:rsidRDefault="00EB5B0E" w:rsidP="001157C7">
      <w:pPr>
        <w:jc w:val="center"/>
        <w:rPr>
          <w:rFonts w:cstheme="minorHAnsi"/>
          <w:i/>
          <w:sz w:val="24"/>
          <w:szCs w:val="24"/>
        </w:rPr>
      </w:pPr>
      <w:r w:rsidRPr="00EB5B0E">
        <w:rPr>
          <w:rFonts w:cstheme="minorHAnsi"/>
          <w:i/>
          <w:sz w:val="24"/>
          <w:szCs w:val="24"/>
        </w:rPr>
        <w:lastRenderedPageBreak/>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23D6818B" w14:textId="4CD98285" w:rsidR="00632A2D" w:rsidRDefault="00632A2D">
      <w:pPr>
        <w:rPr>
          <w:i/>
        </w:rPr>
      </w:pPr>
      <w:r>
        <w:rPr>
          <w:i/>
        </w:rPr>
        <w:br w:type="page"/>
      </w:r>
    </w:p>
    <w:p w14:paraId="743D0766" w14:textId="06011D43" w:rsidR="000B45C9" w:rsidRPr="003B4B7A" w:rsidRDefault="000B45C9" w:rsidP="000B45C9">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 – MODELO DE JUSTIFICACIÓN DE LA IMPOSIBILIDAD DE PRESENTAR OFERTA VÁLIDA</w:t>
      </w:r>
    </w:p>
    <w:p w14:paraId="6451D3B1" w14:textId="77777777" w:rsidR="000B45C9" w:rsidRPr="004D4CB2" w:rsidRDefault="000B45C9" w:rsidP="000B45C9">
      <w:pPr>
        <w:rPr>
          <w:rFonts w:cstheme="minorHAnsi"/>
          <w:b/>
        </w:rPr>
      </w:pPr>
      <w:r w:rsidRPr="004D4CB2">
        <w:rPr>
          <w:rFonts w:cstheme="minorHAnsi"/>
          <w:b/>
        </w:rPr>
        <w:t>D……………………………………………………………, con DNI nº……………………………. actuando en representación de la empresa …………………………………………, DECLARO que:</w:t>
      </w:r>
    </w:p>
    <w:p w14:paraId="32332AA8" w14:textId="77777777" w:rsidR="000B45C9" w:rsidRPr="004D4CB2" w:rsidRDefault="000B45C9" w:rsidP="000B45C9">
      <w:pPr>
        <w:rPr>
          <w:rFonts w:cstheme="minorHAnsi"/>
        </w:rPr>
      </w:pPr>
      <w:r w:rsidRPr="004D4CB2">
        <w:rPr>
          <w:rFonts w:cstheme="minorHAnsi"/>
        </w:rPr>
        <w:t>Mi representada no se encuentra en condiciones de presentar oferta válida a la licitación ……………………………para la que ha sido invitada convocada por el organismo……………………:</w:t>
      </w:r>
    </w:p>
    <w:p w14:paraId="6FF84472" w14:textId="77777777" w:rsidR="000B45C9" w:rsidRPr="004D4CB2" w:rsidRDefault="000B45C9" w:rsidP="000B45C9">
      <w:pPr>
        <w:rPr>
          <w:rFonts w:cstheme="minorHAnsi"/>
        </w:rPr>
      </w:pPr>
    </w:p>
    <w:tbl>
      <w:tblPr>
        <w:tblStyle w:val="Tablaconcuadrcula"/>
        <w:tblW w:w="8222" w:type="dxa"/>
        <w:tblInd w:w="137" w:type="dxa"/>
        <w:tblLook w:val="04A0" w:firstRow="1" w:lastRow="0" w:firstColumn="1" w:lastColumn="0" w:noHBand="0" w:noVBand="1"/>
      </w:tblPr>
      <w:tblGrid>
        <w:gridCol w:w="3260"/>
        <w:gridCol w:w="4962"/>
      </w:tblGrid>
      <w:tr w:rsidR="000B45C9" w:rsidRPr="003B183B" w14:paraId="5CB8FF7D" w14:textId="77777777" w:rsidTr="00D16D24">
        <w:trPr>
          <w:trHeight w:val="227"/>
        </w:trPr>
        <w:tc>
          <w:tcPr>
            <w:tcW w:w="8222" w:type="dxa"/>
            <w:gridSpan w:val="2"/>
            <w:shd w:val="clear" w:color="auto" w:fill="F2F2F2" w:themeFill="background1" w:themeFillShade="F2"/>
            <w:noWrap/>
            <w:vAlign w:val="center"/>
          </w:tcPr>
          <w:p w14:paraId="2266CC51" w14:textId="77777777" w:rsidR="000B45C9" w:rsidRPr="003B183B" w:rsidRDefault="000B45C9" w:rsidP="00D16D24">
            <w:pPr>
              <w:jc w:val="center"/>
              <w:rPr>
                <w:rFonts w:cstheme="minorHAnsi"/>
              </w:rPr>
            </w:pPr>
            <w:r w:rsidRPr="003B183B">
              <w:rPr>
                <w:rFonts w:cstheme="minorHAnsi"/>
              </w:rPr>
              <w:t xml:space="preserve"> CONDICIONES DE LA LICITACIÓN</w:t>
            </w:r>
          </w:p>
        </w:tc>
      </w:tr>
      <w:tr w:rsidR="000B45C9" w:rsidRPr="003B183B" w14:paraId="5608142D" w14:textId="77777777" w:rsidTr="00D16D24">
        <w:trPr>
          <w:trHeight w:val="227"/>
        </w:trPr>
        <w:tc>
          <w:tcPr>
            <w:tcW w:w="3260" w:type="dxa"/>
            <w:shd w:val="clear" w:color="auto" w:fill="FFFFFF" w:themeFill="background1"/>
            <w:noWrap/>
            <w:vAlign w:val="center"/>
          </w:tcPr>
          <w:p w14:paraId="402E43DD" w14:textId="77777777" w:rsidR="000B45C9" w:rsidRPr="00A1272E" w:rsidRDefault="000B45C9" w:rsidP="00D16D24">
            <w:pPr>
              <w:rPr>
                <w:rFonts w:cstheme="minorHAnsi"/>
                <w:szCs w:val="20"/>
              </w:rPr>
            </w:pPr>
            <w:r w:rsidRPr="00A1272E">
              <w:rPr>
                <w:rFonts w:cstheme="minorHAnsi"/>
                <w:szCs w:val="20"/>
              </w:rPr>
              <w:t>Suministro</w:t>
            </w:r>
          </w:p>
        </w:tc>
        <w:tc>
          <w:tcPr>
            <w:tcW w:w="4962" w:type="dxa"/>
            <w:shd w:val="clear" w:color="auto" w:fill="FFFFFF" w:themeFill="background1"/>
          </w:tcPr>
          <w:p w14:paraId="49EE4CE0" w14:textId="77777777" w:rsidR="000B45C9" w:rsidRPr="00A1272E" w:rsidRDefault="000B45C9" w:rsidP="00D16D24">
            <w:pPr>
              <w:rPr>
                <w:rFonts w:cstheme="minorHAnsi"/>
                <w:szCs w:val="20"/>
              </w:rPr>
            </w:pPr>
          </w:p>
        </w:tc>
      </w:tr>
      <w:tr w:rsidR="000B45C9" w:rsidRPr="003B183B" w14:paraId="0ADF8AC2" w14:textId="77777777" w:rsidTr="00D16D24">
        <w:trPr>
          <w:trHeight w:val="227"/>
        </w:trPr>
        <w:tc>
          <w:tcPr>
            <w:tcW w:w="3260" w:type="dxa"/>
            <w:shd w:val="clear" w:color="auto" w:fill="FFFFFF" w:themeFill="background1"/>
            <w:noWrap/>
            <w:vAlign w:val="center"/>
          </w:tcPr>
          <w:p w14:paraId="0EFAE448" w14:textId="77777777" w:rsidR="000B45C9" w:rsidRPr="00A1272E" w:rsidRDefault="000B45C9" w:rsidP="00D16D24">
            <w:pPr>
              <w:rPr>
                <w:rFonts w:cstheme="minorHAnsi"/>
                <w:szCs w:val="20"/>
              </w:rPr>
            </w:pPr>
            <w:r w:rsidRPr="00A1272E">
              <w:rPr>
                <w:rFonts w:cstheme="minorHAnsi"/>
                <w:szCs w:val="20"/>
              </w:rPr>
              <w:t>Instalación</w:t>
            </w:r>
          </w:p>
        </w:tc>
        <w:tc>
          <w:tcPr>
            <w:tcW w:w="4962" w:type="dxa"/>
            <w:shd w:val="clear" w:color="auto" w:fill="FFFFFF" w:themeFill="background1"/>
          </w:tcPr>
          <w:p w14:paraId="4A146124" w14:textId="77777777" w:rsidR="000B45C9" w:rsidRPr="00A1272E" w:rsidRDefault="000B45C9" w:rsidP="00D16D24">
            <w:pPr>
              <w:rPr>
                <w:rFonts w:cstheme="minorHAnsi"/>
                <w:szCs w:val="20"/>
              </w:rPr>
            </w:pPr>
          </w:p>
        </w:tc>
      </w:tr>
      <w:tr w:rsidR="000B45C9" w:rsidRPr="003B183B" w14:paraId="59114756" w14:textId="77777777" w:rsidTr="00D16D24">
        <w:trPr>
          <w:trHeight w:val="227"/>
        </w:trPr>
        <w:tc>
          <w:tcPr>
            <w:tcW w:w="3260" w:type="dxa"/>
            <w:shd w:val="clear" w:color="auto" w:fill="FFFFFF" w:themeFill="background1"/>
            <w:noWrap/>
            <w:vAlign w:val="center"/>
          </w:tcPr>
          <w:p w14:paraId="3CDADE70" w14:textId="77777777" w:rsidR="000B45C9" w:rsidRPr="00A1272E" w:rsidRDefault="000B45C9" w:rsidP="00D16D24">
            <w:pPr>
              <w:rPr>
                <w:rFonts w:cstheme="minorHAnsi"/>
                <w:szCs w:val="20"/>
              </w:rPr>
            </w:pPr>
            <w:r w:rsidRPr="00A1272E">
              <w:rPr>
                <w:rFonts w:cstheme="minorHAnsi"/>
                <w:szCs w:val="20"/>
              </w:rPr>
              <w:t>Plazo de Ejecución</w:t>
            </w:r>
          </w:p>
        </w:tc>
        <w:tc>
          <w:tcPr>
            <w:tcW w:w="4962" w:type="dxa"/>
            <w:shd w:val="clear" w:color="auto" w:fill="FFFFFF" w:themeFill="background1"/>
          </w:tcPr>
          <w:p w14:paraId="33943DBD" w14:textId="77777777" w:rsidR="000B45C9" w:rsidRPr="00A1272E" w:rsidRDefault="000B45C9" w:rsidP="00D16D24">
            <w:pPr>
              <w:rPr>
                <w:rFonts w:cstheme="minorHAnsi"/>
                <w:szCs w:val="20"/>
              </w:rPr>
            </w:pPr>
          </w:p>
        </w:tc>
      </w:tr>
      <w:tr w:rsidR="000B45C9" w:rsidRPr="003B183B" w14:paraId="2778B0C7" w14:textId="77777777" w:rsidTr="00D16D24">
        <w:trPr>
          <w:trHeight w:val="227"/>
        </w:trPr>
        <w:tc>
          <w:tcPr>
            <w:tcW w:w="3260" w:type="dxa"/>
            <w:shd w:val="clear" w:color="auto" w:fill="FFFFFF" w:themeFill="background1"/>
            <w:noWrap/>
            <w:vAlign w:val="center"/>
          </w:tcPr>
          <w:p w14:paraId="06EA999E" w14:textId="77777777" w:rsidR="000B45C9" w:rsidRPr="00A1272E" w:rsidRDefault="000B45C9" w:rsidP="00D16D24">
            <w:pPr>
              <w:rPr>
                <w:rFonts w:cstheme="minorHAnsi"/>
                <w:szCs w:val="20"/>
              </w:rPr>
            </w:pPr>
            <w:r w:rsidRPr="00A1272E">
              <w:rPr>
                <w:rFonts w:cstheme="minorHAnsi"/>
                <w:szCs w:val="20"/>
              </w:rPr>
              <w:t>Presupuesto Base de licitación</w:t>
            </w:r>
          </w:p>
        </w:tc>
        <w:tc>
          <w:tcPr>
            <w:tcW w:w="4962" w:type="dxa"/>
            <w:shd w:val="clear" w:color="auto" w:fill="FFFFFF" w:themeFill="background1"/>
          </w:tcPr>
          <w:p w14:paraId="71140109" w14:textId="77777777" w:rsidR="000B45C9" w:rsidRPr="00A1272E" w:rsidRDefault="000B45C9" w:rsidP="00D16D24">
            <w:pPr>
              <w:rPr>
                <w:rFonts w:cstheme="minorHAnsi"/>
                <w:szCs w:val="20"/>
              </w:rPr>
            </w:pPr>
          </w:p>
        </w:tc>
      </w:tr>
    </w:tbl>
    <w:p w14:paraId="5C229B88" w14:textId="77777777" w:rsidR="000B45C9" w:rsidRDefault="000B45C9" w:rsidP="000B45C9">
      <w:pPr>
        <w:rPr>
          <w:rFonts w:cstheme="minorHAnsi"/>
          <w:i/>
          <w:color w:val="365F91" w:themeColor="accent1" w:themeShade="BF"/>
          <w:sz w:val="16"/>
          <w:szCs w:val="16"/>
        </w:rPr>
      </w:pPr>
      <w:r w:rsidRPr="003B183B">
        <w:rPr>
          <w:rFonts w:cstheme="minorHAnsi"/>
        </w:rPr>
        <w:t xml:space="preserve">  </w:t>
      </w:r>
    </w:p>
    <w:p w14:paraId="3BE49040" w14:textId="1E818FDF" w:rsidR="001157C7" w:rsidRPr="004D4CB2" w:rsidRDefault="001157C7" w:rsidP="001157C7">
      <w:pPr>
        <w:rPr>
          <w:rFonts w:cstheme="minorHAnsi"/>
        </w:rPr>
      </w:pPr>
      <w:r>
        <w:rPr>
          <w:rFonts w:cstheme="minorHAnsi"/>
          <w:i/>
          <w:color w:val="365F91" w:themeColor="accent1" w:themeShade="BF"/>
          <w:sz w:val="16"/>
          <w:szCs w:val="16"/>
        </w:rPr>
        <w:t>.</w:t>
      </w:r>
      <w:r w:rsidRPr="001157C7">
        <w:rPr>
          <w:rFonts w:cstheme="minorHAnsi"/>
        </w:rPr>
        <w:t xml:space="preserve"> </w:t>
      </w:r>
      <w:r w:rsidRPr="004D4CB2">
        <w:rPr>
          <w:rFonts w:cstheme="minorHAnsi"/>
        </w:rPr>
        <w:t>Condici</w:t>
      </w:r>
      <w:r>
        <w:rPr>
          <w:rFonts w:cstheme="minorHAnsi"/>
        </w:rPr>
        <w:t>o</w:t>
      </w:r>
      <w:r w:rsidRPr="004D4CB2">
        <w:rPr>
          <w:rFonts w:cstheme="minorHAnsi"/>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157C7" w:rsidRPr="003B183B" w14:paraId="1C8F3A3E" w14:textId="77777777" w:rsidTr="00EF33E3">
        <w:trPr>
          <w:trHeight w:val="528"/>
        </w:trPr>
        <w:tc>
          <w:tcPr>
            <w:tcW w:w="418" w:type="dxa"/>
            <w:tcBorders>
              <w:right w:val="nil"/>
            </w:tcBorders>
            <w:shd w:val="clear" w:color="auto" w:fill="F2F2F2" w:themeFill="background1" w:themeFillShade="F2"/>
            <w:noWrap/>
          </w:tcPr>
          <w:p w14:paraId="4A7EB699" w14:textId="77777777" w:rsidR="001157C7" w:rsidRPr="003B183B" w:rsidRDefault="001157C7" w:rsidP="00EF33E3">
            <w:pPr>
              <w:rPr>
                <w:rFonts w:cstheme="minorHAnsi"/>
              </w:rPr>
            </w:pPr>
          </w:p>
        </w:tc>
        <w:tc>
          <w:tcPr>
            <w:tcW w:w="7753" w:type="dxa"/>
            <w:tcBorders>
              <w:left w:val="nil"/>
            </w:tcBorders>
            <w:shd w:val="clear" w:color="auto" w:fill="F2F2F2" w:themeFill="background1" w:themeFillShade="F2"/>
            <w:noWrap/>
            <w:vAlign w:val="center"/>
          </w:tcPr>
          <w:p w14:paraId="7A2FF321" w14:textId="77777777" w:rsidR="001157C7" w:rsidRPr="003B183B" w:rsidRDefault="001157C7" w:rsidP="00EF33E3">
            <w:pPr>
              <w:jc w:val="center"/>
              <w:rPr>
                <w:rFonts w:cstheme="minorHAnsi"/>
              </w:rPr>
            </w:pPr>
            <w:r w:rsidRPr="003B183B">
              <w:rPr>
                <w:rFonts w:cstheme="minorHAnsi"/>
              </w:rPr>
              <w:t>CONDICIONES DE IMPOSIBLE CUMPLIMIENTO</w:t>
            </w:r>
          </w:p>
        </w:tc>
      </w:tr>
      <w:tr w:rsidR="001157C7" w:rsidRPr="00015610" w14:paraId="557D6E49" w14:textId="77777777" w:rsidTr="00EF33E3">
        <w:trPr>
          <w:trHeight w:val="237"/>
        </w:trPr>
        <w:tc>
          <w:tcPr>
            <w:tcW w:w="418" w:type="dxa"/>
            <w:noWrap/>
            <w:hideMark/>
          </w:tcPr>
          <w:p w14:paraId="3DBA1CBD" w14:textId="77777777" w:rsidR="001157C7" w:rsidRPr="003B183B" w:rsidRDefault="001157C7" w:rsidP="00EF33E3">
            <w:pPr>
              <w:rPr>
                <w:rFonts w:cstheme="minorHAnsi"/>
              </w:rPr>
            </w:pPr>
            <w:r w:rsidRPr="003B183B">
              <w:rPr>
                <w:rFonts w:cstheme="minorHAnsi"/>
              </w:rPr>
              <w:t> </w:t>
            </w:r>
          </w:p>
        </w:tc>
        <w:tc>
          <w:tcPr>
            <w:tcW w:w="7753" w:type="dxa"/>
            <w:noWrap/>
          </w:tcPr>
          <w:p w14:paraId="27ED4BB0" w14:textId="77777777" w:rsidR="001157C7" w:rsidRPr="00A1272E" w:rsidRDefault="001157C7" w:rsidP="00EF33E3">
            <w:pPr>
              <w:rPr>
                <w:rFonts w:cstheme="minorHAnsi"/>
                <w:szCs w:val="20"/>
              </w:rPr>
            </w:pPr>
            <w:r w:rsidRPr="00A1272E">
              <w:rPr>
                <w:rFonts w:cstheme="minorHAnsi"/>
                <w:szCs w:val="20"/>
              </w:rPr>
              <w:t xml:space="preserve">Económica: presupuesto de licitación es inferior al precio de mercado de los bienes disponibles en la cartera. </w:t>
            </w:r>
          </w:p>
        </w:tc>
      </w:tr>
      <w:tr w:rsidR="001157C7" w:rsidRPr="00015610" w14:paraId="1A45331A" w14:textId="77777777" w:rsidTr="00EF33E3">
        <w:trPr>
          <w:trHeight w:val="237"/>
        </w:trPr>
        <w:tc>
          <w:tcPr>
            <w:tcW w:w="418" w:type="dxa"/>
            <w:noWrap/>
            <w:hideMark/>
          </w:tcPr>
          <w:p w14:paraId="47FCCE12" w14:textId="77777777" w:rsidR="001157C7" w:rsidRPr="003B183B" w:rsidRDefault="001157C7" w:rsidP="00EF33E3">
            <w:pPr>
              <w:rPr>
                <w:rFonts w:cstheme="minorHAnsi"/>
              </w:rPr>
            </w:pPr>
            <w:r w:rsidRPr="003B183B">
              <w:rPr>
                <w:rFonts w:cstheme="minorHAnsi"/>
              </w:rPr>
              <w:t> </w:t>
            </w:r>
          </w:p>
        </w:tc>
        <w:tc>
          <w:tcPr>
            <w:tcW w:w="7753" w:type="dxa"/>
            <w:noWrap/>
            <w:hideMark/>
          </w:tcPr>
          <w:p w14:paraId="487A636D" w14:textId="77777777" w:rsidR="001157C7" w:rsidRPr="00A1272E" w:rsidRDefault="001157C7" w:rsidP="00EF33E3">
            <w:pPr>
              <w:rPr>
                <w:rFonts w:cstheme="minorHAnsi"/>
                <w:szCs w:val="20"/>
              </w:rPr>
            </w:pPr>
            <w:r w:rsidRPr="00A1272E">
              <w:rPr>
                <w:rFonts w:cstheme="minorHAnsi"/>
                <w:szCs w:val="20"/>
              </w:rPr>
              <w:t xml:space="preserve">No comercializa ningún producto que cumpla con los requisitos técnicos requeridos en el </w:t>
            </w:r>
            <w:r>
              <w:rPr>
                <w:rFonts w:cstheme="minorHAnsi"/>
                <w:szCs w:val="20"/>
              </w:rPr>
              <w:t>documento de licitación</w:t>
            </w:r>
            <w:r w:rsidRPr="00A1272E">
              <w:rPr>
                <w:rFonts w:cstheme="minorHAnsi"/>
                <w:szCs w:val="20"/>
              </w:rPr>
              <w:t>.</w:t>
            </w:r>
          </w:p>
        </w:tc>
      </w:tr>
      <w:tr w:rsidR="001157C7" w:rsidRPr="00015610" w14:paraId="7B3F6E34" w14:textId="77777777" w:rsidTr="00EF33E3">
        <w:trPr>
          <w:trHeight w:val="237"/>
        </w:trPr>
        <w:tc>
          <w:tcPr>
            <w:tcW w:w="418" w:type="dxa"/>
            <w:noWrap/>
            <w:hideMark/>
          </w:tcPr>
          <w:p w14:paraId="6BC63280" w14:textId="77777777" w:rsidR="001157C7" w:rsidRPr="003B183B" w:rsidRDefault="001157C7" w:rsidP="00EF33E3">
            <w:pPr>
              <w:rPr>
                <w:rFonts w:cstheme="minorHAnsi"/>
              </w:rPr>
            </w:pPr>
            <w:r w:rsidRPr="003B183B">
              <w:rPr>
                <w:rFonts w:cstheme="minorHAnsi"/>
              </w:rPr>
              <w:t> </w:t>
            </w:r>
          </w:p>
        </w:tc>
        <w:tc>
          <w:tcPr>
            <w:tcW w:w="7753" w:type="dxa"/>
            <w:noWrap/>
            <w:hideMark/>
          </w:tcPr>
          <w:p w14:paraId="2D8C5256" w14:textId="77777777" w:rsidR="001157C7" w:rsidRPr="00A1272E" w:rsidRDefault="001157C7" w:rsidP="00EF33E3">
            <w:pPr>
              <w:rPr>
                <w:rFonts w:cstheme="minorHAnsi"/>
                <w:szCs w:val="20"/>
              </w:rPr>
            </w:pPr>
            <w:r w:rsidRPr="00A1272E">
              <w:rPr>
                <w:rFonts w:cstheme="minorHAnsi"/>
                <w:szCs w:val="20"/>
              </w:rPr>
              <w:t>El fabricante ha suspendido la distribución de los productos que se desean adquirir o no garantiza su entrega dentro del plazo requerido.</w:t>
            </w:r>
          </w:p>
        </w:tc>
      </w:tr>
      <w:tr w:rsidR="001157C7" w:rsidRPr="00015610" w14:paraId="6B50036E" w14:textId="77777777" w:rsidTr="00EF33E3">
        <w:trPr>
          <w:trHeight w:val="237"/>
        </w:trPr>
        <w:tc>
          <w:tcPr>
            <w:tcW w:w="418" w:type="dxa"/>
            <w:noWrap/>
            <w:hideMark/>
          </w:tcPr>
          <w:p w14:paraId="4B73AD3D" w14:textId="77777777" w:rsidR="001157C7" w:rsidRPr="003B183B" w:rsidRDefault="001157C7" w:rsidP="00EF33E3">
            <w:pPr>
              <w:rPr>
                <w:rFonts w:cstheme="minorHAnsi"/>
              </w:rPr>
            </w:pPr>
            <w:r w:rsidRPr="003B183B">
              <w:rPr>
                <w:rFonts w:cstheme="minorHAnsi"/>
              </w:rPr>
              <w:t> </w:t>
            </w:r>
          </w:p>
        </w:tc>
        <w:tc>
          <w:tcPr>
            <w:tcW w:w="7753" w:type="dxa"/>
            <w:noWrap/>
          </w:tcPr>
          <w:p w14:paraId="2FC9C9D0" w14:textId="77777777" w:rsidR="001157C7" w:rsidRPr="00A1272E" w:rsidRDefault="001157C7" w:rsidP="00EF33E3">
            <w:pPr>
              <w:rPr>
                <w:rFonts w:cstheme="minorHAnsi"/>
                <w:szCs w:val="20"/>
              </w:rPr>
            </w:pPr>
            <w:r w:rsidRPr="00A1272E">
              <w:rPr>
                <w:rFonts w:cstheme="minorHAnsi"/>
                <w:szCs w:val="20"/>
              </w:rPr>
              <w:t>Características técnicas de alguno de los productos o de la instalación.</w:t>
            </w:r>
          </w:p>
        </w:tc>
      </w:tr>
      <w:tr w:rsidR="001157C7" w:rsidRPr="00015610" w14:paraId="2B0CA4B4" w14:textId="77777777" w:rsidTr="00EF33E3">
        <w:trPr>
          <w:trHeight w:val="237"/>
        </w:trPr>
        <w:tc>
          <w:tcPr>
            <w:tcW w:w="418" w:type="dxa"/>
            <w:noWrap/>
          </w:tcPr>
          <w:p w14:paraId="77A08F1D" w14:textId="77777777" w:rsidR="001157C7" w:rsidRPr="003B183B" w:rsidRDefault="001157C7" w:rsidP="00EF33E3">
            <w:pPr>
              <w:rPr>
                <w:rFonts w:cstheme="minorHAnsi"/>
              </w:rPr>
            </w:pPr>
          </w:p>
        </w:tc>
        <w:tc>
          <w:tcPr>
            <w:tcW w:w="7753" w:type="dxa"/>
            <w:noWrap/>
          </w:tcPr>
          <w:p w14:paraId="659F4AFC" w14:textId="77777777" w:rsidR="001157C7" w:rsidRPr="00A1272E" w:rsidRDefault="001157C7" w:rsidP="00EF33E3">
            <w:pPr>
              <w:rPr>
                <w:rFonts w:cstheme="minorHAnsi"/>
                <w:szCs w:val="20"/>
              </w:rPr>
            </w:pPr>
            <w:r w:rsidRPr="00A1272E">
              <w:rPr>
                <w:rFonts w:cstheme="minorHAnsi"/>
                <w:szCs w:val="20"/>
              </w:rPr>
              <w:t xml:space="preserve">Plazo máximo de ejecución de entrega parcial o total. </w:t>
            </w:r>
          </w:p>
        </w:tc>
      </w:tr>
      <w:tr w:rsidR="001157C7" w:rsidRPr="003B183B" w14:paraId="7DFE1582" w14:textId="77777777" w:rsidTr="00EF33E3">
        <w:trPr>
          <w:trHeight w:val="237"/>
        </w:trPr>
        <w:tc>
          <w:tcPr>
            <w:tcW w:w="418" w:type="dxa"/>
            <w:noWrap/>
          </w:tcPr>
          <w:p w14:paraId="1F174A3C" w14:textId="77777777" w:rsidR="001157C7" w:rsidRPr="003B183B" w:rsidRDefault="001157C7" w:rsidP="00EF33E3">
            <w:pPr>
              <w:rPr>
                <w:rFonts w:cstheme="minorHAnsi"/>
              </w:rPr>
            </w:pPr>
          </w:p>
        </w:tc>
        <w:tc>
          <w:tcPr>
            <w:tcW w:w="7753" w:type="dxa"/>
            <w:noWrap/>
          </w:tcPr>
          <w:p w14:paraId="5B87A627" w14:textId="3881849D" w:rsidR="001157C7" w:rsidRPr="00A1272E" w:rsidRDefault="001157C7" w:rsidP="00EF33E3">
            <w:pPr>
              <w:rPr>
                <w:rFonts w:cstheme="minorHAnsi"/>
                <w:szCs w:val="20"/>
              </w:rPr>
            </w:pPr>
            <w:r w:rsidRPr="00A1272E">
              <w:rPr>
                <w:rFonts w:cstheme="minorHAnsi"/>
                <w:szCs w:val="20"/>
              </w:rPr>
              <w:t>Otras</w:t>
            </w:r>
            <w:r w:rsidR="0015389B">
              <w:rPr>
                <w:rFonts w:cstheme="minorHAnsi"/>
                <w:szCs w:val="20"/>
              </w:rPr>
              <w:t xml:space="preserve">: </w:t>
            </w:r>
            <w:r w:rsidRPr="00A1272E">
              <w:rPr>
                <w:rFonts w:cstheme="minorHAnsi"/>
                <w:szCs w:val="20"/>
              </w:rPr>
              <w:t xml:space="preserve"> </w:t>
            </w:r>
          </w:p>
        </w:tc>
      </w:tr>
    </w:tbl>
    <w:p w14:paraId="178C1949"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lo/s que proceda/n</w:t>
      </w:r>
    </w:p>
    <w:tbl>
      <w:tblPr>
        <w:tblStyle w:val="Tablaconcuadrcula"/>
        <w:tblW w:w="8217" w:type="dxa"/>
        <w:tblLook w:val="04A0" w:firstRow="1" w:lastRow="0" w:firstColumn="1" w:lastColumn="0" w:noHBand="0" w:noVBand="1"/>
      </w:tblPr>
      <w:tblGrid>
        <w:gridCol w:w="8217"/>
      </w:tblGrid>
      <w:tr w:rsidR="001157C7" w:rsidRPr="003B183B" w14:paraId="3E2673A7" w14:textId="77777777" w:rsidTr="00EF33E3">
        <w:trPr>
          <w:trHeight w:val="247"/>
        </w:trPr>
        <w:tc>
          <w:tcPr>
            <w:tcW w:w="8217" w:type="dxa"/>
            <w:shd w:val="clear" w:color="auto" w:fill="F2F2F2" w:themeFill="background1" w:themeFillShade="F2"/>
            <w:noWrap/>
            <w:vAlign w:val="center"/>
          </w:tcPr>
          <w:p w14:paraId="5EECD14E" w14:textId="77777777" w:rsidR="001157C7" w:rsidRPr="003B183B" w:rsidRDefault="001157C7" w:rsidP="00EF33E3">
            <w:pPr>
              <w:spacing w:before="120" w:line="259" w:lineRule="auto"/>
              <w:jc w:val="center"/>
              <w:rPr>
                <w:rFonts w:cstheme="minorHAnsi"/>
              </w:rPr>
            </w:pPr>
            <w:r>
              <w:rPr>
                <w:rFonts w:cstheme="minorHAnsi"/>
              </w:rPr>
              <w:t>OBSERVACIONES</w:t>
            </w:r>
          </w:p>
        </w:tc>
      </w:tr>
      <w:tr w:rsidR="001157C7" w:rsidRPr="003B183B" w14:paraId="551CFDF3" w14:textId="77777777" w:rsidTr="00EF33E3">
        <w:trPr>
          <w:trHeight w:val="1464"/>
        </w:trPr>
        <w:tc>
          <w:tcPr>
            <w:tcW w:w="8217" w:type="dxa"/>
            <w:noWrap/>
          </w:tcPr>
          <w:p w14:paraId="642FB119" w14:textId="77777777" w:rsidR="001157C7" w:rsidRDefault="001157C7" w:rsidP="00EF33E3">
            <w:pPr>
              <w:spacing w:after="160" w:line="259" w:lineRule="auto"/>
              <w:rPr>
                <w:rFonts w:cstheme="minorHAnsi"/>
              </w:rPr>
            </w:pPr>
          </w:p>
          <w:p w14:paraId="14A9E759" w14:textId="77777777" w:rsidR="001157C7" w:rsidRPr="003B183B" w:rsidRDefault="001157C7" w:rsidP="00EF33E3">
            <w:pPr>
              <w:spacing w:after="160" w:line="259" w:lineRule="auto"/>
              <w:rPr>
                <w:rFonts w:cstheme="minorHAnsi"/>
              </w:rPr>
            </w:pPr>
          </w:p>
        </w:tc>
      </w:tr>
    </w:tbl>
    <w:p w14:paraId="54472B18"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Describa la/s causa/s que impide/n la presentación de oferta</w:t>
      </w:r>
    </w:p>
    <w:p w14:paraId="2BFAF462" w14:textId="77777777" w:rsidR="001157C7" w:rsidRPr="004D4CB2" w:rsidRDefault="001157C7" w:rsidP="001157C7">
      <w:pPr>
        <w:rPr>
          <w:rFonts w:cstheme="minorHAnsi"/>
          <w:i/>
          <w:color w:val="365F91" w:themeColor="accent1" w:themeShade="BF"/>
          <w:sz w:val="16"/>
          <w:szCs w:val="16"/>
        </w:rPr>
      </w:pPr>
      <w:r w:rsidRPr="004D4CB2">
        <w:rPr>
          <w:rFonts w:cstheme="minorHAnsi"/>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157C7" w:rsidRPr="00015610" w14:paraId="4DFDB34E" w14:textId="77777777" w:rsidTr="00EF33E3">
        <w:trPr>
          <w:trHeight w:val="283"/>
        </w:trPr>
        <w:tc>
          <w:tcPr>
            <w:tcW w:w="421" w:type="dxa"/>
            <w:tcBorders>
              <w:right w:val="single" w:sz="4" w:space="0" w:color="auto"/>
            </w:tcBorders>
            <w:shd w:val="clear" w:color="auto" w:fill="FFFFFF" w:themeFill="background1"/>
            <w:noWrap/>
          </w:tcPr>
          <w:p w14:paraId="557E17B6" w14:textId="77777777" w:rsidR="001157C7" w:rsidRPr="003B183B" w:rsidRDefault="001157C7" w:rsidP="00EF33E3">
            <w:pPr>
              <w:rPr>
                <w:rFonts w:cstheme="minorHAnsi"/>
              </w:rPr>
            </w:pPr>
          </w:p>
        </w:tc>
        <w:tc>
          <w:tcPr>
            <w:tcW w:w="7796" w:type="dxa"/>
            <w:tcBorders>
              <w:left w:val="single" w:sz="4" w:space="0" w:color="auto"/>
            </w:tcBorders>
            <w:shd w:val="clear" w:color="auto" w:fill="FFFFFF" w:themeFill="background1"/>
            <w:noWrap/>
          </w:tcPr>
          <w:p w14:paraId="61607F3A" w14:textId="77777777" w:rsidR="001157C7" w:rsidRPr="00A1272E" w:rsidRDefault="001157C7" w:rsidP="00EF33E3">
            <w:pPr>
              <w:rPr>
                <w:rFonts w:cstheme="minorHAnsi"/>
                <w:szCs w:val="20"/>
              </w:rPr>
            </w:pPr>
            <w:r w:rsidRPr="00A1272E">
              <w:rPr>
                <w:rFonts w:cstheme="minorHAnsi"/>
                <w:szCs w:val="20"/>
              </w:rPr>
              <w:t>Acreditación del PVP de los productos equivalentes en la cartera</w:t>
            </w:r>
          </w:p>
        </w:tc>
      </w:tr>
      <w:tr w:rsidR="001157C7" w:rsidRPr="00015610" w14:paraId="3C8137C0" w14:textId="77777777" w:rsidTr="00EF33E3">
        <w:trPr>
          <w:trHeight w:val="283"/>
        </w:trPr>
        <w:tc>
          <w:tcPr>
            <w:tcW w:w="421" w:type="dxa"/>
            <w:noWrap/>
            <w:hideMark/>
          </w:tcPr>
          <w:p w14:paraId="18D48C02" w14:textId="77777777" w:rsidR="001157C7" w:rsidRPr="003B183B" w:rsidRDefault="001157C7" w:rsidP="00EF33E3">
            <w:pPr>
              <w:rPr>
                <w:rFonts w:cstheme="minorHAnsi"/>
              </w:rPr>
            </w:pPr>
            <w:r w:rsidRPr="003B183B">
              <w:rPr>
                <w:rFonts w:cstheme="minorHAnsi"/>
              </w:rPr>
              <w:t> </w:t>
            </w:r>
          </w:p>
        </w:tc>
        <w:tc>
          <w:tcPr>
            <w:tcW w:w="7796" w:type="dxa"/>
            <w:noWrap/>
            <w:hideMark/>
          </w:tcPr>
          <w:p w14:paraId="2D0BE5F2" w14:textId="77777777" w:rsidR="001157C7" w:rsidRPr="00A1272E" w:rsidRDefault="001157C7" w:rsidP="00EF33E3">
            <w:pPr>
              <w:rPr>
                <w:rFonts w:cstheme="minorHAnsi"/>
                <w:szCs w:val="20"/>
              </w:rPr>
            </w:pPr>
            <w:r w:rsidRPr="00A1272E">
              <w:rPr>
                <w:rFonts w:cstheme="minorHAnsi"/>
                <w:szCs w:val="20"/>
              </w:rPr>
              <w:t>Fichas técnicas que acreditan los requisitos de imposible cumplimiento</w:t>
            </w:r>
          </w:p>
        </w:tc>
      </w:tr>
      <w:tr w:rsidR="001157C7" w:rsidRPr="003B183B" w14:paraId="0AC95F20" w14:textId="77777777" w:rsidTr="00EF33E3">
        <w:trPr>
          <w:trHeight w:val="283"/>
        </w:trPr>
        <w:tc>
          <w:tcPr>
            <w:tcW w:w="421" w:type="dxa"/>
            <w:noWrap/>
            <w:hideMark/>
          </w:tcPr>
          <w:p w14:paraId="44449B7D" w14:textId="77777777" w:rsidR="001157C7" w:rsidRPr="003B183B" w:rsidRDefault="001157C7" w:rsidP="00EF33E3">
            <w:pPr>
              <w:rPr>
                <w:rFonts w:cstheme="minorHAnsi"/>
              </w:rPr>
            </w:pPr>
            <w:r w:rsidRPr="003B183B">
              <w:rPr>
                <w:rFonts w:cstheme="minorHAnsi"/>
              </w:rPr>
              <w:t> </w:t>
            </w:r>
          </w:p>
        </w:tc>
        <w:tc>
          <w:tcPr>
            <w:tcW w:w="7796" w:type="dxa"/>
            <w:noWrap/>
            <w:hideMark/>
          </w:tcPr>
          <w:p w14:paraId="170DE2FA" w14:textId="77777777" w:rsidR="001157C7" w:rsidRPr="00A1272E" w:rsidRDefault="001157C7" w:rsidP="00EF33E3">
            <w:pPr>
              <w:rPr>
                <w:rFonts w:cstheme="minorHAnsi"/>
                <w:szCs w:val="20"/>
              </w:rPr>
            </w:pPr>
            <w:r w:rsidRPr="00A1272E">
              <w:rPr>
                <w:rFonts w:cstheme="minorHAnsi"/>
                <w:szCs w:val="20"/>
              </w:rPr>
              <w:t>Certificado del fabricante</w:t>
            </w:r>
          </w:p>
        </w:tc>
      </w:tr>
      <w:tr w:rsidR="001157C7" w:rsidRPr="003B183B" w14:paraId="40D319AD" w14:textId="77777777" w:rsidTr="00EF33E3">
        <w:trPr>
          <w:trHeight w:val="283"/>
        </w:trPr>
        <w:tc>
          <w:tcPr>
            <w:tcW w:w="421" w:type="dxa"/>
            <w:noWrap/>
          </w:tcPr>
          <w:p w14:paraId="6A52FAFB" w14:textId="77777777" w:rsidR="001157C7" w:rsidRPr="003B183B" w:rsidRDefault="001157C7" w:rsidP="00EF33E3">
            <w:pPr>
              <w:rPr>
                <w:rFonts w:cstheme="minorHAnsi"/>
              </w:rPr>
            </w:pPr>
          </w:p>
        </w:tc>
        <w:tc>
          <w:tcPr>
            <w:tcW w:w="7796" w:type="dxa"/>
            <w:noWrap/>
          </w:tcPr>
          <w:p w14:paraId="0C735D68" w14:textId="77777777" w:rsidR="001157C7" w:rsidRPr="00A1272E" w:rsidRDefault="001157C7" w:rsidP="00EF33E3">
            <w:pPr>
              <w:rPr>
                <w:rFonts w:cstheme="minorHAnsi"/>
                <w:szCs w:val="20"/>
              </w:rPr>
            </w:pPr>
            <w:r w:rsidRPr="00A1272E">
              <w:rPr>
                <w:rFonts w:cstheme="minorHAnsi"/>
                <w:szCs w:val="20"/>
              </w:rPr>
              <w:t>(Otros)</w:t>
            </w:r>
          </w:p>
        </w:tc>
      </w:tr>
    </w:tbl>
    <w:p w14:paraId="7D8CD2D7"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según proceda</w:t>
      </w:r>
    </w:p>
    <w:p w14:paraId="1145961F" w14:textId="77777777" w:rsidR="000B45C9" w:rsidRPr="004D4CB2" w:rsidRDefault="000B45C9" w:rsidP="000B45C9">
      <w:pPr>
        <w:tabs>
          <w:tab w:val="left" w:pos="3195"/>
        </w:tabs>
        <w:rPr>
          <w:rFonts w:cstheme="minorHAnsi"/>
        </w:rPr>
      </w:pPr>
      <w:r w:rsidRPr="004D4CB2">
        <w:rPr>
          <w:rFonts w:cstheme="minorHAnsi"/>
        </w:rPr>
        <w:t xml:space="preserve">Y para que así conste y surta los efectos oportunos, expido y firmo la presente declaración </w:t>
      </w:r>
    </w:p>
    <w:p w14:paraId="561D1E69" w14:textId="2CF6EE87" w:rsidR="00BD3C1C" w:rsidRPr="00E11722" w:rsidRDefault="000B45C9" w:rsidP="00E11722">
      <w:pPr>
        <w:jc w:val="center"/>
        <w:rPr>
          <w:rFonts w:cstheme="minorHAnsi"/>
        </w:rPr>
      </w:pPr>
      <w:r w:rsidRPr="004D4CB2">
        <w:rPr>
          <w:rFonts w:cstheme="minorHAnsi"/>
        </w:rPr>
        <w:t>(firmado electrónicamente)</w:t>
      </w:r>
    </w:p>
    <w:p w14:paraId="36249696" w14:textId="2DADC8F9" w:rsidR="00BD3C1C" w:rsidRPr="003B4B7A" w:rsidRDefault="00BD3C1C" w:rsidP="00BD3C1C">
      <w:pPr>
        <w:keepNext/>
        <w:keepLines/>
        <w:widowControl/>
        <w:shd w:val="solid" w:color="B8CCE4" w:fill="DBE5F1"/>
        <w:spacing w:before="40" w:after="200" w:line="276" w:lineRule="auto"/>
        <w:outlineLvl w:val="1"/>
        <w:rPr>
          <w:rFonts w:ascii="Calibri" w:eastAsia="Times New Roman" w:hAnsi="Calibri" w:cs="Calibri"/>
          <w:b/>
          <w:szCs w:val="26"/>
        </w:rPr>
      </w:pPr>
      <w:bookmarkStart w:id="4" w:name="_Toc99608985"/>
      <w:r>
        <w:rPr>
          <w:rFonts w:ascii="Calibri" w:eastAsia="Times New Roman" w:hAnsi="Calibri" w:cs="Calibri"/>
          <w:b/>
          <w:szCs w:val="26"/>
        </w:rPr>
        <w:lastRenderedPageBreak/>
        <w:t xml:space="preserve">ANEXO II– </w:t>
      </w:r>
      <w:r w:rsidR="003E4FE2">
        <w:rPr>
          <w:rFonts w:ascii="Calibri" w:eastAsia="Times New Roman" w:hAnsi="Calibri" w:cs="Calibri"/>
          <w:b/>
          <w:szCs w:val="26"/>
        </w:rPr>
        <w:t>LUGARES DE ENTREGA</w:t>
      </w:r>
      <w:r w:rsidR="00004FA2">
        <w:rPr>
          <w:rFonts w:ascii="Calibri" w:eastAsia="Times New Roman" w:hAnsi="Calibri" w:cs="Calibri"/>
          <w:b/>
          <w:szCs w:val="26"/>
        </w:rPr>
        <w:t xml:space="preserve"> </w:t>
      </w:r>
    </w:p>
    <w:p w14:paraId="363F1D7A" w14:textId="77777777" w:rsidR="003E4FE2" w:rsidRDefault="003E4FE2">
      <w:pPr>
        <w:jc w:val="left"/>
        <w:rPr>
          <w:rFonts w:ascii="Calibri" w:eastAsia="Calibri" w:hAnsi="Calibri" w:cs="Calibri"/>
          <w:bCs/>
        </w:rPr>
      </w:pPr>
      <w:r w:rsidRPr="003E4FE2">
        <w:rPr>
          <w:rFonts w:ascii="Calibri" w:eastAsia="Calibri" w:hAnsi="Calibri" w:cs="Calibri"/>
          <w:bCs/>
        </w:rPr>
        <w:t xml:space="preserve">Los </w:t>
      </w:r>
      <w:r>
        <w:rPr>
          <w:rFonts w:ascii="Calibri" w:eastAsia="Calibri" w:hAnsi="Calibri" w:cs="Calibri"/>
          <w:bCs/>
        </w:rPr>
        <w:t>suministros objeto del presente contrato serán entregados de la siguiente forma:</w:t>
      </w:r>
    </w:p>
    <w:p w14:paraId="6473F773" w14:textId="77777777" w:rsidR="003E4FE2" w:rsidRDefault="003E4FE2">
      <w:pPr>
        <w:jc w:val="left"/>
        <w:rPr>
          <w:rFonts w:ascii="Calibri" w:eastAsia="Calibri" w:hAnsi="Calibri" w:cs="Calibri"/>
          <w:bCs/>
        </w:rPr>
      </w:pPr>
    </w:p>
    <w:tbl>
      <w:tblPr>
        <w:tblStyle w:val="Tablaconcuadrcula"/>
        <w:tblW w:w="10490" w:type="dxa"/>
        <w:jc w:val="center"/>
        <w:tblLook w:val="04A0" w:firstRow="1" w:lastRow="0" w:firstColumn="1" w:lastColumn="0" w:noHBand="0" w:noVBand="1"/>
      </w:tblPr>
      <w:tblGrid>
        <w:gridCol w:w="2114"/>
        <w:gridCol w:w="2423"/>
        <w:gridCol w:w="1701"/>
        <w:gridCol w:w="1417"/>
        <w:gridCol w:w="1276"/>
        <w:gridCol w:w="1559"/>
      </w:tblGrid>
      <w:tr w:rsidR="00E11722" w14:paraId="168574FF" w14:textId="16A02118" w:rsidTr="00E11722">
        <w:trPr>
          <w:jc w:val="center"/>
        </w:trPr>
        <w:tc>
          <w:tcPr>
            <w:tcW w:w="2114" w:type="dxa"/>
            <w:shd w:val="clear" w:color="auto" w:fill="DBE5F1" w:themeFill="accent1" w:themeFillTint="33"/>
            <w:vAlign w:val="center"/>
          </w:tcPr>
          <w:p w14:paraId="677D8BE5" w14:textId="790DB4E1" w:rsidR="00656489" w:rsidRPr="00E11722" w:rsidRDefault="00656489" w:rsidP="00E11722">
            <w:pPr>
              <w:jc w:val="center"/>
              <w:rPr>
                <w:rFonts w:ascii="Calibri" w:eastAsia="Calibri" w:hAnsi="Calibri" w:cs="Calibri"/>
                <w:b/>
              </w:rPr>
            </w:pPr>
            <w:r w:rsidRPr="00E11722">
              <w:rPr>
                <w:rFonts w:ascii="Calibri" w:eastAsia="Calibri" w:hAnsi="Calibri" w:cs="Calibri"/>
                <w:b/>
              </w:rPr>
              <w:t>CENTRO DESTINATARIO</w:t>
            </w:r>
          </w:p>
        </w:tc>
        <w:tc>
          <w:tcPr>
            <w:tcW w:w="2423" w:type="dxa"/>
            <w:shd w:val="clear" w:color="auto" w:fill="DBE5F1" w:themeFill="accent1" w:themeFillTint="33"/>
            <w:vAlign w:val="center"/>
          </w:tcPr>
          <w:p w14:paraId="566CBD96" w14:textId="3A7133C9" w:rsidR="00656489" w:rsidRPr="00E11722" w:rsidRDefault="00656489" w:rsidP="00E11722">
            <w:pPr>
              <w:jc w:val="center"/>
              <w:rPr>
                <w:rFonts w:ascii="Calibri" w:eastAsia="Calibri" w:hAnsi="Calibri" w:cs="Calibri"/>
                <w:b/>
              </w:rPr>
            </w:pPr>
            <w:r w:rsidRPr="00E11722">
              <w:rPr>
                <w:rFonts w:ascii="Calibri" w:eastAsia="Calibri" w:hAnsi="Calibri" w:cs="Calibri"/>
                <w:b/>
              </w:rPr>
              <w:t>CATEGORIA DEL SUMINISTRO</w:t>
            </w:r>
          </w:p>
        </w:tc>
        <w:tc>
          <w:tcPr>
            <w:tcW w:w="1701" w:type="dxa"/>
            <w:shd w:val="clear" w:color="auto" w:fill="DBE5F1" w:themeFill="accent1" w:themeFillTint="33"/>
            <w:vAlign w:val="center"/>
          </w:tcPr>
          <w:p w14:paraId="2EF2D316"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UBICACIÓN</w:t>
            </w:r>
          </w:p>
          <w:p w14:paraId="24B204D3" w14:textId="044039B7" w:rsidR="00656489" w:rsidRPr="00E11722" w:rsidRDefault="00656489" w:rsidP="00E11722">
            <w:pPr>
              <w:jc w:val="center"/>
              <w:rPr>
                <w:rFonts w:ascii="Calibri" w:eastAsia="Calibri" w:hAnsi="Calibri" w:cs="Calibri"/>
                <w:b/>
              </w:rPr>
            </w:pPr>
            <w:r w:rsidRPr="00E11722">
              <w:rPr>
                <w:rFonts w:ascii="Calibri" w:eastAsia="Calibri" w:hAnsi="Calibri" w:cs="Calibri"/>
                <w:b/>
              </w:rPr>
              <w:t>CÓDIGO POSTAL</w:t>
            </w:r>
          </w:p>
        </w:tc>
        <w:tc>
          <w:tcPr>
            <w:tcW w:w="1417" w:type="dxa"/>
            <w:shd w:val="clear" w:color="auto" w:fill="DBE5F1" w:themeFill="accent1" w:themeFillTint="33"/>
            <w:vAlign w:val="center"/>
          </w:tcPr>
          <w:p w14:paraId="239801F4"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E-MAIL</w:t>
            </w:r>
          </w:p>
          <w:p w14:paraId="5C6FEA9E" w14:textId="0221A6C8" w:rsidR="00E11722" w:rsidRPr="00E11722" w:rsidRDefault="00E11722" w:rsidP="00E11722">
            <w:pPr>
              <w:jc w:val="center"/>
              <w:rPr>
                <w:rFonts w:ascii="Calibri" w:eastAsia="Calibri" w:hAnsi="Calibri" w:cs="Calibri"/>
                <w:b/>
              </w:rPr>
            </w:pPr>
            <w:r w:rsidRPr="00E11722">
              <w:rPr>
                <w:rFonts w:ascii="Calibri" w:eastAsia="Calibri" w:hAnsi="Calibri" w:cs="Calibri"/>
                <w:b/>
              </w:rPr>
              <w:t>DEL CONTACTO</w:t>
            </w:r>
          </w:p>
        </w:tc>
        <w:tc>
          <w:tcPr>
            <w:tcW w:w="1276" w:type="dxa"/>
            <w:shd w:val="clear" w:color="auto" w:fill="DBE5F1" w:themeFill="accent1" w:themeFillTint="33"/>
            <w:vAlign w:val="center"/>
          </w:tcPr>
          <w:p w14:paraId="4C8892AE" w14:textId="32D1B44D" w:rsidR="00656489" w:rsidRPr="00E11722" w:rsidRDefault="00656489" w:rsidP="00E11722">
            <w:pPr>
              <w:jc w:val="center"/>
              <w:rPr>
                <w:rFonts w:ascii="Calibri" w:eastAsia="Calibri" w:hAnsi="Calibri" w:cs="Calibri"/>
                <w:b/>
              </w:rPr>
            </w:pPr>
            <w:r w:rsidRPr="00E11722">
              <w:rPr>
                <w:rFonts w:ascii="Calibri" w:eastAsia="Calibri" w:hAnsi="Calibri" w:cs="Calibri"/>
                <w:b/>
              </w:rPr>
              <w:t>TÉLEFONO</w:t>
            </w:r>
          </w:p>
        </w:tc>
        <w:tc>
          <w:tcPr>
            <w:tcW w:w="1559" w:type="dxa"/>
            <w:shd w:val="clear" w:color="auto" w:fill="DBE5F1" w:themeFill="accent1" w:themeFillTint="33"/>
            <w:vAlign w:val="center"/>
          </w:tcPr>
          <w:p w14:paraId="18224DC5" w14:textId="2E922AD1" w:rsidR="00656489" w:rsidRPr="00E11722" w:rsidRDefault="00E11722" w:rsidP="00E11722">
            <w:pPr>
              <w:jc w:val="center"/>
              <w:rPr>
                <w:rFonts w:ascii="Calibri" w:eastAsia="Calibri" w:hAnsi="Calibri" w:cs="Calibri"/>
                <w:b/>
              </w:rPr>
            </w:pPr>
            <w:r w:rsidRPr="00E11722">
              <w:rPr>
                <w:rFonts w:ascii="Calibri" w:eastAsia="Calibri" w:hAnsi="Calibri" w:cs="Calibri"/>
                <w:b/>
              </w:rPr>
              <w:t>PLAZOS DE ENTREGA</w:t>
            </w:r>
          </w:p>
        </w:tc>
      </w:tr>
      <w:tr w:rsidR="00E11722" w14:paraId="60FA654E" w14:textId="770E2CF2" w:rsidTr="00E11722">
        <w:trPr>
          <w:jc w:val="center"/>
        </w:trPr>
        <w:tc>
          <w:tcPr>
            <w:tcW w:w="2114" w:type="dxa"/>
          </w:tcPr>
          <w:p w14:paraId="3706A54B" w14:textId="77777777" w:rsidR="00656489" w:rsidRDefault="00656489">
            <w:pPr>
              <w:jc w:val="left"/>
              <w:rPr>
                <w:rFonts w:ascii="Calibri" w:eastAsia="Calibri" w:hAnsi="Calibri" w:cs="Calibri"/>
                <w:bCs/>
              </w:rPr>
            </w:pPr>
          </w:p>
        </w:tc>
        <w:tc>
          <w:tcPr>
            <w:tcW w:w="2423" w:type="dxa"/>
          </w:tcPr>
          <w:p w14:paraId="14FFFC06" w14:textId="77777777" w:rsidR="00656489" w:rsidRDefault="00656489">
            <w:pPr>
              <w:jc w:val="left"/>
              <w:rPr>
                <w:rFonts w:ascii="Calibri" w:eastAsia="Calibri" w:hAnsi="Calibri" w:cs="Calibri"/>
                <w:bCs/>
              </w:rPr>
            </w:pPr>
          </w:p>
        </w:tc>
        <w:tc>
          <w:tcPr>
            <w:tcW w:w="1701" w:type="dxa"/>
          </w:tcPr>
          <w:p w14:paraId="3B743A7C" w14:textId="77777777" w:rsidR="00656489" w:rsidRDefault="00656489">
            <w:pPr>
              <w:jc w:val="left"/>
              <w:rPr>
                <w:rFonts w:ascii="Calibri" w:eastAsia="Calibri" w:hAnsi="Calibri" w:cs="Calibri"/>
                <w:bCs/>
              </w:rPr>
            </w:pPr>
          </w:p>
        </w:tc>
        <w:tc>
          <w:tcPr>
            <w:tcW w:w="1417" w:type="dxa"/>
          </w:tcPr>
          <w:p w14:paraId="74F48BBF" w14:textId="77777777" w:rsidR="00656489" w:rsidRDefault="00656489">
            <w:pPr>
              <w:jc w:val="left"/>
              <w:rPr>
                <w:rFonts w:ascii="Calibri" w:eastAsia="Calibri" w:hAnsi="Calibri" w:cs="Calibri"/>
                <w:bCs/>
              </w:rPr>
            </w:pPr>
          </w:p>
        </w:tc>
        <w:tc>
          <w:tcPr>
            <w:tcW w:w="1276" w:type="dxa"/>
          </w:tcPr>
          <w:p w14:paraId="64A22362" w14:textId="77777777" w:rsidR="00656489" w:rsidRDefault="00656489">
            <w:pPr>
              <w:jc w:val="left"/>
              <w:rPr>
                <w:rFonts w:ascii="Calibri" w:eastAsia="Calibri" w:hAnsi="Calibri" w:cs="Calibri"/>
                <w:bCs/>
              </w:rPr>
            </w:pPr>
          </w:p>
        </w:tc>
        <w:tc>
          <w:tcPr>
            <w:tcW w:w="1559" w:type="dxa"/>
          </w:tcPr>
          <w:p w14:paraId="75DF2A76" w14:textId="77777777" w:rsidR="00656489" w:rsidRDefault="00656489">
            <w:pPr>
              <w:jc w:val="left"/>
              <w:rPr>
                <w:rFonts w:ascii="Calibri" w:eastAsia="Calibri" w:hAnsi="Calibri" w:cs="Calibri"/>
                <w:bCs/>
              </w:rPr>
            </w:pPr>
          </w:p>
        </w:tc>
      </w:tr>
      <w:tr w:rsidR="00E11722" w14:paraId="5D4EDC26" w14:textId="77777777" w:rsidTr="00E11722">
        <w:trPr>
          <w:jc w:val="center"/>
        </w:trPr>
        <w:tc>
          <w:tcPr>
            <w:tcW w:w="2114" w:type="dxa"/>
          </w:tcPr>
          <w:p w14:paraId="461D6F6B" w14:textId="77777777" w:rsidR="00E11722" w:rsidRDefault="00E11722">
            <w:pPr>
              <w:jc w:val="left"/>
              <w:rPr>
                <w:rFonts w:ascii="Calibri" w:eastAsia="Calibri" w:hAnsi="Calibri" w:cs="Calibri"/>
                <w:bCs/>
              </w:rPr>
            </w:pPr>
          </w:p>
        </w:tc>
        <w:tc>
          <w:tcPr>
            <w:tcW w:w="2423" w:type="dxa"/>
          </w:tcPr>
          <w:p w14:paraId="72483C73" w14:textId="77777777" w:rsidR="00E11722" w:rsidRDefault="00E11722">
            <w:pPr>
              <w:jc w:val="left"/>
              <w:rPr>
                <w:rFonts w:ascii="Calibri" w:eastAsia="Calibri" w:hAnsi="Calibri" w:cs="Calibri"/>
                <w:bCs/>
              </w:rPr>
            </w:pPr>
          </w:p>
        </w:tc>
        <w:tc>
          <w:tcPr>
            <w:tcW w:w="1701" w:type="dxa"/>
          </w:tcPr>
          <w:p w14:paraId="58440D26" w14:textId="77777777" w:rsidR="00E11722" w:rsidRDefault="00E11722">
            <w:pPr>
              <w:jc w:val="left"/>
              <w:rPr>
                <w:rFonts w:ascii="Calibri" w:eastAsia="Calibri" w:hAnsi="Calibri" w:cs="Calibri"/>
                <w:bCs/>
              </w:rPr>
            </w:pPr>
          </w:p>
        </w:tc>
        <w:tc>
          <w:tcPr>
            <w:tcW w:w="1417" w:type="dxa"/>
          </w:tcPr>
          <w:p w14:paraId="45B950EF" w14:textId="77777777" w:rsidR="00E11722" w:rsidRDefault="00E11722">
            <w:pPr>
              <w:jc w:val="left"/>
              <w:rPr>
                <w:rFonts w:ascii="Calibri" w:eastAsia="Calibri" w:hAnsi="Calibri" w:cs="Calibri"/>
                <w:bCs/>
              </w:rPr>
            </w:pPr>
          </w:p>
        </w:tc>
        <w:tc>
          <w:tcPr>
            <w:tcW w:w="1276" w:type="dxa"/>
          </w:tcPr>
          <w:p w14:paraId="7162AA67" w14:textId="77777777" w:rsidR="00E11722" w:rsidRDefault="00E11722">
            <w:pPr>
              <w:jc w:val="left"/>
              <w:rPr>
                <w:rFonts w:ascii="Calibri" w:eastAsia="Calibri" w:hAnsi="Calibri" w:cs="Calibri"/>
                <w:bCs/>
              </w:rPr>
            </w:pPr>
          </w:p>
        </w:tc>
        <w:tc>
          <w:tcPr>
            <w:tcW w:w="1559" w:type="dxa"/>
          </w:tcPr>
          <w:p w14:paraId="7130197E" w14:textId="77777777" w:rsidR="00E11722" w:rsidRDefault="00E11722">
            <w:pPr>
              <w:jc w:val="left"/>
              <w:rPr>
                <w:rFonts w:ascii="Calibri" w:eastAsia="Calibri" w:hAnsi="Calibri" w:cs="Calibri"/>
                <w:bCs/>
              </w:rPr>
            </w:pPr>
          </w:p>
        </w:tc>
      </w:tr>
      <w:tr w:rsidR="00E11722" w14:paraId="351E666A" w14:textId="77777777" w:rsidTr="00E11722">
        <w:trPr>
          <w:jc w:val="center"/>
        </w:trPr>
        <w:tc>
          <w:tcPr>
            <w:tcW w:w="2114" w:type="dxa"/>
          </w:tcPr>
          <w:p w14:paraId="46575761" w14:textId="77777777" w:rsidR="00E11722" w:rsidRDefault="00E11722">
            <w:pPr>
              <w:jc w:val="left"/>
              <w:rPr>
                <w:rFonts w:ascii="Calibri" w:eastAsia="Calibri" w:hAnsi="Calibri" w:cs="Calibri"/>
                <w:bCs/>
              </w:rPr>
            </w:pPr>
          </w:p>
        </w:tc>
        <w:tc>
          <w:tcPr>
            <w:tcW w:w="2423" w:type="dxa"/>
          </w:tcPr>
          <w:p w14:paraId="1FBFF95C" w14:textId="77777777" w:rsidR="00E11722" w:rsidRDefault="00E11722">
            <w:pPr>
              <w:jc w:val="left"/>
              <w:rPr>
                <w:rFonts w:ascii="Calibri" w:eastAsia="Calibri" w:hAnsi="Calibri" w:cs="Calibri"/>
                <w:bCs/>
              </w:rPr>
            </w:pPr>
          </w:p>
        </w:tc>
        <w:tc>
          <w:tcPr>
            <w:tcW w:w="1701" w:type="dxa"/>
          </w:tcPr>
          <w:p w14:paraId="22CDFF16" w14:textId="77777777" w:rsidR="00E11722" w:rsidRDefault="00E11722">
            <w:pPr>
              <w:jc w:val="left"/>
              <w:rPr>
                <w:rFonts w:ascii="Calibri" w:eastAsia="Calibri" w:hAnsi="Calibri" w:cs="Calibri"/>
                <w:bCs/>
              </w:rPr>
            </w:pPr>
          </w:p>
        </w:tc>
        <w:tc>
          <w:tcPr>
            <w:tcW w:w="1417" w:type="dxa"/>
          </w:tcPr>
          <w:p w14:paraId="53BFBF77" w14:textId="77777777" w:rsidR="00E11722" w:rsidRDefault="00E11722">
            <w:pPr>
              <w:jc w:val="left"/>
              <w:rPr>
                <w:rFonts w:ascii="Calibri" w:eastAsia="Calibri" w:hAnsi="Calibri" w:cs="Calibri"/>
                <w:bCs/>
              </w:rPr>
            </w:pPr>
          </w:p>
        </w:tc>
        <w:tc>
          <w:tcPr>
            <w:tcW w:w="1276" w:type="dxa"/>
          </w:tcPr>
          <w:p w14:paraId="7E211537" w14:textId="77777777" w:rsidR="00E11722" w:rsidRDefault="00E11722">
            <w:pPr>
              <w:jc w:val="left"/>
              <w:rPr>
                <w:rFonts w:ascii="Calibri" w:eastAsia="Calibri" w:hAnsi="Calibri" w:cs="Calibri"/>
                <w:bCs/>
              </w:rPr>
            </w:pPr>
          </w:p>
        </w:tc>
        <w:tc>
          <w:tcPr>
            <w:tcW w:w="1559" w:type="dxa"/>
          </w:tcPr>
          <w:p w14:paraId="5637C8C7" w14:textId="77777777" w:rsidR="00E11722" w:rsidRDefault="00E11722">
            <w:pPr>
              <w:jc w:val="left"/>
              <w:rPr>
                <w:rFonts w:ascii="Calibri" w:eastAsia="Calibri" w:hAnsi="Calibri" w:cs="Calibri"/>
                <w:bCs/>
              </w:rPr>
            </w:pPr>
          </w:p>
        </w:tc>
      </w:tr>
      <w:tr w:rsidR="00E11722" w14:paraId="4DC53139" w14:textId="77777777" w:rsidTr="00E11722">
        <w:trPr>
          <w:jc w:val="center"/>
        </w:trPr>
        <w:tc>
          <w:tcPr>
            <w:tcW w:w="2114" w:type="dxa"/>
          </w:tcPr>
          <w:p w14:paraId="1F54636F" w14:textId="77777777" w:rsidR="00E11722" w:rsidRDefault="00E11722">
            <w:pPr>
              <w:jc w:val="left"/>
              <w:rPr>
                <w:rFonts w:ascii="Calibri" w:eastAsia="Calibri" w:hAnsi="Calibri" w:cs="Calibri"/>
                <w:bCs/>
              </w:rPr>
            </w:pPr>
          </w:p>
        </w:tc>
        <w:tc>
          <w:tcPr>
            <w:tcW w:w="2423" w:type="dxa"/>
          </w:tcPr>
          <w:p w14:paraId="0377647B" w14:textId="77777777" w:rsidR="00E11722" w:rsidRDefault="00E11722">
            <w:pPr>
              <w:jc w:val="left"/>
              <w:rPr>
                <w:rFonts w:ascii="Calibri" w:eastAsia="Calibri" w:hAnsi="Calibri" w:cs="Calibri"/>
                <w:bCs/>
              </w:rPr>
            </w:pPr>
          </w:p>
        </w:tc>
        <w:tc>
          <w:tcPr>
            <w:tcW w:w="1701" w:type="dxa"/>
          </w:tcPr>
          <w:p w14:paraId="16567D48" w14:textId="77777777" w:rsidR="00E11722" w:rsidRDefault="00E11722">
            <w:pPr>
              <w:jc w:val="left"/>
              <w:rPr>
                <w:rFonts w:ascii="Calibri" w:eastAsia="Calibri" w:hAnsi="Calibri" w:cs="Calibri"/>
                <w:bCs/>
              </w:rPr>
            </w:pPr>
          </w:p>
        </w:tc>
        <w:tc>
          <w:tcPr>
            <w:tcW w:w="1417" w:type="dxa"/>
          </w:tcPr>
          <w:p w14:paraId="0F10E849" w14:textId="77777777" w:rsidR="00E11722" w:rsidRDefault="00E11722">
            <w:pPr>
              <w:jc w:val="left"/>
              <w:rPr>
                <w:rFonts w:ascii="Calibri" w:eastAsia="Calibri" w:hAnsi="Calibri" w:cs="Calibri"/>
                <w:bCs/>
              </w:rPr>
            </w:pPr>
          </w:p>
        </w:tc>
        <w:tc>
          <w:tcPr>
            <w:tcW w:w="1276" w:type="dxa"/>
          </w:tcPr>
          <w:p w14:paraId="16ABE3AE" w14:textId="77777777" w:rsidR="00E11722" w:rsidRDefault="00E11722">
            <w:pPr>
              <w:jc w:val="left"/>
              <w:rPr>
                <w:rFonts w:ascii="Calibri" w:eastAsia="Calibri" w:hAnsi="Calibri" w:cs="Calibri"/>
                <w:bCs/>
              </w:rPr>
            </w:pPr>
          </w:p>
        </w:tc>
        <w:tc>
          <w:tcPr>
            <w:tcW w:w="1559" w:type="dxa"/>
          </w:tcPr>
          <w:p w14:paraId="5B4A55AA" w14:textId="77777777" w:rsidR="00E11722" w:rsidRDefault="00E11722">
            <w:pPr>
              <w:jc w:val="left"/>
              <w:rPr>
                <w:rFonts w:ascii="Calibri" w:eastAsia="Calibri" w:hAnsi="Calibri" w:cs="Calibri"/>
                <w:bCs/>
              </w:rPr>
            </w:pPr>
          </w:p>
        </w:tc>
      </w:tr>
      <w:tr w:rsidR="00E11722" w14:paraId="3DA173F1" w14:textId="77777777" w:rsidTr="00E11722">
        <w:trPr>
          <w:jc w:val="center"/>
        </w:trPr>
        <w:tc>
          <w:tcPr>
            <w:tcW w:w="2114" w:type="dxa"/>
          </w:tcPr>
          <w:p w14:paraId="32174F6B" w14:textId="77777777" w:rsidR="00E11722" w:rsidRDefault="00E11722">
            <w:pPr>
              <w:jc w:val="left"/>
              <w:rPr>
                <w:rFonts w:ascii="Calibri" w:eastAsia="Calibri" w:hAnsi="Calibri" w:cs="Calibri"/>
                <w:bCs/>
              </w:rPr>
            </w:pPr>
          </w:p>
        </w:tc>
        <w:tc>
          <w:tcPr>
            <w:tcW w:w="2423" w:type="dxa"/>
          </w:tcPr>
          <w:p w14:paraId="434E8BBF" w14:textId="77777777" w:rsidR="00E11722" w:rsidRDefault="00E11722">
            <w:pPr>
              <w:jc w:val="left"/>
              <w:rPr>
                <w:rFonts w:ascii="Calibri" w:eastAsia="Calibri" w:hAnsi="Calibri" w:cs="Calibri"/>
                <w:bCs/>
              </w:rPr>
            </w:pPr>
          </w:p>
        </w:tc>
        <w:tc>
          <w:tcPr>
            <w:tcW w:w="1701" w:type="dxa"/>
          </w:tcPr>
          <w:p w14:paraId="3753E9FD" w14:textId="77777777" w:rsidR="00E11722" w:rsidRDefault="00E11722">
            <w:pPr>
              <w:jc w:val="left"/>
              <w:rPr>
                <w:rFonts w:ascii="Calibri" w:eastAsia="Calibri" w:hAnsi="Calibri" w:cs="Calibri"/>
                <w:bCs/>
              </w:rPr>
            </w:pPr>
          </w:p>
        </w:tc>
        <w:tc>
          <w:tcPr>
            <w:tcW w:w="1417" w:type="dxa"/>
          </w:tcPr>
          <w:p w14:paraId="29447351" w14:textId="77777777" w:rsidR="00E11722" w:rsidRDefault="00E11722">
            <w:pPr>
              <w:jc w:val="left"/>
              <w:rPr>
                <w:rFonts w:ascii="Calibri" w:eastAsia="Calibri" w:hAnsi="Calibri" w:cs="Calibri"/>
                <w:bCs/>
              </w:rPr>
            </w:pPr>
          </w:p>
        </w:tc>
        <w:tc>
          <w:tcPr>
            <w:tcW w:w="1276" w:type="dxa"/>
          </w:tcPr>
          <w:p w14:paraId="4208AD30" w14:textId="77777777" w:rsidR="00E11722" w:rsidRDefault="00E11722">
            <w:pPr>
              <w:jc w:val="left"/>
              <w:rPr>
                <w:rFonts w:ascii="Calibri" w:eastAsia="Calibri" w:hAnsi="Calibri" w:cs="Calibri"/>
                <w:bCs/>
              </w:rPr>
            </w:pPr>
          </w:p>
        </w:tc>
        <w:tc>
          <w:tcPr>
            <w:tcW w:w="1559" w:type="dxa"/>
          </w:tcPr>
          <w:p w14:paraId="61E8DE35" w14:textId="77777777" w:rsidR="00E11722" w:rsidRDefault="00E11722">
            <w:pPr>
              <w:jc w:val="left"/>
              <w:rPr>
                <w:rFonts w:ascii="Calibri" w:eastAsia="Calibri" w:hAnsi="Calibri" w:cs="Calibri"/>
                <w:bCs/>
              </w:rPr>
            </w:pPr>
          </w:p>
        </w:tc>
      </w:tr>
      <w:tr w:rsidR="00E11722" w14:paraId="63832DF2" w14:textId="77777777" w:rsidTr="00E11722">
        <w:trPr>
          <w:jc w:val="center"/>
        </w:trPr>
        <w:tc>
          <w:tcPr>
            <w:tcW w:w="2114" w:type="dxa"/>
          </w:tcPr>
          <w:p w14:paraId="2596329B" w14:textId="77777777" w:rsidR="00E11722" w:rsidRDefault="00E11722">
            <w:pPr>
              <w:jc w:val="left"/>
              <w:rPr>
                <w:rFonts w:ascii="Calibri" w:eastAsia="Calibri" w:hAnsi="Calibri" w:cs="Calibri"/>
                <w:bCs/>
              </w:rPr>
            </w:pPr>
          </w:p>
        </w:tc>
        <w:tc>
          <w:tcPr>
            <w:tcW w:w="2423" w:type="dxa"/>
          </w:tcPr>
          <w:p w14:paraId="0E202427" w14:textId="77777777" w:rsidR="00E11722" w:rsidRDefault="00E11722">
            <w:pPr>
              <w:jc w:val="left"/>
              <w:rPr>
                <w:rFonts w:ascii="Calibri" w:eastAsia="Calibri" w:hAnsi="Calibri" w:cs="Calibri"/>
                <w:bCs/>
              </w:rPr>
            </w:pPr>
          </w:p>
        </w:tc>
        <w:tc>
          <w:tcPr>
            <w:tcW w:w="1701" w:type="dxa"/>
          </w:tcPr>
          <w:p w14:paraId="0217965B" w14:textId="77777777" w:rsidR="00E11722" w:rsidRDefault="00E11722">
            <w:pPr>
              <w:jc w:val="left"/>
              <w:rPr>
                <w:rFonts w:ascii="Calibri" w:eastAsia="Calibri" w:hAnsi="Calibri" w:cs="Calibri"/>
                <w:bCs/>
              </w:rPr>
            </w:pPr>
          </w:p>
        </w:tc>
        <w:tc>
          <w:tcPr>
            <w:tcW w:w="1417" w:type="dxa"/>
          </w:tcPr>
          <w:p w14:paraId="5DEFDEA6" w14:textId="77777777" w:rsidR="00E11722" w:rsidRDefault="00E11722">
            <w:pPr>
              <w:jc w:val="left"/>
              <w:rPr>
                <w:rFonts w:ascii="Calibri" w:eastAsia="Calibri" w:hAnsi="Calibri" w:cs="Calibri"/>
                <w:bCs/>
              </w:rPr>
            </w:pPr>
          </w:p>
        </w:tc>
        <w:tc>
          <w:tcPr>
            <w:tcW w:w="1276" w:type="dxa"/>
          </w:tcPr>
          <w:p w14:paraId="563D6BFC" w14:textId="77777777" w:rsidR="00E11722" w:rsidRDefault="00E11722">
            <w:pPr>
              <w:jc w:val="left"/>
              <w:rPr>
                <w:rFonts w:ascii="Calibri" w:eastAsia="Calibri" w:hAnsi="Calibri" w:cs="Calibri"/>
                <w:bCs/>
              </w:rPr>
            </w:pPr>
          </w:p>
        </w:tc>
        <w:tc>
          <w:tcPr>
            <w:tcW w:w="1559" w:type="dxa"/>
          </w:tcPr>
          <w:p w14:paraId="0D647FB0" w14:textId="77777777" w:rsidR="00E11722" w:rsidRDefault="00E11722">
            <w:pPr>
              <w:jc w:val="left"/>
              <w:rPr>
                <w:rFonts w:ascii="Calibri" w:eastAsia="Calibri" w:hAnsi="Calibri" w:cs="Calibri"/>
                <w:bCs/>
              </w:rPr>
            </w:pPr>
          </w:p>
        </w:tc>
      </w:tr>
      <w:tr w:rsidR="00E11722" w14:paraId="1B791532" w14:textId="77777777" w:rsidTr="00E11722">
        <w:trPr>
          <w:jc w:val="center"/>
        </w:trPr>
        <w:tc>
          <w:tcPr>
            <w:tcW w:w="2114" w:type="dxa"/>
          </w:tcPr>
          <w:p w14:paraId="0E9305CB" w14:textId="77777777" w:rsidR="00E11722" w:rsidRDefault="00E11722">
            <w:pPr>
              <w:jc w:val="left"/>
              <w:rPr>
                <w:rFonts w:ascii="Calibri" w:eastAsia="Calibri" w:hAnsi="Calibri" w:cs="Calibri"/>
                <w:bCs/>
              </w:rPr>
            </w:pPr>
          </w:p>
        </w:tc>
        <w:tc>
          <w:tcPr>
            <w:tcW w:w="2423" w:type="dxa"/>
          </w:tcPr>
          <w:p w14:paraId="3951FDEF" w14:textId="77777777" w:rsidR="00E11722" w:rsidRDefault="00E11722">
            <w:pPr>
              <w:jc w:val="left"/>
              <w:rPr>
                <w:rFonts w:ascii="Calibri" w:eastAsia="Calibri" w:hAnsi="Calibri" w:cs="Calibri"/>
                <w:bCs/>
              </w:rPr>
            </w:pPr>
          </w:p>
        </w:tc>
        <w:tc>
          <w:tcPr>
            <w:tcW w:w="1701" w:type="dxa"/>
          </w:tcPr>
          <w:p w14:paraId="198794B7" w14:textId="77777777" w:rsidR="00E11722" w:rsidRDefault="00E11722">
            <w:pPr>
              <w:jc w:val="left"/>
              <w:rPr>
                <w:rFonts w:ascii="Calibri" w:eastAsia="Calibri" w:hAnsi="Calibri" w:cs="Calibri"/>
                <w:bCs/>
              </w:rPr>
            </w:pPr>
          </w:p>
        </w:tc>
        <w:tc>
          <w:tcPr>
            <w:tcW w:w="1417" w:type="dxa"/>
          </w:tcPr>
          <w:p w14:paraId="0160F0A0" w14:textId="77777777" w:rsidR="00E11722" w:rsidRDefault="00E11722">
            <w:pPr>
              <w:jc w:val="left"/>
              <w:rPr>
                <w:rFonts w:ascii="Calibri" w:eastAsia="Calibri" w:hAnsi="Calibri" w:cs="Calibri"/>
                <w:bCs/>
              </w:rPr>
            </w:pPr>
          </w:p>
        </w:tc>
        <w:tc>
          <w:tcPr>
            <w:tcW w:w="1276" w:type="dxa"/>
          </w:tcPr>
          <w:p w14:paraId="7EFBC9D1" w14:textId="77777777" w:rsidR="00E11722" w:rsidRDefault="00E11722">
            <w:pPr>
              <w:jc w:val="left"/>
              <w:rPr>
                <w:rFonts w:ascii="Calibri" w:eastAsia="Calibri" w:hAnsi="Calibri" w:cs="Calibri"/>
                <w:bCs/>
              </w:rPr>
            </w:pPr>
          </w:p>
        </w:tc>
        <w:tc>
          <w:tcPr>
            <w:tcW w:w="1559" w:type="dxa"/>
          </w:tcPr>
          <w:p w14:paraId="1C7A50C3" w14:textId="77777777" w:rsidR="00E11722" w:rsidRDefault="00E11722">
            <w:pPr>
              <w:jc w:val="left"/>
              <w:rPr>
                <w:rFonts w:ascii="Calibri" w:eastAsia="Calibri" w:hAnsi="Calibri" w:cs="Calibri"/>
                <w:bCs/>
              </w:rPr>
            </w:pPr>
          </w:p>
        </w:tc>
      </w:tr>
      <w:tr w:rsidR="00E11722" w14:paraId="3F5BBF31" w14:textId="77777777" w:rsidTr="00E11722">
        <w:trPr>
          <w:jc w:val="center"/>
        </w:trPr>
        <w:tc>
          <w:tcPr>
            <w:tcW w:w="2114" w:type="dxa"/>
          </w:tcPr>
          <w:p w14:paraId="58D48B69" w14:textId="77777777" w:rsidR="00E11722" w:rsidRDefault="00E11722">
            <w:pPr>
              <w:jc w:val="left"/>
              <w:rPr>
                <w:rFonts w:ascii="Calibri" w:eastAsia="Calibri" w:hAnsi="Calibri" w:cs="Calibri"/>
                <w:bCs/>
              </w:rPr>
            </w:pPr>
          </w:p>
        </w:tc>
        <w:tc>
          <w:tcPr>
            <w:tcW w:w="2423" w:type="dxa"/>
          </w:tcPr>
          <w:p w14:paraId="6CF52072" w14:textId="77777777" w:rsidR="00E11722" w:rsidRDefault="00E11722">
            <w:pPr>
              <w:jc w:val="left"/>
              <w:rPr>
                <w:rFonts w:ascii="Calibri" w:eastAsia="Calibri" w:hAnsi="Calibri" w:cs="Calibri"/>
                <w:bCs/>
              </w:rPr>
            </w:pPr>
          </w:p>
        </w:tc>
        <w:tc>
          <w:tcPr>
            <w:tcW w:w="1701" w:type="dxa"/>
          </w:tcPr>
          <w:p w14:paraId="12EAA56F" w14:textId="77777777" w:rsidR="00E11722" w:rsidRDefault="00E11722">
            <w:pPr>
              <w:jc w:val="left"/>
              <w:rPr>
                <w:rFonts w:ascii="Calibri" w:eastAsia="Calibri" w:hAnsi="Calibri" w:cs="Calibri"/>
                <w:bCs/>
              </w:rPr>
            </w:pPr>
          </w:p>
        </w:tc>
        <w:tc>
          <w:tcPr>
            <w:tcW w:w="1417" w:type="dxa"/>
          </w:tcPr>
          <w:p w14:paraId="4ED95C14" w14:textId="77777777" w:rsidR="00E11722" w:rsidRDefault="00E11722">
            <w:pPr>
              <w:jc w:val="left"/>
              <w:rPr>
                <w:rFonts w:ascii="Calibri" w:eastAsia="Calibri" w:hAnsi="Calibri" w:cs="Calibri"/>
                <w:bCs/>
              </w:rPr>
            </w:pPr>
          </w:p>
        </w:tc>
        <w:tc>
          <w:tcPr>
            <w:tcW w:w="1276" w:type="dxa"/>
          </w:tcPr>
          <w:p w14:paraId="03AE536C" w14:textId="77777777" w:rsidR="00E11722" w:rsidRDefault="00E11722">
            <w:pPr>
              <w:jc w:val="left"/>
              <w:rPr>
                <w:rFonts w:ascii="Calibri" w:eastAsia="Calibri" w:hAnsi="Calibri" w:cs="Calibri"/>
                <w:bCs/>
              </w:rPr>
            </w:pPr>
          </w:p>
        </w:tc>
        <w:tc>
          <w:tcPr>
            <w:tcW w:w="1559" w:type="dxa"/>
          </w:tcPr>
          <w:p w14:paraId="51C2F5C7" w14:textId="77777777" w:rsidR="00E11722" w:rsidRDefault="00E11722">
            <w:pPr>
              <w:jc w:val="left"/>
              <w:rPr>
                <w:rFonts w:ascii="Calibri" w:eastAsia="Calibri" w:hAnsi="Calibri" w:cs="Calibri"/>
                <w:bCs/>
              </w:rPr>
            </w:pPr>
          </w:p>
        </w:tc>
      </w:tr>
      <w:tr w:rsidR="00E11722" w14:paraId="06E89147" w14:textId="77777777" w:rsidTr="00E11722">
        <w:trPr>
          <w:jc w:val="center"/>
        </w:trPr>
        <w:tc>
          <w:tcPr>
            <w:tcW w:w="2114" w:type="dxa"/>
          </w:tcPr>
          <w:p w14:paraId="03A4A9AB" w14:textId="77777777" w:rsidR="00E11722" w:rsidRDefault="00E11722">
            <w:pPr>
              <w:jc w:val="left"/>
              <w:rPr>
                <w:rFonts w:ascii="Calibri" w:eastAsia="Calibri" w:hAnsi="Calibri" w:cs="Calibri"/>
                <w:bCs/>
              </w:rPr>
            </w:pPr>
          </w:p>
        </w:tc>
        <w:tc>
          <w:tcPr>
            <w:tcW w:w="2423" w:type="dxa"/>
          </w:tcPr>
          <w:p w14:paraId="5F0DAC15" w14:textId="77777777" w:rsidR="00E11722" w:rsidRDefault="00E11722">
            <w:pPr>
              <w:jc w:val="left"/>
              <w:rPr>
                <w:rFonts w:ascii="Calibri" w:eastAsia="Calibri" w:hAnsi="Calibri" w:cs="Calibri"/>
                <w:bCs/>
              </w:rPr>
            </w:pPr>
          </w:p>
        </w:tc>
        <w:tc>
          <w:tcPr>
            <w:tcW w:w="1701" w:type="dxa"/>
          </w:tcPr>
          <w:p w14:paraId="2A8F8CDA" w14:textId="77777777" w:rsidR="00E11722" w:rsidRDefault="00E11722">
            <w:pPr>
              <w:jc w:val="left"/>
              <w:rPr>
                <w:rFonts w:ascii="Calibri" w:eastAsia="Calibri" w:hAnsi="Calibri" w:cs="Calibri"/>
                <w:bCs/>
              </w:rPr>
            </w:pPr>
          </w:p>
        </w:tc>
        <w:tc>
          <w:tcPr>
            <w:tcW w:w="1417" w:type="dxa"/>
          </w:tcPr>
          <w:p w14:paraId="601B5E43" w14:textId="77777777" w:rsidR="00E11722" w:rsidRDefault="00E11722">
            <w:pPr>
              <w:jc w:val="left"/>
              <w:rPr>
                <w:rFonts w:ascii="Calibri" w:eastAsia="Calibri" w:hAnsi="Calibri" w:cs="Calibri"/>
                <w:bCs/>
              </w:rPr>
            </w:pPr>
          </w:p>
        </w:tc>
        <w:tc>
          <w:tcPr>
            <w:tcW w:w="1276" w:type="dxa"/>
          </w:tcPr>
          <w:p w14:paraId="14FC0CBB" w14:textId="77777777" w:rsidR="00E11722" w:rsidRDefault="00E11722">
            <w:pPr>
              <w:jc w:val="left"/>
              <w:rPr>
                <w:rFonts w:ascii="Calibri" w:eastAsia="Calibri" w:hAnsi="Calibri" w:cs="Calibri"/>
                <w:bCs/>
              </w:rPr>
            </w:pPr>
          </w:p>
        </w:tc>
        <w:tc>
          <w:tcPr>
            <w:tcW w:w="1559" w:type="dxa"/>
          </w:tcPr>
          <w:p w14:paraId="248113FD" w14:textId="77777777" w:rsidR="00E11722" w:rsidRDefault="00E11722">
            <w:pPr>
              <w:jc w:val="left"/>
              <w:rPr>
                <w:rFonts w:ascii="Calibri" w:eastAsia="Calibri" w:hAnsi="Calibri" w:cs="Calibri"/>
                <w:bCs/>
              </w:rPr>
            </w:pPr>
          </w:p>
        </w:tc>
      </w:tr>
      <w:tr w:rsidR="00E11722" w14:paraId="745236B0" w14:textId="77777777" w:rsidTr="00E11722">
        <w:trPr>
          <w:jc w:val="center"/>
        </w:trPr>
        <w:tc>
          <w:tcPr>
            <w:tcW w:w="2114" w:type="dxa"/>
          </w:tcPr>
          <w:p w14:paraId="26E5C54D" w14:textId="77777777" w:rsidR="00E11722" w:rsidRDefault="00E11722">
            <w:pPr>
              <w:jc w:val="left"/>
              <w:rPr>
                <w:rFonts w:ascii="Calibri" w:eastAsia="Calibri" w:hAnsi="Calibri" w:cs="Calibri"/>
                <w:bCs/>
              </w:rPr>
            </w:pPr>
          </w:p>
        </w:tc>
        <w:tc>
          <w:tcPr>
            <w:tcW w:w="2423" w:type="dxa"/>
          </w:tcPr>
          <w:p w14:paraId="57CEF3E9" w14:textId="77777777" w:rsidR="00E11722" w:rsidRDefault="00E11722">
            <w:pPr>
              <w:jc w:val="left"/>
              <w:rPr>
                <w:rFonts w:ascii="Calibri" w:eastAsia="Calibri" w:hAnsi="Calibri" w:cs="Calibri"/>
                <w:bCs/>
              </w:rPr>
            </w:pPr>
          </w:p>
        </w:tc>
        <w:tc>
          <w:tcPr>
            <w:tcW w:w="1701" w:type="dxa"/>
          </w:tcPr>
          <w:p w14:paraId="397022C9" w14:textId="77777777" w:rsidR="00E11722" w:rsidRDefault="00E11722">
            <w:pPr>
              <w:jc w:val="left"/>
              <w:rPr>
                <w:rFonts w:ascii="Calibri" w:eastAsia="Calibri" w:hAnsi="Calibri" w:cs="Calibri"/>
                <w:bCs/>
              </w:rPr>
            </w:pPr>
          </w:p>
        </w:tc>
        <w:tc>
          <w:tcPr>
            <w:tcW w:w="1417" w:type="dxa"/>
          </w:tcPr>
          <w:p w14:paraId="1DF35D80" w14:textId="77777777" w:rsidR="00E11722" w:rsidRDefault="00E11722">
            <w:pPr>
              <w:jc w:val="left"/>
              <w:rPr>
                <w:rFonts w:ascii="Calibri" w:eastAsia="Calibri" w:hAnsi="Calibri" w:cs="Calibri"/>
                <w:bCs/>
              </w:rPr>
            </w:pPr>
          </w:p>
        </w:tc>
        <w:tc>
          <w:tcPr>
            <w:tcW w:w="1276" w:type="dxa"/>
          </w:tcPr>
          <w:p w14:paraId="1C56C13B" w14:textId="77777777" w:rsidR="00E11722" w:rsidRDefault="00E11722">
            <w:pPr>
              <w:jc w:val="left"/>
              <w:rPr>
                <w:rFonts w:ascii="Calibri" w:eastAsia="Calibri" w:hAnsi="Calibri" w:cs="Calibri"/>
                <w:bCs/>
              </w:rPr>
            </w:pPr>
          </w:p>
        </w:tc>
        <w:tc>
          <w:tcPr>
            <w:tcW w:w="1559" w:type="dxa"/>
          </w:tcPr>
          <w:p w14:paraId="473FC415" w14:textId="77777777" w:rsidR="00E11722" w:rsidRDefault="00E11722">
            <w:pPr>
              <w:jc w:val="left"/>
              <w:rPr>
                <w:rFonts w:ascii="Calibri" w:eastAsia="Calibri" w:hAnsi="Calibri" w:cs="Calibri"/>
                <w:bCs/>
              </w:rPr>
            </w:pPr>
          </w:p>
        </w:tc>
      </w:tr>
      <w:tr w:rsidR="00E11722" w14:paraId="14642A2A" w14:textId="77777777" w:rsidTr="00E11722">
        <w:trPr>
          <w:jc w:val="center"/>
        </w:trPr>
        <w:tc>
          <w:tcPr>
            <w:tcW w:w="2114" w:type="dxa"/>
          </w:tcPr>
          <w:p w14:paraId="08DF26BE" w14:textId="77777777" w:rsidR="00E11722" w:rsidRDefault="00E11722">
            <w:pPr>
              <w:jc w:val="left"/>
              <w:rPr>
                <w:rFonts w:ascii="Calibri" w:eastAsia="Calibri" w:hAnsi="Calibri" w:cs="Calibri"/>
                <w:bCs/>
              </w:rPr>
            </w:pPr>
          </w:p>
        </w:tc>
        <w:tc>
          <w:tcPr>
            <w:tcW w:w="2423" w:type="dxa"/>
          </w:tcPr>
          <w:p w14:paraId="73DE0C8E" w14:textId="77777777" w:rsidR="00E11722" w:rsidRDefault="00E11722">
            <w:pPr>
              <w:jc w:val="left"/>
              <w:rPr>
                <w:rFonts w:ascii="Calibri" w:eastAsia="Calibri" w:hAnsi="Calibri" w:cs="Calibri"/>
                <w:bCs/>
              </w:rPr>
            </w:pPr>
          </w:p>
        </w:tc>
        <w:tc>
          <w:tcPr>
            <w:tcW w:w="1701" w:type="dxa"/>
          </w:tcPr>
          <w:p w14:paraId="28949302" w14:textId="77777777" w:rsidR="00E11722" w:rsidRDefault="00E11722">
            <w:pPr>
              <w:jc w:val="left"/>
              <w:rPr>
                <w:rFonts w:ascii="Calibri" w:eastAsia="Calibri" w:hAnsi="Calibri" w:cs="Calibri"/>
                <w:bCs/>
              </w:rPr>
            </w:pPr>
          </w:p>
        </w:tc>
        <w:tc>
          <w:tcPr>
            <w:tcW w:w="1417" w:type="dxa"/>
          </w:tcPr>
          <w:p w14:paraId="66D86B19" w14:textId="77777777" w:rsidR="00E11722" w:rsidRDefault="00E11722">
            <w:pPr>
              <w:jc w:val="left"/>
              <w:rPr>
                <w:rFonts w:ascii="Calibri" w:eastAsia="Calibri" w:hAnsi="Calibri" w:cs="Calibri"/>
                <w:bCs/>
              </w:rPr>
            </w:pPr>
          </w:p>
        </w:tc>
        <w:tc>
          <w:tcPr>
            <w:tcW w:w="1276" w:type="dxa"/>
          </w:tcPr>
          <w:p w14:paraId="179180D7" w14:textId="77777777" w:rsidR="00E11722" w:rsidRDefault="00E11722">
            <w:pPr>
              <w:jc w:val="left"/>
              <w:rPr>
                <w:rFonts w:ascii="Calibri" w:eastAsia="Calibri" w:hAnsi="Calibri" w:cs="Calibri"/>
                <w:bCs/>
              </w:rPr>
            </w:pPr>
          </w:p>
        </w:tc>
        <w:tc>
          <w:tcPr>
            <w:tcW w:w="1559" w:type="dxa"/>
          </w:tcPr>
          <w:p w14:paraId="44087B04" w14:textId="77777777" w:rsidR="00E11722" w:rsidRDefault="00E11722">
            <w:pPr>
              <w:jc w:val="left"/>
              <w:rPr>
                <w:rFonts w:ascii="Calibri" w:eastAsia="Calibri" w:hAnsi="Calibri" w:cs="Calibri"/>
                <w:bCs/>
              </w:rPr>
            </w:pPr>
          </w:p>
        </w:tc>
      </w:tr>
      <w:tr w:rsidR="00E11722" w14:paraId="7B337F8D" w14:textId="77777777" w:rsidTr="00E11722">
        <w:trPr>
          <w:jc w:val="center"/>
        </w:trPr>
        <w:tc>
          <w:tcPr>
            <w:tcW w:w="2114" w:type="dxa"/>
          </w:tcPr>
          <w:p w14:paraId="5EAA0F7C" w14:textId="77777777" w:rsidR="00E11722" w:rsidRDefault="00E11722">
            <w:pPr>
              <w:jc w:val="left"/>
              <w:rPr>
                <w:rFonts w:ascii="Calibri" w:eastAsia="Calibri" w:hAnsi="Calibri" w:cs="Calibri"/>
                <w:bCs/>
              </w:rPr>
            </w:pPr>
          </w:p>
        </w:tc>
        <w:tc>
          <w:tcPr>
            <w:tcW w:w="2423" w:type="dxa"/>
          </w:tcPr>
          <w:p w14:paraId="3D20DE5D" w14:textId="77777777" w:rsidR="00E11722" w:rsidRDefault="00E11722">
            <w:pPr>
              <w:jc w:val="left"/>
              <w:rPr>
                <w:rFonts w:ascii="Calibri" w:eastAsia="Calibri" w:hAnsi="Calibri" w:cs="Calibri"/>
                <w:bCs/>
              </w:rPr>
            </w:pPr>
          </w:p>
        </w:tc>
        <w:tc>
          <w:tcPr>
            <w:tcW w:w="1701" w:type="dxa"/>
          </w:tcPr>
          <w:p w14:paraId="30FF7937" w14:textId="77777777" w:rsidR="00E11722" w:rsidRDefault="00E11722">
            <w:pPr>
              <w:jc w:val="left"/>
              <w:rPr>
                <w:rFonts w:ascii="Calibri" w:eastAsia="Calibri" w:hAnsi="Calibri" w:cs="Calibri"/>
                <w:bCs/>
              </w:rPr>
            </w:pPr>
          </w:p>
        </w:tc>
        <w:tc>
          <w:tcPr>
            <w:tcW w:w="1417" w:type="dxa"/>
          </w:tcPr>
          <w:p w14:paraId="53DA0E3E" w14:textId="77777777" w:rsidR="00E11722" w:rsidRDefault="00E11722">
            <w:pPr>
              <w:jc w:val="left"/>
              <w:rPr>
                <w:rFonts w:ascii="Calibri" w:eastAsia="Calibri" w:hAnsi="Calibri" w:cs="Calibri"/>
                <w:bCs/>
              </w:rPr>
            </w:pPr>
          </w:p>
        </w:tc>
        <w:tc>
          <w:tcPr>
            <w:tcW w:w="1276" w:type="dxa"/>
          </w:tcPr>
          <w:p w14:paraId="6F614380" w14:textId="77777777" w:rsidR="00E11722" w:rsidRDefault="00E11722">
            <w:pPr>
              <w:jc w:val="left"/>
              <w:rPr>
                <w:rFonts w:ascii="Calibri" w:eastAsia="Calibri" w:hAnsi="Calibri" w:cs="Calibri"/>
                <w:bCs/>
              </w:rPr>
            </w:pPr>
          </w:p>
        </w:tc>
        <w:tc>
          <w:tcPr>
            <w:tcW w:w="1559" w:type="dxa"/>
          </w:tcPr>
          <w:p w14:paraId="016783AF" w14:textId="77777777" w:rsidR="00E11722" w:rsidRDefault="00E11722">
            <w:pPr>
              <w:jc w:val="left"/>
              <w:rPr>
                <w:rFonts w:ascii="Calibri" w:eastAsia="Calibri" w:hAnsi="Calibri" w:cs="Calibri"/>
                <w:bCs/>
              </w:rPr>
            </w:pPr>
          </w:p>
        </w:tc>
      </w:tr>
      <w:tr w:rsidR="00E11722" w14:paraId="16817283" w14:textId="77777777" w:rsidTr="00E11722">
        <w:trPr>
          <w:jc w:val="center"/>
        </w:trPr>
        <w:tc>
          <w:tcPr>
            <w:tcW w:w="2114" w:type="dxa"/>
          </w:tcPr>
          <w:p w14:paraId="1E269F13" w14:textId="77777777" w:rsidR="00E11722" w:rsidRDefault="00E11722">
            <w:pPr>
              <w:jc w:val="left"/>
              <w:rPr>
                <w:rFonts w:ascii="Calibri" w:eastAsia="Calibri" w:hAnsi="Calibri" w:cs="Calibri"/>
                <w:bCs/>
              </w:rPr>
            </w:pPr>
          </w:p>
        </w:tc>
        <w:tc>
          <w:tcPr>
            <w:tcW w:w="2423" w:type="dxa"/>
          </w:tcPr>
          <w:p w14:paraId="4AB16ED9" w14:textId="77777777" w:rsidR="00E11722" w:rsidRDefault="00E11722">
            <w:pPr>
              <w:jc w:val="left"/>
              <w:rPr>
                <w:rFonts w:ascii="Calibri" w:eastAsia="Calibri" w:hAnsi="Calibri" w:cs="Calibri"/>
                <w:bCs/>
              </w:rPr>
            </w:pPr>
          </w:p>
        </w:tc>
        <w:tc>
          <w:tcPr>
            <w:tcW w:w="1701" w:type="dxa"/>
          </w:tcPr>
          <w:p w14:paraId="13F65799" w14:textId="77777777" w:rsidR="00E11722" w:rsidRDefault="00E11722">
            <w:pPr>
              <w:jc w:val="left"/>
              <w:rPr>
                <w:rFonts w:ascii="Calibri" w:eastAsia="Calibri" w:hAnsi="Calibri" w:cs="Calibri"/>
                <w:bCs/>
              </w:rPr>
            </w:pPr>
          </w:p>
        </w:tc>
        <w:tc>
          <w:tcPr>
            <w:tcW w:w="1417" w:type="dxa"/>
          </w:tcPr>
          <w:p w14:paraId="6C8B371C" w14:textId="77777777" w:rsidR="00E11722" w:rsidRDefault="00E11722">
            <w:pPr>
              <w:jc w:val="left"/>
              <w:rPr>
                <w:rFonts w:ascii="Calibri" w:eastAsia="Calibri" w:hAnsi="Calibri" w:cs="Calibri"/>
                <w:bCs/>
              </w:rPr>
            </w:pPr>
          </w:p>
        </w:tc>
        <w:tc>
          <w:tcPr>
            <w:tcW w:w="1276" w:type="dxa"/>
          </w:tcPr>
          <w:p w14:paraId="33CE25A8" w14:textId="77777777" w:rsidR="00E11722" w:rsidRDefault="00E11722">
            <w:pPr>
              <w:jc w:val="left"/>
              <w:rPr>
                <w:rFonts w:ascii="Calibri" w:eastAsia="Calibri" w:hAnsi="Calibri" w:cs="Calibri"/>
                <w:bCs/>
              </w:rPr>
            </w:pPr>
          </w:p>
        </w:tc>
        <w:tc>
          <w:tcPr>
            <w:tcW w:w="1559" w:type="dxa"/>
          </w:tcPr>
          <w:p w14:paraId="06877ADF" w14:textId="77777777" w:rsidR="00E11722" w:rsidRDefault="00E11722">
            <w:pPr>
              <w:jc w:val="left"/>
              <w:rPr>
                <w:rFonts w:ascii="Calibri" w:eastAsia="Calibri" w:hAnsi="Calibri" w:cs="Calibri"/>
                <w:bCs/>
              </w:rPr>
            </w:pPr>
          </w:p>
        </w:tc>
      </w:tr>
      <w:tr w:rsidR="00E11722" w14:paraId="3B65F95B" w14:textId="77777777" w:rsidTr="00E11722">
        <w:trPr>
          <w:jc w:val="center"/>
        </w:trPr>
        <w:tc>
          <w:tcPr>
            <w:tcW w:w="2114" w:type="dxa"/>
          </w:tcPr>
          <w:p w14:paraId="526C3795" w14:textId="77777777" w:rsidR="00E11722" w:rsidRDefault="00E11722">
            <w:pPr>
              <w:jc w:val="left"/>
              <w:rPr>
                <w:rFonts w:ascii="Calibri" w:eastAsia="Calibri" w:hAnsi="Calibri" w:cs="Calibri"/>
                <w:bCs/>
              </w:rPr>
            </w:pPr>
          </w:p>
        </w:tc>
        <w:tc>
          <w:tcPr>
            <w:tcW w:w="2423" w:type="dxa"/>
          </w:tcPr>
          <w:p w14:paraId="1C9D3795" w14:textId="77777777" w:rsidR="00E11722" w:rsidRDefault="00E11722">
            <w:pPr>
              <w:jc w:val="left"/>
              <w:rPr>
                <w:rFonts w:ascii="Calibri" w:eastAsia="Calibri" w:hAnsi="Calibri" w:cs="Calibri"/>
                <w:bCs/>
              </w:rPr>
            </w:pPr>
          </w:p>
        </w:tc>
        <w:tc>
          <w:tcPr>
            <w:tcW w:w="1701" w:type="dxa"/>
          </w:tcPr>
          <w:p w14:paraId="566A0A8C" w14:textId="77777777" w:rsidR="00E11722" w:rsidRDefault="00E11722">
            <w:pPr>
              <w:jc w:val="left"/>
              <w:rPr>
                <w:rFonts w:ascii="Calibri" w:eastAsia="Calibri" w:hAnsi="Calibri" w:cs="Calibri"/>
                <w:bCs/>
              </w:rPr>
            </w:pPr>
          </w:p>
        </w:tc>
        <w:tc>
          <w:tcPr>
            <w:tcW w:w="1417" w:type="dxa"/>
          </w:tcPr>
          <w:p w14:paraId="3D237846" w14:textId="77777777" w:rsidR="00E11722" w:rsidRDefault="00E11722">
            <w:pPr>
              <w:jc w:val="left"/>
              <w:rPr>
                <w:rFonts w:ascii="Calibri" w:eastAsia="Calibri" w:hAnsi="Calibri" w:cs="Calibri"/>
                <w:bCs/>
              </w:rPr>
            </w:pPr>
          </w:p>
        </w:tc>
        <w:tc>
          <w:tcPr>
            <w:tcW w:w="1276" w:type="dxa"/>
          </w:tcPr>
          <w:p w14:paraId="14C9DFFC" w14:textId="77777777" w:rsidR="00E11722" w:rsidRDefault="00E11722">
            <w:pPr>
              <w:jc w:val="left"/>
              <w:rPr>
                <w:rFonts w:ascii="Calibri" w:eastAsia="Calibri" w:hAnsi="Calibri" w:cs="Calibri"/>
                <w:bCs/>
              </w:rPr>
            </w:pPr>
          </w:p>
        </w:tc>
        <w:tc>
          <w:tcPr>
            <w:tcW w:w="1559" w:type="dxa"/>
          </w:tcPr>
          <w:p w14:paraId="1FA2961F" w14:textId="77777777" w:rsidR="00E11722" w:rsidRDefault="00E11722">
            <w:pPr>
              <w:jc w:val="left"/>
              <w:rPr>
                <w:rFonts w:ascii="Calibri" w:eastAsia="Calibri" w:hAnsi="Calibri" w:cs="Calibri"/>
                <w:bCs/>
              </w:rPr>
            </w:pPr>
          </w:p>
        </w:tc>
      </w:tr>
      <w:tr w:rsidR="00E11722" w14:paraId="3F899EDB" w14:textId="77777777" w:rsidTr="00E11722">
        <w:trPr>
          <w:jc w:val="center"/>
        </w:trPr>
        <w:tc>
          <w:tcPr>
            <w:tcW w:w="2114" w:type="dxa"/>
          </w:tcPr>
          <w:p w14:paraId="40593062" w14:textId="77777777" w:rsidR="00E11722" w:rsidRDefault="00E11722">
            <w:pPr>
              <w:jc w:val="left"/>
              <w:rPr>
                <w:rFonts w:ascii="Calibri" w:eastAsia="Calibri" w:hAnsi="Calibri" w:cs="Calibri"/>
                <w:bCs/>
              </w:rPr>
            </w:pPr>
          </w:p>
        </w:tc>
        <w:tc>
          <w:tcPr>
            <w:tcW w:w="2423" w:type="dxa"/>
          </w:tcPr>
          <w:p w14:paraId="38A1FFE3" w14:textId="77777777" w:rsidR="00E11722" w:rsidRDefault="00E11722">
            <w:pPr>
              <w:jc w:val="left"/>
              <w:rPr>
                <w:rFonts w:ascii="Calibri" w:eastAsia="Calibri" w:hAnsi="Calibri" w:cs="Calibri"/>
                <w:bCs/>
              </w:rPr>
            </w:pPr>
          </w:p>
        </w:tc>
        <w:tc>
          <w:tcPr>
            <w:tcW w:w="1701" w:type="dxa"/>
          </w:tcPr>
          <w:p w14:paraId="39E2819B" w14:textId="77777777" w:rsidR="00E11722" w:rsidRDefault="00E11722">
            <w:pPr>
              <w:jc w:val="left"/>
              <w:rPr>
                <w:rFonts w:ascii="Calibri" w:eastAsia="Calibri" w:hAnsi="Calibri" w:cs="Calibri"/>
                <w:bCs/>
              </w:rPr>
            </w:pPr>
          </w:p>
        </w:tc>
        <w:tc>
          <w:tcPr>
            <w:tcW w:w="1417" w:type="dxa"/>
          </w:tcPr>
          <w:p w14:paraId="4192DE7E" w14:textId="77777777" w:rsidR="00E11722" w:rsidRDefault="00E11722">
            <w:pPr>
              <w:jc w:val="left"/>
              <w:rPr>
                <w:rFonts w:ascii="Calibri" w:eastAsia="Calibri" w:hAnsi="Calibri" w:cs="Calibri"/>
                <w:bCs/>
              </w:rPr>
            </w:pPr>
          </w:p>
        </w:tc>
        <w:tc>
          <w:tcPr>
            <w:tcW w:w="1276" w:type="dxa"/>
          </w:tcPr>
          <w:p w14:paraId="3A6E50AE" w14:textId="77777777" w:rsidR="00E11722" w:rsidRDefault="00E11722">
            <w:pPr>
              <w:jc w:val="left"/>
              <w:rPr>
                <w:rFonts w:ascii="Calibri" w:eastAsia="Calibri" w:hAnsi="Calibri" w:cs="Calibri"/>
                <w:bCs/>
              </w:rPr>
            </w:pPr>
          </w:p>
        </w:tc>
        <w:tc>
          <w:tcPr>
            <w:tcW w:w="1559" w:type="dxa"/>
          </w:tcPr>
          <w:p w14:paraId="3519F2F0" w14:textId="77777777" w:rsidR="00E11722" w:rsidRDefault="00E11722">
            <w:pPr>
              <w:jc w:val="left"/>
              <w:rPr>
                <w:rFonts w:ascii="Calibri" w:eastAsia="Calibri" w:hAnsi="Calibri" w:cs="Calibri"/>
                <w:bCs/>
              </w:rPr>
            </w:pPr>
          </w:p>
        </w:tc>
      </w:tr>
      <w:tr w:rsidR="00E11722" w14:paraId="2CB9E53F" w14:textId="77777777" w:rsidTr="00E11722">
        <w:trPr>
          <w:jc w:val="center"/>
        </w:trPr>
        <w:tc>
          <w:tcPr>
            <w:tcW w:w="2114" w:type="dxa"/>
          </w:tcPr>
          <w:p w14:paraId="746DB2E4" w14:textId="77777777" w:rsidR="00E11722" w:rsidRDefault="00E11722">
            <w:pPr>
              <w:jc w:val="left"/>
              <w:rPr>
                <w:rFonts w:ascii="Calibri" w:eastAsia="Calibri" w:hAnsi="Calibri" w:cs="Calibri"/>
                <w:bCs/>
              </w:rPr>
            </w:pPr>
          </w:p>
        </w:tc>
        <w:tc>
          <w:tcPr>
            <w:tcW w:w="2423" w:type="dxa"/>
          </w:tcPr>
          <w:p w14:paraId="2F74C7D8" w14:textId="77777777" w:rsidR="00E11722" w:rsidRDefault="00E11722">
            <w:pPr>
              <w:jc w:val="left"/>
              <w:rPr>
                <w:rFonts w:ascii="Calibri" w:eastAsia="Calibri" w:hAnsi="Calibri" w:cs="Calibri"/>
                <w:bCs/>
              </w:rPr>
            </w:pPr>
          </w:p>
        </w:tc>
        <w:tc>
          <w:tcPr>
            <w:tcW w:w="1701" w:type="dxa"/>
          </w:tcPr>
          <w:p w14:paraId="2E237C6A" w14:textId="77777777" w:rsidR="00E11722" w:rsidRDefault="00E11722">
            <w:pPr>
              <w:jc w:val="left"/>
              <w:rPr>
                <w:rFonts w:ascii="Calibri" w:eastAsia="Calibri" w:hAnsi="Calibri" w:cs="Calibri"/>
                <w:bCs/>
              </w:rPr>
            </w:pPr>
          </w:p>
        </w:tc>
        <w:tc>
          <w:tcPr>
            <w:tcW w:w="1417" w:type="dxa"/>
          </w:tcPr>
          <w:p w14:paraId="2268CB45" w14:textId="77777777" w:rsidR="00E11722" w:rsidRDefault="00E11722">
            <w:pPr>
              <w:jc w:val="left"/>
              <w:rPr>
                <w:rFonts w:ascii="Calibri" w:eastAsia="Calibri" w:hAnsi="Calibri" w:cs="Calibri"/>
                <w:bCs/>
              </w:rPr>
            </w:pPr>
          </w:p>
        </w:tc>
        <w:tc>
          <w:tcPr>
            <w:tcW w:w="1276" w:type="dxa"/>
          </w:tcPr>
          <w:p w14:paraId="294AEAF6" w14:textId="77777777" w:rsidR="00E11722" w:rsidRDefault="00E11722">
            <w:pPr>
              <w:jc w:val="left"/>
              <w:rPr>
                <w:rFonts w:ascii="Calibri" w:eastAsia="Calibri" w:hAnsi="Calibri" w:cs="Calibri"/>
                <w:bCs/>
              </w:rPr>
            </w:pPr>
          </w:p>
        </w:tc>
        <w:tc>
          <w:tcPr>
            <w:tcW w:w="1559" w:type="dxa"/>
          </w:tcPr>
          <w:p w14:paraId="3A24B17D" w14:textId="77777777" w:rsidR="00E11722" w:rsidRDefault="00E11722">
            <w:pPr>
              <w:jc w:val="left"/>
              <w:rPr>
                <w:rFonts w:ascii="Calibri" w:eastAsia="Calibri" w:hAnsi="Calibri" w:cs="Calibri"/>
                <w:bCs/>
              </w:rPr>
            </w:pPr>
          </w:p>
        </w:tc>
      </w:tr>
      <w:tr w:rsidR="00E11722" w14:paraId="540C7A07" w14:textId="77777777" w:rsidTr="00E11722">
        <w:trPr>
          <w:jc w:val="center"/>
        </w:trPr>
        <w:tc>
          <w:tcPr>
            <w:tcW w:w="2114" w:type="dxa"/>
          </w:tcPr>
          <w:p w14:paraId="74A8130A" w14:textId="77777777" w:rsidR="00E11722" w:rsidRDefault="00E11722">
            <w:pPr>
              <w:jc w:val="left"/>
              <w:rPr>
                <w:rFonts w:ascii="Calibri" w:eastAsia="Calibri" w:hAnsi="Calibri" w:cs="Calibri"/>
                <w:bCs/>
              </w:rPr>
            </w:pPr>
          </w:p>
        </w:tc>
        <w:tc>
          <w:tcPr>
            <w:tcW w:w="2423" w:type="dxa"/>
          </w:tcPr>
          <w:p w14:paraId="6EEF6110" w14:textId="77777777" w:rsidR="00E11722" w:rsidRDefault="00E11722">
            <w:pPr>
              <w:jc w:val="left"/>
              <w:rPr>
                <w:rFonts w:ascii="Calibri" w:eastAsia="Calibri" w:hAnsi="Calibri" w:cs="Calibri"/>
                <w:bCs/>
              </w:rPr>
            </w:pPr>
          </w:p>
        </w:tc>
        <w:tc>
          <w:tcPr>
            <w:tcW w:w="1701" w:type="dxa"/>
          </w:tcPr>
          <w:p w14:paraId="706B9B85" w14:textId="77777777" w:rsidR="00E11722" w:rsidRDefault="00E11722">
            <w:pPr>
              <w:jc w:val="left"/>
              <w:rPr>
                <w:rFonts w:ascii="Calibri" w:eastAsia="Calibri" w:hAnsi="Calibri" w:cs="Calibri"/>
                <w:bCs/>
              </w:rPr>
            </w:pPr>
          </w:p>
        </w:tc>
        <w:tc>
          <w:tcPr>
            <w:tcW w:w="1417" w:type="dxa"/>
          </w:tcPr>
          <w:p w14:paraId="6B3A2F21" w14:textId="77777777" w:rsidR="00E11722" w:rsidRDefault="00E11722">
            <w:pPr>
              <w:jc w:val="left"/>
              <w:rPr>
                <w:rFonts w:ascii="Calibri" w:eastAsia="Calibri" w:hAnsi="Calibri" w:cs="Calibri"/>
                <w:bCs/>
              </w:rPr>
            </w:pPr>
          </w:p>
        </w:tc>
        <w:tc>
          <w:tcPr>
            <w:tcW w:w="1276" w:type="dxa"/>
          </w:tcPr>
          <w:p w14:paraId="322F01E5" w14:textId="77777777" w:rsidR="00E11722" w:rsidRDefault="00E11722">
            <w:pPr>
              <w:jc w:val="left"/>
              <w:rPr>
                <w:rFonts w:ascii="Calibri" w:eastAsia="Calibri" w:hAnsi="Calibri" w:cs="Calibri"/>
                <w:bCs/>
              </w:rPr>
            </w:pPr>
          </w:p>
        </w:tc>
        <w:tc>
          <w:tcPr>
            <w:tcW w:w="1559" w:type="dxa"/>
          </w:tcPr>
          <w:p w14:paraId="5068803D" w14:textId="77777777" w:rsidR="00E11722" w:rsidRDefault="00E11722">
            <w:pPr>
              <w:jc w:val="left"/>
              <w:rPr>
                <w:rFonts w:ascii="Calibri" w:eastAsia="Calibri" w:hAnsi="Calibri" w:cs="Calibri"/>
                <w:bCs/>
              </w:rPr>
            </w:pPr>
          </w:p>
        </w:tc>
      </w:tr>
      <w:tr w:rsidR="00E11722" w14:paraId="53128F9D" w14:textId="77777777" w:rsidTr="00E11722">
        <w:trPr>
          <w:jc w:val="center"/>
        </w:trPr>
        <w:tc>
          <w:tcPr>
            <w:tcW w:w="2114" w:type="dxa"/>
          </w:tcPr>
          <w:p w14:paraId="0F99B67C" w14:textId="77777777" w:rsidR="00E11722" w:rsidRDefault="00E11722">
            <w:pPr>
              <w:jc w:val="left"/>
              <w:rPr>
                <w:rFonts w:ascii="Calibri" w:eastAsia="Calibri" w:hAnsi="Calibri" w:cs="Calibri"/>
                <w:bCs/>
              </w:rPr>
            </w:pPr>
          </w:p>
        </w:tc>
        <w:tc>
          <w:tcPr>
            <w:tcW w:w="2423" w:type="dxa"/>
          </w:tcPr>
          <w:p w14:paraId="16FA7D84" w14:textId="77777777" w:rsidR="00E11722" w:rsidRDefault="00E11722">
            <w:pPr>
              <w:jc w:val="left"/>
              <w:rPr>
                <w:rFonts w:ascii="Calibri" w:eastAsia="Calibri" w:hAnsi="Calibri" w:cs="Calibri"/>
                <w:bCs/>
              </w:rPr>
            </w:pPr>
          </w:p>
        </w:tc>
        <w:tc>
          <w:tcPr>
            <w:tcW w:w="1701" w:type="dxa"/>
          </w:tcPr>
          <w:p w14:paraId="22ADF9AC" w14:textId="77777777" w:rsidR="00E11722" w:rsidRDefault="00E11722">
            <w:pPr>
              <w:jc w:val="left"/>
              <w:rPr>
                <w:rFonts w:ascii="Calibri" w:eastAsia="Calibri" w:hAnsi="Calibri" w:cs="Calibri"/>
                <w:bCs/>
              </w:rPr>
            </w:pPr>
          </w:p>
        </w:tc>
        <w:tc>
          <w:tcPr>
            <w:tcW w:w="1417" w:type="dxa"/>
          </w:tcPr>
          <w:p w14:paraId="07500CF9" w14:textId="77777777" w:rsidR="00E11722" w:rsidRDefault="00E11722">
            <w:pPr>
              <w:jc w:val="left"/>
              <w:rPr>
                <w:rFonts w:ascii="Calibri" w:eastAsia="Calibri" w:hAnsi="Calibri" w:cs="Calibri"/>
                <w:bCs/>
              </w:rPr>
            </w:pPr>
          </w:p>
        </w:tc>
        <w:tc>
          <w:tcPr>
            <w:tcW w:w="1276" w:type="dxa"/>
          </w:tcPr>
          <w:p w14:paraId="250E613F" w14:textId="77777777" w:rsidR="00E11722" w:rsidRDefault="00E11722">
            <w:pPr>
              <w:jc w:val="left"/>
              <w:rPr>
                <w:rFonts w:ascii="Calibri" w:eastAsia="Calibri" w:hAnsi="Calibri" w:cs="Calibri"/>
                <w:bCs/>
              </w:rPr>
            </w:pPr>
          </w:p>
        </w:tc>
        <w:tc>
          <w:tcPr>
            <w:tcW w:w="1559" w:type="dxa"/>
          </w:tcPr>
          <w:p w14:paraId="33B5733C" w14:textId="77777777" w:rsidR="00E11722" w:rsidRDefault="00E11722">
            <w:pPr>
              <w:jc w:val="left"/>
              <w:rPr>
                <w:rFonts w:ascii="Calibri" w:eastAsia="Calibri" w:hAnsi="Calibri" w:cs="Calibri"/>
                <w:bCs/>
              </w:rPr>
            </w:pPr>
          </w:p>
        </w:tc>
      </w:tr>
      <w:tr w:rsidR="00E11722" w14:paraId="1304D205" w14:textId="77777777" w:rsidTr="00E11722">
        <w:trPr>
          <w:jc w:val="center"/>
        </w:trPr>
        <w:tc>
          <w:tcPr>
            <w:tcW w:w="2114" w:type="dxa"/>
          </w:tcPr>
          <w:p w14:paraId="2B437D30" w14:textId="77777777" w:rsidR="00E11722" w:rsidRDefault="00E11722">
            <w:pPr>
              <w:jc w:val="left"/>
              <w:rPr>
                <w:rFonts w:ascii="Calibri" w:eastAsia="Calibri" w:hAnsi="Calibri" w:cs="Calibri"/>
                <w:bCs/>
              </w:rPr>
            </w:pPr>
          </w:p>
        </w:tc>
        <w:tc>
          <w:tcPr>
            <w:tcW w:w="2423" w:type="dxa"/>
          </w:tcPr>
          <w:p w14:paraId="5726618B" w14:textId="77777777" w:rsidR="00E11722" w:rsidRDefault="00E11722">
            <w:pPr>
              <w:jc w:val="left"/>
              <w:rPr>
                <w:rFonts w:ascii="Calibri" w:eastAsia="Calibri" w:hAnsi="Calibri" w:cs="Calibri"/>
                <w:bCs/>
              </w:rPr>
            </w:pPr>
          </w:p>
        </w:tc>
        <w:tc>
          <w:tcPr>
            <w:tcW w:w="1701" w:type="dxa"/>
          </w:tcPr>
          <w:p w14:paraId="7678F9CB" w14:textId="77777777" w:rsidR="00E11722" w:rsidRDefault="00E11722">
            <w:pPr>
              <w:jc w:val="left"/>
              <w:rPr>
                <w:rFonts w:ascii="Calibri" w:eastAsia="Calibri" w:hAnsi="Calibri" w:cs="Calibri"/>
                <w:bCs/>
              </w:rPr>
            </w:pPr>
          </w:p>
        </w:tc>
        <w:tc>
          <w:tcPr>
            <w:tcW w:w="1417" w:type="dxa"/>
          </w:tcPr>
          <w:p w14:paraId="1A13DAF5" w14:textId="77777777" w:rsidR="00E11722" w:rsidRDefault="00E11722">
            <w:pPr>
              <w:jc w:val="left"/>
              <w:rPr>
                <w:rFonts w:ascii="Calibri" w:eastAsia="Calibri" w:hAnsi="Calibri" w:cs="Calibri"/>
                <w:bCs/>
              </w:rPr>
            </w:pPr>
          </w:p>
        </w:tc>
        <w:tc>
          <w:tcPr>
            <w:tcW w:w="1276" w:type="dxa"/>
          </w:tcPr>
          <w:p w14:paraId="06C3A660" w14:textId="77777777" w:rsidR="00E11722" w:rsidRDefault="00E11722">
            <w:pPr>
              <w:jc w:val="left"/>
              <w:rPr>
                <w:rFonts w:ascii="Calibri" w:eastAsia="Calibri" w:hAnsi="Calibri" w:cs="Calibri"/>
                <w:bCs/>
              </w:rPr>
            </w:pPr>
          </w:p>
        </w:tc>
        <w:tc>
          <w:tcPr>
            <w:tcW w:w="1559" w:type="dxa"/>
          </w:tcPr>
          <w:p w14:paraId="1AD25B49" w14:textId="77777777" w:rsidR="00E11722" w:rsidRDefault="00E11722">
            <w:pPr>
              <w:jc w:val="left"/>
              <w:rPr>
                <w:rFonts w:ascii="Calibri" w:eastAsia="Calibri" w:hAnsi="Calibri" w:cs="Calibri"/>
                <w:bCs/>
              </w:rPr>
            </w:pPr>
          </w:p>
        </w:tc>
      </w:tr>
      <w:tr w:rsidR="00E11722" w14:paraId="32DE7497" w14:textId="77777777" w:rsidTr="00E11722">
        <w:trPr>
          <w:jc w:val="center"/>
        </w:trPr>
        <w:tc>
          <w:tcPr>
            <w:tcW w:w="2114" w:type="dxa"/>
          </w:tcPr>
          <w:p w14:paraId="1669337E" w14:textId="77777777" w:rsidR="00E11722" w:rsidRDefault="00E11722">
            <w:pPr>
              <w:jc w:val="left"/>
              <w:rPr>
                <w:rFonts w:ascii="Calibri" w:eastAsia="Calibri" w:hAnsi="Calibri" w:cs="Calibri"/>
                <w:bCs/>
              </w:rPr>
            </w:pPr>
          </w:p>
        </w:tc>
        <w:tc>
          <w:tcPr>
            <w:tcW w:w="2423" w:type="dxa"/>
          </w:tcPr>
          <w:p w14:paraId="5CE91F18" w14:textId="77777777" w:rsidR="00E11722" w:rsidRDefault="00E11722">
            <w:pPr>
              <w:jc w:val="left"/>
              <w:rPr>
                <w:rFonts w:ascii="Calibri" w:eastAsia="Calibri" w:hAnsi="Calibri" w:cs="Calibri"/>
                <w:bCs/>
              </w:rPr>
            </w:pPr>
          </w:p>
        </w:tc>
        <w:tc>
          <w:tcPr>
            <w:tcW w:w="1701" w:type="dxa"/>
          </w:tcPr>
          <w:p w14:paraId="765AD001" w14:textId="77777777" w:rsidR="00E11722" w:rsidRDefault="00E11722">
            <w:pPr>
              <w:jc w:val="left"/>
              <w:rPr>
                <w:rFonts w:ascii="Calibri" w:eastAsia="Calibri" w:hAnsi="Calibri" w:cs="Calibri"/>
                <w:bCs/>
              </w:rPr>
            </w:pPr>
          </w:p>
        </w:tc>
        <w:tc>
          <w:tcPr>
            <w:tcW w:w="1417" w:type="dxa"/>
          </w:tcPr>
          <w:p w14:paraId="14EAB2F9" w14:textId="77777777" w:rsidR="00E11722" w:rsidRDefault="00E11722">
            <w:pPr>
              <w:jc w:val="left"/>
              <w:rPr>
                <w:rFonts w:ascii="Calibri" w:eastAsia="Calibri" w:hAnsi="Calibri" w:cs="Calibri"/>
                <w:bCs/>
              </w:rPr>
            </w:pPr>
          </w:p>
        </w:tc>
        <w:tc>
          <w:tcPr>
            <w:tcW w:w="1276" w:type="dxa"/>
          </w:tcPr>
          <w:p w14:paraId="0AE0B0A2" w14:textId="77777777" w:rsidR="00E11722" w:rsidRDefault="00E11722">
            <w:pPr>
              <w:jc w:val="left"/>
              <w:rPr>
                <w:rFonts w:ascii="Calibri" w:eastAsia="Calibri" w:hAnsi="Calibri" w:cs="Calibri"/>
                <w:bCs/>
              </w:rPr>
            </w:pPr>
          </w:p>
        </w:tc>
        <w:tc>
          <w:tcPr>
            <w:tcW w:w="1559" w:type="dxa"/>
          </w:tcPr>
          <w:p w14:paraId="68E4F6D7" w14:textId="77777777" w:rsidR="00E11722" w:rsidRDefault="00E11722">
            <w:pPr>
              <w:jc w:val="left"/>
              <w:rPr>
                <w:rFonts w:ascii="Calibri" w:eastAsia="Calibri" w:hAnsi="Calibri" w:cs="Calibri"/>
                <w:bCs/>
              </w:rPr>
            </w:pPr>
          </w:p>
        </w:tc>
      </w:tr>
      <w:tr w:rsidR="00E11722" w14:paraId="29ADAA8E" w14:textId="77777777" w:rsidTr="00E11722">
        <w:trPr>
          <w:jc w:val="center"/>
        </w:trPr>
        <w:tc>
          <w:tcPr>
            <w:tcW w:w="2114" w:type="dxa"/>
          </w:tcPr>
          <w:p w14:paraId="7E7521C9" w14:textId="77777777" w:rsidR="00E11722" w:rsidRDefault="00E11722">
            <w:pPr>
              <w:jc w:val="left"/>
              <w:rPr>
                <w:rFonts w:ascii="Calibri" w:eastAsia="Calibri" w:hAnsi="Calibri" w:cs="Calibri"/>
                <w:bCs/>
              </w:rPr>
            </w:pPr>
          </w:p>
        </w:tc>
        <w:tc>
          <w:tcPr>
            <w:tcW w:w="2423" w:type="dxa"/>
          </w:tcPr>
          <w:p w14:paraId="6E9E2343" w14:textId="77777777" w:rsidR="00E11722" w:rsidRDefault="00E11722">
            <w:pPr>
              <w:jc w:val="left"/>
              <w:rPr>
                <w:rFonts w:ascii="Calibri" w:eastAsia="Calibri" w:hAnsi="Calibri" w:cs="Calibri"/>
                <w:bCs/>
              </w:rPr>
            </w:pPr>
          </w:p>
        </w:tc>
        <w:tc>
          <w:tcPr>
            <w:tcW w:w="1701" w:type="dxa"/>
          </w:tcPr>
          <w:p w14:paraId="43BBBC4C" w14:textId="77777777" w:rsidR="00E11722" w:rsidRDefault="00E11722">
            <w:pPr>
              <w:jc w:val="left"/>
              <w:rPr>
                <w:rFonts w:ascii="Calibri" w:eastAsia="Calibri" w:hAnsi="Calibri" w:cs="Calibri"/>
                <w:bCs/>
              </w:rPr>
            </w:pPr>
          </w:p>
        </w:tc>
        <w:tc>
          <w:tcPr>
            <w:tcW w:w="1417" w:type="dxa"/>
          </w:tcPr>
          <w:p w14:paraId="14338C4C" w14:textId="77777777" w:rsidR="00E11722" w:rsidRDefault="00E11722">
            <w:pPr>
              <w:jc w:val="left"/>
              <w:rPr>
                <w:rFonts w:ascii="Calibri" w:eastAsia="Calibri" w:hAnsi="Calibri" w:cs="Calibri"/>
                <w:bCs/>
              </w:rPr>
            </w:pPr>
          </w:p>
        </w:tc>
        <w:tc>
          <w:tcPr>
            <w:tcW w:w="1276" w:type="dxa"/>
          </w:tcPr>
          <w:p w14:paraId="189A0D8A" w14:textId="77777777" w:rsidR="00E11722" w:rsidRDefault="00E11722">
            <w:pPr>
              <w:jc w:val="left"/>
              <w:rPr>
                <w:rFonts w:ascii="Calibri" w:eastAsia="Calibri" w:hAnsi="Calibri" w:cs="Calibri"/>
                <w:bCs/>
              </w:rPr>
            </w:pPr>
          </w:p>
        </w:tc>
        <w:tc>
          <w:tcPr>
            <w:tcW w:w="1559" w:type="dxa"/>
          </w:tcPr>
          <w:p w14:paraId="69061703" w14:textId="77777777" w:rsidR="00E11722" w:rsidRDefault="00E11722">
            <w:pPr>
              <w:jc w:val="left"/>
              <w:rPr>
                <w:rFonts w:ascii="Calibri" w:eastAsia="Calibri" w:hAnsi="Calibri" w:cs="Calibri"/>
                <w:bCs/>
              </w:rPr>
            </w:pPr>
          </w:p>
        </w:tc>
      </w:tr>
      <w:tr w:rsidR="00E11722" w14:paraId="6FEE1AD5" w14:textId="77777777" w:rsidTr="00E11722">
        <w:trPr>
          <w:jc w:val="center"/>
        </w:trPr>
        <w:tc>
          <w:tcPr>
            <w:tcW w:w="2114" w:type="dxa"/>
          </w:tcPr>
          <w:p w14:paraId="34260A3D" w14:textId="77777777" w:rsidR="00E11722" w:rsidRDefault="00E11722">
            <w:pPr>
              <w:jc w:val="left"/>
              <w:rPr>
                <w:rFonts w:ascii="Calibri" w:eastAsia="Calibri" w:hAnsi="Calibri" w:cs="Calibri"/>
                <w:bCs/>
              </w:rPr>
            </w:pPr>
          </w:p>
        </w:tc>
        <w:tc>
          <w:tcPr>
            <w:tcW w:w="2423" w:type="dxa"/>
          </w:tcPr>
          <w:p w14:paraId="32639C07" w14:textId="77777777" w:rsidR="00E11722" w:rsidRDefault="00E11722">
            <w:pPr>
              <w:jc w:val="left"/>
              <w:rPr>
                <w:rFonts w:ascii="Calibri" w:eastAsia="Calibri" w:hAnsi="Calibri" w:cs="Calibri"/>
                <w:bCs/>
              </w:rPr>
            </w:pPr>
          </w:p>
        </w:tc>
        <w:tc>
          <w:tcPr>
            <w:tcW w:w="1701" w:type="dxa"/>
          </w:tcPr>
          <w:p w14:paraId="32659887" w14:textId="77777777" w:rsidR="00E11722" w:rsidRDefault="00E11722">
            <w:pPr>
              <w:jc w:val="left"/>
              <w:rPr>
                <w:rFonts w:ascii="Calibri" w:eastAsia="Calibri" w:hAnsi="Calibri" w:cs="Calibri"/>
                <w:bCs/>
              </w:rPr>
            </w:pPr>
          </w:p>
        </w:tc>
        <w:tc>
          <w:tcPr>
            <w:tcW w:w="1417" w:type="dxa"/>
          </w:tcPr>
          <w:p w14:paraId="7E9940AA" w14:textId="77777777" w:rsidR="00E11722" w:rsidRDefault="00E11722">
            <w:pPr>
              <w:jc w:val="left"/>
              <w:rPr>
                <w:rFonts w:ascii="Calibri" w:eastAsia="Calibri" w:hAnsi="Calibri" w:cs="Calibri"/>
                <w:bCs/>
              </w:rPr>
            </w:pPr>
          </w:p>
        </w:tc>
        <w:tc>
          <w:tcPr>
            <w:tcW w:w="1276" w:type="dxa"/>
          </w:tcPr>
          <w:p w14:paraId="5852C0DA" w14:textId="77777777" w:rsidR="00E11722" w:rsidRDefault="00E11722">
            <w:pPr>
              <w:jc w:val="left"/>
              <w:rPr>
                <w:rFonts w:ascii="Calibri" w:eastAsia="Calibri" w:hAnsi="Calibri" w:cs="Calibri"/>
                <w:bCs/>
              </w:rPr>
            </w:pPr>
          </w:p>
        </w:tc>
        <w:tc>
          <w:tcPr>
            <w:tcW w:w="1559" w:type="dxa"/>
          </w:tcPr>
          <w:p w14:paraId="79BD5836" w14:textId="77777777" w:rsidR="00E11722" w:rsidRDefault="00E11722">
            <w:pPr>
              <w:jc w:val="left"/>
              <w:rPr>
                <w:rFonts w:ascii="Calibri" w:eastAsia="Calibri" w:hAnsi="Calibri" w:cs="Calibri"/>
                <w:bCs/>
              </w:rPr>
            </w:pPr>
          </w:p>
        </w:tc>
      </w:tr>
      <w:tr w:rsidR="00E11722" w14:paraId="1B03D6D6" w14:textId="77777777" w:rsidTr="00E11722">
        <w:trPr>
          <w:jc w:val="center"/>
        </w:trPr>
        <w:tc>
          <w:tcPr>
            <w:tcW w:w="2114" w:type="dxa"/>
          </w:tcPr>
          <w:p w14:paraId="62E9568B" w14:textId="77777777" w:rsidR="00E11722" w:rsidRDefault="00E11722">
            <w:pPr>
              <w:jc w:val="left"/>
              <w:rPr>
                <w:rFonts w:ascii="Calibri" w:eastAsia="Calibri" w:hAnsi="Calibri" w:cs="Calibri"/>
                <w:bCs/>
              </w:rPr>
            </w:pPr>
          </w:p>
        </w:tc>
        <w:tc>
          <w:tcPr>
            <w:tcW w:w="2423" w:type="dxa"/>
          </w:tcPr>
          <w:p w14:paraId="2CA9F5C7" w14:textId="77777777" w:rsidR="00E11722" w:rsidRDefault="00E11722">
            <w:pPr>
              <w:jc w:val="left"/>
              <w:rPr>
                <w:rFonts w:ascii="Calibri" w:eastAsia="Calibri" w:hAnsi="Calibri" w:cs="Calibri"/>
                <w:bCs/>
              </w:rPr>
            </w:pPr>
          </w:p>
        </w:tc>
        <w:tc>
          <w:tcPr>
            <w:tcW w:w="1701" w:type="dxa"/>
          </w:tcPr>
          <w:p w14:paraId="0F46A09F" w14:textId="77777777" w:rsidR="00E11722" w:rsidRDefault="00E11722">
            <w:pPr>
              <w:jc w:val="left"/>
              <w:rPr>
                <w:rFonts w:ascii="Calibri" w:eastAsia="Calibri" w:hAnsi="Calibri" w:cs="Calibri"/>
                <w:bCs/>
              </w:rPr>
            </w:pPr>
          </w:p>
        </w:tc>
        <w:tc>
          <w:tcPr>
            <w:tcW w:w="1417" w:type="dxa"/>
          </w:tcPr>
          <w:p w14:paraId="238CB89F" w14:textId="77777777" w:rsidR="00E11722" w:rsidRDefault="00E11722">
            <w:pPr>
              <w:jc w:val="left"/>
              <w:rPr>
                <w:rFonts w:ascii="Calibri" w:eastAsia="Calibri" w:hAnsi="Calibri" w:cs="Calibri"/>
                <w:bCs/>
              </w:rPr>
            </w:pPr>
          </w:p>
        </w:tc>
        <w:tc>
          <w:tcPr>
            <w:tcW w:w="1276" w:type="dxa"/>
          </w:tcPr>
          <w:p w14:paraId="689382D4" w14:textId="77777777" w:rsidR="00E11722" w:rsidRDefault="00E11722">
            <w:pPr>
              <w:jc w:val="left"/>
              <w:rPr>
                <w:rFonts w:ascii="Calibri" w:eastAsia="Calibri" w:hAnsi="Calibri" w:cs="Calibri"/>
                <w:bCs/>
              </w:rPr>
            </w:pPr>
          </w:p>
        </w:tc>
        <w:tc>
          <w:tcPr>
            <w:tcW w:w="1559" w:type="dxa"/>
          </w:tcPr>
          <w:p w14:paraId="7E0EDB66" w14:textId="77777777" w:rsidR="00E11722" w:rsidRDefault="00E11722">
            <w:pPr>
              <w:jc w:val="left"/>
              <w:rPr>
                <w:rFonts w:ascii="Calibri" w:eastAsia="Calibri" w:hAnsi="Calibri" w:cs="Calibri"/>
                <w:bCs/>
              </w:rPr>
            </w:pPr>
          </w:p>
        </w:tc>
      </w:tr>
      <w:tr w:rsidR="00E11722" w14:paraId="6B35E7F6" w14:textId="77777777" w:rsidTr="00E11722">
        <w:trPr>
          <w:jc w:val="center"/>
        </w:trPr>
        <w:tc>
          <w:tcPr>
            <w:tcW w:w="2114" w:type="dxa"/>
          </w:tcPr>
          <w:p w14:paraId="4BA1F5F3" w14:textId="77777777" w:rsidR="00E11722" w:rsidRDefault="00E11722">
            <w:pPr>
              <w:jc w:val="left"/>
              <w:rPr>
                <w:rFonts w:ascii="Calibri" w:eastAsia="Calibri" w:hAnsi="Calibri" w:cs="Calibri"/>
                <w:bCs/>
              </w:rPr>
            </w:pPr>
          </w:p>
        </w:tc>
        <w:tc>
          <w:tcPr>
            <w:tcW w:w="2423" w:type="dxa"/>
          </w:tcPr>
          <w:p w14:paraId="1F654DBC" w14:textId="77777777" w:rsidR="00E11722" w:rsidRDefault="00E11722">
            <w:pPr>
              <w:jc w:val="left"/>
              <w:rPr>
                <w:rFonts w:ascii="Calibri" w:eastAsia="Calibri" w:hAnsi="Calibri" w:cs="Calibri"/>
                <w:bCs/>
              </w:rPr>
            </w:pPr>
          </w:p>
        </w:tc>
        <w:tc>
          <w:tcPr>
            <w:tcW w:w="1701" w:type="dxa"/>
          </w:tcPr>
          <w:p w14:paraId="0C63F2B4" w14:textId="77777777" w:rsidR="00E11722" w:rsidRDefault="00E11722">
            <w:pPr>
              <w:jc w:val="left"/>
              <w:rPr>
                <w:rFonts w:ascii="Calibri" w:eastAsia="Calibri" w:hAnsi="Calibri" w:cs="Calibri"/>
                <w:bCs/>
              </w:rPr>
            </w:pPr>
          </w:p>
        </w:tc>
        <w:tc>
          <w:tcPr>
            <w:tcW w:w="1417" w:type="dxa"/>
          </w:tcPr>
          <w:p w14:paraId="716288DA" w14:textId="77777777" w:rsidR="00E11722" w:rsidRDefault="00E11722">
            <w:pPr>
              <w:jc w:val="left"/>
              <w:rPr>
                <w:rFonts w:ascii="Calibri" w:eastAsia="Calibri" w:hAnsi="Calibri" w:cs="Calibri"/>
                <w:bCs/>
              </w:rPr>
            </w:pPr>
          </w:p>
        </w:tc>
        <w:tc>
          <w:tcPr>
            <w:tcW w:w="1276" w:type="dxa"/>
          </w:tcPr>
          <w:p w14:paraId="6C290C80" w14:textId="77777777" w:rsidR="00E11722" w:rsidRDefault="00E11722">
            <w:pPr>
              <w:jc w:val="left"/>
              <w:rPr>
                <w:rFonts w:ascii="Calibri" w:eastAsia="Calibri" w:hAnsi="Calibri" w:cs="Calibri"/>
                <w:bCs/>
              </w:rPr>
            </w:pPr>
          </w:p>
        </w:tc>
        <w:tc>
          <w:tcPr>
            <w:tcW w:w="1559" w:type="dxa"/>
          </w:tcPr>
          <w:p w14:paraId="7DD18DB2" w14:textId="77777777" w:rsidR="00E11722" w:rsidRDefault="00E11722">
            <w:pPr>
              <w:jc w:val="left"/>
              <w:rPr>
                <w:rFonts w:ascii="Calibri" w:eastAsia="Calibri" w:hAnsi="Calibri" w:cs="Calibri"/>
                <w:bCs/>
              </w:rPr>
            </w:pPr>
          </w:p>
        </w:tc>
      </w:tr>
      <w:tr w:rsidR="00E11722" w14:paraId="1CAB397A" w14:textId="77777777" w:rsidTr="00E11722">
        <w:trPr>
          <w:jc w:val="center"/>
        </w:trPr>
        <w:tc>
          <w:tcPr>
            <w:tcW w:w="2114" w:type="dxa"/>
          </w:tcPr>
          <w:p w14:paraId="3D7D7786" w14:textId="77777777" w:rsidR="00E11722" w:rsidRDefault="00E11722">
            <w:pPr>
              <w:jc w:val="left"/>
              <w:rPr>
                <w:rFonts w:ascii="Calibri" w:eastAsia="Calibri" w:hAnsi="Calibri" w:cs="Calibri"/>
                <w:bCs/>
              </w:rPr>
            </w:pPr>
          </w:p>
        </w:tc>
        <w:tc>
          <w:tcPr>
            <w:tcW w:w="2423" w:type="dxa"/>
          </w:tcPr>
          <w:p w14:paraId="115F3476" w14:textId="77777777" w:rsidR="00E11722" w:rsidRDefault="00E11722">
            <w:pPr>
              <w:jc w:val="left"/>
              <w:rPr>
                <w:rFonts w:ascii="Calibri" w:eastAsia="Calibri" w:hAnsi="Calibri" w:cs="Calibri"/>
                <w:bCs/>
              </w:rPr>
            </w:pPr>
          </w:p>
        </w:tc>
        <w:tc>
          <w:tcPr>
            <w:tcW w:w="1701" w:type="dxa"/>
          </w:tcPr>
          <w:p w14:paraId="0C6C521C" w14:textId="77777777" w:rsidR="00E11722" w:rsidRDefault="00E11722">
            <w:pPr>
              <w:jc w:val="left"/>
              <w:rPr>
                <w:rFonts w:ascii="Calibri" w:eastAsia="Calibri" w:hAnsi="Calibri" w:cs="Calibri"/>
                <w:bCs/>
              </w:rPr>
            </w:pPr>
          </w:p>
        </w:tc>
        <w:tc>
          <w:tcPr>
            <w:tcW w:w="1417" w:type="dxa"/>
          </w:tcPr>
          <w:p w14:paraId="3296BB56" w14:textId="77777777" w:rsidR="00E11722" w:rsidRDefault="00E11722">
            <w:pPr>
              <w:jc w:val="left"/>
              <w:rPr>
                <w:rFonts w:ascii="Calibri" w:eastAsia="Calibri" w:hAnsi="Calibri" w:cs="Calibri"/>
                <w:bCs/>
              </w:rPr>
            </w:pPr>
          </w:p>
        </w:tc>
        <w:tc>
          <w:tcPr>
            <w:tcW w:w="1276" w:type="dxa"/>
          </w:tcPr>
          <w:p w14:paraId="5B9DB0CD" w14:textId="77777777" w:rsidR="00E11722" w:rsidRDefault="00E11722">
            <w:pPr>
              <w:jc w:val="left"/>
              <w:rPr>
                <w:rFonts w:ascii="Calibri" w:eastAsia="Calibri" w:hAnsi="Calibri" w:cs="Calibri"/>
                <w:bCs/>
              </w:rPr>
            </w:pPr>
          </w:p>
        </w:tc>
        <w:tc>
          <w:tcPr>
            <w:tcW w:w="1559" w:type="dxa"/>
          </w:tcPr>
          <w:p w14:paraId="4B948B27" w14:textId="77777777" w:rsidR="00E11722" w:rsidRDefault="00E11722">
            <w:pPr>
              <w:jc w:val="left"/>
              <w:rPr>
                <w:rFonts w:ascii="Calibri" w:eastAsia="Calibri" w:hAnsi="Calibri" w:cs="Calibri"/>
                <w:bCs/>
              </w:rPr>
            </w:pPr>
          </w:p>
        </w:tc>
      </w:tr>
      <w:tr w:rsidR="00E11722" w14:paraId="23B511E2" w14:textId="77777777" w:rsidTr="00E11722">
        <w:trPr>
          <w:jc w:val="center"/>
        </w:trPr>
        <w:tc>
          <w:tcPr>
            <w:tcW w:w="2114" w:type="dxa"/>
          </w:tcPr>
          <w:p w14:paraId="48B8D00D" w14:textId="77777777" w:rsidR="00E11722" w:rsidRDefault="00E11722">
            <w:pPr>
              <w:jc w:val="left"/>
              <w:rPr>
                <w:rFonts w:ascii="Calibri" w:eastAsia="Calibri" w:hAnsi="Calibri" w:cs="Calibri"/>
                <w:bCs/>
              </w:rPr>
            </w:pPr>
          </w:p>
        </w:tc>
        <w:tc>
          <w:tcPr>
            <w:tcW w:w="2423" w:type="dxa"/>
          </w:tcPr>
          <w:p w14:paraId="75126A0C" w14:textId="77777777" w:rsidR="00E11722" w:rsidRDefault="00E11722">
            <w:pPr>
              <w:jc w:val="left"/>
              <w:rPr>
                <w:rFonts w:ascii="Calibri" w:eastAsia="Calibri" w:hAnsi="Calibri" w:cs="Calibri"/>
                <w:bCs/>
              </w:rPr>
            </w:pPr>
          </w:p>
        </w:tc>
        <w:tc>
          <w:tcPr>
            <w:tcW w:w="1701" w:type="dxa"/>
          </w:tcPr>
          <w:p w14:paraId="5E7B3AB4" w14:textId="77777777" w:rsidR="00E11722" w:rsidRDefault="00E11722">
            <w:pPr>
              <w:jc w:val="left"/>
              <w:rPr>
                <w:rFonts w:ascii="Calibri" w:eastAsia="Calibri" w:hAnsi="Calibri" w:cs="Calibri"/>
                <w:bCs/>
              </w:rPr>
            </w:pPr>
          </w:p>
        </w:tc>
        <w:tc>
          <w:tcPr>
            <w:tcW w:w="1417" w:type="dxa"/>
          </w:tcPr>
          <w:p w14:paraId="3887FE68" w14:textId="77777777" w:rsidR="00E11722" w:rsidRDefault="00E11722">
            <w:pPr>
              <w:jc w:val="left"/>
              <w:rPr>
                <w:rFonts w:ascii="Calibri" w:eastAsia="Calibri" w:hAnsi="Calibri" w:cs="Calibri"/>
                <w:bCs/>
              </w:rPr>
            </w:pPr>
          </w:p>
        </w:tc>
        <w:tc>
          <w:tcPr>
            <w:tcW w:w="1276" w:type="dxa"/>
          </w:tcPr>
          <w:p w14:paraId="5437AEA7" w14:textId="77777777" w:rsidR="00E11722" w:rsidRDefault="00E11722">
            <w:pPr>
              <w:jc w:val="left"/>
              <w:rPr>
                <w:rFonts w:ascii="Calibri" w:eastAsia="Calibri" w:hAnsi="Calibri" w:cs="Calibri"/>
                <w:bCs/>
              </w:rPr>
            </w:pPr>
          </w:p>
        </w:tc>
        <w:tc>
          <w:tcPr>
            <w:tcW w:w="1559" w:type="dxa"/>
          </w:tcPr>
          <w:p w14:paraId="77341275" w14:textId="77777777" w:rsidR="00E11722" w:rsidRDefault="00E11722">
            <w:pPr>
              <w:jc w:val="left"/>
              <w:rPr>
                <w:rFonts w:ascii="Calibri" w:eastAsia="Calibri" w:hAnsi="Calibri" w:cs="Calibri"/>
                <w:bCs/>
              </w:rPr>
            </w:pPr>
          </w:p>
        </w:tc>
      </w:tr>
      <w:tr w:rsidR="00E11722" w14:paraId="4B4A15F2" w14:textId="77777777" w:rsidTr="00E11722">
        <w:trPr>
          <w:jc w:val="center"/>
        </w:trPr>
        <w:tc>
          <w:tcPr>
            <w:tcW w:w="2114" w:type="dxa"/>
          </w:tcPr>
          <w:p w14:paraId="53A5E8D7" w14:textId="77777777" w:rsidR="00E11722" w:rsidRDefault="00E11722">
            <w:pPr>
              <w:jc w:val="left"/>
              <w:rPr>
                <w:rFonts w:ascii="Calibri" w:eastAsia="Calibri" w:hAnsi="Calibri" w:cs="Calibri"/>
                <w:bCs/>
              </w:rPr>
            </w:pPr>
          </w:p>
        </w:tc>
        <w:tc>
          <w:tcPr>
            <w:tcW w:w="2423" w:type="dxa"/>
          </w:tcPr>
          <w:p w14:paraId="1EE25EBE" w14:textId="77777777" w:rsidR="00E11722" w:rsidRDefault="00E11722">
            <w:pPr>
              <w:jc w:val="left"/>
              <w:rPr>
                <w:rFonts w:ascii="Calibri" w:eastAsia="Calibri" w:hAnsi="Calibri" w:cs="Calibri"/>
                <w:bCs/>
              </w:rPr>
            </w:pPr>
          </w:p>
        </w:tc>
        <w:tc>
          <w:tcPr>
            <w:tcW w:w="1701" w:type="dxa"/>
          </w:tcPr>
          <w:p w14:paraId="6D59624E" w14:textId="77777777" w:rsidR="00E11722" w:rsidRDefault="00E11722">
            <w:pPr>
              <w:jc w:val="left"/>
              <w:rPr>
                <w:rFonts w:ascii="Calibri" w:eastAsia="Calibri" w:hAnsi="Calibri" w:cs="Calibri"/>
                <w:bCs/>
              </w:rPr>
            </w:pPr>
          </w:p>
        </w:tc>
        <w:tc>
          <w:tcPr>
            <w:tcW w:w="1417" w:type="dxa"/>
          </w:tcPr>
          <w:p w14:paraId="191D4EE3" w14:textId="77777777" w:rsidR="00E11722" w:rsidRDefault="00E11722">
            <w:pPr>
              <w:jc w:val="left"/>
              <w:rPr>
                <w:rFonts w:ascii="Calibri" w:eastAsia="Calibri" w:hAnsi="Calibri" w:cs="Calibri"/>
                <w:bCs/>
              </w:rPr>
            </w:pPr>
          </w:p>
        </w:tc>
        <w:tc>
          <w:tcPr>
            <w:tcW w:w="1276" w:type="dxa"/>
          </w:tcPr>
          <w:p w14:paraId="14681A62" w14:textId="77777777" w:rsidR="00E11722" w:rsidRDefault="00E11722">
            <w:pPr>
              <w:jc w:val="left"/>
              <w:rPr>
                <w:rFonts w:ascii="Calibri" w:eastAsia="Calibri" w:hAnsi="Calibri" w:cs="Calibri"/>
                <w:bCs/>
              </w:rPr>
            </w:pPr>
          </w:p>
        </w:tc>
        <w:tc>
          <w:tcPr>
            <w:tcW w:w="1559" w:type="dxa"/>
          </w:tcPr>
          <w:p w14:paraId="78C8D2C0" w14:textId="77777777" w:rsidR="00E11722" w:rsidRDefault="00E11722">
            <w:pPr>
              <w:jc w:val="left"/>
              <w:rPr>
                <w:rFonts w:ascii="Calibri" w:eastAsia="Calibri" w:hAnsi="Calibri" w:cs="Calibri"/>
                <w:bCs/>
              </w:rPr>
            </w:pPr>
          </w:p>
        </w:tc>
      </w:tr>
    </w:tbl>
    <w:p w14:paraId="2F825D32" w14:textId="77777777" w:rsidR="009938C4" w:rsidRDefault="009938C4">
      <w:pPr>
        <w:jc w:val="left"/>
        <w:rPr>
          <w:rFonts w:ascii="Calibri" w:eastAsia="Calibri" w:hAnsi="Calibri" w:cs="Calibri"/>
          <w:bCs/>
        </w:rPr>
      </w:pPr>
    </w:p>
    <w:p w14:paraId="63BEC977" w14:textId="77777777" w:rsidR="009938C4" w:rsidRDefault="009938C4">
      <w:pPr>
        <w:jc w:val="left"/>
        <w:rPr>
          <w:rFonts w:ascii="Calibri" w:eastAsia="Calibri" w:hAnsi="Calibri" w:cs="Calibri"/>
          <w:bCs/>
        </w:rPr>
      </w:pPr>
    </w:p>
    <w:bookmarkEnd w:id="4"/>
    <w:p w14:paraId="10B60339" w14:textId="4EEBBE07" w:rsidR="004E486C" w:rsidRPr="00FF2C4E" w:rsidRDefault="004E486C" w:rsidP="00FF2C4E">
      <w:pPr>
        <w:widowControl/>
        <w:spacing w:after="200" w:line="276" w:lineRule="auto"/>
        <w:rPr>
          <w:rFonts w:ascii="Calibri" w:eastAsia="Calibri" w:hAnsi="Calibri" w:cs="Calibri"/>
          <w:b/>
        </w:rPr>
      </w:pPr>
    </w:p>
    <w:sectPr w:rsidR="004E486C" w:rsidRPr="00FF2C4E" w:rsidSect="008907D8">
      <w:headerReference w:type="default" r:id="rId8"/>
      <w:footerReference w:type="default" r:id="rId9"/>
      <w:headerReference w:type="first" r:id="rId10"/>
      <w:footerReference w:type="first" r:id="rId11"/>
      <w:pgSz w:w="11910" w:h="16840"/>
      <w:pgMar w:top="1985" w:right="1140" w:bottom="156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55546" w14:textId="77777777" w:rsidR="00BE5129" w:rsidRPr="003314D7" w:rsidRDefault="00BE5129">
      <w:r w:rsidRPr="003314D7">
        <w:separator/>
      </w:r>
    </w:p>
  </w:endnote>
  <w:endnote w:type="continuationSeparator" w:id="0">
    <w:p w14:paraId="00A56292" w14:textId="77777777" w:rsidR="00BE5129" w:rsidRPr="003314D7" w:rsidRDefault="00BE5129">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AD77" w14:textId="63B04765" w:rsidR="00BA7773" w:rsidRPr="00486B7E" w:rsidRDefault="002B7477" w:rsidP="00486B7E">
    <w:pPr>
      <w:pBdr>
        <w:top w:val="single" w:sz="4" w:space="1" w:color="auto"/>
      </w:pBdr>
      <w:rPr>
        <w:sz w:val="16"/>
        <w:szCs w:val="18"/>
      </w:rPr>
    </w:pPr>
    <w:r>
      <w:t xml:space="preserve">Página </w:t>
    </w:r>
    <w:r w:rsidR="00BA7773" w:rsidRPr="003314D7">
      <w:fldChar w:fldCharType="begin"/>
    </w:r>
    <w:r w:rsidR="00BA7773" w:rsidRPr="003314D7">
      <w:instrText>PAGE   \* MERGEFORMAT</w:instrText>
    </w:r>
    <w:r w:rsidR="00BA7773" w:rsidRPr="003314D7">
      <w:fldChar w:fldCharType="separate"/>
    </w:r>
    <w:r w:rsidR="00B602A7" w:rsidRPr="003314D7">
      <w:t>10</w:t>
    </w:r>
    <w:r w:rsidR="00BA7773" w:rsidRPr="003314D7">
      <w:fldChar w:fldCharType="end"/>
    </w:r>
    <w:r>
      <w:tab/>
    </w:r>
    <w:r>
      <w:tab/>
    </w:r>
    <w:r>
      <w:tab/>
    </w:r>
    <w:r>
      <w:tab/>
    </w:r>
    <w:r>
      <w:tab/>
    </w:r>
    <w:r>
      <w:tab/>
    </w:r>
    <w:r>
      <w:tab/>
    </w:r>
    <w:r>
      <w:tab/>
    </w:r>
    <w:r w:rsidRPr="00486B7E">
      <w:rPr>
        <w:sz w:val="16"/>
        <w:szCs w:val="18"/>
      </w:rPr>
      <w:t>Versión del modelo</w:t>
    </w:r>
    <w:r w:rsidR="00486B7E">
      <w:rPr>
        <w:sz w:val="16"/>
        <w:szCs w:val="18"/>
      </w:rPr>
      <w:t xml:space="preserve"> SGCCT</w:t>
    </w:r>
    <w:r w:rsidRPr="00486B7E">
      <w:rPr>
        <w:sz w:val="16"/>
        <w:szCs w:val="18"/>
      </w:rPr>
      <w:t>: 0</w:t>
    </w:r>
    <w:r w:rsidR="00470C2E">
      <w:rPr>
        <w:sz w:val="16"/>
        <w:szCs w:val="18"/>
      </w:rPr>
      <w:t>1</w:t>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BABC2" w14:textId="77777777" w:rsidR="00BE5129" w:rsidRPr="003314D7" w:rsidRDefault="00BE5129">
      <w:r w:rsidRPr="003314D7">
        <w:separator/>
      </w:r>
    </w:p>
  </w:footnote>
  <w:footnote w:type="continuationSeparator" w:id="0">
    <w:p w14:paraId="1F6F22B7" w14:textId="77777777" w:rsidR="00BE5129" w:rsidRPr="003314D7" w:rsidRDefault="00BE5129">
      <w:r w:rsidRPr="003314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609"/>
    <w:multiLevelType w:val="hybridMultilevel"/>
    <w:tmpl w:val="F83806D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0D0D43"/>
    <w:multiLevelType w:val="hybridMultilevel"/>
    <w:tmpl w:val="CCD6A2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4"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41078A"/>
    <w:multiLevelType w:val="hybridMultilevel"/>
    <w:tmpl w:val="E39427CA"/>
    <w:lvl w:ilvl="0" w:tplc="0C0A000B">
      <w:start w:val="1"/>
      <w:numFmt w:val="bullet"/>
      <w:lvlText w:val=""/>
      <w:lvlJc w:val="left"/>
      <w:pPr>
        <w:ind w:left="1104" w:hanging="360"/>
      </w:pPr>
      <w:rPr>
        <w:rFonts w:ascii="Wingdings" w:hAnsi="Wingdings"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7"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47A5F"/>
    <w:multiLevelType w:val="hybridMultilevel"/>
    <w:tmpl w:val="4DEE1538"/>
    <w:lvl w:ilvl="0" w:tplc="6914B184">
      <w:start w:val="1"/>
      <w:numFmt w:val="lowerLetter"/>
      <w:lvlText w:val="%1)"/>
      <w:lvlJc w:val="left"/>
      <w:pPr>
        <w:ind w:left="472" w:hanging="360"/>
      </w:pPr>
      <w:rPr>
        <w:rFonts w:ascii="Calibri" w:hAnsi="Calibri" w:cs="Calibri" w:hint="default"/>
        <w:sz w:val="22"/>
        <w:szCs w:val="22"/>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1" w15:restartNumberingAfterBreak="0">
    <w:nsid w:val="239B2920"/>
    <w:multiLevelType w:val="multilevel"/>
    <w:tmpl w:val="B76E696A"/>
    <w:lvl w:ilvl="0">
      <w:start w:val="4"/>
      <w:numFmt w:val="decimal"/>
      <w:lvlText w:val="%1."/>
      <w:lvlJc w:val="left"/>
      <w:pPr>
        <w:ind w:left="360" w:hanging="360"/>
      </w:pPr>
      <w:rPr>
        <w:rFonts w:eastAsiaTheme="minorHAnsi" w:cs="Times New Roman" w:hint="default"/>
        <w:sz w:val="22"/>
      </w:rPr>
    </w:lvl>
    <w:lvl w:ilvl="1">
      <w:start w:val="2"/>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12"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226AF1"/>
    <w:multiLevelType w:val="hybridMultilevel"/>
    <w:tmpl w:val="F95CF3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4A7B21"/>
    <w:multiLevelType w:val="hybridMultilevel"/>
    <w:tmpl w:val="9D1E2B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FF5073"/>
    <w:multiLevelType w:val="hybridMultilevel"/>
    <w:tmpl w:val="23F84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1"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22"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3"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9307D0"/>
    <w:multiLevelType w:val="multilevel"/>
    <w:tmpl w:val="D5B071B2"/>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7B3B70"/>
    <w:multiLevelType w:val="multilevel"/>
    <w:tmpl w:val="CBB209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8C9644F"/>
    <w:multiLevelType w:val="hybridMultilevel"/>
    <w:tmpl w:val="CD5AB35E"/>
    <w:lvl w:ilvl="0" w:tplc="082CFE50">
      <w:start w:val="9"/>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F0176C7"/>
    <w:multiLevelType w:val="hybridMultilevel"/>
    <w:tmpl w:val="65C6EFB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2151946"/>
    <w:multiLevelType w:val="hybridMultilevel"/>
    <w:tmpl w:val="B6649C28"/>
    <w:lvl w:ilvl="0" w:tplc="3C444D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6BF1516C"/>
    <w:multiLevelType w:val="hybridMultilevel"/>
    <w:tmpl w:val="B7C8E5DC"/>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37"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0E253F6"/>
    <w:multiLevelType w:val="hybridMultilevel"/>
    <w:tmpl w:val="79D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3826834">
    <w:abstractNumId w:val="12"/>
  </w:num>
  <w:num w:numId="2" w16cid:durableId="815757135">
    <w:abstractNumId w:val="25"/>
  </w:num>
  <w:num w:numId="3" w16cid:durableId="1395278264">
    <w:abstractNumId w:val="5"/>
  </w:num>
  <w:num w:numId="4" w16cid:durableId="1844083611">
    <w:abstractNumId w:val="2"/>
  </w:num>
  <w:num w:numId="5" w16cid:durableId="1680889417">
    <w:abstractNumId w:val="5"/>
  </w:num>
  <w:num w:numId="6" w16cid:durableId="842167106">
    <w:abstractNumId w:val="22"/>
  </w:num>
  <w:num w:numId="7" w16cid:durableId="2139448894">
    <w:abstractNumId w:val="28"/>
  </w:num>
  <w:num w:numId="8" w16cid:durableId="1394503057">
    <w:abstractNumId w:val="4"/>
  </w:num>
  <w:num w:numId="9" w16cid:durableId="12564808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37"/>
  </w:num>
  <w:num w:numId="11" w16cid:durableId="833226663">
    <w:abstractNumId w:val="15"/>
  </w:num>
  <w:num w:numId="12" w16cid:durableId="1619409698">
    <w:abstractNumId w:val="24"/>
  </w:num>
  <w:num w:numId="13" w16cid:durableId="1736272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7"/>
  </w:num>
  <w:num w:numId="15" w16cid:durableId="1689526482">
    <w:abstractNumId w:val="23"/>
  </w:num>
  <w:num w:numId="16" w16cid:durableId="1948998306">
    <w:abstractNumId w:val="21"/>
  </w:num>
  <w:num w:numId="17" w16cid:durableId="979068975">
    <w:abstractNumId w:val="8"/>
  </w:num>
  <w:num w:numId="18" w16cid:durableId="859928275">
    <w:abstractNumId w:val="32"/>
  </w:num>
  <w:num w:numId="19" w16cid:durableId="261259212">
    <w:abstractNumId w:val="35"/>
  </w:num>
  <w:num w:numId="20" w16cid:durableId="361638315">
    <w:abstractNumId w:val="18"/>
  </w:num>
  <w:num w:numId="21" w16cid:durableId="1758598196">
    <w:abstractNumId w:val="26"/>
  </w:num>
  <w:num w:numId="22" w16cid:durableId="366221120">
    <w:abstractNumId w:val="39"/>
  </w:num>
  <w:num w:numId="23" w16cid:durableId="149028889">
    <w:abstractNumId w:val="29"/>
  </w:num>
  <w:num w:numId="24" w16cid:durableId="1369642109">
    <w:abstractNumId w:val="14"/>
  </w:num>
  <w:num w:numId="25" w16cid:durableId="1294942226">
    <w:abstractNumId w:val="6"/>
  </w:num>
  <w:num w:numId="26" w16cid:durableId="1040396664">
    <w:abstractNumId w:val="34"/>
  </w:num>
  <w:num w:numId="27" w16cid:durableId="1435589624">
    <w:abstractNumId w:val="30"/>
  </w:num>
  <w:num w:numId="28" w16cid:durableId="92225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846288">
    <w:abstractNumId w:val="33"/>
  </w:num>
  <w:num w:numId="30" w16cid:durableId="1384406576">
    <w:abstractNumId w:val="31"/>
  </w:num>
  <w:num w:numId="31" w16cid:durableId="531774060">
    <w:abstractNumId w:val="0"/>
  </w:num>
  <w:num w:numId="32" w16cid:durableId="39209216">
    <w:abstractNumId w:val="5"/>
  </w:num>
  <w:num w:numId="33" w16cid:durableId="1095052710">
    <w:abstractNumId w:val="5"/>
  </w:num>
  <w:num w:numId="34" w16cid:durableId="650989222">
    <w:abstractNumId w:val="3"/>
  </w:num>
  <w:num w:numId="35" w16cid:durableId="1521311862">
    <w:abstractNumId w:val="5"/>
  </w:num>
  <w:num w:numId="36" w16cid:durableId="1021054353">
    <w:abstractNumId w:val="5"/>
  </w:num>
  <w:num w:numId="37" w16cid:durableId="1999117712">
    <w:abstractNumId w:val="5"/>
  </w:num>
  <w:num w:numId="38" w16cid:durableId="604966902">
    <w:abstractNumId w:val="38"/>
  </w:num>
  <w:num w:numId="39" w16cid:durableId="79718943">
    <w:abstractNumId w:val="36"/>
  </w:num>
  <w:num w:numId="40" w16cid:durableId="148058035">
    <w:abstractNumId w:val="13"/>
  </w:num>
  <w:num w:numId="41" w16cid:durableId="1022128600">
    <w:abstractNumId w:val="9"/>
  </w:num>
  <w:num w:numId="42" w16cid:durableId="1496530515">
    <w:abstractNumId w:val="1"/>
  </w:num>
  <w:num w:numId="43" w16cid:durableId="882599711">
    <w:abstractNumId w:val="11"/>
  </w:num>
  <w:num w:numId="44" w16cid:durableId="201598665">
    <w:abstractNumId w:val="27"/>
  </w:num>
  <w:num w:numId="45" w16cid:durableId="1742144074">
    <w:abstractNumId w:val="16"/>
  </w:num>
  <w:num w:numId="46" w16cid:durableId="572810795">
    <w:abstractNumId w:val="20"/>
  </w:num>
  <w:num w:numId="47" w16cid:durableId="6093147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0CB7"/>
    <w:rsid w:val="00001B27"/>
    <w:rsid w:val="00003219"/>
    <w:rsid w:val="00004FA2"/>
    <w:rsid w:val="00006141"/>
    <w:rsid w:val="000063C9"/>
    <w:rsid w:val="00006FD3"/>
    <w:rsid w:val="00011064"/>
    <w:rsid w:val="000133EB"/>
    <w:rsid w:val="00014A78"/>
    <w:rsid w:val="0002435B"/>
    <w:rsid w:val="00025BA5"/>
    <w:rsid w:val="00030311"/>
    <w:rsid w:val="00030DED"/>
    <w:rsid w:val="000463F5"/>
    <w:rsid w:val="0005285E"/>
    <w:rsid w:val="00071804"/>
    <w:rsid w:val="00072D66"/>
    <w:rsid w:val="00082275"/>
    <w:rsid w:val="00090870"/>
    <w:rsid w:val="00090C36"/>
    <w:rsid w:val="000911FB"/>
    <w:rsid w:val="00095DF9"/>
    <w:rsid w:val="000A1ADF"/>
    <w:rsid w:val="000B44D3"/>
    <w:rsid w:val="000B45C9"/>
    <w:rsid w:val="000C025E"/>
    <w:rsid w:val="000C4701"/>
    <w:rsid w:val="000D20FE"/>
    <w:rsid w:val="000D2794"/>
    <w:rsid w:val="000D4DF9"/>
    <w:rsid w:val="000E19E6"/>
    <w:rsid w:val="000E4AFE"/>
    <w:rsid w:val="000E72CA"/>
    <w:rsid w:val="000F12E1"/>
    <w:rsid w:val="000F6196"/>
    <w:rsid w:val="000F6BD2"/>
    <w:rsid w:val="000F6C1D"/>
    <w:rsid w:val="000F6F47"/>
    <w:rsid w:val="00101991"/>
    <w:rsid w:val="001040B6"/>
    <w:rsid w:val="001111FC"/>
    <w:rsid w:val="001157C7"/>
    <w:rsid w:val="00120131"/>
    <w:rsid w:val="00122D65"/>
    <w:rsid w:val="0012501A"/>
    <w:rsid w:val="00125FC9"/>
    <w:rsid w:val="0013189F"/>
    <w:rsid w:val="00132CBD"/>
    <w:rsid w:val="0013584A"/>
    <w:rsid w:val="00143F5B"/>
    <w:rsid w:val="00147575"/>
    <w:rsid w:val="00151470"/>
    <w:rsid w:val="0015389B"/>
    <w:rsid w:val="00170CAC"/>
    <w:rsid w:val="00171C1C"/>
    <w:rsid w:val="00182A9A"/>
    <w:rsid w:val="00183385"/>
    <w:rsid w:val="0019203E"/>
    <w:rsid w:val="00196CA5"/>
    <w:rsid w:val="00197367"/>
    <w:rsid w:val="001979B8"/>
    <w:rsid w:val="001A43FC"/>
    <w:rsid w:val="001C57F1"/>
    <w:rsid w:val="001D676F"/>
    <w:rsid w:val="001E0361"/>
    <w:rsid w:val="001F2A46"/>
    <w:rsid w:val="001F4FB6"/>
    <w:rsid w:val="001F6360"/>
    <w:rsid w:val="00202C03"/>
    <w:rsid w:val="00204086"/>
    <w:rsid w:val="00210023"/>
    <w:rsid w:val="00224186"/>
    <w:rsid w:val="00225F74"/>
    <w:rsid w:val="0023024A"/>
    <w:rsid w:val="00230CCC"/>
    <w:rsid w:val="00241860"/>
    <w:rsid w:val="00246C0F"/>
    <w:rsid w:val="00264309"/>
    <w:rsid w:val="00266D87"/>
    <w:rsid w:val="002828BD"/>
    <w:rsid w:val="002935DB"/>
    <w:rsid w:val="002A2BD4"/>
    <w:rsid w:val="002B7020"/>
    <w:rsid w:val="002B7477"/>
    <w:rsid w:val="002D0657"/>
    <w:rsid w:val="002D3FB5"/>
    <w:rsid w:val="002E1E7D"/>
    <w:rsid w:val="002E2B6D"/>
    <w:rsid w:val="002E4884"/>
    <w:rsid w:val="002E7150"/>
    <w:rsid w:val="002F4A65"/>
    <w:rsid w:val="002F522B"/>
    <w:rsid w:val="00311A64"/>
    <w:rsid w:val="003314D7"/>
    <w:rsid w:val="0033228D"/>
    <w:rsid w:val="003347A0"/>
    <w:rsid w:val="00344986"/>
    <w:rsid w:val="00347F6F"/>
    <w:rsid w:val="0035499F"/>
    <w:rsid w:val="00362ACE"/>
    <w:rsid w:val="00365017"/>
    <w:rsid w:val="00370B13"/>
    <w:rsid w:val="003758E2"/>
    <w:rsid w:val="0038042C"/>
    <w:rsid w:val="00380AA3"/>
    <w:rsid w:val="00381C33"/>
    <w:rsid w:val="00381F7F"/>
    <w:rsid w:val="00387AD3"/>
    <w:rsid w:val="00392FA9"/>
    <w:rsid w:val="00394AF3"/>
    <w:rsid w:val="003A5A09"/>
    <w:rsid w:val="003C180F"/>
    <w:rsid w:val="003C2867"/>
    <w:rsid w:val="003C49BB"/>
    <w:rsid w:val="003C51E2"/>
    <w:rsid w:val="003D1CD0"/>
    <w:rsid w:val="003E4FE2"/>
    <w:rsid w:val="003F4E2E"/>
    <w:rsid w:val="003F605D"/>
    <w:rsid w:val="00400CE5"/>
    <w:rsid w:val="00406170"/>
    <w:rsid w:val="004328B9"/>
    <w:rsid w:val="004500AD"/>
    <w:rsid w:val="00454A35"/>
    <w:rsid w:val="004571B7"/>
    <w:rsid w:val="00470C2E"/>
    <w:rsid w:val="004739E7"/>
    <w:rsid w:val="004802DC"/>
    <w:rsid w:val="00484E5B"/>
    <w:rsid w:val="00486B7E"/>
    <w:rsid w:val="00490A6E"/>
    <w:rsid w:val="00494A4A"/>
    <w:rsid w:val="0049756D"/>
    <w:rsid w:val="004A4CCD"/>
    <w:rsid w:val="004A7331"/>
    <w:rsid w:val="004B1D9A"/>
    <w:rsid w:val="004B30CF"/>
    <w:rsid w:val="004B3CFC"/>
    <w:rsid w:val="004B4966"/>
    <w:rsid w:val="004C0204"/>
    <w:rsid w:val="004D5BF6"/>
    <w:rsid w:val="004D7477"/>
    <w:rsid w:val="004E14BB"/>
    <w:rsid w:val="004E486C"/>
    <w:rsid w:val="004E4BB5"/>
    <w:rsid w:val="004E57DE"/>
    <w:rsid w:val="00500CDB"/>
    <w:rsid w:val="00502FC1"/>
    <w:rsid w:val="005050FD"/>
    <w:rsid w:val="00511151"/>
    <w:rsid w:val="00513A2C"/>
    <w:rsid w:val="00513C32"/>
    <w:rsid w:val="00516536"/>
    <w:rsid w:val="00521A4B"/>
    <w:rsid w:val="00532DBA"/>
    <w:rsid w:val="0053613A"/>
    <w:rsid w:val="00537253"/>
    <w:rsid w:val="00542A9C"/>
    <w:rsid w:val="005447A6"/>
    <w:rsid w:val="00551EE0"/>
    <w:rsid w:val="00553359"/>
    <w:rsid w:val="005754D9"/>
    <w:rsid w:val="00583B39"/>
    <w:rsid w:val="00583E65"/>
    <w:rsid w:val="00585563"/>
    <w:rsid w:val="0058671E"/>
    <w:rsid w:val="0059119C"/>
    <w:rsid w:val="005A019A"/>
    <w:rsid w:val="005A0E9A"/>
    <w:rsid w:val="005A6486"/>
    <w:rsid w:val="005A66D5"/>
    <w:rsid w:val="005B429F"/>
    <w:rsid w:val="005B5122"/>
    <w:rsid w:val="005B7C11"/>
    <w:rsid w:val="005C7E0C"/>
    <w:rsid w:val="005D3F1C"/>
    <w:rsid w:val="005D761D"/>
    <w:rsid w:val="005E25F0"/>
    <w:rsid w:val="005E2F81"/>
    <w:rsid w:val="005E6D0B"/>
    <w:rsid w:val="005F6ED8"/>
    <w:rsid w:val="00601645"/>
    <w:rsid w:val="00606AF4"/>
    <w:rsid w:val="00613D09"/>
    <w:rsid w:val="00614684"/>
    <w:rsid w:val="006218DC"/>
    <w:rsid w:val="00632A2D"/>
    <w:rsid w:val="006338D8"/>
    <w:rsid w:val="00635CE7"/>
    <w:rsid w:val="0063739B"/>
    <w:rsid w:val="00644991"/>
    <w:rsid w:val="00650FB6"/>
    <w:rsid w:val="00651C81"/>
    <w:rsid w:val="00656489"/>
    <w:rsid w:val="00656A44"/>
    <w:rsid w:val="006725EC"/>
    <w:rsid w:val="00692D21"/>
    <w:rsid w:val="0069687D"/>
    <w:rsid w:val="006A0A3E"/>
    <w:rsid w:val="006A0D65"/>
    <w:rsid w:val="006A16E4"/>
    <w:rsid w:val="006B0ACE"/>
    <w:rsid w:val="006B2B29"/>
    <w:rsid w:val="006B42CF"/>
    <w:rsid w:val="006C3338"/>
    <w:rsid w:val="006C3B99"/>
    <w:rsid w:val="006C67D9"/>
    <w:rsid w:val="006D6C48"/>
    <w:rsid w:val="006E172F"/>
    <w:rsid w:val="006E1EDA"/>
    <w:rsid w:val="006E4816"/>
    <w:rsid w:val="006F394F"/>
    <w:rsid w:val="006F4C51"/>
    <w:rsid w:val="00703B35"/>
    <w:rsid w:val="00713EF1"/>
    <w:rsid w:val="00715E12"/>
    <w:rsid w:val="007204D4"/>
    <w:rsid w:val="00721B7E"/>
    <w:rsid w:val="00721D4D"/>
    <w:rsid w:val="00722E50"/>
    <w:rsid w:val="0072608C"/>
    <w:rsid w:val="00726B89"/>
    <w:rsid w:val="00727247"/>
    <w:rsid w:val="00731C6B"/>
    <w:rsid w:val="00745690"/>
    <w:rsid w:val="0074634C"/>
    <w:rsid w:val="00763E07"/>
    <w:rsid w:val="00775531"/>
    <w:rsid w:val="00776D4E"/>
    <w:rsid w:val="00782E80"/>
    <w:rsid w:val="007A3BCC"/>
    <w:rsid w:val="007A52F4"/>
    <w:rsid w:val="007B2E88"/>
    <w:rsid w:val="007D2502"/>
    <w:rsid w:val="007D7E48"/>
    <w:rsid w:val="007F5CE9"/>
    <w:rsid w:val="008015A8"/>
    <w:rsid w:val="00815522"/>
    <w:rsid w:val="00816282"/>
    <w:rsid w:val="008171F2"/>
    <w:rsid w:val="00821494"/>
    <w:rsid w:val="0082239C"/>
    <w:rsid w:val="008246FE"/>
    <w:rsid w:val="00824AD3"/>
    <w:rsid w:val="008312B0"/>
    <w:rsid w:val="00833327"/>
    <w:rsid w:val="00834445"/>
    <w:rsid w:val="008353DE"/>
    <w:rsid w:val="00837A58"/>
    <w:rsid w:val="008512D6"/>
    <w:rsid w:val="00851CD4"/>
    <w:rsid w:val="00853492"/>
    <w:rsid w:val="00855849"/>
    <w:rsid w:val="00857B54"/>
    <w:rsid w:val="00863ED3"/>
    <w:rsid w:val="00876D24"/>
    <w:rsid w:val="00877BAB"/>
    <w:rsid w:val="0088556B"/>
    <w:rsid w:val="008907D8"/>
    <w:rsid w:val="00890D90"/>
    <w:rsid w:val="008945D5"/>
    <w:rsid w:val="008A1457"/>
    <w:rsid w:val="008A6680"/>
    <w:rsid w:val="008A6803"/>
    <w:rsid w:val="008A7435"/>
    <w:rsid w:val="008B77B8"/>
    <w:rsid w:val="008C1792"/>
    <w:rsid w:val="008C594E"/>
    <w:rsid w:val="008C7FC2"/>
    <w:rsid w:val="008D1AFB"/>
    <w:rsid w:val="008D50C4"/>
    <w:rsid w:val="008D5AD2"/>
    <w:rsid w:val="008D7FC6"/>
    <w:rsid w:val="008E5B29"/>
    <w:rsid w:val="008E7B2A"/>
    <w:rsid w:val="009026AD"/>
    <w:rsid w:val="00905404"/>
    <w:rsid w:val="00907375"/>
    <w:rsid w:val="0091416F"/>
    <w:rsid w:val="00917DCE"/>
    <w:rsid w:val="009209B2"/>
    <w:rsid w:val="00924AF9"/>
    <w:rsid w:val="009326CC"/>
    <w:rsid w:val="00947CAF"/>
    <w:rsid w:val="00954600"/>
    <w:rsid w:val="00972CD6"/>
    <w:rsid w:val="00980AF5"/>
    <w:rsid w:val="00986AAC"/>
    <w:rsid w:val="009938C4"/>
    <w:rsid w:val="00996262"/>
    <w:rsid w:val="009A0EF9"/>
    <w:rsid w:val="009A38F4"/>
    <w:rsid w:val="009B0068"/>
    <w:rsid w:val="009B6728"/>
    <w:rsid w:val="009C093C"/>
    <w:rsid w:val="009C0E57"/>
    <w:rsid w:val="009C31B2"/>
    <w:rsid w:val="009D04BD"/>
    <w:rsid w:val="009D362C"/>
    <w:rsid w:val="009D67E2"/>
    <w:rsid w:val="009E2089"/>
    <w:rsid w:val="009E2CD9"/>
    <w:rsid w:val="009E41F9"/>
    <w:rsid w:val="009F7F9B"/>
    <w:rsid w:val="00A01D88"/>
    <w:rsid w:val="00A03CEC"/>
    <w:rsid w:val="00A152E7"/>
    <w:rsid w:val="00A17D8D"/>
    <w:rsid w:val="00A26A1D"/>
    <w:rsid w:val="00A3217C"/>
    <w:rsid w:val="00A37DF0"/>
    <w:rsid w:val="00A65975"/>
    <w:rsid w:val="00A66B41"/>
    <w:rsid w:val="00A77215"/>
    <w:rsid w:val="00A85EF7"/>
    <w:rsid w:val="00A90CD1"/>
    <w:rsid w:val="00A90E07"/>
    <w:rsid w:val="00AA2815"/>
    <w:rsid w:val="00AA3671"/>
    <w:rsid w:val="00AA54D6"/>
    <w:rsid w:val="00AA6139"/>
    <w:rsid w:val="00AB5EE4"/>
    <w:rsid w:val="00AC5405"/>
    <w:rsid w:val="00AD637F"/>
    <w:rsid w:val="00AD73F2"/>
    <w:rsid w:val="00AF6866"/>
    <w:rsid w:val="00B01D15"/>
    <w:rsid w:val="00B1449D"/>
    <w:rsid w:val="00B1621F"/>
    <w:rsid w:val="00B34A38"/>
    <w:rsid w:val="00B438D5"/>
    <w:rsid w:val="00B51BAB"/>
    <w:rsid w:val="00B54D3F"/>
    <w:rsid w:val="00B602A7"/>
    <w:rsid w:val="00B6244F"/>
    <w:rsid w:val="00B62EE9"/>
    <w:rsid w:val="00B801E7"/>
    <w:rsid w:val="00B84BCB"/>
    <w:rsid w:val="00B875CA"/>
    <w:rsid w:val="00B907F5"/>
    <w:rsid w:val="00BA4D38"/>
    <w:rsid w:val="00BA7773"/>
    <w:rsid w:val="00BB116B"/>
    <w:rsid w:val="00BB1A92"/>
    <w:rsid w:val="00BC1674"/>
    <w:rsid w:val="00BC371E"/>
    <w:rsid w:val="00BC6A43"/>
    <w:rsid w:val="00BD05FF"/>
    <w:rsid w:val="00BD3C1C"/>
    <w:rsid w:val="00BD7CA6"/>
    <w:rsid w:val="00BE2A62"/>
    <w:rsid w:val="00BE5129"/>
    <w:rsid w:val="00BF2004"/>
    <w:rsid w:val="00BF525B"/>
    <w:rsid w:val="00C010DA"/>
    <w:rsid w:val="00C0508C"/>
    <w:rsid w:val="00C215E8"/>
    <w:rsid w:val="00C23292"/>
    <w:rsid w:val="00C25BC7"/>
    <w:rsid w:val="00C3327C"/>
    <w:rsid w:val="00C351BF"/>
    <w:rsid w:val="00C37A20"/>
    <w:rsid w:val="00C51200"/>
    <w:rsid w:val="00C63602"/>
    <w:rsid w:val="00C65DC8"/>
    <w:rsid w:val="00C710AC"/>
    <w:rsid w:val="00C73E28"/>
    <w:rsid w:val="00C810D7"/>
    <w:rsid w:val="00C81481"/>
    <w:rsid w:val="00C817C1"/>
    <w:rsid w:val="00C95E8C"/>
    <w:rsid w:val="00C96989"/>
    <w:rsid w:val="00C96C9B"/>
    <w:rsid w:val="00CA5172"/>
    <w:rsid w:val="00CA5438"/>
    <w:rsid w:val="00CA57BE"/>
    <w:rsid w:val="00CB03EF"/>
    <w:rsid w:val="00CB23D5"/>
    <w:rsid w:val="00CB526B"/>
    <w:rsid w:val="00CB5895"/>
    <w:rsid w:val="00CC7C8E"/>
    <w:rsid w:val="00CD47D0"/>
    <w:rsid w:val="00CE5202"/>
    <w:rsid w:val="00CE673E"/>
    <w:rsid w:val="00D02BC2"/>
    <w:rsid w:val="00D05805"/>
    <w:rsid w:val="00D07A4A"/>
    <w:rsid w:val="00D17D72"/>
    <w:rsid w:val="00D20CB9"/>
    <w:rsid w:val="00D31F46"/>
    <w:rsid w:val="00D3512C"/>
    <w:rsid w:val="00D37FA0"/>
    <w:rsid w:val="00D55329"/>
    <w:rsid w:val="00D60BA5"/>
    <w:rsid w:val="00D65DAA"/>
    <w:rsid w:val="00D6737F"/>
    <w:rsid w:val="00D75239"/>
    <w:rsid w:val="00D83E4A"/>
    <w:rsid w:val="00D85262"/>
    <w:rsid w:val="00D867FD"/>
    <w:rsid w:val="00D93150"/>
    <w:rsid w:val="00D9351A"/>
    <w:rsid w:val="00D93B8C"/>
    <w:rsid w:val="00DA0C50"/>
    <w:rsid w:val="00DA1427"/>
    <w:rsid w:val="00DA3A45"/>
    <w:rsid w:val="00DA68F2"/>
    <w:rsid w:val="00DB4828"/>
    <w:rsid w:val="00DC4241"/>
    <w:rsid w:val="00DD1786"/>
    <w:rsid w:val="00DE39B6"/>
    <w:rsid w:val="00DE39BB"/>
    <w:rsid w:val="00DE58CE"/>
    <w:rsid w:val="00DE6DBA"/>
    <w:rsid w:val="00DF54C8"/>
    <w:rsid w:val="00DF5B77"/>
    <w:rsid w:val="00E01C35"/>
    <w:rsid w:val="00E04B98"/>
    <w:rsid w:val="00E11722"/>
    <w:rsid w:val="00E12840"/>
    <w:rsid w:val="00E12889"/>
    <w:rsid w:val="00E12CDA"/>
    <w:rsid w:val="00E130FE"/>
    <w:rsid w:val="00E30F16"/>
    <w:rsid w:val="00E42CFD"/>
    <w:rsid w:val="00E45B44"/>
    <w:rsid w:val="00E463B6"/>
    <w:rsid w:val="00E51DC5"/>
    <w:rsid w:val="00E606C4"/>
    <w:rsid w:val="00E61A6B"/>
    <w:rsid w:val="00E61C77"/>
    <w:rsid w:val="00E66C51"/>
    <w:rsid w:val="00E73644"/>
    <w:rsid w:val="00E7401F"/>
    <w:rsid w:val="00E80944"/>
    <w:rsid w:val="00E8503D"/>
    <w:rsid w:val="00E8616E"/>
    <w:rsid w:val="00E8786D"/>
    <w:rsid w:val="00E97723"/>
    <w:rsid w:val="00EA0796"/>
    <w:rsid w:val="00EA09FC"/>
    <w:rsid w:val="00EA1B07"/>
    <w:rsid w:val="00EA5C90"/>
    <w:rsid w:val="00EB3492"/>
    <w:rsid w:val="00EB3DA8"/>
    <w:rsid w:val="00EB5B0E"/>
    <w:rsid w:val="00EB5B30"/>
    <w:rsid w:val="00EC26FC"/>
    <w:rsid w:val="00ED1ADB"/>
    <w:rsid w:val="00ED402B"/>
    <w:rsid w:val="00EE0B02"/>
    <w:rsid w:val="00F035EB"/>
    <w:rsid w:val="00F036BC"/>
    <w:rsid w:val="00F131AA"/>
    <w:rsid w:val="00F17B50"/>
    <w:rsid w:val="00F22840"/>
    <w:rsid w:val="00F242EA"/>
    <w:rsid w:val="00F25EC0"/>
    <w:rsid w:val="00F30E2E"/>
    <w:rsid w:val="00F42D32"/>
    <w:rsid w:val="00F43209"/>
    <w:rsid w:val="00F440DE"/>
    <w:rsid w:val="00F476E1"/>
    <w:rsid w:val="00F51B80"/>
    <w:rsid w:val="00F578CD"/>
    <w:rsid w:val="00F6054F"/>
    <w:rsid w:val="00F62155"/>
    <w:rsid w:val="00F6313D"/>
    <w:rsid w:val="00F72791"/>
    <w:rsid w:val="00F814F9"/>
    <w:rsid w:val="00F839EB"/>
    <w:rsid w:val="00F86BC1"/>
    <w:rsid w:val="00F9689D"/>
    <w:rsid w:val="00FA13D8"/>
    <w:rsid w:val="00FA7147"/>
    <w:rsid w:val="00FB28A1"/>
    <w:rsid w:val="00FD244C"/>
    <w:rsid w:val="00FD45F7"/>
    <w:rsid w:val="00FE62E8"/>
    <w:rsid w:val="00FF2C4E"/>
    <w:rsid w:val="00FF519C"/>
    <w:rsid w:val="00FF5AA0"/>
    <w:rsid w:val="00FF6485"/>
    <w:rsid w:val="00FF64FF"/>
    <w:rsid w:val="00FF6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15:docId w15:val="{6933F773-255D-4641-A95E-B6E09BD0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4B98"/>
    <w:pPr>
      <w:spacing w:after="120"/>
      <w:jc w:val="both"/>
    </w:pPr>
    <w:rPr>
      <w:rFonts w:ascii="Gill Sans MT" w:hAnsi="Gill Sans MT"/>
      <w:sz w:val="20"/>
      <w:lang w:val="es-ES"/>
    </w:rPr>
  </w:style>
  <w:style w:type="paragraph" w:styleId="Ttulo1">
    <w:name w:val="heading 1"/>
    <w:basedOn w:val="Normal"/>
    <w:next w:val="Normal"/>
    <w:link w:val="Ttulo1Car"/>
    <w:qFormat/>
    <w:rsid w:val="00650FB6"/>
    <w:pPr>
      <w:keepNext/>
      <w:widowControl/>
      <w:numPr>
        <w:numId w:val="3"/>
      </w:numPr>
      <w:spacing w:before="240" w:after="240" w:line="276" w:lineRule="auto"/>
      <w:ind w:left="431" w:hanging="431"/>
      <w:outlineLvl w:val="0"/>
    </w:pPr>
    <w:rPr>
      <w:rFonts w:cs="Times New Roman"/>
      <w:b/>
      <w:bCs/>
      <w:caps/>
      <w:kern w:val="32"/>
      <w:sz w:val="24"/>
      <w:u w:val="single"/>
    </w:rPr>
  </w:style>
  <w:style w:type="paragraph" w:styleId="Ttulo2">
    <w:name w:val="heading 2"/>
    <w:basedOn w:val="Normal"/>
    <w:next w:val="Normal"/>
    <w:link w:val="Ttulo2Car"/>
    <w:qFormat/>
    <w:rsid w:val="00650FB6"/>
    <w:pPr>
      <w:keepNext/>
      <w:widowControl/>
      <w:numPr>
        <w:ilvl w:val="1"/>
        <w:numId w:val="3"/>
      </w:numPr>
      <w:spacing w:before="240" w:line="276" w:lineRule="auto"/>
      <w:ind w:left="578" w:hanging="578"/>
      <w:outlineLvl w:val="1"/>
    </w:pPr>
    <w:rPr>
      <w:rFonts w:cs="Times New Roman"/>
      <w:b/>
      <w:bCs/>
      <w:iCs/>
      <w:caps/>
      <w:sz w:val="22"/>
      <w:szCs w:val="24"/>
    </w:rPr>
  </w:style>
  <w:style w:type="paragraph" w:styleId="Ttulo3">
    <w:name w:val="heading 3"/>
    <w:basedOn w:val="Normal"/>
    <w:next w:val="Normal"/>
    <w:link w:val="Ttulo3Car"/>
    <w:uiPriority w:val="9"/>
    <w:semiHidden/>
    <w:unhideWhenUsed/>
    <w:qFormat/>
    <w:rsid w:val="006725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unhideWhenUsed/>
    <w:rsid w:val="005050FD"/>
    <w:rPr>
      <w:szCs w:val="20"/>
    </w:rPr>
  </w:style>
  <w:style w:type="character" w:customStyle="1" w:styleId="TextocomentarioCar">
    <w:name w:val="Texto comentario Car"/>
    <w:basedOn w:val="Fuentedeprrafopredeter"/>
    <w:link w:val="Textocomentario"/>
    <w:uiPriority w:val="99"/>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qFormat/>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650FB6"/>
    <w:rPr>
      <w:rFonts w:ascii="Gill Sans MT" w:hAnsi="Gill Sans MT" w:cs="Times New Roman"/>
      <w:b/>
      <w:bCs/>
      <w:caps/>
      <w:kern w:val="32"/>
      <w:sz w:val="24"/>
      <w:u w:val="single"/>
      <w:lang w:val="es-ES"/>
    </w:rPr>
  </w:style>
  <w:style w:type="character" w:customStyle="1" w:styleId="Ttulo2Car">
    <w:name w:val="Título 2 Car"/>
    <w:basedOn w:val="Fuentedeprrafopredeter"/>
    <w:link w:val="Ttulo2"/>
    <w:rsid w:val="00650FB6"/>
    <w:rPr>
      <w:rFonts w:ascii="Gill Sans MT" w:hAnsi="Gill Sans MT" w:cs="Times New Roman"/>
      <w:b/>
      <w:bCs/>
      <w:iCs/>
      <w:caps/>
      <w:szCs w:val="24"/>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paragraph" w:customStyle="1" w:styleId="Estndar">
    <w:name w:val="Estándar"/>
    <w:link w:val="EstndarCar"/>
    <w:rsid w:val="00EB3492"/>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EB3492"/>
    <w:rPr>
      <w:rFonts w:ascii="Arial" w:eastAsia="Times New Roman" w:hAnsi="Arial" w:cs="Times New Roman"/>
      <w:color w:val="000000"/>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380AA3"/>
    <w:rPr>
      <w:lang w:val="es-ES"/>
    </w:rPr>
  </w:style>
  <w:style w:type="character" w:styleId="Textodelmarcadordeposicin">
    <w:name w:val="Placeholder Text"/>
    <w:basedOn w:val="Fuentedeprrafopredeter"/>
    <w:uiPriority w:val="99"/>
    <w:semiHidden/>
    <w:rsid w:val="00502FC1"/>
    <w:rPr>
      <w:color w:val="666666"/>
    </w:rPr>
  </w:style>
  <w:style w:type="character" w:customStyle="1" w:styleId="Ttulo3Car">
    <w:name w:val="Título 3 Car"/>
    <w:basedOn w:val="Fuentedeprrafopredeter"/>
    <w:link w:val="Ttulo3"/>
    <w:uiPriority w:val="9"/>
    <w:semiHidden/>
    <w:rsid w:val="006725EC"/>
    <w:rPr>
      <w:rFonts w:asciiTheme="majorHAnsi" w:eastAsiaTheme="majorEastAsia" w:hAnsiTheme="majorHAnsi" w:cstheme="majorBidi"/>
      <w:color w:val="243F60" w:themeColor="accent1" w:themeShade="7F"/>
      <w:sz w:val="24"/>
      <w:szCs w:val="24"/>
      <w:lang w:val="es-ES"/>
    </w:rPr>
  </w:style>
  <w:style w:type="character" w:customStyle="1" w:styleId="CaptuloDL1Car">
    <w:name w:val="Capítulo DL 1 Car"/>
    <w:basedOn w:val="Fuentedeprrafopredeter"/>
    <w:link w:val="CaptuloDL1"/>
    <w:locked/>
    <w:rsid w:val="009938C4"/>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9938C4"/>
    <w:pPr>
      <w:widowControl/>
      <w:shd w:val="clear" w:color="auto" w:fill="DBE5F1" w:themeFill="accent1" w:themeFillTint="33"/>
      <w:spacing w:before="240" w:after="240" w:line="300" w:lineRule="exact"/>
      <w:ind w:right="-1"/>
    </w:pPr>
    <w:rPr>
      <w:rFonts w:ascii="Calibri" w:hAnsi="Calibri" w:cs="Calibri"/>
      <w:b/>
      <w:cap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 w:id="60079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F0EA09A-7871-4BC3-BB15-FD9C0A531521}"/>
      </w:docPartPr>
      <w:docPartBody>
        <w:p w:rsidR="009C1382" w:rsidRDefault="009C1382">
          <w:r w:rsidRPr="00FD523C">
            <w:rPr>
              <w:rStyle w:val="Textodelmarcadordeposicin"/>
            </w:rPr>
            <w:t>Haga clic o pulse aquí para escribir texto.</w:t>
          </w:r>
        </w:p>
      </w:docPartBody>
    </w:docPart>
    <w:docPart>
      <w:docPartPr>
        <w:name w:val="7AAB03BEF1B74634B6A9D0C991732A61"/>
        <w:category>
          <w:name w:val="General"/>
          <w:gallery w:val="placeholder"/>
        </w:category>
        <w:types>
          <w:type w:val="bbPlcHdr"/>
        </w:types>
        <w:behaviors>
          <w:behavior w:val="content"/>
        </w:behaviors>
        <w:guid w:val="{007F06A0-64B5-48C9-971B-A425D327178E}"/>
      </w:docPartPr>
      <w:docPartBody>
        <w:p w:rsidR="009C1382" w:rsidRDefault="009C1382" w:rsidP="009C1382">
          <w:pPr>
            <w:pStyle w:val="7AAB03BEF1B74634B6A9D0C991732A61"/>
          </w:pPr>
          <w:r w:rsidRPr="00C670A4">
            <w:rPr>
              <w:rStyle w:val="Textodelmarcadordeposicin"/>
            </w:rPr>
            <w:t>Haga clic o pulse aquí para escribir texto.</w:t>
          </w:r>
        </w:p>
      </w:docPartBody>
    </w:docPart>
    <w:docPart>
      <w:docPartPr>
        <w:name w:val="61DF9E037220461FA603928D2011A4E4"/>
        <w:category>
          <w:name w:val="General"/>
          <w:gallery w:val="placeholder"/>
        </w:category>
        <w:types>
          <w:type w:val="bbPlcHdr"/>
        </w:types>
        <w:behaviors>
          <w:behavior w:val="content"/>
        </w:behaviors>
        <w:guid w:val="{0AC887B7-8322-430E-B6EF-29563F92C4D8}"/>
      </w:docPartPr>
      <w:docPartBody>
        <w:p w:rsidR="009730EA" w:rsidRDefault="00F30F14" w:rsidP="00F30F14">
          <w:pPr>
            <w:pStyle w:val="61DF9E037220461FA603928D2011A4E4"/>
          </w:pPr>
          <w:r w:rsidRPr="00FD523C">
            <w:rPr>
              <w:rStyle w:val="Textodelmarcadordeposicin"/>
            </w:rPr>
            <w:t>Haga clic o pulse aquí para escribir texto.</w:t>
          </w:r>
        </w:p>
      </w:docPartBody>
    </w:docPart>
    <w:docPart>
      <w:docPartPr>
        <w:name w:val="F2E84673527E41DCB00D8EC3156F1925"/>
        <w:category>
          <w:name w:val="General"/>
          <w:gallery w:val="placeholder"/>
        </w:category>
        <w:types>
          <w:type w:val="bbPlcHdr"/>
        </w:types>
        <w:behaviors>
          <w:behavior w:val="content"/>
        </w:behaviors>
        <w:guid w:val="{A948BB38-E995-4A69-9100-0F00D5C5CF56}"/>
      </w:docPartPr>
      <w:docPartBody>
        <w:p w:rsidR="009730EA" w:rsidRDefault="00F30F14" w:rsidP="00F30F14">
          <w:pPr>
            <w:pStyle w:val="F2E84673527E41DCB00D8EC3156F1925"/>
          </w:pPr>
          <w:r w:rsidRPr="00FD523C">
            <w:rPr>
              <w:rStyle w:val="Textodelmarcadordeposicin"/>
            </w:rPr>
            <w:t>Haga clic o pulse aquí para escribir texto.</w:t>
          </w:r>
        </w:p>
      </w:docPartBody>
    </w:docPart>
    <w:docPart>
      <w:docPartPr>
        <w:name w:val="A7C45D1C0D374E629B103A836EBE084E"/>
        <w:category>
          <w:name w:val="General"/>
          <w:gallery w:val="placeholder"/>
        </w:category>
        <w:types>
          <w:type w:val="bbPlcHdr"/>
        </w:types>
        <w:behaviors>
          <w:behavior w:val="content"/>
        </w:behaviors>
        <w:guid w:val="{CEFBAE1B-A4A7-44AC-BEC3-8F818D82B732}"/>
      </w:docPartPr>
      <w:docPartBody>
        <w:p w:rsidR="009730EA" w:rsidRDefault="00F30F14" w:rsidP="00F30F14">
          <w:pPr>
            <w:pStyle w:val="A7C45D1C0D374E629B103A836EBE084E"/>
          </w:pPr>
          <w:r w:rsidRPr="00FD523C">
            <w:rPr>
              <w:rStyle w:val="Textodelmarcadordeposicin"/>
            </w:rPr>
            <w:t>Haga clic o pulse aquí para escribir texto.</w:t>
          </w:r>
        </w:p>
      </w:docPartBody>
    </w:docPart>
    <w:docPart>
      <w:docPartPr>
        <w:name w:val="1BD56B7FCD0042E9AE59F608B2A2D8D8"/>
        <w:category>
          <w:name w:val="General"/>
          <w:gallery w:val="placeholder"/>
        </w:category>
        <w:types>
          <w:type w:val="bbPlcHdr"/>
        </w:types>
        <w:behaviors>
          <w:behavior w:val="content"/>
        </w:behaviors>
        <w:guid w:val="{41582100-EAD9-413A-9C3D-CB680F1299CE}"/>
      </w:docPartPr>
      <w:docPartBody>
        <w:p w:rsidR="009730EA" w:rsidRDefault="00F30F14" w:rsidP="00F30F14">
          <w:pPr>
            <w:pStyle w:val="1BD56B7FCD0042E9AE59F608B2A2D8D8"/>
          </w:pPr>
          <w:r w:rsidRPr="009116EF">
            <w:rPr>
              <w:rStyle w:val="Textodelmarcadordeposicin"/>
            </w:rPr>
            <w:t>Haga clic aquí o pulse para escribir una fecha.</w:t>
          </w:r>
        </w:p>
      </w:docPartBody>
    </w:docPart>
    <w:docPart>
      <w:docPartPr>
        <w:name w:val="0D05C531DA5C49D3B2C1199BD7743F78"/>
        <w:category>
          <w:name w:val="General"/>
          <w:gallery w:val="placeholder"/>
        </w:category>
        <w:types>
          <w:type w:val="bbPlcHdr"/>
        </w:types>
        <w:behaviors>
          <w:behavior w:val="content"/>
        </w:behaviors>
        <w:guid w:val="{CE69811A-2A64-4B8F-A83D-FFF8A97131F4}"/>
      </w:docPartPr>
      <w:docPartBody>
        <w:p w:rsidR="009730EA" w:rsidRDefault="00F30F14" w:rsidP="00F30F14">
          <w:pPr>
            <w:pStyle w:val="0D05C531DA5C49D3B2C1199BD7743F78"/>
          </w:pPr>
          <w:r w:rsidRPr="00745690">
            <w:rPr>
              <w:rStyle w:val="Textodelmarcadordeposicin"/>
              <w:sz w:val="16"/>
              <w:szCs w:val="18"/>
            </w:rPr>
            <w:t>Haga clic o pulse aquí para escribir texto.</w:t>
          </w:r>
        </w:p>
      </w:docPartBody>
    </w:docPart>
    <w:docPart>
      <w:docPartPr>
        <w:name w:val="4451EF31CBE54D3181B1B03257224E77"/>
        <w:category>
          <w:name w:val="General"/>
          <w:gallery w:val="placeholder"/>
        </w:category>
        <w:types>
          <w:type w:val="bbPlcHdr"/>
        </w:types>
        <w:behaviors>
          <w:behavior w:val="content"/>
        </w:behaviors>
        <w:guid w:val="{A82FABFD-72C6-47D1-9351-86BF721BD732}"/>
      </w:docPartPr>
      <w:docPartBody>
        <w:p w:rsidR="009730EA" w:rsidRDefault="00F30F14" w:rsidP="00F30F14">
          <w:pPr>
            <w:pStyle w:val="4451EF31CBE54D3181B1B03257224E77"/>
          </w:pPr>
          <w:r w:rsidRPr="00745690">
            <w:rPr>
              <w:rStyle w:val="Textodelmarcadordeposicin"/>
              <w:sz w:val="16"/>
              <w:szCs w:val="18"/>
            </w:rPr>
            <w:t>Haga clic o pulse aquí para escribir texto.</w:t>
          </w:r>
        </w:p>
      </w:docPartBody>
    </w:docPart>
    <w:docPart>
      <w:docPartPr>
        <w:name w:val="BBE7DCFFFE744D2A829705FDD0E18A9E"/>
        <w:category>
          <w:name w:val="General"/>
          <w:gallery w:val="placeholder"/>
        </w:category>
        <w:types>
          <w:type w:val="bbPlcHdr"/>
        </w:types>
        <w:behaviors>
          <w:behavior w:val="content"/>
        </w:behaviors>
        <w:guid w:val="{0369DA8C-4B23-496E-AE50-1CD16ABF45AD}"/>
      </w:docPartPr>
      <w:docPartBody>
        <w:p w:rsidR="009730EA" w:rsidRDefault="00F30F14" w:rsidP="00F30F14">
          <w:pPr>
            <w:pStyle w:val="BBE7DCFFFE744D2A829705FDD0E18A9E"/>
          </w:pPr>
          <w:r w:rsidRPr="00550AD0">
            <w:rPr>
              <w:rStyle w:val="Textodelmarcadordeposicin"/>
            </w:rPr>
            <w:t>Elija un elemento.</w:t>
          </w:r>
        </w:p>
      </w:docPartBody>
    </w:docPart>
    <w:docPart>
      <w:docPartPr>
        <w:name w:val="83A34C4B0DEF44AAA1816F6950798FB1"/>
        <w:category>
          <w:name w:val="General"/>
          <w:gallery w:val="placeholder"/>
        </w:category>
        <w:types>
          <w:type w:val="bbPlcHdr"/>
        </w:types>
        <w:behaviors>
          <w:behavior w:val="content"/>
        </w:behaviors>
        <w:guid w:val="{F992FBA7-1ACB-4B46-9D41-EF6175ECDBC1}"/>
      </w:docPartPr>
      <w:docPartBody>
        <w:p w:rsidR="009730EA" w:rsidRDefault="00F30F14" w:rsidP="00F30F14">
          <w:pPr>
            <w:pStyle w:val="83A34C4B0DEF44AAA1816F6950798FB1"/>
          </w:pPr>
          <w:r>
            <w:rPr>
              <w:rFonts w:ascii="MS Gothic" w:eastAsia="MS Gothic" w:hAnsi="MS Gothic" w:cs="Verdana" w:hint="eastAsia"/>
              <w:kern w:val="32"/>
              <w:sz w:val="21"/>
              <w:szCs w:val="21"/>
              <w:lang w:eastAsia="es-ES"/>
            </w:rPr>
            <w:t>☐</w:t>
          </w:r>
        </w:p>
      </w:docPartBody>
    </w:docPart>
    <w:docPart>
      <w:docPartPr>
        <w:name w:val="A5C57BEBDCFC4A92A505136FFE0B9E3E"/>
        <w:category>
          <w:name w:val="General"/>
          <w:gallery w:val="placeholder"/>
        </w:category>
        <w:types>
          <w:type w:val="bbPlcHdr"/>
        </w:types>
        <w:behaviors>
          <w:behavior w:val="content"/>
        </w:behaviors>
        <w:guid w:val="{A1005F54-1C29-4E07-8140-C4DD27716E73}"/>
      </w:docPartPr>
      <w:docPartBody>
        <w:p w:rsidR="009730EA" w:rsidRDefault="00F30F14" w:rsidP="00F30F14">
          <w:pPr>
            <w:pStyle w:val="A5C57BEBDCFC4A92A505136FFE0B9E3E"/>
          </w:pPr>
          <w:r>
            <w:rPr>
              <w:rFonts w:ascii="MS Gothic" w:eastAsia="MS Gothic" w:hAnsi="MS Gothic" w:cs="Verdana" w:hint="eastAsia"/>
              <w:kern w:val="32"/>
              <w:sz w:val="21"/>
              <w:szCs w:val="21"/>
              <w:lang w:eastAsia="es-ES"/>
            </w:rPr>
            <w:t>☐</w:t>
          </w:r>
        </w:p>
      </w:docPartBody>
    </w:docPart>
    <w:docPart>
      <w:docPartPr>
        <w:name w:val="84F5272A75434B6A865243A4BAA5942C"/>
        <w:category>
          <w:name w:val="General"/>
          <w:gallery w:val="placeholder"/>
        </w:category>
        <w:types>
          <w:type w:val="bbPlcHdr"/>
        </w:types>
        <w:behaviors>
          <w:behavior w:val="content"/>
        </w:behaviors>
        <w:guid w:val="{9B5608D4-7872-487F-8BFF-F8CD534FB285}"/>
      </w:docPartPr>
      <w:docPartBody>
        <w:p w:rsidR="00855B5C" w:rsidRDefault="00855B5C" w:rsidP="00855B5C">
          <w:pPr>
            <w:pStyle w:val="84F5272A75434B6A865243A4BAA5942C"/>
          </w:pPr>
          <w:r w:rsidRPr="00FD523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21"/>
    <w:rsid w:val="00003219"/>
    <w:rsid w:val="00082275"/>
    <w:rsid w:val="000D3963"/>
    <w:rsid w:val="000F6196"/>
    <w:rsid w:val="00241860"/>
    <w:rsid w:val="002A2BD4"/>
    <w:rsid w:val="002E0F30"/>
    <w:rsid w:val="002E1046"/>
    <w:rsid w:val="002E1E7D"/>
    <w:rsid w:val="003818E9"/>
    <w:rsid w:val="003C1B09"/>
    <w:rsid w:val="004760DC"/>
    <w:rsid w:val="004E4BB5"/>
    <w:rsid w:val="00511151"/>
    <w:rsid w:val="00514F37"/>
    <w:rsid w:val="00530F8A"/>
    <w:rsid w:val="0054477F"/>
    <w:rsid w:val="0059119C"/>
    <w:rsid w:val="005C7E0C"/>
    <w:rsid w:val="00676703"/>
    <w:rsid w:val="00691421"/>
    <w:rsid w:val="00855B5C"/>
    <w:rsid w:val="008846E4"/>
    <w:rsid w:val="008E7B2A"/>
    <w:rsid w:val="009730EA"/>
    <w:rsid w:val="009C1382"/>
    <w:rsid w:val="00A85EF7"/>
    <w:rsid w:val="00AB2E70"/>
    <w:rsid w:val="00C010DA"/>
    <w:rsid w:val="00CB23D5"/>
    <w:rsid w:val="00D70CD1"/>
    <w:rsid w:val="00DA3A45"/>
    <w:rsid w:val="00DE19DE"/>
    <w:rsid w:val="00E562D4"/>
    <w:rsid w:val="00E7401F"/>
    <w:rsid w:val="00F25EC0"/>
    <w:rsid w:val="00F30E2E"/>
    <w:rsid w:val="00F30F14"/>
    <w:rsid w:val="00F440DE"/>
    <w:rsid w:val="00FE62E8"/>
    <w:rsid w:val="00FF5A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5B5C"/>
    <w:rPr>
      <w:color w:val="666666"/>
    </w:rPr>
  </w:style>
  <w:style w:type="paragraph" w:customStyle="1" w:styleId="7AAB03BEF1B74634B6A9D0C991732A61">
    <w:name w:val="7AAB03BEF1B74634B6A9D0C991732A61"/>
    <w:rsid w:val="009C1382"/>
  </w:style>
  <w:style w:type="paragraph" w:customStyle="1" w:styleId="BBE7DCFFFE744D2A829705FDD0E18A9E">
    <w:name w:val="BBE7DCFFFE744D2A829705FDD0E18A9E"/>
    <w:rsid w:val="00F30F14"/>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61DF9E037220461FA603928D2011A4E4">
    <w:name w:val="61DF9E037220461FA603928D2011A4E4"/>
    <w:rsid w:val="00F30F14"/>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A5C57BEBDCFC4A92A505136FFE0B9E3E">
    <w:name w:val="A5C57BEBDCFC4A92A505136FFE0B9E3E"/>
    <w:rsid w:val="00F30F14"/>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83A34C4B0DEF44AAA1816F6950798FB1">
    <w:name w:val="83A34C4B0DEF44AAA1816F6950798FB1"/>
    <w:rsid w:val="00F30F14"/>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F2E84673527E41DCB00D8EC3156F1925">
    <w:name w:val="F2E84673527E41DCB00D8EC3156F1925"/>
    <w:rsid w:val="00F30F14"/>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A7C45D1C0D374E629B103A836EBE084E">
    <w:name w:val="A7C45D1C0D374E629B103A836EBE084E"/>
    <w:rsid w:val="00F30F14"/>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1BD56B7FCD0042E9AE59F608B2A2D8D8">
    <w:name w:val="1BD56B7FCD0042E9AE59F608B2A2D8D8"/>
    <w:rsid w:val="00F30F14"/>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0D05C531DA5C49D3B2C1199BD7743F78">
    <w:name w:val="0D05C531DA5C49D3B2C1199BD7743F78"/>
    <w:rsid w:val="00F30F14"/>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4451EF31CBE54D3181B1B03257224E77">
    <w:name w:val="4451EF31CBE54D3181B1B03257224E77"/>
    <w:rsid w:val="00F30F14"/>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84F5272A75434B6A865243A4BAA5942C">
    <w:name w:val="84F5272A75434B6A865243A4BAA5942C"/>
    <w:rsid w:val="00855B5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3723</Words>
  <Characters>20479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Casas Cabrero, Pablo</dc:creator>
  <cp:lastModifiedBy>Ramallo Lucini, Alberto</cp:lastModifiedBy>
  <cp:revision>13</cp:revision>
  <dcterms:created xsi:type="dcterms:W3CDTF">2025-01-24T08:37:00Z</dcterms:created>
  <dcterms:modified xsi:type="dcterms:W3CDTF">2025-02-19T23:00:00Z</dcterms:modified>
</cp:coreProperties>
</file>