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A7F" w:rsidRPr="008B48CC" w:rsidRDefault="00CD3A7F" w:rsidP="00CD3A7F">
      <w:pPr>
        <w:pStyle w:val="Ttulo1"/>
        <w:numPr>
          <w:ilvl w:val="0"/>
          <w:numId w:val="0"/>
        </w:numPr>
        <w:ind w:left="357"/>
        <w:jc w:val="center"/>
        <w:rPr>
          <w:u w:val="none"/>
        </w:rPr>
      </w:pPr>
      <w:r w:rsidRPr="008B48CC">
        <w:rPr>
          <w:u w:val="none"/>
        </w:rPr>
        <w:t>DOCUMENTO DE LICITACIÓN</w:t>
      </w:r>
    </w:p>
    <w:p w:rsidR="00D11EDA" w:rsidRPr="008B48CC" w:rsidRDefault="00CD3A7F" w:rsidP="00CD3A7F">
      <w:pPr>
        <w:pStyle w:val="Ttulo1"/>
        <w:numPr>
          <w:ilvl w:val="0"/>
          <w:numId w:val="0"/>
        </w:numPr>
        <w:pBdr>
          <w:bottom w:val="single" w:sz="4" w:space="1" w:color="auto"/>
        </w:pBdr>
        <w:ind w:left="357"/>
        <w:jc w:val="center"/>
        <w:rPr>
          <w:u w:val="none"/>
        </w:rPr>
      </w:pPr>
      <w:r w:rsidRPr="008B48CC">
        <w:rPr>
          <w:u w:val="none"/>
        </w:rPr>
        <w:t xml:space="preserve">ACUERDO MARCO PARA EL SUMINISTRO DE VEHÍCULOS </w:t>
      </w:r>
      <w:r w:rsidR="002E512C" w:rsidRPr="008B48CC">
        <w:rPr>
          <w:u w:val="none"/>
        </w:rPr>
        <w:t>TURISMOS</w:t>
      </w:r>
    </w:p>
    <w:p w:rsidR="00A75C5F" w:rsidRPr="008B48CC" w:rsidRDefault="00CD3A7F" w:rsidP="00CD3A7F">
      <w:pPr>
        <w:pStyle w:val="Ttulo1"/>
        <w:numPr>
          <w:ilvl w:val="0"/>
          <w:numId w:val="0"/>
        </w:numPr>
        <w:pBdr>
          <w:bottom w:val="single" w:sz="4" w:space="1" w:color="auto"/>
        </w:pBdr>
        <w:ind w:left="357"/>
        <w:jc w:val="center"/>
        <w:rPr>
          <w:u w:val="none"/>
          <w:lang w:val="es-ES_tradnl"/>
        </w:rPr>
      </w:pPr>
      <w:r w:rsidRPr="008B48CC">
        <w:rPr>
          <w:u w:val="none"/>
        </w:rPr>
        <w:t>(AM 1</w:t>
      </w:r>
      <w:r w:rsidR="002E512C" w:rsidRPr="008B48CC">
        <w:rPr>
          <w:u w:val="none"/>
        </w:rPr>
        <w:t>4</w:t>
      </w:r>
      <w:r w:rsidRPr="008B48CC">
        <w:rPr>
          <w:u w:val="none"/>
        </w:rPr>
        <w:t>/20</w:t>
      </w:r>
      <w:r w:rsidR="00D11EDA" w:rsidRPr="008B48CC">
        <w:rPr>
          <w:u w:val="none"/>
        </w:rPr>
        <w:t>2</w:t>
      </w:r>
      <w:r w:rsidR="002E512C" w:rsidRPr="008B48CC">
        <w:rPr>
          <w:u w:val="none"/>
        </w:rPr>
        <w:t>2</w:t>
      </w:r>
      <w:r w:rsidRPr="008B48CC">
        <w:rPr>
          <w:u w:val="none"/>
        </w:rPr>
        <w:t>)</w:t>
      </w:r>
    </w:p>
    <w:p w:rsidR="00E0141B" w:rsidRDefault="00353C53" w:rsidP="00CD3A7F">
      <w:pPr>
        <w:pStyle w:val="Ttulo"/>
        <w:pBdr>
          <w:bottom w:val="none" w:sz="0" w:space="0" w:color="auto"/>
        </w:pBdr>
        <w:ind w:left="0" w:firstLine="0"/>
        <w:jc w:val="center"/>
        <w:rPr>
          <w:rFonts w:ascii="Calibri" w:hAnsi="Calibri" w:cs="Calibri"/>
          <w:sz w:val="22"/>
          <w:szCs w:val="22"/>
        </w:rPr>
      </w:pPr>
      <w:r>
        <w:rPr>
          <w:rFonts w:ascii="Calibri" w:hAnsi="Calibri" w:cs="Calibri"/>
          <w:sz w:val="22"/>
          <w:szCs w:val="22"/>
        </w:rPr>
        <w:t>MODELO GENERAL</w:t>
      </w:r>
    </w:p>
    <w:p w:rsidR="00353C53" w:rsidRDefault="00353C53" w:rsidP="00CD3A7F">
      <w:pPr>
        <w:pStyle w:val="Ttulo"/>
        <w:pBdr>
          <w:bottom w:val="none" w:sz="0" w:space="0" w:color="auto"/>
        </w:pBdr>
        <w:ind w:left="0" w:firstLine="0"/>
        <w:jc w:val="center"/>
        <w:rPr>
          <w:rFonts w:ascii="Calibri" w:hAnsi="Calibri" w:cs="Calibri"/>
          <w:sz w:val="22"/>
          <w:szCs w:val="22"/>
        </w:rPr>
      </w:pPr>
    </w:p>
    <w:p w:rsidR="00353C53" w:rsidRDefault="00353C53" w:rsidP="00CD3A7F">
      <w:pPr>
        <w:pStyle w:val="Ttulo"/>
        <w:pBdr>
          <w:bottom w:val="none" w:sz="0" w:space="0" w:color="auto"/>
        </w:pBdr>
        <w:ind w:left="0" w:firstLine="0"/>
        <w:jc w:val="center"/>
        <w:rPr>
          <w:rFonts w:ascii="Calibri" w:hAnsi="Calibri" w:cs="Calibri"/>
          <w:sz w:val="22"/>
          <w:szCs w:val="22"/>
        </w:rPr>
      </w:pPr>
    </w:p>
    <w:p w:rsidR="00D5562D" w:rsidRPr="008B48CC" w:rsidRDefault="00D5562D" w:rsidP="00CD3A7F">
      <w:pPr>
        <w:pStyle w:val="Ttulo"/>
        <w:pBdr>
          <w:bottom w:val="none" w:sz="0" w:space="0" w:color="auto"/>
        </w:pBdr>
        <w:ind w:left="0" w:firstLine="0"/>
        <w:jc w:val="center"/>
        <w:rPr>
          <w:rFonts w:ascii="Calibri" w:hAnsi="Calibri" w:cs="Calibri"/>
          <w:sz w:val="22"/>
          <w:szCs w:val="22"/>
        </w:rPr>
      </w:pPr>
      <w:r w:rsidRPr="008B48CC">
        <w:rPr>
          <w:rFonts w:ascii="Calibri" w:hAnsi="Calibri" w:cs="Calibri"/>
          <w:sz w:val="22"/>
          <w:szCs w:val="22"/>
        </w:rPr>
        <w:t>ÍNDICE</w:t>
      </w:r>
    </w:p>
    <w:p w:rsidR="00D5562D" w:rsidRPr="009F3DA4" w:rsidRDefault="00D5562D" w:rsidP="00D5562D">
      <w:pPr>
        <w:widowControl w:val="0"/>
        <w:jc w:val="both"/>
        <w:rPr>
          <w:rFonts w:ascii="Calibri" w:hAnsi="Calibri" w:cs="Calibri"/>
          <w:sz w:val="24"/>
          <w:szCs w:val="24"/>
        </w:rPr>
      </w:pPr>
    </w:p>
    <w:p w:rsidR="00A75C5F" w:rsidRPr="009F3DA4" w:rsidRDefault="006C4318" w:rsidP="00581471">
      <w:pPr>
        <w:pStyle w:val="ayuda"/>
        <w:numPr>
          <w:ilvl w:val="0"/>
          <w:numId w:val="5"/>
        </w:numPr>
        <w:spacing w:after="0"/>
        <w:ind w:left="993" w:hanging="633"/>
        <w:jc w:val="both"/>
        <w:rPr>
          <w:i w:val="0"/>
          <w:sz w:val="22"/>
        </w:rPr>
      </w:pPr>
      <w:r w:rsidRPr="009F3DA4">
        <w:rPr>
          <w:i w:val="0"/>
          <w:sz w:val="22"/>
        </w:rPr>
        <w:t xml:space="preserve">ORGANISMO </w:t>
      </w:r>
      <w:r w:rsidR="00087146" w:rsidRPr="009F3DA4">
        <w:rPr>
          <w:i w:val="0"/>
          <w:sz w:val="22"/>
        </w:rPr>
        <w:t>DESTINATARIO</w:t>
      </w:r>
      <w:r w:rsidRPr="009F3DA4">
        <w:rPr>
          <w:i w:val="0"/>
          <w:sz w:val="22"/>
        </w:rPr>
        <w:t>, RESPONSABLE DEL CONTRATO Y DATOS DE CONTACTO</w:t>
      </w:r>
    </w:p>
    <w:p w:rsidR="00A75C5F" w:rsidRPr="009F3DA4" w:rsidRDefault="006C4318" w:rsidP="00581471">
      <w:pPr>
        <w:pStyle w:val="ayuda"/>
        <w:numPr>
          <w:ilvl w:val="0"/>
          <w:numId w:val="5"/>
        </w:numPr>
        <w:spacing w:after="0"/>
        <w:ind w:left="993" w:hanging="633"/>
        <w:jc w:val="both"/>
        <w:rPr>
          <w:i w:val="0"/>
          <w:sz w:val="22"/>
        </w:rPr>
      </w:pPr>
      <w:r w:rsidRPr="009F3DA4">
        <w:rPr>
          <w:i w:val="0"/>
          <w:sz w:val="22"/>
        </w:rPr>
        <w:t>NECESIDADES A SATISFACER CON EL SUMINISTRO</w:t>
      </w:r>
    </w:p>
    <w:p w:rsidR="00A75C5F" w:rsidRPr="009F3DA4" w:rsidRDefault="00415758" w:rsidP="00581471">
      <w:pPr>
        <w:pStyle w:val="ayuda"/>
        <w:numPr>
          <w:ilvl w:val="0"/>
          <w:numId w:val="5"/>
        </w:numPr>
        <w:spacing w:after="0"/>
        <w:ind w:left="993" w:hanging="633"/>
        <w:jc w:val="both"/>
        <w:rPr>
          <w:i w:val="0"/>
          <w:sz w:val="22"/>
        </w:rPr>
      </w:pPr>
      <w:r w:rsidRPr="009F3DA4">
        <w:rPr>
          <w:i w:val="0"/>
          <w:sz w:val="22"/>
        </w:rPr>
        <w:t>BIENES</w:t>
      </w:r>
      <w:r w:rsidR="006C4318" w:rsidRPr="009F3DA4">
        <w:rPr>
          <w:i w:val="0"/>
          <w:sz w:val="22"/>
        </w:rPr>
        <w:t xml:space="preserve"> A SUMINISTRAR </w:t>
      </w:r>
    </w:p>
    <w:p w:rsidR="00A75C5F" w:rsidRPr="009F3DA4" w:rsidRDefault="00E22A0C" w:rsidP="00581471">
      <w:pPr>
        <w:pStyle w:val="ayuda"/>
        <w:numPr>
          <w:ilvl w:val="0"/>
          <w:numId w:val="5"/>
        </w:numPr>
        <w:spacing w:after="0"/>
        <w:ind w:left="993" w:hanging="633"/>
        <w:jc w:val="both"/>
        <w:rPr>
          <w:i w:val="0"/>
          <w:sz w:val="22"/>
        </w:rPr>
      </w:pPr>
      <w:r w:rsidRPr="009F3DA4">
        <w:rPr>
          <w:i w:val="0"/>
          <w:sz w:val="22"/>
        </w:rPr>
        <w:t>PRESUPUESTO BASE</w:t>
      </w:r>
      <w:r w:rsidR="006C4318" w:rsidRPr="009F3DA4">
        <w:rPr>
          <w:i w:val="0"/>
          <w:sz w:val="22"/>
        </w:rPr>
        <w:t xml:space="preserve"> DE LICITACIÓN</w:t>
      </w:r>
    </w:p>
    <w:p w:rsidR="003B7869" w:rsidRPr="009F3DA4" w:rsidRDefault="006C4318" w:rsidP="00581471">
      <w:pPr>
        <w:pStyle w:val="ayuda"/>
        <w:numPr>
          <w:ilvl w:val="0"/>
          <w:numId w:val="5"/>
        </w:numPr>
        <w:spacing w:after="0"/>
        <w:ind w:left="993" w:hanging="633"/>
        <w:jc w:val="both"/>
        <w:rPr>
          <w:i w:val="0"/>
          <w:sz w:val="22"/>
        </w:rPr>
      </w:pPr>
      <w:r w:rsidRPr="009F3DA4">
        <w:rPr>
          <w:i w:val="0"/>
          <w:sz w:val="22"/>
        </w:rPr>
        <w:t>FINANCIACIÓN</w:t>
      </w:r>
    </w:p>
    <w:p w:rsidR="003B7869" w:rsidRPr="009F3DA4" w:rsidRDefault="006C4318" w:rsidP="00581471">
      <w:pPr>
        <w:pStyle w:val="ayuda"/>
        <w:numPr>
          <w:ilvl w:val="0"/>
          <w:numId w:val="5"/>
        </w:numPr>
        <w:spacing w:after="0"/>
        <w:ind w:left="993" w:hanging="633"/>
        <w:jc w:val="both"/>
        <w:rPr>
          <w:i w:val="0"/>
          <w:sz w:val="22"/>
        </w:rPr>
      </w:pPr>
      <w:r w:rsidRPr="009F3DA4">
        <w:rPr>
          <w:i w:val="0"/>
          <w:sz w:val="22"/>
        </w:rPr>
        <w:t xml:space="preserve">CRITERIOS DE VALORACIÓN </w:t>
      </w:r>
      <w:r w:rsidR="003A7D00">
        <w:rPr>
          <w:i w:val="0"/>
          <w:sz w:val="22"/>
        </w:rPr>
        <w:t xml:space="preserve">PARA LA ADJUDICACIÓN </w:t>
      </w:r>
      <w:r w:rsidRPr="009F3DA4">
        <w:rPr>
          <w:i w:val="0"/>
          <w:sz w:val="22"/>
        </w:rPr>
        <w:t xml:space="preserve">DEL CONTRATO BASADO </w:t>
      </w:r>
    </w:p>
    <w:p w:rsidR="00974F85" w:rsidRPr="009F3DA4" w:rsidRDefault="00974F85" w:rsidP="00581471">
      <w:pPr>
        <w:pStyle w:val="Prrafodelista"/>
        <w:numPr>
          <w:ilvl w:val="0"/>
          <w:numId w:val="5"/>
        </w:numPr>
        <w:rPr>
          <w:rFonts w:ascii="Calibri" w:hAnsi="Calibri" w:cs="Calibri"/>
          <w:sz w:val="22"/>
          <w:szCs w:val="22"/>
        </w:rPr>
      </w:pPr>
      <w:r w:rsidRPr="009F3DA4">
        <w:rPr>
          <w:rFonts w:ascii="Calibri" w:hAnsi="Calibri" w:cs="Calibri"/>
          <w:sz w:val="22"/>
          <w:szCs w:val="22"/>
        </w:rPr>
        <w:t xml:space="preserve">     </w:t>
      </w:r>
      <w:r w:rsidR="003A7D00">
        <w:rPr>
          <w:rFonts w:ascii="Calibri" w:hAnsi="Calibri" w:cs="Calibri"/>
          <w:sz w:val="22"/>
          <w:szCs w:val="22"/>
        </w:rPr>
        <w:t>PROCEDIMIENTO DE VALORACIÓN</w:t>
      </w:r>
      <w:r w:rsidR="00B6100C">
        <w:rPr>
          <w:rFonts w:ascii="Calibri" w:hAnsi="Calibri" w:cs="Calibri"/>
          <w:sz w:val="22"/>
          <w:szCs w:val="22"/>
        </w:rPr>
        <w:t xml:space="preserve"> DE LAS OFERTAS</w:t>
      </w:r>
    </w:p>
    <w:p w:rsidR="00B00EDB" w:rsidRPr="00B5055D" w:rsidRDefault="00B00EDB" w:rsidP="00581471">
      <w:pPr>
        <w:pStyle w:val="ayuda"/>
        <w:numPr>
          <w:ilvl w:val="0"/>
          <w:numId w:val="5"/>
        </w:numPr>
        <w:spacing w:after="0"/>
        <w:ind w:left="993" w:hanging="633"/>
        <w:jc w:val="both"/>
        <w:rPr>
          <w:i w:val="0"/>
          <w:sz w:val="22"/>
        </w:rPr>
      </w:pPr>
      <w:r w:rsidRPr="00B5055D">
        <w:rPr>
          <w:i w:val="0"/>
          <w:sz w:val="22"/>
        </w:rPr>
        <w:t>ENTREGA DE VEHÍCULOS COMO PARTE DEL PAGO</w:t>
      </w:r>
    </w:p>
    <w:p w:rsidR="003B7869" w:rsidRPr="00B5055D" w:rsidRDefault="006C4318" w:rsidP="00581471">
      <w:pPr>
        <w:pStyle w:val="ayuda"/>
        <w:numPr>
          <w:ilvl w:val="0"/>
          <w:numId w:val="5"/>
        </w:numPr>
        <w:spacing w:after="0"/>
        <w:ind w:left="993" w:hanging="633"/>
        <w:jc w:val="both"/>
        <w:rPr>
          <w:i w:val="0"/>
          <w:sz w:val="22"/>
        </w:rPr>
      </w:pPr>
      <w:r w:rsidRPr="00B5055D">
        <w:rPr>
          <w:i w:val="0"/>
          <w:sz w:val="22"/>
        </w:rPr>
        <w:t xml:space="preserve">ENTREGA DE </w:t>
      </w:r>
      <w:r w:rsidR="003A7D00" w:rsidRPr="00B5055D">
        <w:rPr>
          <w:i w:val="0"/>
          <w:sz w:val="22"/>
        </w:rPr>
        <w:t>VEHÍCULOS</w:t>
      </w:r>
      <w:r w:rsidRPr="00B5055D">
        <w:rPr>
          <w:i w:val="0"/>
          <w:sz w:val="22"/>
        </w:rPr>
        <w:t xml:space="preserve"> PARA EL DESGUACE Y ACHATARRAMIENTO</w:t>
      </w:r>
    </w:p>
    <w:p w:rsidR="003B7869" w:rsidRPr="009F3DA4" w:rsidRDefault="006C4318" w:rsidP="00581471">
      <w:pPr>
        <w:pStyle w:val="ayuda"/>
        <w:numPr>
          <w:ilvl w:val="0"/>
          <w:numId w:val="5"/>
        </w:numPr>
        <w:spacing w:after="0"/>
        <w:ind w:left="993" w:hanging="633"/>
        <w:jc w:val="both"/>
        <w:rPr>
          <w:i w:val="0"/>
          <w:sz w:val="22"/>
        </w:rPr>
      </w:pPr>
      <w:r w:rsidRPr="009F3DA4">
        <w:rPr>
          <w:i w:val="0"/>
          <w:sz w:val="22"/>
        </w:rPr>
        <w:t>PLAZO MÁXIMO DE E</w:t>
      </w:r>
      <w:r w:rsidR="00415758" w:rsidRPr="009F3DA4">
        <w:rPr>
          <w:i w:val="0"/>
          <w:sz w:val="22"/>
        </w:rPr>
        <w:t>JECUCIÓN DEL CONTRATO</w:t>
      </w:r>
    </w:p>
    <w:p w:rsidR="003B7869" w:rsidRPr="009F3DA4" w:rsidRDefault="006C4318" w:rsidP="00581471">
      <w:pPr>
        <w:pStyle w:val="ayuda"/>
        <w:numPr>
          <w:ilvl w:val="0"/>
          <w:numId w:val="5"/>
        </w:numPr>
        <w:spacing w:after="0"/>
        <w:ind w:left="993" w:hanging="633"/>
        <w:jc w:val="both"/>
        <w:rPr>
          <w:i w:val="0"/>
          <w:sz w:val="22"/>
        </w:rPr>
      </w:pPr>
      <w:r w:rsidRPr="009F3DA4">
        <w:rPr>
          <w:i w:val="0"/>
          <w:sz w:val="22"/>
        </w:rPr>
        <w:t>CONDICIONES DE ENTREGA</w:t>
      </w:r>
    </w:p>
    <w:p w:rsidR="00D5562D" w:rsidRPr="009F3DA4" w:rsidRDefault="00974F85" w:rsidP="00974F85">
      <w:pPr>
        <w:pStyle w:val="ayuda"/>
        <w:spacing w:after="0"/>
        <w:ind w:left="709"/>
        <w:jc w:val="both"/>
        <w:rPr>
          <w:rFonts w:asciiTheme="minorHAnsi" w:hAnsiTheme="minorHAnsi" w:cstheme="minorHAnsi"/>
          <w:i w:val="0"/>
          <w:sz w:val="22"/>
        </w:rPr>
      </w:pPr>
      <w:r w:rsidRPr="009F3DA4">
        <w:rPr>
          <w:rFonts w:asciiTheme="minorHAnsi" w:hAnsiTheme="minorHAnsi" w:cstheme="minorHAnsi"/>
          <w:i w:val="0"/>
          <w:sz w:val="22"/>
        </w:rPr>
        <w:t>1</w:t>
      </w:r>
      <w:r w:rsidR="002A0C5F" w:rsidRPr="009F3DA4">
        <w:rPr>
          <w:rFonts w:asciiTheme="minorHAnsi" w:hAnsiTheme="minorHAnsi" w:cstheme="minorHAnsi"/>
          <w:i w:val="0"/>
          <w:sz w:val="22"/>
        </w:rPr>
        <w:t>1</w:t>
      </w:r>
      <w:r w:rsidRPr="009F3DA4">
        <w:rPr>
          <w:rFonts w:asciiTheme="minorHAnsi" w:hAnsiTheme="minorHAnsi" w:cstheme="minorHAnsi"/>
          <w:i w:val="0"/>
          <w:sz w:val="22"/>
        </w:rPr>
        <w:t xml:space="preserve">.1 </w:t>
      </w:r>
      <w:r w:rsidR="006C4318" w:rsidRPr="009F3DA4">
        <w:rPr>
          <w:rFonts w:asciiTheme="minorHAnsi" w:hAnsiTheme="minorHAnsi" w:cstheme="minorHAnsi"/>
          <w:i w:val="0"/>
          <w:sz w:val="22"/>
        </w:rPr>
        <w:t>MATRICULACIÓN DE LOS VEHÍCULOS</w:t>
      </w:r>
    </w:p>
    <w:p w:rsidR="00974F85" w:rsidRPr="009F3DA4" w:rsidRDefault="00974F85" w:rsidP="00974F85">
      <w:pPr>
        <w:ind w:left="709"/>
        <w:rPr>
          <w:rFonts w:asciiTheme="minorHAnsi" w:hAnsiTheme="minorHAnsi" w:cstheme="minorHAnsi"/>
          <w:sz w:val="22"/>
          <w:szCs w:val="22"/>
        </w:rPr>
      </w:pPr>
      <w:r w:rsidRPr="009F3DA4">
        <w:rPr>
          <w:rFonts w:asciiTheme="minorHAnsi" w:hAnsiTheme="minorHAnsi" w:cstheme="minorHAnsi"/>
          <w:sz w:val="22"/>
          <w:szCs w:val="22"/>
        </w:rPr>
        <w:t>1</w:t>
      </w:r>
      <w:r w:rsidR="002A0C5F" w:rsidRPr="009F3DA4">
        <w:rPr>
          <w:rFonts w:asciiTheme="minorHAnsi" w:hAnsiTheme="minorHAnsi" w:cstheme="minorHAnsi"/>
          <w:sz w:val="22"/>
          <w:szCs w:val="22"/>
        </w:rPr>
        <w:t>1</w:t>
      </w:r>
      <w:r w:rsidRPr="009F3DA4">
        <w:rPr>
          <w:rFonts w:asciiTheme="minorHAnsi" w:hAnsiTheme="minorHAnsi" w:cstheme="minorHAnsi"/>
          <w:sz w:val="22"/>
          <w:szCs w:val="22"/>
        </w:rPr>
        <w:t>.2 PAGOS A CUENTA</w:t>
      </w:r>
    </w:p>
    <w:p w:rsidR="003B7869" w:rsidRPr="009F3DA4" w:rsidRDefault="006C4318" w:rsidP="00581471">
      <w:pPr>
        <w:pStyle w:val="ayuda"/>
        <w:numPr>
          <w:ilvl w:val="0"/>
          <w:numId w:val="5"/>
        </w:numPr>
        <w:spacing w:after="0"/>
        <w:ind w:left="993" w:hanging="633"/>
        <w:jc w:val="both"/>
        <w:rPr>
          <w:i w:val="0"/>
          <w:sz w:val="22"/>
        </w:rPr>
      </w:pPr>
      <w:r w:rsidRPr="009F3DA4">
        <w:rPr>
          <w:i w:val="0"/>
          <w:sz w:val="22"/>
        </w:rPr>
        <w:t>LUGARES DE ENTREGA DE LOS BIENES A SUMINISTRAR</w:t>
      </w:r>
    </w:p>
    <w:p w:rsidR="003B7869" w:rsidRPr="009F3DA4" w:rsidRDefault="006C4318" w:rsidP="00581471">
      <w:pPr>
        <w:pStyle w:val="ayuda"/>
        <w:numPr>
          <w:ilvl w:val="0"/>
          <w:numId w:val="5"/>
        </w:numPr>
        <w:spacing w:after="0"/>
        <w:ind w:left="993" w:hanging="633"/>
        <w:jc w:val="both"/>
        <w:rPr>
          <w:i w:val="0"/>
          <w:sz w:val="22"/>
        </w:rPr>
      </w:pPr>
      <w:r w:rsidRPr="009F3DA4">
        <w:rPr>
          <w:i w:val="0"/>
          <w:sz w:val="22"/>
        </w:rPr>
        <w:t>ENTREGAS PARCIALES</w:t>
      </w:r>
    </w:p>
    <w:p w:rsidR="0083141D" w:rsidRPr="00C52C4F" w:rsidRDefault="006C4318" w:rsidP="00581471">
      <w:pPr>
        <w:pStyle w:val="ayuda"/>
        <w:numPr>
          <w:ilvl w:val="0"/>
          <w:numId w:val="5"/>
        </w:numPr>
        <w:spacing w:after="0"/>
        <w:ind w:left="993" w:hanging="633"/>
        <w:jc w:val="both"/>
        <w:rPr>
          <w:i w:val="0"/>
          <w:sz w:val="22"/>
        </w:rPr>
      </w:pPr>
      <w:r w:rsidRPr="00C52C4F">
        <w:rPr>
          <w:i w:val="0"/>
          <w:sz w:val="22"/>
        </w:rPr>
        <w:t>PRESENTACIÓN DE OFERTAS</w:t>
      </w:r>
    </w:p>
    <w:p w:rsidR="006E6DF8" w:rsidRPr="00C52C4F" w:rsidRDefault="006E6DF8" w:rsidP="006E6DF8">
      <w:pPr>
        <w:ind w:left="709"/>
        <w:jc w:val="both"/>
        <w:rPr>
          <w:rFonts w:ascii="Calibri" w:hAnsi="Calibri" w:cs="Calibri"/>
          <w:sz w:val="22"/>
          <w:szCs w:val="22"/>
        </w:rPr>
      </w:pPr>
      <w:r w:rsidRPr="00C52C4F">
        <w:rPr>
          <w:rFonts w:ascii="Calibri" w:hAnsi="Calibri" w:cs="Calibri"/>
          <w:sz w:val="22"/>
          <w:szCs w:val="22"/>
        </w:rPr>
        <w:t>14.1. OFERTA ECONÓMICA</w:t>
      </w:r>
    </w:p>
    <w:p w:rsidR="00415758" w:rsidRPr="009F3DA4" w:rsidRDefault="00415758" w:rsidP="00581471">
      <w:pPr>
        <w:pStyle w:val="ayuda"/>
        <w:numPr>
          <w:ilvl w:val="0"/>
          <w:numId w:val="5"/>
        </w:numPr>
        <w:spacing w:after="0"/>
        <w:ind w:left="993" w:hanging="633"/>
        <w:jc w:val="both"/>
        <w:rPr>
          <w:i w:val="0"/>
          <w:sz w:val="22"/>
        </w:rPr>
      </w:pPr>
      <w:r w:rsidRPr="009F3DA4">
        <w:rPr>
          <w:i w:val="0"/>
          <w:sz w:val="22"/>
        </w:rPr>
        <w:t>OFERTAS ANORMALMENTE BAJAS</w:t>
      </w:r>
    </w:p>
    <w:p w:rsidR="00415758" w:rsidRPr="009F3DA4" w:rsidRDefault="003A7D00" w:rsidP="00581471">
      <w:pPr>
        <w:pStyle w:val="ayuda"/>
        <w:numPr>
          <w:ilvl w:val="0"/>
          <w:numId w:val="5"/>
        </w:numPr>
        <w:spacing w:after="0"/>
        <w:ind w:left="993" w:hanging="633"/>
        <w:jc w:val="both"/>
        <w:rPr>
          <w:i w:val="0"/>
          <w:sz w:val="22"/>
        </w:rPr>
      </w:pPr>
      <w:r>
        <w:rPr>
          <w:i w:val="0"/>
          <w:sz w:val="22"/>
        </w:rPr>
        <w:t>GARANTÍ</w:t>
      </w:r>
      <w:r w:rsidR="00415758" w:rsidRPr="009F3DA4">
        <w:rPr>
          <w:i w:val="0"/>
          <w:sz w:val="22"/>
        </w:rPr>
        <w:t>A</w:t>
      </w:r>
      <w:r w:rsidR="00C1640B">
        <w:rPr>
          <w:i w:val="0"/>
          <w:sz w:val="22"/>
        </w:rPr>
        <w:t>.</w:t>
      </w:r>
      <w:r w:rsidR="0038174D" w:rsidRPr="009F3DA4">
        <w:rPr>
          <w:i w:val="0"/>
          <w:sz w:val="22"/>
        </w:rPr>
        <w:t xml:space="preserve"> ENTIDAD ADHERIDA</w:t>
      </w:r>
    </w:p>
    <w:p w:rsidR="003B7869" w:rsidRPr="009F3DA4" w:rsidRDefault="006C4318" w:rsidP="00581471">
      <w:pPr>
        <w:pStyle w:val="ayuda"/>
        <w:numPr>
          <w:ilvl w:val="0"/>
          <w:numId w:val="5"/>
        </w:numPr>
        <w:spacing w:after="0"/>
        <w:ind w:left="993" w:hanging="633"/>
        <w:jc w:val="both"/>
        <w:rPr>
          <w:i w:val="0"/>
          <w:sz w:val="22"/>
        </w:rPr>
      </w:pPr>
      <w:r w:rsidRPr="009F3DA4">
        <w:rPr>
          <w:i w:val="0"/>
          <w:sz w:val="22"/>
        </w:rPr>
        <w:t>PROTECCIÓN DE DATOS PERSONALES</w:t>
      </w:r>
    </w:p>
    <w:p w:rsidR="00A80CC3" w:rsidRDefault="00B5055D" w:rsidP="006B0F49">
      <w:pPr>
        <w:pStyle w:val="ayuda"/>
        <w:spacing w:after="0"/>
        <w:ind w:left="360"/>
        <w:rPr>
          <w:i w:val="0"/>
          <w:sz w:val="22"/>
        </w:rPr>
      </w:pPr>
      <w:r w:rsidRPr="006B0F49">
        <w:rPr>
          <w:i w:val="0"/>
          <w:sz w:val="22"/>
        </w:rPr>
        <w:t xml:space="preserve">ANEXO I: </w:t>
      </w:r>
      <w:r w:rsidR="00A53202" w:rsidRPr="006B0F49">
        <w:rPr>
          <w:i w:val="0"/>
          <w:sz w:val="22"/>
        </w:rPr>
        <w:t xml:space="preserve"> </w:t>
      </w:r>
      <w:r w:rsidRPr="006B0F49">
        <w:rPr>
          <w:i w:val="0"/>
          <w:sz w:val="22"/>
        </w:rPr>
        <w:t>MODELO DE PRESENTACIÓN DE OFERTA</w:t>
      </w:r>
    </w:p>
    <w:p w:rsidR="00A53202" w:rsidRPr="009B0021" w:rsidRDefault="00A80CC3" w:rsidP="006B0F49">
      <w:pPr>
        <w:pStyle w:val="ayuda"/>
        <w:spacing w:after="0"/>
        <w:ind w:left="360"/>
        <w:rPr>
          <w:sz w:val="18"/>
          <w:szCs w:val="18"/>
        </w:rPr>
      </w:pPr>
      <w:r w:rsidRPr="009B0021">
        <w:rPr>
          <w:i w:val="0"/>
          <w:sz w:val="22"/>
        </w:rPr>
        <w:t xml:space="preserve">ANEXO II: MODELO DE </w:t>
      </w:r>
      <w:r w:rsidR="00376B7A" w:rsidRPr="009B0021">
        <w:rPr>
          <w:i w:val="0"/>
          <w:sz w:val="22"/>
        </w:rPr>
        <w:t>JUSTIFICACIÓN DE LA IMPOSIBILIDAD DE PRESENTAR OFERTA VÁLIDA</w:t>
      </w:r>
    </w:p>
    <w:p w:rsidR="00A53202" w:rsidRPr="00E0141B" w:rsidRDefault="00A53202" w:rsidP="000E7D85">
      <w:pPr>
        <w:pStyle w:val="ayuda"/>
        <w:spacing w:after="0"/>
        <w:ind w:left="993"/>
        <w:rPr>
          <w:i w:val="0"/>
          <w:sz w:val="22"/>
        </w:rPr>
      </w:pPr>
    </w:p>
    <w:p w:rsidR="006B0F49" w:rsidRPr="00E0141B" w:rsidRDefault="006B0F49" w:rsidP="006B0F49">
      <w:pPr>
        <w:pStyle w:val="ayuda"/>
        <w:spacing w:after="0"/>
        <w:ind w:left="360"/>
        <w:rPr>
          <w:i w:val="0"/>
          <w:sz w:val="22"/>
        </w:rPr>
      </w:pPr>
      <w:r w:rsidRPr="00E0141B">
        <w:rPr>
          <w:i w:val="0"/>
          <w:sz w:val="22"/>
        </w:rPr>
        <w:t>ADENDAS* AL DOCUMENTO DE LICITACIÓN:</w:t>
      </w:r>
    </w:p>
    <w:p w:rsidR="006B0F49" w:rsidRPr="00E0141B" w:rsidRDefault="006B0F49" w:rsidP="006B0F49">
      <w:pPr>
        <w:pStyle w:val="ayuda"/>
        <w:spacing w:after="0"/>
        <w:ind w:left="360"/>
        <w:rPr>
          <w:b/>
          <w:i w:val="0"/>
          <w:sz w:val="22"/>
        </w:rPr>
      </w:pPr>
      <w:r w:rsidRPr="00E0141B">
        <w:rPr>
          <w:b/>
          <w:i w:val="0"/>
          <w:sz w:val="22"/>
        </w:rPr>
        <w:t>CONTRATOS FINANCIADOS POR EL PRESUPUESTO DE LA UNIÓN EUROPEA:</w:t>
      </w:r>
    </w:p>
    <w:p w:rsidR="006B0F49" w:rsidRPr="00E0141B" w:rsidRDefault="006B0F49" w:rsidP="006B0F49"/>
    <w:p w:rsidR="009D1F92" w:rsidRPr="00E0141B" w:rsidRDefault="000E7D85" w:rsidP="009F3DA4">
      <w:pPr>
        <w:pStyle w:val="Prrafodelista"/>
        <w:numPr>
          <w:ilvl w:val="0"/>
          <w:numId w:val="13"/>
        </w:numPr>
        <w:ind w:left="1418"/>
        <w:rPr>
          <w:rFonts w:ascii="Calibri" w:hAnsi="Calibri" w:cs="Calibri"/>
          <w:sz w:val="18"/>
          <w:szCs w:val="18"/>
        </w:rPr>
      </w:pPr>
      <w:r w:rsidRPr="00E0141B">
        <w:rPr>
          <w:rFonts w:ascii="Calibri" w:hAnsi="Calibri" w:cs="Calibri"/>
          <w:sz w:val="18"/>
          <w:szCs w:val="18"/>
        </w:rPr>
        <w:t>ADENDA</w:t>
      </w:r>
      <w:r w:rsidR="006B0F49" w:rsidRPr="00E0141B">
        <w:rPr>
          <w:rFonts w:ascii="Calibri" w:hAnsi="Calibri" w:cs="Calibri"/>
          <w:sz w:val="18"/>
          <w:szCs w:val="18"/>
        </w:rPr>
        <w:t xml:space="preserve"> 1</w:t>
      </w:r>
      <w:r w:rsidRPr="00E0141B">
        <w:rPr>
          <w:rFonts w:ascii="Calibri" w:hAnsi="Calibri" w:cs="Calibri"/>
          <w:sz w:val="18"/>
          <w:szCs w:val="18"/>
        </w:rPr>
        <w:t xml:space="preserve">.- </w:t>
      </w:r>
      <w:r w:rsidR="009D1F92" w:rsidRPr="00E0141B">
        <w:rPr>
          <w:rFonts w:ascii="Calibri" w:hAnsi="Calibri" w:cs="Calibri"/>
          <w:sz w:val="18"/>
          <w:szCs w:val="18"/>
        </w:rPr>
        <w:t xml:space="preserve">OBLIGACIONES GENERALES PARA CUALQUIER CONTRATO FINANCIADO O SUSCEPTIBLE DE SER FINANCIADO CON CARGO AL PRESUPUESTO DE LA UNIÓN EUROPEA </w:t>
      </w:r>
    </w:p>
    <w:p w:rsidR="006B0F49" w:rsidRPr="00E0141B" w:rsidRDefault="006B0F49" w:rsidP="006B0F49">
      <w:pPr>
        <w:pStyle w:val="Prrafodelista"/>
        <w:numPr>
          <w:ilvl w:val="0"/>
          <w:numId w:val="13"/>
        </w:numPr>
        <w:ind w:left="1418"/>
        <w:rPr>
          <w:rFonts w:ascii="Calibri" w:hAnsi="Calibri" w:cs="Calibri"/>
          <w:sz w:val="18"/>
          <w:szCs w:val="18"/>
        </w:rPr>
      </w:pPr>
      <w:r w:rsidRPr="00E0141B">
        <w:rPr>
          <w:rFonts w:ascii="Calibri" w:hAnsi="Calibri" w:cs="Calibri"/>
          <w:sz w:val="18"/>
          <w:szCs w:val="18"/>
        </w:rPr>
        <w:t>ADENDA 2.- OBLIGACIONES ADICIONALES PARA LOS CONTRATOS FINANCIADOS CON CARGO AL PLAN DE RECUPERACIÓN, TRANSFORMACIÓN Y RESILIENCIA (PRTR)</w:t>
      </w:r>
    </w:p>
    <w:p w:rsidR="006B0F49" w:rsidRPr="009F3DA4" w:rsidRDefault="006B0F49" w:rsidP="006B0F49">
      <w:pPr>
        <w:pStyle w:val="Prrafodelista"/>
        <w:ind w:left="1418"/>
        <w:rPr>
          <w:rFonts w:ascii="Calibri" w:hAnsi="Calibri" w:cs="Calibri"/>
          <w:color w:val="FF0000"/>
          <w:sz w:val="18"/>
          <w:szCs w:val="18"/>
        </w:rPr>
      </w:pPr>
    </w:p>
    <w:p w:rsidR="000E7D85" w:rsidRPr="009F3DA4" w:rsidRDefault="000E7D85" w:rsidP="000E7D85">
      <w:pPr>
        <w:pStyle w:val="ayuda"/>
        <w:spacing w:after="0"/>
        <w:ind w:left="993"/>
        <w:rPr>
          <w:i w:val="0"/>
          <w:color w:val="FF0000"/>
          <w:sz w:val="22"/>
        </w:rPr>
      </w:pPr>
    </w:p>
    <w:p w:rsidR="006B0F49" w:rsidRDefault="006B0F49" w:rsidP="00D5562D">
      <w:pPr>
        <w:pStyle w:val="ayuda"/>
        <w:ind w:left="0"/>
        <w:rPr>
          <w:b/>
          <w:sz w:val="22"/>
        </w:rPr>
      </w:pPr>
    </w:p>
    <w:p w:rsidR="006B0F49" w:rsidRDefault="006B0F49" w:rsidP="00D5562D">
      <w:pPr>
        <w:pStyle w:val="ayuda"/>
        <w:ind w:left="0"/>
        <w:rPr>
          <w:b/>
          <w:sz w:val="22"/>
        </w:rPr>
      </w:pPr>
    </w:p>
    <w:p w:rsidR="003B7869" w:rsidRPr="008B48CC" w:rsidRDefault="006B0F49" w:rsidP="00D5562D">
      <w:pPr>
        <w:pStyle w:val="ayuda"/>
        <w:ind w:left="0"/>
        <w:rPr>
          <w:b/>
          <w:sz w:val="22"/>
        </w:rPr>
      </w:pPr>
      <w:r>
        <w:rPr>
          <w:color w:val="548DD4" w:themeColor="text2" w:themeTint="99"/>
          <w:sz w:val="18"/>
          <w:szCs w:val="18"/>
        </w:rPr>
        <w:t>*Las adendas únicamente se incorporarán al Documento de licitación en el supuesto de contratos financiados por el presupuesto de la UE, seleccionando la que corresponda en función de la naturaleza de los fondos.</w:t>
      </w:r>
      <w:r w:rsidR="003B7869" w:rsidRPr="008B48CC">
        <w:rPr>
          <w:b/>
          <w:sz w:val="22"/>
        </w:rPr>
        <w:br w:type="page"/>
      </w:r>
    </w:p>
    <w:p w:rsidR="00D5562D" w:rsidRPr="008B48CC" w:rsidRDefault="00D5562D" w:rsidP="00D5562D">
      <w:pPr>
        <w:pStyle w:val="Ttulo"/>
        <w:ind w:left="0" w:firstLine="0"/>
        <w:jc w:val="center"/>
        <w:rPr>
          <w:rFonts w:ascii="Calibri" w:hAnsi="Calibri" w:cs="Calibri"/>
          <w:sz w:val="22"/>
          <w:szCs w:val="22"/>
        </w:rPr>
      </w:pPr>
      <w:r w:rsidRPr="008B48CC">
        <w:rPr>
          <w:rFonts w:ascii="Calibri" w:hAnsi="Calibri" w:cs="Calibri"/>
          <w:sz w:val="22"/>
          <w:szCs w:val="22"/>
        </w:rPr>
        <w:lastRenderedPageBreak/>
        <w:t>DOCUMENTO DE LICITACIÓN (DL)</w:t>
      </w:r>
    </w:p>
    <w:p w:rsidR="00D11EDA" w:rsidRPr="008B48CC" w:rsidRDefault="00D5562D" w:rsidP="00D5562D">
      <w:pPr>
        <w:pStyle w:val="Ttulo"/>
        <w:ind w:left="0" w:firstLine="0"/>
        <w:jc w:val="center"/>
        <w:rPr>
          <w:rFonts w:ascii="Calibri" w:hAnsi="Calibri" w:cs="Calibri"/>
          <w:sz w:val="22"/>
          <w:szCs w:val="22"/>
        </w:rPr>
      </w:pPr>
      <w:r w:rsidRPr="008B48CC">
        <w:rPr>
          <w:rFonts w:ascii="Calibri" w:hAnsi="Calibri" w:cs="Calibri"/>
          <w:sz w:val="22"/>
          <w:szCs w:val="22"/>
        </w:rPr>
        <w:t xml:space="preserve">ACUERDO MARCO PARA EL SUMINISTRO DE VEHÍCULOS </w:t>
      </w:r>
      <w:r w:rsidR="002E512C" w:rsidRPr="008B48CC">
        <w:rPr>
          <w:rFonts w:ascii="Calibri" w:hAnsi="Calibri" w:cs="Calibri"/>
          <w:sz w:val="22"/>
          <w:szCs w:val="22"/>
        </w:rPr>
        <w:t>TURISMOS</w:t>
      </w:r>
    </w:p>
    <w:p w:rsidR="00D5562D" w:rsidRPr="008B48CC" w:rsidRDefault="00D5562D" w:rsidP="00D5562D">
      <w:pPr>
        <w:pStyle w:val="Ttulo"/>
        <w:ind w:left="0" w:firstLine="0"/>
        <w:jc w:val="center"/>
        <w:rPr>
          <w:rFonts w:ascii="Calibri" w:hAnsi="Calibri" w:cs="Calibri"/>
          <w:sz w:val="22"/>
          <w:szCs w:val="22"/>
          <w:lang w:val="es-ES_tradnl"/>
        </w:rPr>
      </w:pPr>
      <w:r w:rsidRPr="008B48CC">
        <w:rPr>
          <w:rFonts w:ascii="Calibri" w:hAnsi="Calibri" w:cs="Calibri"/>
          <w:sz w:val="22"/>
          <w:szCs w:val="22"/>
        </w:rPr>
        <w:t>(AM 1</w:t>
      </w:r>
      <w:r w:rsidR="002E512C" w:rsidRPr="008B48CC">
        <w:rPr>
          <w:rFonts w:ascii="Calibri" w:hAnsi="Calibri" w:cs="Calibri"/>
          <w:sz w:val="22"/>
          <w:szCs w:val="22"/>
        </w:rPr>
        <w:t>4</w:t>
      </w:r>
      <w:r w:rsidRPr="008B48CC">
        <w:rPr>
          <w:rFonts w:ascii="Calibri" w:hAnsi="Calibri" w:cs="Calibri"/>
          <w:sz w:val="22"/>
          <w:szCs w:val="22"/>
        </w:rPr>
        <w:t>/20</w:t>
      </w:r>
      <w:r w:rsidR="00D11EDA" w:rsidRPr="008B48CC">
        <w:rPr>
          <w:rFonts w:ascii="Calibri" w:hAnsi="Calibri" w:cs="Calibri"/>
          <w:sz w:val="22"/>
          <w:szCs w:val="22"/>
        </w:rPr>
        <w:t>2</w:t>
      </w:r>
      <w:r w:rsidR="002E512C" w:rsidRPr="008B48CC">
        <w:rPr>
          <w:rFonts w:ascii="Calibri" w:hAnsi="Calibri" w:cs="Calibri"/>
          <w:sz w:val="22"/>
          <w:szCs w:val="22"/>
        </w:rPr>
        <w:t>2</w:t>
      </w:r>
      <w:r w:rsidRPr="008B48CC">
        <w:rPr>
          <w:rFonts w:ascii="Calibri" w:hAnsi="Calibri" w:cs="Calibri"/>
          <w:sz w:val="22"/>
          <w:szCs w:val="22"/>
        </w:rPr>
        <w:t>)</w:t>
      </w:r>
    </w:p>
    <w:p w:rsidR="00D5562D" w:rsidRPr="008B48CC" w:rsidRDefault="00D5562D" w:rsidP="00D5562D">
      <w:pPr>
        <w:widowControl w:val="0"/>
        <w:jc w:val="both"/>
        <w:rPr>
          <w:rFonts w:ascii="Calibri" w:hAnsi="Calibri" w:cs="Calibri"/>
          <w:b/>
          <w:i/>
          <w:color w:val="548DD4" w:themeColor="text2" w:themeTint="99"/>
          <w:sz w:val="18"/>
          <w:szCs w:val="18"/>
        </w:rPr>
      </w:pPr>
    </w:p>
    <w:p w:rsidR="00D5562D" w:rsidRPr="008B48CC" w:rsidRDefault="00D5562D" w:rsidP="00D5562D">
      <w:pPr>
        <w:widowControl w:val="0"/>
        <w:jc w:val="both"/>
        <w:rPr>
          <w:rFonts w:ascii="Calibri" w:hAnsi="Calibri" w:cs="Calibri"/>
          <w:b/>
          <w:sz w:val="22"/>
          <w:szCs w:val="22"/>
        </w:rPr>
      </w:pPr>
    </w:p>
    <w:p w:rsidR="00540EF4" w:rsidRPr="008B48CC" w:rsidRDefault="006C4318" w:rsidP="00581471">
      <w:pPr>
        <w:pStyle w:val="ayuda"/>
        <w:numPr>
          <w:ilvl w:val="0"/>
          <w:numId w:val="6"/>
        </w:numPr>
        <w:spacing w:after="0"/>
        <w:ind w:left="714" w:hanging="357"/>
        <w:rPr>
          <w:b/>
          <w:i w:val="0"/>
          <w:sz w:val="22"/>
          <w:u w:val="single"/>
        </w:rPr>
      </w:pPr>
      <w:r w:rsidRPr="008B48CC">
        <w:rPr>
          <w:b/>
          <w:i w:val="0"/>
          <w:sz w:val="22"/>
          <w:u w:val="single"/>
        </w:rPr>
        <w:t xml:space="preserve">ORGANISMO </w:t>
      </w:r>
      <w:r w:rsidR="00087146" w:rsidRPr="008B48CC">
        <w:rPr>
          <w:b/>
          <w:i w:val="0"/>
          <w:sz w:val="22"/>
          <w:u w:val="single"/>
        </w:rPr>
        <w:t>DESTINATARIO</w:t>
      </w:r>
      <w:r w:rsidRPr="008B48CC">
        <w:rPr>
          <w:b/>
          <w:i w:val="0"/>
          <w:sz w:val="22"/>
          <w:u w:val="single"/>
        </w:rPr>
        <w:t>, RESPONSABLE DEL CONTRATO Y DATOS DE CONTACTO</w:t>
      </w:r>
    </w:p>
    <w:p w:rsidR="00A324F4" w:rsidRPr="009F3DA4" w:rsidRDefault="00A324F4" w:rsidP="00A324F4">
      <w:pPr>
        <w:rPr>
          <w:rFonts w:ascii="Calibri" w:hAnsi="Calibri" w:cs="Calibri"/>
          <w:i/>
          <w:color w:val="548DD4" w:themeColor="text2" w:themeTint="99"/>
          <w:sz w:val="18"/>
          <w:szCs w:val="18"/>
          <w:lang w:eastAsia="en-US"/>
        </w:rPr>
      </w:pPr>
      <w:r w:rsidRPr="009F3DA4">
        <w:rPr>
          <w:rFonts w:ascii="Calibri" w:hAnsi="Calibri" w:cs="Calibri"/>
          <w:i/>
          <w:color w:val="548DD4" w:themeColor="text2" w:themeTint="99"/>
          <w:sz w:val="18"/>
          <w:szCs w:val="18"/>
          <w:lang w:eastAsia="en-US"/>
        </w:rPr>
        <w:t>(CAMPOS SOMBREADOS NO SE RELLENAN)</w:t>
      </w:r>
    </w:p>
    <w:p w:rsidR="00A324F4" w:rsidRPr="008B48CC" w:rsidRDefault="00A324F4" w:rsidP="00A324F4">
      <w:pPr>
        <w:rPr>
          <w:b/>
        </w:rPr>
      </w:pPr>
    </w:p>
    <w:tbl>
      <w:tblPr>
        <w:tblStyle w:val="Tablaconcuadrcula"/>
        <w:tblW w:w="9067" w:type="dxa"/>
        <w:jc w:val="center"/>
        <w:tblLook w:val="04A0" w:firstRow="1" w:lastRow="0" w:firstColumn="1" w:lastColumn="0" w:noHBand="0" w:noVBand="1"/>
        <w:tblCaption w:val="Datos del Contrato"/>
      </w:tblPr>
      <w:tblGrid>
        <w:gridCol w:w="3681"/>
        <w:gridCol w:w="5386"/>
      </w:tblGrid>
      <w:tr w:rsidR="00A324F4" w:rsidRPr="008B48CC" w:rsidTr="00942C0D">
        <w:trPr>
          <w:trHeight w:val="471"/>
          <w:tblHeader/>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pPr>
              <w:pStyle w:val="Sinespaciado"/>
              <w:rPr>
                <w:rFonts w:ascii="Calibri" w:hAnsi="Calibri" w:cs="Calibri"/>
                <w:b/>
                <w:i w:val="0"/>
                <w:sz w:val="22"/>
                <w:lang w:eastAsia="en-US"/>
              </w:rPr>
            </w:pPr>
            <w:r w:rsidRPr="008B48CC">
              <w:rPr>
                <w:rFonts w:ascii="Calibri" w:hAnsi="Calibri" w:cs="Calibri"/>
                <w:b/>
                <w:i w:val="0"/>
                <w:sz w:val="22"/>
                <w:lang w:eastAsia="en-US"/>
              </w:rPr>
              <w:t xml:space="preserve">Denominación del organismo </w:t>
            </w:r>
          </w:p>
          <w:p w:rsidR="00A324F4" w:rsidRPr="009F3DA4" w:rsidRDefault="00A324F4">
            <w:pPr>
              <w:pStyle w:val="Sinespaciado"/>
              <w:rPr>
                <w:rFonts w:ascii="Calibri" w:hAnsi="Calibri" w:cs="Calibri"/>
                <w:color w:val="548DD4" w:themeColor="text2" w:themeTint="99"/>
                <w:szCs w:val="18"/>
                <w:lang w:eastAsia="en-US"/>
              </w:rPr>
            </w:pPr>
            <w:r w:rsidRPr="009F3DA4">
              <w:rPr>
                <w:rFonts w:ascii="Calibri" w:hAnsi="Calibri" w:cs="Calibri"/>
                <w:color w:val="548DD4" w:themeColor="text2" w:themeTint="99"/>
                <w:szCs w:val="18"/>
                <w:lang w:eastAsia="en-US"/>
              </w:rPr>
              <w:t>Indicar denominación y CIF</w:t>
            </w:r>
          </w:p>
        </w:tc>
        <w:tc>
          <w:tcPr>
            <w:tcW w:w="5386" w:type="dxa"/>
            <w:tcBorders>
              <w:top w:val="single" w:sz="4" w:space="0" w:color="auto"/>
              <w:left w:val="single" w:sz="4" w:space="0" w:color="auto"/>
              <w:bottom w:val="single" w:sz="4" w:space="0" w:color="auto"/>
              <w:right w:val="single" w:sz="4" w:space="0" w:color="auto"/>
            </w:tcBorders>
          </w:tcPr>
          <w:p w:rsidR="00A324F4" w:rsidRPr="008B48CC" w:rsidRDefault="00A324F4">
            <w:pPr>
              <w:rPr>
                <w:rFonts w:ascii="Calibri" w:hAnsi="Calibri" w:cs="Calibri"/>
                <w:b/>
                <w:sz w:val="22"/>
                <w:szCs w:val="22"/>
                <w:lang w:eastAsia="en-US"/>
              </w:rPr>
            </w:pPr>
          </w:p>
        </w:tc>
      </w:tr>
      <w:tr w:rsidR="00A324F4" w:rsidRPr="008B48CC" w:rsidTr="00942C0D">
        <w:trPr>
          <w:trHeight w:val="1669"/>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42C0D" w:rsidRPr="008B48CC" w:rsidRDefault="00942C0D">
            <w:pPr>
              <w:pStyle w:val="Sinespaciado"/>
              <w:rPr>
                <w:rFonts w:ascii="Calibri" w:hAnsi="Calibri" w:cs="Calibri"/>
                <w:b/>
                <w:i w:val="0"/>
                <w:sz w:val="22"/>
                <w:lang w:eastAsia="en-US"/>
              </w:rPr>
            </w:pPr>
          </w:p>
          <w:p w:rsidR="00A324F4" w:rsidRPr="008B48CC" w:rsidRDefault="00A55F1B">
            <w:pPr>
              <w:pStyle w:val="Sinespaciado"/>
              <w:rPr>
                <w:rFonts w:ascii="Calibri" w:hAnsi="Calibri" w:cs="Calibri"/>
                <w:b/>
                <w:i w:val="0"/>
                <w:sz w:val="22"/>
                <w:lang w:eastAsia="en-US"/>
              </w:rPr>
            </w:pPr>
            <w:r w:rsidRPr="008B48CC">
              <w:rPr>
                <w:rFonts w:ascii="Calibri" w:hAnsi="Calibri" w:cs="Calibri"/>
                <w:b/>
                <w:i w:val="0"/>
                <w:sz w:val="22"/>
                <w:lang w:eastAsia="en-US"/>
              </w:rPr>
              <w:t>Ámbito Subjetivo</w:t>
            </w:r>
          </w:p>
          <w:p w:rsidR="00A324F4" w:rsidRPr="009F3DA4" w:rsidRDefault="00CA7F2F">
            <w:pPr>
              <w:pStyle w:val="Sinespaciado"/>
              <w:rPr>
                <w:rFonts w:ascii="Calibri" w:hAnsi="Calibri" w:cs="Calibri"/>
                <w:color w:val="548DD4" w:themeColor="text2" w:themeTint="99"/>
                <w:szCs w:val="18"/>
                <w:lang w:eastAsia="en-US"/>
              </w:rPr>
            </w:pPr>
            <w:r w:rsidRPr="009F3DA4">
              <w:rPr>
                <w:rFonts w:ascii="Calibri" w:hAnsi="Calibri" w:cs="Calibri"/>
                <w:color w:val="548DD4" w:themeColor="text2" w:themeTint="99"/>
                <w:szCs w:val="18"/>
                <w:lang w:eastAsia="en-US"/>
              </w:rPr>
              <w:t>Marcar</w:t>
            </w:r>
            <w:r w:rsidR="00A324F4" w:rsidRPr="009F3DA4">
              <w:rPr>
                <w:rFonts w:ascii="Calibri" w:hAnsi="Calibri" w:cs="Calibri"/>
                <w:color w:val="548DD4" w:themeColor="text2" w:themeTint="99"/>
                <w:szCs w:val="18"/>
                <w:lang w:eastAsia="en-US"/>
              </w:rPr>
              <w:t xml:space="preserve"> x según proceda</w:t>
            </w:r>
          </w:p>
        </w:tc>
        <w:tc>
          <w:tcPr>
            <w:tcW w:w="5386" w:type="dxa"/>
            <w:tcBorders>
              <w:top w:val="single" w:sz="4" w:space="0" w:color="auto"/>
              <w:left w:val="single" w:sz="4" w:space="0" w:color="auto"/>
              <w:bottom w:val="single" w:sz="4" w:space="0" w:color="auto"/>
              <w:right w:val="single" w:sz="4" w:space="0" w:color="auto"/>
            </w:tcBorders>
            <w:hideMark/>
          </w:tcPr>
          <w:p w:rsidR="00324C24" w:rsidRPr="009F3DA4" w:rsidRDefault="00324C24" w:rsidP="00942C0D">
            <w:pPr>
              <w:rPr>
                <w:rFonts w:ascii="Calibri" w:hAnsi="Calibri" w:cs="Calibri"/>
                <w:lang w:eastAsia="en-US"/>
              </w:rPr>
            </w:pPr>
            <w:r w:rsidRPr="008B48CC">
              <w:rPr>
                <w:rFonts w:ascii="Calibri" w:hAnsi="Calibri" w:cs="Calibri"/>
                <w:b/>
                <w:lang w:eastAsia="en-US"/>
              </w:rPr>
              <w:t xml:space="preserve"> </w:t>
            </w:r>
            <w:r w:rsidR="00A324F4" w:rsidRPr="008B48CC">
              <w:rPr>
                <w:rFonts w:ascii="Calibri" w:hAnsi="Calibri" w:cs="Calibri"/>
                <w:b/>
                <w:lang w:eastAsia="en-US"/>
              </w:rPr>
              <w:t xml:space="preserve">( </w:t>
            </w:r>
            <w:r w:rsidRPr="008B48CC">
              <w:rPr>
                <w:rFonts w:ascii="Calibri" w:hAnsi="Calibri" w:cs="Calibri"/>
                <w:b/>
                <w:lang w:eastAsia="en-US"/>
              </w:rPr>
              <w:t xml:space="preserve"> </w:t>
            </w:r>
            <w:r w:rsidR="00A324F4" w:rsidRPr="008B48CC">
              <w:rPr>
                <w:rFonts w:ascii="Calibri" w:hAnsi="Calibri" w:cs="Calibri"/>
                <w:b/>
                <w:lang w:eastAsia="en-US"/>
              </w:rPr>
              <w:t>)</w:t>
            </w:r>
            <w:r w:rsidRPr="008B48CC">
              <w:rPr>
                <w:rFonts w:ascii="Calibri" w:hAnsi="Calibri" w:cs="Calibri"/>
                <w:b/>
                <w:lang w:eastAsia="en-US"/>
              </w:rPr>
              <w:t xml:space="preserve"> </w:t>
            </w:r>
            <w:r w:rsidR="00A324F4" w:rsidRPr="008B48CC">
              <w:rPr>
                <w:rFonts w:ascii="Calibri" w:hAnsi="Calibri" w:cs="Calibri"/>
                <w:b/>
                <w:lang w:eastAsia="en-US"/>
              </w:rPr>
              <w:t xml:space="preserve"> </w:t>
            </w:r>
            <w:r w:rsidR="00DA109A" w:rsidRPr="009F3DA4">
              <w:rPr>
                <w:rFonts w:ascii="Calibri" w:hAnsi="Calibri" w:cs="Calibri"/>
                <w:u w:val="single"/>
                <w:lang w:eastAsia="en-US"/>
              </w:rPr>
              <w:t>Ámbito Obligatorio</w:t>
            </w:r>
            <w:r w:rsidRPr="009F3DA4">
              <w:rPr>
                <w:rFonts w:ascii="Calibri" w:hAnsi="Calibri" w:cs="Calibri"/>
                <w:lang w:eastAsia="en-US"/>
              </w:rPr>
              <w:t xml:space="preserve">: entes, entidades y organismos indicados en las letras a), b), c), d) y g) del apartado 1º del artículo 3 de la LCSP que pertenezcan al sector público estatal </w:t>
            </w:r>
            <w:r w:rsidR="00A324F4" w:rsidRPr="009F3DA4">
              <w:rPr>
                <w:rFonts w:ascii="Calibri" w:hAnsi="Calibri" w:cs="Calibri"/>
                <w:lang w:eastAsia="en-US"/>
              </w:rPr>
              <w:t>Administración General del Estado</w:t>
            </w:r>
            <w:r w:rsidRPr="009F3DA4">
              <w:rPr>
                <w:rFonts w:ascii="Calibri" w:hAnsi="Calibri" w:cs="Calibri"/>
                <w:lang w:eastAsia="en-US"/>
              </w:rPr>
              <w:t>.</w:t>
            </w:r>
          </w:p>
          <w:p w:rsidR="00324C24" w:rsidRPr="009F3DA4" w:rsidRDefault="00324C24" w:rsidP="00942C0D">
            <w:pPr>
              <w:jc w:val="both"/>
              <w:rPr>
                <w:rFonts w:ascii="Calibri" w:hAnsi="Calibri" w:cs="Calibri"/>
                <w:lang w:eastAsia="en-US"/>
              </w:rPr>
            </w:pPr>
          </w:p>
          <w:p w:rsidR="00942C0D" w:rsidRPr="008B48CC" w:rsidRDefault="00942C0D" w:rsidP="00942C0D">
            <w:pPr>
              <w:jc w:val="both"/>
              <w:rPr>
                <w:rFonts w:ascii="Calibri" w:hAnsi="Calibri" w:cs="Calibri"/>
                <w:b/>
                <w:lang w:eastAsia="en-US"/>
              </w:rPr>
            </w:pPr>
            <w:r w:rsidRPr="009F3DA4">
              <w:rPr>
                <w:rFonts w:ascii="Calibri" w:hAnsi="Calibri" w:cs="Calibri"/>
                <w:lang w:eastAsia="en-US"/>
              </w:rPr>
              <w:t xml:space="preserve">( </w:t>
            </w:r>
            <w:r w:rsidR="00324C24" w:rsidRPr="009F3DA4">
              <w:rPr>
                <w:rFonts w:ascii="Calibri" w:hAnsi="Calibri" w:cs="Calibri"/>
                <w:lang w:eastAsia="en-US"/>
              </w:rPr>
              <w:t xml:space="preserve">) </w:t>
            </w:r>
            <w:r w:rsidR="00324C24" w:rsidRPr="009F3DA4">
              <w:rPr>
                <w:rFonts w:ascii="Calibri" w:hAnsi="Calibri" w:cs="Calibri"/>
                <w:u w:val="single"/>
                <w:lang w:eastAsia="en-US"/>
              </w:rPr>
              <w:t>Ámbito voluntario</w:t>
            </w:r>
            <w:r w:rsidR="00324C24" w:rsidRPr="009F3DA4">
              <w:rPr>
                <w:rFonts w:ascii="Calibri" w:hAnsi="Calibri" w:cs="Calibri"/>
                <w:lang w:eastAsia="en-US"/>
              </w:rPr>
              <w:t>: Administración, organismo o entidad adherida</w:t>
            </w:r>
            <w:r w:rsidRPr="009F3DA4">
              <w:rPr>
                <w:rFonts w:ascii="Calibri" w:hAnsi="Calibri" w:cs="Calibri"/>
                <w:lang w:eastAsia="en-US"/>
              </w:rPr>
              <w:t>.</w:t>
            </w:r>
          </w:p>
        </w:tc>
      </w:tr>
      <w:tr w:rsidR="00C65571" w:rsidRPr="008B48CC" w:rsidTr="00942C0D">
        <w:trPr>
          <w:trHeight w:val="326"/>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4C24" w:rsidRPr="008B48CC" w:rsidRDefault="00C65571" w:rsidP="00C65571">
            <w:pPr>
              <w:pStyle w:val="Sinespaciado"/>
              <w:rPr>
                <w:rFonts w:ascii="Calibri" w:hAnsi="Calibri" w:cs="Calibri"/>
                <w:b/>
                <w:i w:val="0"/>
                <w:sz w:val="22"/>
                <w:lang w:eastAsia="en-US"/>
              </w:rPr>
            </w:pPr>
            <w:r w:rsidRPr="008B48CC">
              <w:rPr>
                <w:rFonts w:ascii="Calibri" w:hAnsi="Calibri" w:cs="Calibri"/>
                <w:b/>
                <w:i w:val="0"/>
                <w:sz w:val="22"/>
                <w:lang w:eastAsia="en-US"/>
              </w:rPr>
              <w:t>Órgano de Contratación</w:t>
            </w:r>
            <w:r w:rsidR="00324C24" w:rsidRPr="008B48CC">
              <w:rPr>
                <w:rFonts w:ascii="Calibri" w:hAnsi="Calibri" w:cs="Calibri"/>
                <w:b/>
                <w:i w:val="0"/>
                <w:sz w:val="22"/>
                <w:lang w:eastAsia="en-US"/>
              </w:rPr>
              <w:t>*</w:t>
            </w:r>
          </w:p>
          <w:p w:rsidR="00C65571" w:rsidRPr="009F3DA4" w:rsidRDefault="00C65571" w:rsidP="00324C24">
            <w:pPr>
              <w:pStyle w:val="Sinespaciado"/>
              <w:rPr>
                <w:rFonts w:ascii="Calibri" w:hAnsi="Calibri" w:cs="Calibri"/>
                <w:i w:val="0"/>
                <w:sz w:val="22"/>
                <w:lang w:eastAsia="en-US"/>
              </w:rPr>
            </w:pPr>
            <w:r w:rsidRPr="009F3DA4">
              <w:rPr>
                <w:rFonts w:ascii="Calibri" w:hAnsi="Calibri" w:cs="Calibri"/>
                <w:color w:val="548DD4" w:themeColor="text2" w:themeTint="99"/>
                <w:szCs w:val="18"/>
                <w:lang w:eastAsia="en-US"/>
              </w:rPr>
              <w:t>A determinar en el caso de</w:t>
            </w:r>
            <w:r w:rsidR="00324C24" w:rsidRPr="009F3DA4">
              <w:rPr>
                <w:rFonts w:ascii="Calibri" w:hAnsi="Calibri" w:cs="Calibri"/>
                <w:color w:val="548DD4" w:themeColor="text2" w:themeTint="99"/>
                <w:szCs w:val="18"/>
                <w:lang w:eastAsia="en-US"/>
              </w:rPr>
              <w:t>l ámbito voluntario</w:t>
            </w:r>
          </w:p>
        </w:tc>
        <w:tc>
          <w:tcPr>
            <w:tcW w:w="5386" w:type="dxa"/>
            <w:tcBorders>
              <w:top w:val="single" w:sz="4" w:space="0" w:color="auto"/>
              <w:left w:val="single" w:sz="4" w:space="0" w:color="auto"/>
              <w:bottom w:val="single" w:sz="4" w:space="0" w:color="auto"/>
              <w:right w:val="single" w:sz="4" w:space="0" w:color="auto"/>
            </w:tcBorders>
          </w:tcPr>
          <w:p w:rsidR="00C65571" w:rsidRPr="008B48CC" w:rsidRDefault="00C65571">
            <w:pPr>
              <w:rPr>
                <w:rFonts w:ascii="Calibri" w:hAnsi="Calibri" w:cs="Calibri"/>
                <w:b/>
                <w:lang w:eastAsia="en-US"/>
              </w:rPr>
            </w:pPr>
          </w:p>
        </w:tc>
      </w:tr>
      <w:tr w:rsidR="00A324F4" w:rsidRPr="008B48CC" w:rsidTr="00942C0D">
        <w:trPr>
          <w:trHeight w:val="234"/>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87146" w:rsidRPr="008B48CC" w:rsidRDefault="00087146" w:rsidP="00942C0D">
            <w:pPr>
              <w:pStyle w:val="ayuda"/>
              <w:spacing w:after="0"/>
              <w:ind w:left="0"/>
              <w:jc w:val="both"/>
              <w:rPr>
                <w:b/>
                <w:i w:val="0"/>
                <w:sz w:val="22"/>
              </w:rPr>
            </w:pPr>
            <w:r w:rsidRPr="008B48CC">
              <w:rPr>
                <w:b/>
                <w:i w:val="0"/>
                <w:sz w:val="22"/>
              </w:rPr>
              <w:t>Título del contrato</w:t>
            </w:r>
          </w:p>
          <w:p w:rsidR="00A324F4" w:rsidRPr="009F3DA4" w:rsidRDefault="00087146" w:rsidP="00087146">
            <w:pPr>
              <w:pStyle w:val="Sinespaciado"/>
              <w:rPr>
                <w:rFonts w:ascii="Calibri" w:hAnsi="Calibri" w:cs="Calibri"/>
                <w:sz w:val="22"/>
                <w:lang w:eastAsia="en-US"/>
              </w:rPr>
            </w:pPr>
            <w:r w:rsidRPr="009F3DA4">
              <w:rPr>
                <w:rFonts w:ascii="Calibri" w:hAnsi="Calibri" w:cs="Calibri"/>
                <w:color w:val="548DD4" w:themeColor="text2" w:themeTint="99"/>
                <w:szCs w:val="18"/>
              </w:rPr>
              <w:t>Indicar el mismo que figurará en la petición</w:t>
            </w:r>
          </w:p>
        </w:tc>
        <w:tc>
          <w:tcPr>
            <w:tcW w:w="5386" w:type="dxa"/>
            <w:tcBorders>
              <w:top w:val="single" w:sz="4" w:space="0" w:color="auto"/>
              <w:left w:val="single" w:sz="4" w:space="0" w:color="auto"/>
              <w:bottom w:val="single" w:sz="4" w:space="0" w:color="auto"/>
              <w:right w:val="single" w:sz="4" w:space="0" w:color="auto"/>
            </w:tcBorders>
          </w:tcPr>
          <w:p w:rsidR="00A324F4" w:rsidRPr="008B48CC" w:rsidRDefault="00A324F4">
            <w:pPr>
              <w:rPr>
                <w:rFonts w:ascii="Calibri" w:hAnsi="Calibri" w:cs="Calibri"/>
                <w:b/>
                <w:sz w:val="22"/>
                <w:szCs w:val="22"/>
                <w:lang w:eastAsia="en-US"/>
              </w:rPr>
            </w:pPr>
          </w:p>
        </w:tc>
      </w:tr>
      <w:tr w:rsidR="00A324F4" w:rsidRPr="008B48CC" w:rsidTr="00942C0D">
        <w:trPr>
          <w:trHeight w:val="463"/>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pPr>
              <w:pStyle w:val="Sinespaciado"/>
              <w:rPr>
                <w:rFonts w:ascii="Calibri" w:hAnsi="Calibri" w:cs="Calibri"/>
                <w:b/>
                <w:i w:val="0"/>
                <w:sz w:val="22"/>
                <w:lang w:eastAsia="en-US"/>
              </w:rPr>
            </w:pPr>
            <w:r w:rsidRPr="008B48CC">
              <w:rPr>
                <w:rFonts w:ascii="Calibri" w:hAnsi="Calibri" w:cs="Calibri"/>
                <w:b/>
                <w:i w:val="0"/>
                <w:sz w:val="22"/>
                <w:lang w:eastAsia="en-US"/>
              </w:rPr>
              <w:t>Responsable del contrato</w:t>
            </w:r>
          </w:p>
          <w:p w:rsidR="00A324F4" w:rsidRPr="009F3DA4" w:rsidRDefault="00A324F4" w:rsidP="00942C0D">
            <w:pPr>
              <w:pStyle w:val="Sinespaciado"/>
              <w:rPr>
                <w:rFonts w:ascii="Calibri" w:hAnsi="Calibri" w:cs="Calibri"/>
                <w:color w:val="548DD4" w:themeColor="text2" w:themeTint="99"/>
                <w:szCs w:val="18"/>
                <w:lang w:eastAsia="en-US"/>
              </w:rPr>
            </w:pPr>
            <w:r w:rsidRPr="009F3DA4">
              <w:rPr>
                <w:rFonts w:ascii="Calibri" w:hAnsi="Calibri" w:cs="Calibri"/>
                <w:color w:val="548DD4" w:themeColor="text2" w:themeTint="99"/>
                <w:szCs w:val="18"/>
                <w:lang w:eastAsia="en-US"/>
              </w:rPr>
              <w:t>Titular de la unidad (nombre, apellidos y cargo)</w:t>
            </w:r>
          </w:p>
        </w:tc>
        <w:tc>
          <w:tcPr>
            <w:tcW w:w="5386" w:type="dxa"/>
            <w:tcBorders>
              <w:top w:val="single" w:sz="4" w:space="0" w:color="auto"/>
              <w:left w:val="single" w:sz="4" w:space="0" w:color="auto"/>
              <w:bottom w:val="single" w:sz="4" w:space="0" w:color="auto"/>
              <w:right w:val="single" w:sz="4" w:space="0" w:color="auto"/>
            </w:tcBorders>
          </w:tcPr>
          <w:p w:rsidR="00A324F4" w:rsidRPr="008B48CC" w:rsidRDefault="00A324F4">
            <w:pPr>
              <w:rPr>
                <w:rFonts w:ascii="Calibri" w:hAnsi="Calibri" w:cs="Calibri"/>
                <w:b/>
                <w:sz w:val="22"/>
                <w:szCs w:val="22"/>
                <w:lang w:eastAsia="en-US"/>
              </w:rPr>
            </w:pPr>
          </w:p>
        </w:tc>
      </w:tr>
      <w:tr w:rsidR="00A324F4" w:rsidRPr="008B48CC" w:rsidTr="00942C0D">
        <w:trPr>
          <w:trHeight w:val="395"/>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42C0D" w:rsidRPr="008B48CC" w:rsidRDefault="00A324F4" w:rsidP="00D94F39">
            <w:pPr>
              <w:pStyle w:val="Sinespaciado"/>
              <w:rPr>
                <w:rFonts w:ascii="Calibri" w:hAnsi="Calibri" w:cs="Calibri"/>
                <w:b/>
                <w:i w:val="0"/>
                <w:sz w:val="22"/>
                <w:lang w:eastAsia="en-US"/>
              </w:rPr>
            </w:pPr>
            <w:r w:rsidRPr="008B48CC">
              <w:rPr>
                <w:rFonts w:ascii="Calibri" w:hAnsi="Calibri" w:cs="Calibri"/>
                <w:b/>
                <w:i w:val="0"/>
                <w:sz w:val="22"/>
                <w:lang w:eastAsia="en-US"/>
              </w:rPr>
              <w:t>Correo electrónico</w:t>
            </w:r>
          </w:p>
        </w:tc>
        <w:tc>
          <w:tcPr>
            <w:tcW w:w="5386" w:type="dxa"/>
            <w:tcBorders>
              <w:top w:val="single" w:sz="4" w:space="0" w:color="auto"/>
              <w:left w:val="single" w:sz="4" w:space="0" w:color="auto"/>
              <w:bottom w:val="single" w:sz="4" w:space="0" w:color="auto"/>
              <w:right w:val="single" w:sz="4" w:space="0" w:color="auto"/>
            </w:tcBorders>
          </w:tcPr>
          <w:p w:rsidR="00A324F4" w:rsidRPr="008B48CC" w:rsidRDefault="00A324F4">
            <w:pPr>
              <w:rPr>
                <w:rFonts w:ascii="Calibri" w:hAnsi="Calibri" w:cs="Calibri"/>
                <w:b/>
                <w:sz w:val="22"/>
                <w:szCs w:val="22"/>
                <w:lang w:eastAsia="en-US"/>
              </w:rPr>
            </w:pPr>
          </w:p>
        </w:tc>
      </w:tr>
      <w:tr w:rsidR="00A324F4" w:rsidRPr="008B48CC" w:rsidTr="00942C0D">
        <w:trPr>
          <w:trHeight w:val="473"/>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pPr>
              <w:pStyle w:val="Sinespaciado"/>
              <w:rPr>
                <w:rFonts w:ascii="Calibri" w:hAnsi="Calibri" w:cs="Calibri"/>
                <w:b/>
                <w:i w:val="0"/>
                <w:sz w:val="22"/>
                <w:lang w:eastAsia="en-US"/>
              </w:rPr>
            </w:pPr>
            <w:r w:rsidRPr="008B48CC">
              <w:rPr>
                <w:rFonts w:ascii="Calibri" w:hAnsi="Calibri" w:cs="Calibri"/>
                <w:b/>
                <w:i w:val="0"/>
                <w:sz w:val="22"/>
                <w:lang w:eastAsia="en-US"/>
              </w:rPr>
              <w:t>Teléfono</w:t>
            </w:r>
          </w:p>
        </w:tc>
        <w:tc>
          <w:tcPr>
            <w:tcW w:w="5386" w:type="dxa"/>
            <w:tcBorders>
              <w:top w:val="single" w:sz="4" w:space="0" w:color="auto"/>
              <w:left w:val="single" w:sz="4" w:space="0" w:color="auto"/>
              <w:bottom w:val="single" w:sz="4" w:space="0" w:color="auto"/>
              <w:right w:val="single" w:sz="4" w:space="0" w:color="auto"/>
            </w:tcBorders>
          </w:tcPr>
          <w:p w:rsidR="00A324F4" w:rsidRPr="008B48CC" w:rsidRDefault="00A324F4">
            <w:pPr>
              <w:rPr>
                <w:rFonts w:ascii="Calibri" w:hAnsi="Calibri" w:cs="Calibri"/>
                <w:b/>
                <w:sz w:val="22"/>
                <w:szCs w:val="22"/>
                <w:lang w:eastAsia="en-US"/>
              </w:rPr>
            </w:pPr>
          </w:p>
        </w:tc>
      </w:tr>
    </w:tbl>
    <w:p w:rsidR="00324C24" w:rsidRPr="008B48CC" w:rsidRDefault="00942C0D" w:rsidP="00A324F4">
      <w:pPr>
        <w:widowControl w:val="0"/>
        <w:jc w:val="both"/>
        <w:rPr>
          <w:rFonts w:ascii="Calibri" w:hAnsi="Calibri" w:cs="Calibri"/>
          <w:b/>
          <w:sz w:val="22"/>
          <w:szCs w:val="22"/>
        </w:rPr>
      </w:pPr>
      <w:r w:rsidRPr="008B48CC">
        <w:rPr>
          <w:rFonts w:ascii="Calibri" w:hAnsi="Calibri" w:cs="Calibri"/>
          <w:b/>
          <w:sz w:val="22"/>
          <w:szCs w:val="22"/>
        </w:rPr>
        <w:t>*</w:t>
      </w:r>
      <w:r w:rsidR="00293DA6" w:rsidRPr="008B48CC">
        <w:rPr>
          <w:rFonts w:ascii="Calibri" w:hAnsi="Calibri" w:cs="Calibri"/>
          <w:b/>
          <w:sz w:val="22"/>
          <w:szCs w:val="22"/>
        </w:rPr>
        <w:t>En el ámbito obligatorio</w:t>
      </w:r>
      <w:r w:rsidR="00324C24" w:rsidRPr="008B48CC">
        <w:rPr>
          <w:rFonts w:ascii="Calibri" w:hAnsi="Calibri" w:cs="Calibri"/>
          <w:b/>
          <w:sz w:val="22"/>
          <w:szCs w:val="22"/>
        </w:rPr>
        <w:t xml:space="preserve">, el </w:t>
      </w:r>
      <w:r w:rsidRPr="008B48CC">
        <w:rPr>
          <w:rFonts w:ascii="Calibri" w:hAnsi="Calibri" w:cs="Calibri"/>
          <w:b/>
          <w:sz w:val="22"/>
          <w:szCs w:val="22"/>
        </w:rPr>
        <w:t>Órgano de Contratación corresponde a</w:t>
      </w:r>
      <w:r w:rsidR="00324C24" w:rsidRPr="008B48CC">
        <w:rPr>
          <w:rFonts w:ascii="Calibri" w:hAnsi="Calibri" w:cs="Calibri"/>
          <w:b/>
          <w:sz w:val="22"/>
          <w:szCs w:val="22"/>
        </w:rPr>
        <w:t xml:space="preserve"> la Dirección General de Racionalización y Centralización de la Contratación</w:t>
      </w:r>
      <w:r w:rsidRPr="008B48CC">
        <w:rPr>
          <w:rFonts w:ascii="Calibri" w:hAnsi="Calibri" w:cs="Calibri"/>
          <w:b/>
          <w:sz w:val="22"/>
          <w:szCs w:val="22"/>
        </w:rPr>
        <w:t xml:space="preserve"> (DGRCC)</w:t>
      </w:r>
    </w:p>
    <w:p w:rsidR="00A324F4" w:rsidRPr="008B48CC" w:rsidRDefault="00912663" w:rsidP="00912663">
      <w:pPr>
        <w:widowControl w:val="0"/>
        <w:tabs>
          <w:tab w:val="left" w:pos="6564"/>
        </w:tabs>
        <w:jc w:val="both"/>
        <w:rPr>
          <w:rFonts w:ascii="Calibri" w:hAnsi="Calibri" w:cs="Calibri"/>
          <w:b/>
          <w:sz w:val="22"/>
          <w:szCs w:val="22"/>
        </w:rPr>
      </w:pPr>
      <w:r>
        <w:rPr>
          <w:rFonts w:ascii="Calibri" w:hAnsi="Calibri" w:cs="Calibri"/>
          <w:b/>
          <w:sz w:val="22"/>
          <w:szCs w:val="22"/>
        </w:rPr>
        <w:tab/>
      </w:r>
    </w:p>
    <w:p w:rsidR="00036687" w:rsidRPr="008B48CC" w:rsidRDefault="006C4318" w:rsidP="00581471">
      <w:pPr>
        <w:pStyle w:val="ayuda"/>
        <w:numPr>
          <w:ilvl w:val="0"/>
          <w:numId w:val="6"/>
        </w:numPr>
        <w:spacing w:after="0"/>
        <w:ind w:left="714" w:hanging="357"/>
        <w:rPr>
          <w:b/>
          <w:i w:val="0"/>
          <w:sz w:val="22"/>
          <w:u w:val="single"/>
        </w:rPr>
      </w:pPr>
      <w:r w:rsidRPr="008B48CC">
        <w:rPr>
          <w:b/>
          <w:i w:val="0"/>
          <w:sz w:val="22"/>
          <w:u w:val="single"/>
        </w:rPr>
        <w:t>NECESIDADES A SATISFACER CON EL SUMINISTRO</w:t>
      </w:r>
    </w:p>
    <w:p w:rsidR="00A324F4" w:rsidRPr="009F3DA4" w:rsidRDefault="00087146" w:rsidP="00A324F4">
      <w:pPr>
        <w:rPr>
          <w:rFonts w:ascii="Calibri" w:hAnsi="Calibri" w:cs="Calibri"/>
          <w:i/>
          <w:color w:val="548DD4" w:themeColor="text2" w:themeTint="99"/>
          <w:sz w:val="18"/>
          <w:szCs w:val="18"/>
          <w:lang w:eastAsia="en-US"/>
        </w:rPr>
      </w:pPr>
      <w:r w:rsidRPr="009F3DA4">
        <w:rPr>
          <w:rFonts w:ascii="Calibri" w:hAnsi="Calibri" w:cs="Calibri"/>
          <w:i/>
          <w:color w:val="548DD4" w:themeColor="text2" w:themeTint="99"/>
          <w:sz w:val="18"/>
          <w:szCs w:val="18"/>
          <w:lang w:eastAsia="en-US"/>
        </w:rPr>
        <w:t>A</w:t>
      </w:r>
      <w:r w:rsidR="00A324F4" w:rsidRPr="009F3DA4">
        <w:rPr>
          <w:rFonts w:ascii="Calibri" w:hAnsi="Calibri" w:cs="Calibri"/>
          <w:i/>
          <w:color w:val="548DD4" w:themeColor="text2" w:themeTint="99"/>
          <w:sz w:val="18"/>
          <w:szCs w:val="18"/>
          <w:lang w:eastAsia="en-US"/>
        </w:rPr>
        <w:t xml:space="preserve">lcance </w:t>
      </w:r>
      <w:r w:rsidR="000252FD" w:rsidRPr="009F3DA4">
        <w:rPr>
          <w:rFonts w:ascii="Calibri" w:hAnsi="Calibri" w:cs="Calibri"/>
          <w:i/>
          <w:color w:val="548DD4" w:themeColor="text2" w:themeTint="99"/>
          <w:sz w:val="18"/>
          <w:szCs w:val="18"/>
          <w:lang w:eastAsia="en-US"/>
        </w:rPr>
        <w:t xml:space="preserve">justificado </w:t>
      </w:r>
      <w:r w:rsidR="00A324F4" w:rsidRPr="009F3DA4">
        <w:rPr>
          <w:rFonts w:ascii="Calibri" w:hAnsi="Calibri" w:cs="Calibri"/>
          <w:i/>
          <w:color w:val="548DD4" w:themeColor="text2" w:themeTint="99"/>
          <w:sz w:val="18"/>
          <w:szCs w:val="18"/>
          <w:lang w:eastAsia="en-US"/>
        </w:rPr>
        <w:t>del suministro</w:t>
      </w:r>
    </w:p>
    <w:p w:rsidR="0085510E" w:rsidRPr="008B48CC" w:rsidRDefault="0085510E" w:rsidP="00027C82">
      <w:pPr>
        <w:widowControl w:val="0"/>
        <w:pBdr>
          <w:top w:val="single" w:sz="4" w:space="1" w:color="auto"/>
          <w:left w:val="single" w:sz="4" w:space="0" w:color="auto"/>
          <w:bottom w:val="single" w:sz="4" w:space="11" w:color="auto"/>
          <w:right w:val="single" w:sz="4" w:space="4" w:color="auto"/>
        </w:pBdr>
        <w:jc w:val="both"/>
        <w:rPr>
          <w:b/>
          <w:i/>
          <w:sz w:val="22"/>
          <w:u w:val="single"/>
        </w:rPr>
      </w:pPr>
    </w:p>
    <w:p w:rsidR="004E40FA" w:rsidRPr="008B48CC" w:rsidRDefault="004E40FA" w:rsidP="004E40FA">
      <w:pPr>
        <w:pStyle w:val="ayuda"/>
        <w:spacing w:after="0"/>
        <w:ind w:left="714"/>
        <w:rPr>
          <w:b/>
          <w:i w:val="0"/>
          <w:sz w:val="22"/>
          <w:u w:val="single"/>
        </w:rPr>
      </w:pPr>
    </w:p>
    <w:p w:rsidR="00540EF4" w:rsidRPr="008B48CC" w:rsidRDefault="006C4318" w:rsidP="00581471">
      <w:pPr>
        <w:pStyle w:val="ayuda"/>
        <w:numPr>
          <w:ilvl w:val="0"/>
          <w:numId w:val="6"/>
        </w:numPr>
        <w:spacing w:after="0"/>
        <w:ind w:left="714" w:hanging="357"/>
        <w:rPr>
          <w:b/>
          <w:i w:val="0"/>
          <w:sz w:val="22"/>
          <w:u w:val="single"/>
        </w:rPr>
      </w:pPr>
      <w:r w:rsidRPr="008B48CC">
        <w:rPr>
          <w:b/>
          <w:i w:val="0"/>
          <w:sz w:val="22"/>
          <w:u w:val="single"/>
        </w:rPr>
        <w:t xml:space="preserve">BIENES A SUMINISTRAR </w:t>
      </w:r>
    </w:p>
    <w:p w:rsidR="007A74AD" w:rsidRPr="009F3DA4" w:rsidRDefault="00A324F4" w:rsidP="007A74AD">
      <w:pPr>
        <w:rPr>
          <w:rFonts w:ascii="Calibri" w:hAnsi="Calibri" w:cs="Calibri"/>
          <w:i/>
          <w:strike/>
          <w:color w:val="FF0000"/>
          <w:sz w:val="18"/>
          <w:szCs w:val="18"/>
          <w:lang w:eastAsia="en-US"/>
        </w:rPr>
      </w:pPr>
      <w:r w:rsidRPr="009F3DA4">
        <w:rPr>
          <w:rFonts w:ascii="Calibri" w:hAnsi="Calibri" w:cs="Calibri"/>
          <w:i/>
          <w:color w:val="548DD4" w:themeColor="text2" w:themeTint="99"/>
          <w:sz w:val="18"/>
          <w:szCs w:val="18"/>
          <w:lang w:eastAsia="en-US"/>
        </w:rPr>
        <w:t>Emplear únicamente las filas precisas para definir el vehículo a adquirir. Elimina</w:t>
      </w:r>
      <w:r w:rsidR="00CA7CD5" w:rsidRPr="009F3DA4">
        <w:rPr>
          <w:rFonts w:ascii="Calibri" w:hAnsi="Calibri" w:cs="Calibri"/>
          <w:i/>
          <w:color w:val="548DD4" w:themeColor="text2" w:themeTint="99"/>
          <w:sz w:val="18"/>
          <w:szCs w:val="18"/>
          <w:lang w:eastAsia="en-US"/>
        </w:rPr>
        <w:t>r</w:t>
      </w:r>
      <w:r w:rsidRPr="009F3DA4">
        <w:rPr>
          <w:rFonts w:ascii="Calibri" w:hAnsi="Calibri" w:cs="Calibri"/>
          <w:i/>
          <w:color w:val="548DD4" w:themeColor="text2" w:themeTint="99"/>
          <w:sz w:val="18"/>
          <w:szCs w:val="18"/>
          <w:lang w:eastAsia="en-US"/>
        </w:rPr>
        <w:t xml:space="preserve"> los campos de</w:t>
      </w:r>
      <w:r w:rsidR="001F3963" w:rsidRPr="009F3DA4">
        <w:rPr>
          <w:rFonts w:ascii="Calibri" w:hAnsi="Calibri" w:cs="Calibri"/>
          <w:i/>
          <w:color w:val="548DD4" w:themeColor="text2" w:themeTint="99"/>
          <w:sz w:val="18"/>
          <w:szCs w:val="18"/>
          <w:lang w:eastAsia="en-US"/>
        </w:rPr>
        <w:t xml:space="preserve"> kits, equipamiento </w:t>
      </w:r>
      <w:r w:rsidRPr="009F3DA4">
        <w:rPr>
          <w:rFonts w:ascii="Calibri" w:hAnsi="Calibri" w:cs="Calibri"/>
          <w:i/>
          <w:color w:val="548DD4" w:themeColor="text2" w:themeTint="99"/>
          <w:sz w:val="18"/>
          <w:szCs w:val="18"/>
          <w:lang w:eastAsia="en-US"/>
        </w:rPr>
        <w:t>si no están previstos para el vehículo.</w:t>
      </w:r>
      <w:r w:rsidR="007A74AD" w:rsidRPr="009F3DA4">
        <w:rPr>
          <w:rFonts w:ascii="Calibri" w:hAnsi="Calibri" w:cs="Calibri"/>
          <w:i/>
          <w:color w:val="548DD4" w:themeColor="text2" w:themeTint="99"/>
          <w:sz w:val="18"/>
          <w:szCs w:val="18"/>
          <w:lang w:eastAsia="en-US"/>
        </w:rPr>
        <w:t xml:space="preserve"> </w:t>
      </w:r>
    </w:p>
    <w:tbl>
      <w:tblPr>
        <w:tblStyle w:val="Tablaconcuadrcula"/>
        <w:tblW w:w="9498" w:type="dxa"/>
        <w:tblInd w:w="-289" w:type="dxa"/>
        <w:tblLook w:val="04A0" w:firstRow="1" w:lastRow="0" w:firstColumn="1" w:lastColumn="0" w:noHBand="0" w:noVBand="1"/>
        <w:tblCaption w:val="Identificación de los bienes a suministrar"/>
      </w:tblPr>
      <w:tblGrid>
        <w:gridCol w:w="1560"/>
        <w:gridCol w:w="997"/>
        <w:gridCol w:w="2830"/>
        <w:gridCol w:w="4111"/>
      </w:tblGrid>
      <w:tr w:rsidR="00A324F4" w:rsidRPr="008B48CC" w:rsidTr="00EF513A">
        <w:trPr>
          <w:trHeight w:val="476"/>
          <w:tblHeader/>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324F4" w:rsidRPr="008B48CC" w:rsidRDefault="00A324F4">
            <w:pPr>
              <w:widowControl w:val="0"/>
              <w:jc w:val="center"/>
              <w:rPr>
                <w:rFonts w:ascii="Calibri" w:hAnsi="Calibri" w:cs="Calibri"/>
                <w:b/>
                <w:lang w:eastAsia="en-US"/>
              </w:rPr>
            </w:pPr>
          </w:p>
        </w:tc>
        <w:tc>
          <w:tcPr>
            <w:tcW w:w="9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pPr>
              <w:widowControl w:val="0"/>
              <w:jc w:val="center"/>
              <w:rPr>
                <w:rFonts w:ascii="Calibri" w:hAnsi="Calibri" w:cs="Calibri"/>
                <w:b/>
                <w:lang w:eastAsia="en-US"/>
              </w:rPr>
            </w:pPr>
            <w:r w:rsidRPr="008B48CC">
              <w:rPr>
                <w:rFonts w:ascii="Calibri" w:hAnsi="Calibri" w:cs="Calibri"/>
                <w:b/>
                <w:lang w:eastAsia="en-US"/>
              </w:rPr>
              <w:t>Nº de Unidades</w:t>
            </w:r>
          </w:p>
        </w:tc>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rsidP="00EF513A">
            <w:pPr>
              <w:widowControl w:val="0"/>
              <w:jc w:val="center"/>
              <w:rPr>
                <w:rFonts w:ascii="Calibri" w:hAnsi="Calibri" w:cs="Calibri"/>
                <w:b/>
                <w:i/>
                <w:color w:val="548DD4" w:themeColor="text2" w:themeTint="99"/>
                <w:sz w:val="18"/>
                <w:szCs w:val="18"/>
                <w:lang w:eastAsia="en-US"/>
              </w:rPr>
            </w:pPr>
            <w:r w:rsidRPr="008B48CC">
              <w:rPr>
                <w:rFonts w:ascii="Calibri" w:hAnsi="Calibri" w:cs="Calibri"/>
                <w:b/>
                <w:lang w:eastAsia="en-US"/>
              </w:rPr>
              <w:t>Clave</w:t>
            </w:r>
            <w:r w:rsidR="007A74AD" w:rsidRPr="008B48CC">
              <w:rPr>
                <w:rFonts w:ascii="Calibri" w:hAnsi="Calibri" w:cs="Calibri"/>
                <w:b/>
                <w:i/>
                <w:color w:val="548DD4" w:themeColor="text2" w:themeTint="99"/>
                <w:sz w:val="18"/>
                <w:szCs w:val="18"/>
                <w:lang w:eastAsia="en-US"/>
              </w:rPr>
              <w:br/>
              <w:t xml:space="preserve"> </w:t>
            </w:r>
            <w:r w:rsidR="007A74AD" w:rsidRPr="009F3DA4">
              <w:rPr>
                <w:rFonts w:ascii="Calibri" w:hAnsi="Calibri" w:cs="Calibri"/>
                <w:i/>
                <w:color w:val="548DD4" w:themeColor="text2" w:themeTint="99"/>
                <w:sz w:val="18"/>
                <w:szCs w:val="18"/>
                <w:lang w:eastAsia="en-US"/>
              </w:rPr>
              <w:t>(</w:t>
            </w:r>
            <w:r w:rsidR="00EF513A" w:rsidRPr="009F3DA4">
              <w:rPr>
                <w:rFonts w:ascii="Calibri" w:hAnsi="Calibri" w:cs="Calibri"/>
                <w:i/>
                <w:color w:val="548DD4" w:themeColor="text2" w:themeTint="99"/>
                <w:sz w:val="18"/>
                <w:szCs w:val="18"/>
                <w:lang w:eastAsia="en-US"/>
              </w:rPr>
              <w:t>incluir clave</w:t>
            </w:r>
            <w:r w:rsidR="0034528E" w:rsidRPr="009F3DA4">
              <w:rPr>
                <w:rFonts w:ascii="Calibri" w:hAnsi="Calibri" w:cs="Calibri"/>
                <w:i/>
                <w:color w:val="548DD4" w:themeColor="text2" w:themeTint="99"/>
                <w:sz w:val="18"/>
                <w:szCs w:val="18"/>
                <w:lang w:eastAsia="en-US"/>
              </w:rPr>
              <w:t xml:space="preserve">/s </w:t>
            </w:r>
            <w:r w:rsidR="007A74AD" w:rsidRPr="009F3DA4">
              <w:rPr>
                <w:rFonts w:ascii="Calibri" w:hAnsi="Calibri" w:cs="Calibri"/>
                <w:i/>
                <w:color w:val="548DD4" w:themeColor="text2" w:themeTint="99"/>
                <w:sz w:val="18"/>
                <w:szCs w:val="18"/>
                <w:lang w:eastAsia="en-US"/>
              </w:rPr>
              <w:t xml:space="preserve"> de</w:t>
            </w:r>
            <w:r w:rsidR="00EF513A" w:rsidRPr="009F3DA4">
              <w:rPr>
                <w:rFonts w:ascii="Calibri" w:hAnsi="Calibri" w:cs="Calibri"/>
                <w:i/>
                <w:color w:val="548DD4" w:themeColor="text2" w:themeTint="99"/>
                <w:sz w:val="18"/>
                <w:szCs w:val="18"/>
                <w:lang w:eastAsia="en-US"/>
              </w:rPr>
              <w:t xml:space="preserve"> lote y</w:t>
            </w:r>
            <w:r w:rsidR="007A74AD" w:rsidRPr="009F3DA4">
              <w:rPr>
                <w:rFonts w:ascii="Calibri" w:hAnsi="Calibri" w:cs="Calibri"/>
                <w:i/>
                <w:color w:val="548DD4" w:themeColor="text2" w:themeTint="99"/>
                <w:sz w:val="18"/>
                <w:szCs w:val="18"/>
                <w:lang w:eastAsia="en-US"/>
              </w:rPr>
              <w:t xml:space="preserve"> grupo</w:t>
            </w:r>
            <w:r w:rsidR="00EF513A" w:rsidRPr="009F3DA4">
              <w:rPr>
                <w:rFonts w:ascii="Calibri" w:hAnsi="Calibri" w:cs="Calibri"/>
                <w:i/>
                <w:color w:val="548DD4" w:themeColor="text2" w:themeTint="99"/>
                <w:sz w:val="18"/>
                <w:szCs w:val="18"/>
                <w:lang w:eastAsia="en-US"/>
              </w:rPr>
              <w:t>/</w:t>
            </w:r>
            <w:r w:rsidR="007A74AD" w:rsidRPr="009F3DA4">
              <w:rPr>
                <w:rFonts w:ascii="Calibri" w:hAnsi="Calibri" w:cs="Calibri"/>
                <w:i/>
                <w:color w:val="548DD4" w:themeColor="text2" w:themeTint="99"/>
                <w:sz w:val="18"/>
                <w:szCs w:val="18"/>
                <w:lang w:eastAsia="en-US"/>
              </w:rPr>
              <w:t xml:space="preserve">s que </w:t>
            </w:r>
            <w:r w:rsidR="004D29BC" w:rsidRPr="009F3DA4">
              <w:rPr>
                <w:rFonts w:ascii="Calibri" w:hAnsi="Calibri" w:cs="Calibri"/>
                <w:i/>
                <w:color w:val="548DD4" w:themeColor="text2" w:themeTint="99"/>
                <w:sz w:val="18"/>
                <w:szCs w:val="18"/>
                <w:lang w:eastAsia="en-US"/>
              </w:rPr>
              <w:t xml:space="preserve">corresponda </w:t>
            </w:r>
            <w:r w:rsidR="007A74AD" w:rsidRPr="009F3DA4">
              <w:rPr>
                <w:rFonts w:ascii="Calibri" w:hAnsi="Calibri" w:cs="Calibri"/>
                <w:i/>
                <w:color w:val="548DD4" w:themeColor="text2" w:themeTint="99"/>
                <w:sz w:val="18"/>
                <w:szCs w:val="18"/>
                <w:lang w:eastAsia="en-US"/>
              </w:rPr>
              <w:t xml:space="preserve"> invitar)</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rsidP="00EF513A">
            <w:pPr>
              <w:widowControl w:val="0"/>
              <w:jc w:val="center"/>
              <w:rPr>
                <w:rFonts w:ascii="Calibri" w:hAnsi="Calibri" w:cs="Calibri"/>
                <w:b/>
                <w:lang w:eastAsia="en-US"/>
              </w:rPr>
            </w:pPr>
            <w:r w:rsidRPr="008B48CC">
              <w:rPr>
                <w:rFonts w:ascii="Calibri" w:hAnsi="Calibri" w:cs="Calibri"/>
                <w:b/>
                <w:lang w:eastAsia="en-US"/>
              </w:rPr>
              <w:t>Denominación</w:t>
            </w:r>
            <w:r w:rsidR="007A74AD" w:rsidRPr="008B48CC">
              <w:rPr>
                <w:rFonts w:ascii="Calibri" w:hAnsi="Calibri" w:cs="Calibri"/>
                <w:b/>
                <w:lang w:eastAsia="en-US"/>
              </w:rPr>
              <w:br/>
            </w:r>
            <w:r w:rsidR="007A74AD" w:rsidRPr="009F3DA4">
              <w:rPr>
                <w:rFonts w:ascii="Calibri" w:hAnsi="Calibri" w:cs="Calibri"/>
                <w:i/>
                <w:color w:val="548DD4" w:themeColor="text2" w:themeTint="99"/>
                <w:sz w:val="18"/>
                <w:szCs w:val="18"/>
                <w:lang w:eastAsia="en-US"/>
              </w:rPr>
              <w:t>(denominación</w:t>
            </w:r>
            <w:r w:rsidR="004D29BC" w:rsidRPr="009F3DA4">
              <w:rPr>
                <w:rFonts w:ascii="Calibri" w:hAnsi="Calibri" w:cs="Calibri"/>
                <w:i/>
                <w:color w:val="548DD4" w:themeColor="text2" w:themeTint="99"/>
                <w:sz w:val="18"/>
                <w:szCs w:val="18"/>
                <w:lang w:eastAsia="en-US"/>
              </w:rPr>
              <w:t xml:space="preserve"> </w:t>
            </w:r>
            <w:r w:rsidR="004376D6" w:rsidRPr="009F3DA4">
              <w:rPr>
                <w:rFonts w:ascii="Calibri" w:hAnsi="Calibri" w:cs="Calibri"/>
                <w:i/>
                <w:color w:val="548DD4" w:themeColor="text2" w:themeTint="99"/>
                <w:sz w:val="18"/>
                <w:szCs w:val="18"/>
                <w:lang w:eastAsia="en-US"/>
              </w:rPr>
              <w:t>del</w:t>
            </w:r>
            <w:r w:rsidR="004D29BC" w:rsidRPr="009F3DA4">
              <w:rPr>
                <w:rFonts w:ascii="Calibri" w:hAnsi="Calibri" w:cs="Calibri"/>
                <w:i/>
                <w:color w:val="548DD4" w:themeColor="text2" w:themeTint="99"/>
                <w:sz w:val="18"/>
                <w:szCs w:val="18"/>
                <w:lang w:eastAsia="en-US"/>
              </w:rPr>
              <w:t xml:space="preserve"> </w:t>
            </w:r>
            <w:r w:rsidR="00EF513A" w:rsidRPr="009F3DA4">
              <w:rPr>
                <w:rFonts w:ascii="Calibri" w:hAnsi="Calibri" w:cs="Calibri"/>
                <w:i/>
                <w:color w:val="548DD4" w:themeColor="text2" w:themeTint="99"/>
                <w:sz w:val="18"/>
                <w:szCs w:val="18"/>
                <w:lang w:eastAsia="en-US"/>
              </w:rPr>
              <w:t>l</w:t>
            </w:r>
            <w:r w:rsidR="004D29BC" w:rsidRPr="009F3DA4">
              <w:rPr>
                <w:rFonts w:ascii="Calibri" w:hAnsi="Calibri" w:cs="Calibri"/>
                <w:i/>
                <w:color w:val="548DD4" w:themeColor="text2" w:themeTint="99"/>
                <w:sz w:val="18"/>
                <w:szCs w:val="18"/>
                <w:lang w:eastAsia="en-US"/>
              </w:rPr>
              <w:t>ote y grupo</w:t>
            </w:r>
            <w:r w:rsidR="00EF513A" w:rsidRPr="009F3DA4">
              <w:rPr>
                <w:rFonts w:ascii="Calibri" w:hAnsi="Calibri" w:cs="Calibri"/>
                <w:i/>
                <w:color w:val="548DD4" w:themeColor="text2" w:themeTint="99"/>
                <w:sz w:val="18"/>
                <w:szCs w:val="18"/>
                <w:lang w:eastAsia="en-US"/>
              </w:rPr>
              <w:t>/s</w:t>
            </w:r>
            <w:r w:rsidR="004D29BC" w:rsidRPr="009F3DA4">
              <w:rPr>
                <w:rFonts w:ascii="Calibri" w:hAnsi="Calibri" w:cs="Calibri"/>
                <w:i/>
                <w:color w:val="548DD4" w:themeColor="text2" w:themeTint="99"/>
                <w:sz w:val="18"/>
                <w:szCs w:val="18"/>
                <w:lang w:eastAsia="en-US"/>
              </w:rPr>
              <w:t xml:space="preserve"> según </w:t>
            </w:r>
            <w:r w:rsidR="007A74AD" w:rsidRPr="009F3DA4">
              <w:rPr>
                <w:rFonts w:ascii="Calibri" w:hAnsi="Calibri" w:cs="Calibri"/>
                <w:i/>
                <w:color w:val="548DD4" w:themeColor="text2" w:themeTint="99"/>
                <w:sz w:val="18"/>
                <w:szCs w:val="18"/>
                <w:lang w:eastAsia="en-US"/>
              </w:rPr>
              <w:t xml:space="preserve"> </w:t>
            </w:r>
            <w:r w:rsidR="004D29BC" w:rsidRPr="009F3DA4">
              <w:rPr>
                <w:rFonts w:ascii="Calibri" w:hAnsi="Calibri" w:cs="Calibri"/>
                <w:i/>
                <w:color w:val="548DD4" w:themeColor="text2" w:themeTint="99"/>
                <w:sz w:val="18"/>
                <w:szCs w:val="18"/>
                <w:lang w:eastAsia="en-US"/>
              </w:rPr>
              <w:t xml:space="preserve">Anexo V </w:t>
            </w:r>
            <w:r w:rsidR="007A74AD" w:rsidRPr="009F3DA4">
              <w:rPr>
                <w:rFonts w:ascii="Calibri" w:hAnsi="Calibri" w:cs="Calibri"/>
                <w:i/>
                <w:color w:val="548DD4" w:themeColor="text2" w:themeTint="99"/>
                <w:sz w:val="18"/>
                <w:szCs w:val="18"/>
                <w:lang w:eastAsia="en-US"/>
              </w:rPr>
              <w:t>PCAP)</w:t>
            </w:r>
          </w:p>
        </w:tc>
      </w:tr>
      <w:tr w:rsidR="00A324F4" w:rsidRPr="008B48CC" w:rsidTr="00EF513A">
        <w:trPr>
          <w:trHeight w:val="411"/>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pPr>
              <w:widowControl w:val="0"/>
              <w:jc w:val="center"/>
              <w:rPr>
                <w:rFonts w:ascii="Calibri" w:hAnsi="Calibri" w:cs="Calibri"/>
                <w:b/>
                <w:lang w:eastAsia="en-US"/>
              </w:rPr>
            </w:pPr>
            <w:r w:rsidRPr="008B48CC">
              <w:rPr>
                <w:rFonts w:ascii="Calibri" w:hAnsi="Calibri" w:cs="Calibri"/>
                <w:b/>
                <w:lang w:eastAsia="en-US"/>
              </w:rPr>
              <w:t>VEHÍCULO</w:t>
            </w:r>
          </w:p>
        </w:tc>
        <w:tc>
          <w:tcPr>
            <w:tcW w:w="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24F4" w:rsidRPr="008B48CC" w:rsidRDefault="00A324F4">
            <w:pPr>
              <w:widowControl w:val="0"/>
              <w:jc w:val="center"/>
              <w:rPr>
                <w:rFonts w:ascii="Calibri" w:hAnsi="Calibri" w:cs="Calibri"/>
                <w:b/>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24F4" w:rsidRPr="008B48CC" w:rsidRDefault="007E12AE" w:rsidP="002E512C">
            <w:pPr>
              <w:widowControl w:val="0"/>
              <w:jc w:val="center"/>
              <w:rPr>
                <w:rFonts w:ascii="Calibri" w:hAnsi="Calibri" w:cs="Calibri"/>
                <w:b/>
                <w:i/>
                <w:color w:val="000000" w:themeColor="text1"/>
                <w:sz w:val="18"/>
                <w:szCs w:val="18"/>
                <w:lang w:eastAsia="en-US"/>
              </w:rPr>
            </w:pPr>
            <w:r w:rsidRPr="008B48CC">
              <w:rPr>
                <w:rFonts w:ascii="Calibri" w:hAnsi="Calibri" w:cs="Calibri"/>
                <w:b/>
                <w:i/>
                <w:color w:val="000000" w:themeColor="text1"/>
                <w:sz w:val="18"/>
                <w:szCs w:val="18"/>
                <w:lang w:eastAsia="en-US"/>
              </w:rPr>
              <w:t>1</w:t>
            </w:r>
            <w:r w:rsidR="002E512C" w:rsidRPr="008B48CC">
              <w:rPr>
                <w:rFonts w:ascii="Calibri" w:hAnsi="Calibri" w:cs="Calibri"/>
                <w:b/>
                <w:i/>
                <w:color w:val="000000" w:themeColor="text1"/>
                <w:sz w:val="18"/>
                <w:szCs w:val="18"/>
                <w:lang w:eastAsia="en-US"/>
              </w:rPr>
              <w:t>4</w:t>
            </w:r>
            <w:r w:rsidRPr="008B48CC">
              <w:rPr>
                <w:rFonts w:ascii="Calibri" w:hAnsi="Calibri" w:cs="Calibri"/>
                <w:b/>
                <w:i/>
                <w:color w:val="000000" w:themeColor="text1"/>
                <w:sz w:val="18"/>
                <w:szCs w:val="18"/>
                <w:lang w:eastAsia="en-US"/>
              </w:rPr>
              <w:t>.LL.GG</w:t>
            </w:r>
            <w:r w:rsidR="00D11EDA" w:rsidRPr="008B48CC">
              <w:rPr>
                <w:rFonts w:ascii="Calibri" w:hAnsi="Calibri" w:cs="Calibri"/>
                <w:b/>
                <w:i/>
                <w:color w:val="000000" w:themeColor="text1"/>
                <w:sz w:val="18"/>
                <w:szCs w:val="18"/>
                <w:lang w:eastAsia="en-US"/>
              </w:rPr>
              <w:t>.</w:t>
            </w:r>
            <w:r w:rsidRPr="008B48CC">
              <w:rPr>
                <w:rFonts w:ascii="Calibri" w:hAnsi="Calibri" w:cs="Calibri"/>
                <w:b/>
                <w:i/>
                <w:color w:val="000000" w:themeColor="text1"/>
                <w:sz w:val="18"/>
                <w:szCs w:val="18"/>
                <w:lang w:eastAsia="en-US"/>
              </w:rPr>
              <w:t>.00</w:t>
            </w:r>
            <w:r w:rsidR="008430CF" w:rsidRPr="008B48CC">
              <w:rPr>
                <w:rFonts w:ascii="Calibri" w:hAnsi="Calibri" w:cs="Calibri"/>
                <w:b/>
                <w:i/>
                <w:color w:val="000000" w:themeColor="text1"/>
                <w:sz w:val="18"/>
                <w:szCs w:val="18"/>
                <w:lang w:eastAsia="en-US"/>
              </w:rPr>
              <w:t>.</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324F4" w:rsidRPr="008B48CC" w:rsidRDefault="00A324F4">
            <w:pPr>
              <w:widowControl w:val="0"/>
              <w:jc w:val="center"/>
              <w:rPr>
                <w:rFonts w:ascii="Calibri" w:hAnsi="Calibri" w:cs="Calibri"/>
                <w:b/>
                <w:i/>
                <w:color w:val="548DD4" w:themeColor="text2" w:themeTint="99"/>
                <w:sz w:val="18"/>
                <w:szCs w:val="18"/>
                <w:lang w:eastAsia="en-US"/>
              </w:rPr>
            </w:pPr>
          </w:p>
        </w:tc>
      </w:tr>
      <w:tr w:rsidR="00A324F4" w:rsidRPr="008B48CC" w:rsidTr="00EF513A">
        <w:trPr>
          <w:trHeight w:val="389"/>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rsidP="00D11EDA">
            <w:pPr>
              <w:jc w:val="center"/>
              <w:rPr>
                <w:rFonts w:ascii="Calibri" w:hAnsi="Calibri" w:cs="Calibri"/>
                <w:b/>
                <w:lang w:eastAsia="en-US"/>
              </w:rPr>
            </w:pPr>
            <w:r w:rsidRPr="008B48CC">
              <w:rPr>
                <w:rFonts w:ascii="Calibri" w:hAnsi="Calibri" w:cs="Calibri"/>
                <w:b/>
                <w:lang w:eastAsia="en-US"/>
              </w:rPr>
              <w:t>Equip</w:t>
            </w:r>
            <w:r w:rsidR="00D11EDA" w:rsidRPr="008B48CC">
              <w:rPr>
                <w:rFonts w:ascii="Calibri" w:hAnsi="Calibri" w:cs="Calibri"/>
                <w:b/>
                <w:lang w:eastAsia="en-US"/>
              </w:rPr>
              <w:t>.</w:t>
            </w:r>
            <w:r w:rsidRPr="008B48CC">
              <w:rPr>
                <w:rFonts w:ascii="Calibri" w:hAnsi="Calibri" w:cs="Calibri"/>
                <w:b/>
                <w:lang w:eastAsia="en-US"/>
              </w:rPr>
              <w:t xml:space="preserve"> Opcional</w:t>
            </w:r>
          </w:p>
        </w:tc>
        <w:tc>
          <w:tcPr>
            <w:tcW w:w="997" w:type="dxa"/>
            <w:tcBorders>
              <w:top w:val="single" w:sz="4" w:space="0" w:color="auto"/>
              <w:left w:val="single" w:sz="4" w:space="0" w:color="auto"/>
              <w:bottom w:val="single" w:sz="4" w:space="0" w:color="auto"/>
              <w:right w:val="single" w:sz="4" w:space="0" w:color="auto"/>
            </w:tcBorders>
            <w:vAlign w:val="center"/>
          </w:tcPr>
          <w:p w:rsidR="00A324F4" w:rsidRPr="008B48CC" w:rsidRDefault="00A324F4">
            <w:pPr>
              <w:jc w:val="center"/>
              <w:rPr>
                <w:rFonts w:ascii="Calibri" w:hAnsi="Calibri" w:cs="Calibri"/>
                <w:b/>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A324F4" w:rsidRPr="008B48CC" w:rsidRDefault="00D11EDA" w:rsidP="0057167D">
            <w:pPr>
              <w:widowControl w:val="0"/>
              <w:jc w:val="center"/>
              <w:rPr>
                <w:rFonts w:ascii="Calibri" w:hAnsi="Calibri" w:cs="Calibri"/>
                <w:b/>
                <w:i/>
                <w:color w:val="000000" w:themeColor="text1"/>
                <w:sz w:val="18"/>
                <w:szCs w:val="18"/>
                <w:lang w:eastAsia="en-US"/>
              </w:rPr>
            </w:pPr>
            <w:r w:rsidRPr="008B48CC">
              <w:rPr>
                <w:rFonts w:ascii="Calibri" w:hAnsi="Calibri" w:cs="Calibri"/>
                <w:b/>
                <w:i/>
                <w:color w:val="000000" w:themeColor="text1"/>
                <w:sz w:val="18"/>
                <w:szCs w:val="18"/>
                <w:lang w:eastAsia="en-US"/>
              </w:rPr>
              <w:t>1</w:t>
            </w:r>
            <w:r w:rsidR="002E512C" w:rsidRPr="008B48CC">
              <w:rPr>
                <w:rFonts w:ascii="Calibri" w:hAnsi="Calibri" w:cs="Calibri"/>
                <w:b/>
                <w:i/>
                <w:color w:val="000000" w:themeColor="text1"/>
                <w:sz w:val="18"/>
                <w:szCs w:val="18"/>
                <w:lang w:eastAsia="en-US"/>
              </w:rPr>
              <w:t>4</w:t>
            </w:r>
            <w:r w:rsidRPr="008B48CC">
              <w:rPr>
                <w:rFonts w:ascii="Calibri" w:hAnsi="Calibri" w:cs="Calibri"/>
                <w:b/>
                <w:i/>
                <w:color w:val="000000" w:themeColor="text1"/>
                <w:sz w:val="18"/>
                <w:szCs w:val="18"/>
                <w:lang w:eastAsia="en-US"/>
              </w:rPr>
              <w:t>.LL.5</w:t>
            </w:r>
            <w:r w:rsidR="00930182" w:rsidRPr="008B48CC">
              <w:rPr>
                <w:rFonts w:ascii="Calibri" w:hAnsi="Calibri" w:cs="Calibri"/>
                <w:b/>
                <w:i/>
                <w:color w:val="000000" w:themeColor="text1"/>
                <w:sz w:val="18"/>
                <w:szCs w:val="18"/>
                <w:lang w:eastAsia="en-US"/>
              </w:rPr>
              <w:t>1</w:t>
            </w:r>
            <w:r w:rsidRPr="008B48CC">
              <w:rPr>
                <w:rFonts w:ascii="Calibri" w:hAnsi="Calibri" w:cs="Calibri"/>
                <w:b/>
                <w:i/>
                <w:color w:val="000000" w:themeColor="text1"/>
                <w:sz w:val="18"/>
                <w:szCs w:val="18"/>
                <w:lang w:eastAsia="en-US"/>
              </w:rPr>
              <w:t>.</w:t>
            </w:r>
            <w:r w:rsidR="0057167D" w:rsidRPr="008B48CC">
              <w:rPr>
                <w:rFonts w:ascii="Calibri" w:hAnsi="Calibri" w:cs="Calibri"/>
                <w:b/>
                <w:i/>
                <w:color w:val="000000" w:themeColor="text1"/>
                <w:sz w:val="18"/>
                <w:szCs w:val="18"/>
                <w:lang w:eastAsia="en-US"/>
              </w:rPr>
              <w:t>XX</w:t>
            </w:r>
            <w:r w:rsidR="0006071D" w:rsidRPr="008B48CC">
              <w:rPr>
                <w:rFonts w:ascii="Calibri" w:hAnsi="Calibri" w:cs="Calibri"/>
                <w:b/>
                <w:i/>
                <w:color w:val="000000" w:themeColor="text1"/>
                <w:sz w:val="18"/>
                <w:szCs w:val="18"/>
                <w:lang w:eastAsia="en-US"/>
              </w:rPr>
              <w:t>.</w:t>
            </w:r>
          </w:p>
        </w:tc>
        <w:tc>
          <w:tcPr>
            <w:tcW w:w="4111" w:type="dxa"/>
            <w:tcBorders>
              <w:top w:val="single" w:sz="4" w:space="0" w:color="auto"/>
              <w:left w:val="single" w:sz="4" w:space="0" w:color="auto"/>
              <w:bottom w:val="single" w:sz="4" w:space="0" w:color="auto"/>
              <w:right w:val="single" w:sz="4" w:space="0" w:color="auto"/>
            </w:tcBorders>
            <w:vAlign w:val="center"/>
          </w:tcPr>
          <w:p w:rsidR="00A324F4" w:rsidRPr="008B48CC" w:rsidRDefault="00A324F4">
            <w:pPr>
              <w:jc w:val="center"/>
              <w:rPr>
                <w:rFonts w:ascii="Calibri" w:hAnsi="Calibri" w:cs="Calibri"/>
                <w:b/>
                <w:sz w:val="22"/>
                <w:szCs w:val="22"/>
                <w:lang w:eastAsia="en-US"/>
              </w:rPr>
            </w:pPr>
          </w:p>
        </w:tc>
      </w:tr>
      <w:tr w:rsidR="00930182" w:rsidRPr="008B48CC" w:rsidTr="00EF513A">
        <w:trPr>
          <w:trHeight w:val="389"/>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30182" w:rsidRPr="008B48CC" w:rsidRDefault="00930182" w:rsidP="00930182">
            <w:pPr>
              <w:jc w:val="center"/>
              <w:rPr>
                <w:rFonts w:ascii="Calibri" w:hAnsi="Calibri" w:cs="Calibri"/>
                <w:b/>
                <w:lang w:eastAsia="en-US"/>
              </w:rPr>
            </w:pPr>
            <w:r w:rsidRPr="008B48CC">
              <w:rPr>
                <w:rFonts w:ascii="Calibri" w:hAnsi="Calibri" w:cs="Calibri"/>
                <w:b/>
                <w:lang w:eastAsia="en-US"/>
              </w:rPr>
              <w:t>Equip. Adicional</w:t>
            </w:r>
          </w:p>
        </w:tc>
        <w:tc>
          <w:tcPr>
            <w:tcW w:w="997" w:type="dxa"/>
            <w:tcBorders>
              <w:top w:val="single" w:sz="4" w:space="0" w:color="auto"/>
              <w:left w:val="single" w:sz="4" w:space="0" w:color="auto"/>
              <w:bottom w:val="single" w:sz="4" w:space="0" w:color="auto"/>
              <w:right w:val="single" w:sz="4" w:space="0" w:color="auto"/>
            </w:tcBorders>
            <w:vAlign w:val="center"/>
          </w:tcPr>
          <w:p w:rsidR="00930182" w:rsidRPr="008B48CC" w:rsidRDefault="00930182">
            <w:pPr>
              <w:jc w:val="center"/>
              <w:rPr>
                <w:rFonts w:ascii="Calibri" w:hAnsi="Calibri" w:cs="Calibri"/>
                <w:b/>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vAlign w:val="center"/>
          </w:tcPr>
          <w:p w:rsidR="00930182" w:rsidRPr="008B48CC" w:rsidRDefault="00930182" w:rsidP="002E512C">
            <w:pPr>
              <w:widowControl w:val="0"/>
              <w:jc w:val="center"/>
              <w:rPr>
                <w:rFonts w:ascii="Calibri" w:hAnsi="Calibri" w:cs="Calibri"/>
                <w:b/>
                <w:i/>
                <w:color w:val="000000" w:themeColor="text1"/>
                <w:sz w:val="18"/>
                <w:szCs w:val="18"/>
                <w:lang w:eastAsia="en-US"/>
              </w:rPr>
            </w:pPr>
            <w:r w:rsidRPr="008B48CC">
              <w:rPr>
                <w:rFonts w:ascii="Calibri" w:hAnsi="Calibri" w:cs="Calibri"/>
                <w:b/>
                <w:i/>
                <w:color w:val="000000" w:themeColor="text1"/>
                <w:sz w:val="18"/>
                <w:szCs w:val="18"/>
                <w:lang w:eastAsia="en-US"/>
              </w:rPr>
              <w:t>1</w:t>
            </w:r>
            <w:r w:rsidR="002E512C" w:rsidRPr="008B48CC">
              <w:rPr>
                <w:rFonts w:ascii="Calibri" w:hAnsi="Calibri" w:cs="Calibri"/>
                <w:b/>
                <w:i/>
                <w:color w:val="000000" w:themeColor="text1"/>
                <w:sz w:val="18"/>
                <w:szCs w:val="18"/>
                <w:lang w:eastAsia="en-US"/>
              </w:rPr>
              <w:t>4</w:t>
            </w:r>
            <w:r w:rsidRPr="008B48CC">
              <w:rPr>
                <w:rFonts w:ascii="Calibri" w:hAnsi="Calibri" w:cs="Calibri"/>
                <w:b/>
                <w:i/>
                <w:color w:val="000000" w:themeColor="text1"/>
                <w:sz w:val="18"/>
                <w:szCs w:val="18"/>
                <w:lang w:eastAsia="en-US"/>
              </w:rPr>
              <w:t>.LL.52.00.</w:t>
            </w:r>
          </w:p>
        </w:tc>
        <w:tc>
          <w:tcPr>
            <w:tcW w:w="4111" w:type="dxa"/>
            <w:tcBorders>
              <w:top w:val="single" w:sz="4" w:space="0" w:color="auto"/>
              <w:left w:val="single" w:sz="4" w:space="0" w:color="auto"/>
              <w:bottom w:val="single" w:sz="4" w:space="0" w:color="auto"/>
              <w:right w:val="single" w:sz="4" w:space="0" w:color="auto"/>
            </w:tcBorders>
            <w:vAlign w:val="center"/>
          </w:tcPr>
          <w:p w:rsidR="00930182" w:rsidRPr="008B48CC" w:rsidRDefault="00930182">
            <w:pPr>
              <w:jc w:val="center"/>
              <w:rPr>
                <w:rFonts w:ascii="Calibri" w:hAnsi="Calibri" w:cs="Calibri"/>
                <w:b/>
                <w:sz w:val="22"/>
                <w:szCs w:val="22"/>
                <w:lang w:eastAsia="en-US"/>
              </w:rPr>
            </w:pPr>
          </w:p>
        </w:tc>
      </w:tr>
      <w:tr w:rsidR="00A324F4" w:rsidRPr="008B48CC" w:rsidTr="002E512C">
        <w:trPr>
          <w:trHeight w:val="351"/>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rsidP="00930182">
            <w:pPr>
              <w:jc w:val="center"/>
              <w:rPr>
                <w:rFonts w:ascii="Calibri" w:hAnsi="Calibri" w:cs="Calibri"/>
                <w:b/>
                <w:lang w:eastAsia="en-US"/>
              </w:rPr>
            </w:pPr>
            <w:r w:rsidRPr="008B48CC">
              <w:rPr>
                <w:rFonts w:ascii="Calibri" w:hAnsi="Calibri" w:cs="Calibri"/>
                <w:b/>
                <w:lang w:eastAsia="en-US"/>
              </w:rPr>
              <w:t xml:space="preserve">Kit </w:t>
            </w:r>
            <w:r w:rsidR="00930182" w:rsidRPr="008B48CC">
              <w:rPr>
                <w:rFonts w:ascii="Calibri" w:hAnsi="Calibri" w:cs="Calibri"/>
                <w:b/>
                <w:lang w:eastAsia="en-US"/>
              </w:rPr>
              <w:t>de</w:t>
            </w:r>
            <w:r w:rsidRPr="008B48CC">
              <w:rPr>
                <w:rFonts w:ascii="Calibri" w:hAnsi="Calibri" w:cs="Calibri"/>
                <w:b/>
                <w:lang w:eastAsia="en-US"/>
              </w:rPr>
              <w:t>finido</w:t>
            </w:r>
          </w:p>
        </w:tc>
        <w:tc>
          <w:tcPr>
            <w:tcW w:w="997" w:type="dxa"/>
            <w:tcBorders>
              <w:top w:val="single" w:sz="4" w:space="0" w:color="auto"/>
              <w:left w:val="single" w:sz="4" w:space="0" w:color="auto"/>
              <w:bottom w:val="single" w:sz="4" w:space="0" w:color="auto"/>
              <w:right w:val="single" w:sz="4" w:space="0" w:color="auto"/>
            </w:tcBorders>
            <w:vAlign w:val="center"/>
          </w:tcPr>
          <w:p w:rsidR="00A324F4" w:rsidRPr="008B48CC" w:rsidRDefault="00A324F4">
            <w:pPr>
              <w:jc w:val="center"/>
              <w:rPr>
                <w:rFonts w:ascii="Calibri" w:hAnsi="Calibri" w:cs="Calibri"/>
                <w:b/>
                <w:sz w:val="22"/>
                <w:szCs w:val="22"/>
                <w:lang w:eastAsia="en-US"/>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A324F4" w:rsidRPr="008B48CC" w:rsidRDefault="00D11EDA" w:rsidP="0057167D">
            <w:pPr>
              <w:jc w:val="center"/>
              <w:rPr>
                <w:rFonts w:ascii="Calibri" w:hAnsi="Calibri" w:cs="Calibri"/>
                <w:b/>
                <w:i/>
                <w:color w:val="000000" w:themeColor="text1"/>
                <w:sz w:val="18"/>
                <w:szCs w:val="18"/>
                <w:lang w:eastAsia="en-US"/>
              </w:rPr>
            </w:pPr>
            <w:r w:rsidRPr="008B48CC">
              <w:rPr>
                <w:rFonts w:ascii="Calibri" w:hAnsi="Calibri" w:cs="Calibri"/>
                <w:b/>
                <w:i/>
                <w:color w:val="000000" w:themeColor="text1"/>
                <w:sz w:val="18"/>
                <w:szCs w:val="18"/>
                <w:lang w:eastAsia="en-US"/>
              </w:rPr>
              <w:t>1</w:t>
            </w:r>
            <w:r w:rsidR="002E512C" w:rsidRPr="008B48CC">
              <w:rPr>
                <w:rFonts w:ascii="Calibri" w:hAnsi="Calibri" w:cs="Calibri"/>
                <w:b/>
                <w:i/>
                <w:color w:val="000000" w:themeColor="text1"/>
                <w:sz w:val="18"/>
                <w:szCs w:val="18"/>
                <w:lang w:eastAsia="en-US"/>
              </w:rPr>
              <w:t>4</w:t>
            </w:r>
            <w:r w:rsidRPr="008B48CC">
              <w:rPr>
                <w:rFonts w:ascii="Calibri" w:hAnsi="Calibri" w:cs="Calibri"/>
                <w:b/>
                <w:i/>
                <w:color w:val="000000" w:themeColor="text1"/>
                <w:sz w:val="18"/>
                <w:szCs w:val="18"/>
                <w:lang w:eastAsia="en-US"/>
              </w:rPr>
              <w:t>.LL.71.</w:t>
            </w:r>
            <w:r w:rsidR="0057167D" w:rsidRPr="008B48CC">
              <w:rPr>
                <w:rFonts w:ascii="Calibri" w:hAnsi="Calibri" w:cs="Calibri"/>
                <w:b/>
                <w:i/>
                <w:color w:val="000000" w:themeColor="text1"/>
                <w:sz w:val="18"/>
                <w:szCs w:val="18"/>
                <w:lang w:eastAsia="en-US"/>
              </w:rPr>
              <w:t>XX</w:t>
            </w:r>
            <w:r w:rsidRPr="008B48CC">
              <w:rPr>
                <w:rFonts w:ascii="Calibri" w:hAnsi="Calibri" w:cs="Calibri"/>
                <w:b/>
                <w:i/>
                <w:color w:val="000000" w:themeColor="text1"/>
                <w:sz w:val="18"/>
                <w:szCs w:val="18"/>
                <w:lang w:eastAsia="en-US"/>
              </w:rPr>
              <w:t>.</w:t>
            </w:r>
          </w:p>
        </w:tc>
        <w:tc>
          <w:tcPr>
            <w:tcW w:w="4111" w:type="dxa"/>
            <w:tcBorders>
              <w:top w:val="single" w:sz="4" w:space="0" w:color="auto"/>
              <w:left w:val="single" w:sz="4" w:space="0" w:color="auto"/>
              <w:bottom w:val="single" w:sz="8" w:space="0" w:color="auto"/>
              <w:right w:val="single" w:sz="4" w:space="0" w:color="auto"/>
            </w:tcBorders>
            <w:vAlign w:val="center"/>
          </w:tcPr>
          <w:p w:rsidR="00A324F4" w:rsidRPr="008B48CC" w:rsidRDefault="00A324F4">
            <w:pPr>
              <w:jc w:val="center"/>
              <w:rPr>
                <w:rFonts w:ascii="Calibri" w:hAnsi="Calibri" w:cs="Calibri"/>
                <w:b/>
                <w:sz w:val="22"/>
                <w:szCs w:val="22"/>
                <w:lang w:eastAsia="en-US"/>
              </w:rPr>
            </w:pPr>
          </w:p>
        </w:tc>
      </w:tr>
      <w:tr w:rsidR="00A324F4" w:rsidRPr="008B48CC" w:rsidTr="00EF513A">
        <w:trPr>
          <w:trHeight w:val="425"/>
        </w:trPr>
        <w:tc>
          <w:tcPr>
            <w:tcW w:w="1560"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rsidR="00A324F4" w:rsidRPr="008B48CC" w:rsidRDefault="00A324F4" w:rsidP="00930182">
            <w:pPr>
              <w:jc w:val="center"/>
              <w:rPr>
                <w:rFonts w:ascii="Calibri" w:hAnsi="Calibri" w:cs="Calibri"/>
                <w:b/>
                <w:lang w:eastAsia="en-US"/>
              </w:rPr>
            </w:pPr>
            <w:r w:rsidRPr="008B48CC">
              <w:rPr>
                <w:rFonts w:ascii="Calibri" w:hAnsi="Calibri" w:cs="Calibri"/>
                <w:b/>
                <w:lang w:eastAsia="en-US"/>
              </w:rPr>
              <w:t xml:space="preserve">Kit </w:t>
            </w:r>
            <w:r w:rsidR="00930182" w:rsidRPr="008B48CC">
              <w:rPr>
                <w:rFonts w:ascii="Calibri" w:hAnsi="Calibri" w:cs="Calibri"/>
                <w:b/>
                <w:lang w:eastAsia="en-US"/>
              </w:rPr>
              <w:t>NO</w:t>
            </w:r>
            <w:r w:rsidRPr="008B48CC">
              <w:rPr>
                <w:rFonts w:ascii="Calibri" w:hAnsi="Calibri" w:cs="Calibri"/>
                <w:b/>
                <w:lang w:eastAsia="en-US"/>
              </w:rPr>
              <w:t xml:space="preserve"> definido</w:t>
            </w:r>
          </w:p>
        </w:tc>
        <w:tc>
          <w:tcPr>
            <w:tcW w:w="997" w:type="dxa"/>
            <w:tcBorders>
              <w:top w:val="single" w:sz="4" w:space="0" w:color="auto"/>
              <w:left w:val="single" w:sz="4" w:space="0" w:color="auto"/>
              <w:bottom w:val="single" w:sz="8" w:space="0" w:color="auto"/>
              <w:right w:val="single" w:sz="4" w:space="0" w:color="auto"/>
            </w:tcBorders>
            <w:vAlign w:val="center"/>
          </w:tcPr>
          <w:p w:rsidR="00A324F4" w:rsidRPr="008B48CC" w:rsidRDefault="00A324F4">
            <w:pPr>
              <w:jc w:val="center"/>
              <w:rPr>
                <w:rFonts w:ascii="Calibri" w:hAnsi="Calibri" w:cs="Calibri"/>
                <w:b/>
                <w:sz w:val="22"/>
                <w:szCs w:val="22"/>
                <w:lang w:eastAsia="en-US"/>
              </w:rPr>
            </w:pPr>
          </w:p>
        </w:tc>
        <w:tc>
          <w:tcPr>
            <w:tcW w:w="2830" w:type="dxa"/>
            <w:tcBorders>
              <w:top w:val="single" w:sz="4" w:space="0" w:color="auto"/>
              <w:left w:val="single" w:sz="4" w:space="0" w:color="auto"/>
              <w:bottom w:val="single" w:sz="8" w:space="0" w:color="auto"/>
              <w:right w:val="single" w:sz="4" w:space="0" w:color="auto"/>
            </w:tcBorders>
            <w:vAlign w:val="center"/>
            <w:hideMark/>
          </w:tcPr>
          <w:p w:rsidR="00A324F4" w:rsidRPr="008B48CC" w:rsidRDefault="00930182" w:rsidP="002E512C">
            <w:pPr>
              <w:jc w:val="center"/>
              <w:rPr>
                <w:rFonts w:ascii="Calibri" w:hAnsi="Calibri" w:cs="Calibri"/>
                <w:b/>
                <w:i/>
                <w:color w:val="000000" w:themeColor="text1"/>
                <w:sz w:val="18"/>
                <w:szCs w:val="18"/>
                <w:lang w:eastAsia="en-US"/>
              </w:rPr>
            </w:pPr>
            <w:r w:rsidRPr="008B48CC">
              <w:rPr>
                <w:rFonts w:ascii="Calibri" w:hAnsi="Calibri" w:cs="Calibri"/>
                <w:b/>
                <w:i/>
                <w:color w:val="000000" w:themeColor="text1"/>
                <w:sz w:val="18"/>
                <w:szCs w:val="18"/>
                <w:lang w:eastAsia="en-US"/>
              </w:rPr>
              <w:t>1</w:t>
            </w:r>
            <w:r w:rsidR="002E512C" w:rsidRPr="008B48CC">
              <w:rPr>
                <w:rFonts w:ascii="Calibri" w:hAnsi="Calibri" w:cs="Calibri"/>
                <w:b/>
                <w:i/>
                <w:color w:val="000000" w:themeColor="text1"/>
                <w:sz w:val="18"/>
                <w:szCs w:val="18"/>
                <w:lang w:eastAsia="en-US"/>
              </w:rPr>
              <w:t>4</w:t>
            </w:r>
            <w:r w:rsidRPr="008B48CC">
              <w:rPr>
                <w:rFonts w:ascii="Calibri" w:hAnsi="Calibri" w:cs="Calibri"/>
                <w:b/>
                <w:i/>
                <w:color w:val="000000" w:themeColor="text1"/>
                <w:sz w:val="18"/>
                <w:szCs w:val="18"/>
                <w:lang w:eastAsia="en-US"/>
              </w:rPr>
              <w:t>.LL.72.00</w:t>
            </w:r>
            <w:r w:rsidR="0006071D" w:rsidRPr="008B48CC">
              <w:rPr>
                <w:rFonts w:ascii="Calibri" w:hAnsi="Calibri" w:cs="Calibri"/>
                <w:b/>
                <w:i/>
                <w:color w:val="000000" w:themeColor="text1"/>
                <w:sz w:val="18"/>
                <w:szCs w:val="18"/>
                <w:lang w:eastAsia="en-US"/>
              </w:rPr>
              <w:t>.</w:t>
            </w:r>
          </w:p>
        </w:tc>
        <w:tc>
          <w:tcPr>
            <w:tcW w:w="4111" w:type="dxa"/>
            <w:tcBorders>
              <w:top w:val="single" w:sz="4" w:space="0" w:color="auto"/>
              <w:left w:val="single" w:sz="4" w:space="0" w:color="auto"/>
              <w:bottom w:val="single" w:sz="8" w:space="0" w:color="auto"/>
              <w:right w:val="single" w:sz="4" w:space="0" w:color="auto"/>
            </w:tcBorders>
            <w:vAlign w:val="center"/>
          </w:tcPr>
          <w:p w:rsidR="00A324F4" w:rsidRPr="009F3DA4" w:rsidRDefault="001F3963" w:rsidP="008D5769">
            <w:pPr>
              <w:ind w:left="-101"/>
              <w:jc w:val="center"/>
              <w:rPr>
                <w:rFonts w:ascii="Calibri" w:hAnsi="Calibri" w:cs="Calibri"/>
                <w:lang w:eastAsia="en-US"/>
              </w:rPr>
            </w:pPr>
            <w:r w:rsidRPr="009F3DA4">
              <w:rPr>
                <w:rFonts w:ascii="Calibri" w:hAnsi="Calibri" w:cs="Calibri"/>
                <w:i/>
                <w:color w:val="548DD4" w:themeColor="text2" w:themeTint="99"/>
                <w:sz w:val="18"/>
                <w:szCs w:val="18"/>
                <w:lang w:eastAsia="en-US"/>
              </w:rPr>
              <w:t>(Denominación</w:t>
            </w:r>
            <w:r w:rsidR="00A921E9" w:rsidRPr="009F3DA4">
              <w:rPr>
                <w:rFonts w:ascii="Calibri" w:hAnsi="Calibri" w:cs="Calibri"/>
                <w:i/>
                <w:color w:val="548DD4" w:themeColor="text2" w:themeTint="99"/>
                <w:sz w:val="18"/>
                <w:szCs w:val="18"/>
                <w:lang w:eastAsia="en-US"/>
              </w:rPr>
              <w:t xml:space="preserve"> según </w:t>
            </w:r>
            <w:r w:rsidR="008D5769">
              <w:rPr>
                <w:rFonts w:ascii="Calibri" w:hAnsi="Calibri" w:cs="Calibri"/>
                <w:i/>
                <w:color w:val="548DD4" w:themeColor="text2" w:themeTint="99"/>
                <w:sz w:val="18"/>
                <w:szCs w:val="18"/>
                <w:lang w:eastAsia="en-US"/>
              </w:rPr>
              <w:t xml:space="preserve">documento </w:t>
            </w:r>
            <w:r w:rsidRPr="009F3DA4">
              <w:rPr>
                <w:rFonts w:ascii="Calibri" w:hAnsi="Calibri" w:cs="Calibri"/>
                <w:i/>
                <w:color w:val="548DD4" w:themeColor="text2" w:themeTint="99"/>
                <w:sz w:val="18"/>
                <w:szCs w:val="18"/>
                <w:lang w:eastAsia="en-US"/>
              </w:rPr>
              <w:t>PT anexo</w:t>
            </w:r>
            <w:r w:rsidR="00CE799D" w:rsidRPr="009F3DA4">
              <w:rPr>
                <w:rFonts w:ascii="Calibri" w:hAnsi="Calibri" w:cs="Calibri"/>
                <w:i/>
                <w:color w:val="548DD4" w:themeColor="text2" w:themeTint="99"/>
                <w:sz w:val="18"/>
                <w:szCs w:val="18"/>
                <w:lang w:eastAsia="en-US"/>
              </w:rPr>
              <w:t xml:space="preserve"> a este DL</w:t>
            </w:r>
            <w:r w:rsidRPr="009F3DA4">
              <w:rPr>
                <w:rFonts w:ascii="Calibri" w:hAnsi="Calibri" w:cs="Calibri"/>
                <w:i/>
                <w:color w:val="548DD4" w:themeColor="text2" w:themeTint="99"/>
                <w:sz w:val="18"/>
                <w:szCs w:val="18"/>
                <w:lang w:eastAsia="en-US"/>
              </w:rPr>
              <w:t>)</w:t>
            </w:r>
            <w:r w:rsidR="0062724B" w:rsidRPr="009F3DA4">
              <w:rPr>
                <w:rFonts w:ascii="Calibri" w:hAnsi="Calibri" w:cs="Calibri"/>
                <w:i/>
                <w:color w:val="548DD4" w:themeColor="text2" w:themeTint="99"/>
                <w:sz w:val="18"/>
                <w:szCs w:val="18"/>
                <w:lang w:eastAsia="en-US"/>
              </w:rPr>
              <w:t>.</w:t>
            </w:r>
          </w:p>
        </w:tc>
      </w:tr>
    </w:tbl>
    <w:p w:rsidR="00A324F4" w:rsidRPr="009F3DA4" w:rsidRDefault="00A324F4" w:rsidP="00A324F4">
      <w:pPr>
        <w:rPr>
          <w:rFonts w:ascii="Calibri" w:hAnsi="Calibri" w:cs="Calibri"/>
          <w:i/>
          <w:color w:val="548DD4" w:themeColor="text2" w:themeTint="99"/>
          <w:sz w:val="18"/>
          <w:szCs w:val="18"/>
          <w:lang w:eastAsia="en-US"/>
        </w:rPr>
      </w:pPr>
      <w:r w:rsidRPr="009F3DA4">
        <w:rPr>
          <w:rFonts w:ascii="Calibri" w:hAnsi="Calibri" w:cs="Calibri"/>
          <w:i/>
          <w:color w:val="548DD4" w:themeColor="text2" w:themeTint="99"/>
          <w:sz w:val="18"/>
          <w:szCs w:val="18"/>
          <w:lang w:eastAsia="en-US"/>
        </w:rPr>
        <w:t xml:space="preserve">Se rellenará una tabla (con las filas precisas) por cada vehículo distinto a adquirir </w:t>
      </w:r>
    </w:p>
    <w:p w:rsidR="007B2AD1" w:rsidRPr="009F3DA4" w:rsidRDefault="00C82D44" w:rsidP="00581471">
      <w:pPr>
        <w:pStyle w:val="Prrafodelista"/>
        <w:numPr>
          <w:ilvl w:val="0"/>
          <w:numId w:val="11"/>
        </w:numPr>
        <w:rPr>
          <w:rFonts w:asciiTheme="minorHAnsi" w:hAnsiTheme="minorHAnsi" w:cstheme="minorHAnsi"/>
          <w:sz w:val="22"/>
          <w:szCs w:val="22"/>
        </w:rPr>
      </w:pPr>
      <w:r w:rsidRPr="009F3DA4">
        <w:rPr>
          <w:rFonts w:asciiTheme="minorHAnsi" w:hAnsiTheme="minorHAnsi" w:cstheme="minorHAnsi"/>
          <w:sz w:val="22"/>
          <w:szCs w:val="22"/>
          <w:u w:val="single"/>
        </w:rPr>
        <w:t>Color</w:t>
      </w:r>
      <w:r w:rsidRPr="009F3DA4">
        <w:rPr>
          <w:rFonts w:asciiTheme="minorHAnsi" w:hAnsiTheme="minorHAnsi" w:cstheme="minorHAnsi"/>
          <w:sz w:val="22"/>
          <w:szCs w:val="22"/>
        </w:rPr>
        <w:t xml:space="preserve">: </w:t>
      </w:r>
    </w:p>
    <w:p w:rsidR="00C82D44" w:rsidRPr="009F3DA4" w:rsidRDefault="00C82D44" w:rsidP="007B2AD1">
      <w:pPr>
        <w:rPr>
          <w:rFonts w:asciiTheme="minorHAnsi" w:hAnsiTheme="minorHAnsi" w:cstheme="minorHAnsi"/>
          <w:sz w:val="22"/>
          <w:szCs w:val="22"/>
        </w:rPr>
      </w:pPr>
      <w:r w:rsidRPr="009F3DA4">
        <w:rPr>
          <w:rFonts w:asciiTheme="minorHAnsi" w:hAnsiTheme="minorHAnsi" w:cstheme="minorHAnsi"/>
          <w:sz w:val="22"/>
          <w:szCs w:val="22"/>
        </w:rPr>
        <w:t xml:space="preserve">(   ) blanco  </w:t>
      </w:r>
      <w:r w:rsidR="007B2AD1" w:rsidRPr="009F3DA4">
        <w:rPr>
          <w:rFonts w:asciiTheme="minorHAnsi" w:hAnsiTheme="minorHAnsi" w:cstheme="minorHAnsi"/>
          <w:sz w:val="22"/>
          <w:szCs w:val="22"/>
        </w:rPr>
        <w:t xml:space="preserve">   (    ) negro     (    ) gris  (   ) indistinto (según disponibilidad)</w:t>
      </w:r>
    </w:p>
    <w:p w:rsidR="007B2AD1" w:rsidRDefault="007B2AD1" w:rsidP="007B2AD1">
      <w:pPr>
        <w:rPr>
          <w:rFonts w:asciiTheme="minorHAnsi" w:hAnsiTheme="minorHAnsi" w:cstheme="minorHAnsi"/>
          <w:i/>
          <w:color w:val="548DD4" w:themeColor="text2" w:themeTint="99"/>
          <w:sz w:val="18"/>
          <w:szCs w:val="18"/>
        </w:rPr>
      </w:pPr>
      <w:r w:rsidRPr="009F3DA4">
        <w:rPr>
          <w:rFonts w:asciiTheme="minorHAnsi" w:hAnsiTheme="minorHAnsi" w:cstheme="minorHAnsi"/>
          <w:i/>
          <w:color w:val="548DD4" w:themeColor="text2" w:themeTint="99"/>
          <w:sz w:val="18"/>
          <w:szCs w:val="18"/>
        </w:rPr>
        <w:t>Marcar color según proceda</w:t>
      </w:r>
    </w:p>
    <w:p w:rsidR="007717D6" w:rsidRPr="009F3DA4" w:rsidRDefault="008D5769" w:rsidP="008D5769">
      <w:pPr>
        <w:tabs>
          <w:tab w:val="left" w:pos="7440"/>
        </w:tabs>
        <w:rPr>
          <w:rFonts w:asciiTheme="minorHAnsi" w:hAnsiTheme="minorHAnsi" w:cstheme="minorHAnsi"/>
          <w:i/>
          <w:color w:val="548DD4" w:themeColor="text2" w:themeTint="99"/>
          <w:sz w:val="18"/>
          <w:szCs w:val="18"/>
        </w:rPr>
      </w:pPr>
      <w:r>
        <w:rPr>
          <w:rFonts w:asciiTheme="minorHAnsi" w:hAnsiTheme="minorHAnsi" w:cstheme="minorHAnsi"/>
          <w:i/>
          <w:color w:val="548DD4" w:themeColor="text2" w:themeTint="99"/>
          <w:sz w:val="18"/>
          <w:szCs w:val="18"/>
        </w:rPr>
        <w:tab/>
      </w:r>
    </w:p>
    <w:p w:rsidR="00540EF4" w:rsidRDefault="006C4318" w:rsidP="00581471">
      <w:pPr>
        <w:pStyle w:val="ayuda"/>
        <w:numPr>
          <w:ilvl w:val="0"/>
          <w:numId w:val="6"/>
        </w:numPr>
        <w:spacing w:after="60"/>
        <w:ind w:left="714" w:hanging="357"/>
        <w:rPr>
          <w:b/>
          <w:i w:val="0"/>
          <w:sz w:val="22"/>
          <w:u w:val="single"/>
        </w:rPr>
      </w:pPr>
      <w:r w:rsidRPr="008B48CC">
        <w:rPr>
          <w:b/>
          <w:i w:val="0"/>
          <w:sz w:val="22"/>
          <w:u w:val="single"/>
        </w:rPr>
        <w:lastRenderedPageBreak/>
        <w:t>PRESUPUEST</w:t>
      </w:r>
      <w:r w:rsidRPr="00123051">
        <w:rPr>
          <w:b/>
          <w:i w:val="0"/>
          <w:sz w:val="22"/>
          <w:u w:val="single"/>
        </w:rPr>
        <w:t xml:space="preserve">O </w:t>
      </w:r>
      <w:r w:rsidR="00027C82" w:rsidRPr="00123051">
        <w:rPr>
          <w:b/>
          <w:i w:val="0"/>
          <w:sz w:val="22"/>
          <w:u w:val="single"/>
        </w:rPr>
        <w:t xml:space="preserve">BASE </w:t>
      </w:r>
      <w:r w:rsidRPr="008B48CC">
        <w:rPr>
          <w:b/>
          <w:i w:val="0"/>
          <w:sz w:val="22"/>
          <w:u w:val="single"/>
        </w:rPr>
        <w:t>DE LICITACIÓN</w:t>
      </w:r>
    </w:p>
    <w:p w:rsidR="00C901A6" w:rsidRPr="00C52C4F" w:rsidRDefault="00C901A6" w:rsidP="00C901A6"/>
    <w:p w:rsidR="00C901A6" w:rsidRPr="00C52C4F" w:rsidRDefault="00C901A6" w:rsidP="00C901A6">
      <w:pPr>
        <w:rPr>
          <w:rFonts w:asciiTheme="minorHAnsi" w:hAnsiTheme="minorHAnsi" w:cstheme="minorHAnsi"/>
          <w:sz w:val="22"/>
          <w:szCs w:val="22"/>
        </w:rPr>
      </w:pPr>
      <w:r w:rsidRPr="00C52C4F">
        <w:rPr>
          <w:rFonts w:asciiTheme="minorHAnsi" w:hAnsiTheme="minorHAnsi" w:cstheme="minorHAnsi"/>
          <w:sz w:val="22"/>
          <w:szCs w:val="22"/>
        </w:rPr>
        <w:t>Cálculo del presupuesto base de licitación:</w:t>
      </w:r>
    </w:p>
    <w:p w:rsidR="00C901A6" w:rsidRPr="00C02303" w:rsidRDefault="00C901A6" w:rsidP="00C901A6">
      <w:pPr>
        <w:rPr>
          <w:rFonts w:ascii="Calibri" w:hAnsi="Calibri" w:cs="Calibri"/>
          <w:i/>
          <w:color w:val="548DD4" w:themeColor="text2" w:themeTint="99"/>
          <w:sz w:val="18"/>
          <w:szCs w:val="18"/>
          <w:lang w:eastAsia="en-US"/>
        </w:rPr>
      </w:pPr>
    </w:p>
    <w:tbl>
      <w:tblPr>
        <w:tblStyle w:val="Tablaconcuadrcula"/>
        <w:tblW w:w="0" w:type="auto"/>
        <w:tblInd w:w="-5" w:type="dxa"/>
        <w:tblLook w:val="04A0" w:firstRow="1" w:lastRow="0" w:firstColumn="1" w:lastColumn="0" w:noHBand="0" w:noVBand="1"/>
        <w:tblCaption w:val="Identificación de los bienes a suministrar"/>
      </w:tblPr>
      <w:tblGrid>
        <w:gridCol w:w="4111"/>
        <w:gridCol w:w="1418"/>
        <w:gridCol w:w="1842"/>
        <w:gridCol w:w="1695"/>
      </w:tblGrid>
      <w:tr w:rsidR="00C901A6" w:rsidTr="005A0EA0">
        <w:trPr>
          <w:trHeight w:val="476"/>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01A6" w:rsidRDefault="00C901A6" w:rsidP="005A0EA0">
            <w:pPr>
              <w:widowControl w:val="0"/>
              <w:jc w:val="center"/>
              <w:rPr>
                <w:rFonts w:ascii="Calibri" w:hAnsi="Calibri" w:cs="Calibri"/>
                <w:b/>
                <w:sz w:val="22"/>
                <w:szCs w:val="22"/>
                <w:lang w:eastAsia="en-US"/>
              </w:rPr>
            </w:pPr>
            <w:r>
              <w:rPr>
                <w:rFonts w:ascii="Calibri" w:hAnsi="Calibri" w:cs="Calibri"/>
                <w:b/>
                <w:lang w:eastAsia="en-US"/>
              </w:rPr>
              <w:t>Suministro</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01A6" w:rsidRDefault="00C901A6" w:rsidP="005A0EA0">
            <w:pPr>
              <w:widowControl w:val="0"/>
              <w:jc w:val="center"/>
              <w:rPr>
                <w:rFonts w:ascii="Calibri" w:hAnsi="Calibri" w:cs="Calibri"/>
                <w:b/>
                <w:lang w:eastAsia="en-US"/>
              </w:rPr>
            </w:pPr>
            <w:r>
              <w:rPr>
                <w:rFonts w:ascii="Calibri" w:hAnsi="Calibri" w:cs="Calibri"/>
                <w:b/>
                <w:lang w:eastAsia="en-US"/>
              </w:rPr>
              <w:t xml:space="preserve">Nº de </w:t>
            </w:r>
          </w:p>
          <w:p w:rsidR="00C901A6" w:rsidRDefault="00C901A6" w:rsidP="005A0EA0">
            <w:pPr>
              <w:widowControl w:val="0"/>
              <w:jc w:val="center"/>
              <w:rPr>
                <w:rFonts w:ascii="Calibri" w:hAnsi="Calibri" w:cs="Calibri"/>
                <w:b/>
                <w:lang w:eastAsia="en-US"/>
              </w:rPr>
            </w:pPr>
            <w:r>
              <w:rPr>
                <w:rFonts w:ascii="Calibri" w:hAnsi="Calibri" w:cs="Calibri"/>
                <w:b/>
                <w:lang w:eastAsia="en-US"/>
              </w:rPr>
              <w:t>Unidades</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01A6" w:rsidRDefault="00C901A6" w:rsidP="005A0EA0">
            <w:pPr>
              <w:widowControl w:val="0"/>
              <w:jc w:val="center"/>
              <w:rPr>
                <w:rFonts w:ascii="Calibri" w:hAnsi="Calibri" w:cs="Calibri"/>
                <w:b/>
                <w:lang w:eastAsia="en-US"/>
              </w:rPr>
            </w:pPr>
            <w:r>
              <w:rPr>
                <w:rFonts w:ascii="Calibri" w:hAnsi="Calibri" w:cs="Calibri"/>
                <w:b/>
                <w:lang w:eastAsia="en-US"/>
              </w:rPr>
              <w:t>Precio Unidad</w:t>
            </w:r>
          </w:p>
          <w:p w:rsidR="00C901A6" w:rsidRPr="00E915B9" w:rsidRDefault="00C901A6" w:rsidP="005A0EA0">
            <w:pPr>
              <w:widowControl w:val="0"/>
              <w:jc w:val="center"/>
              <w:rPr>
                <w:rFonts w:ascii="Calibri" w:hAnsi="Calibri" w:cs="Calibri"/>
                <w:b/>
                <w:color w:val="548DD4" w:themeColor="text2" w:themeTint="99"/>
                <w:sz w:val="18"/>
                <w:szCs w:val="18"/>
                <w:lang w:eastAsia="en-US"/>
              </w:rPr>
            </w:pPr>
            <w:r w:rsidRPr="00E915B9">
              <w:rPr>
                <w:rFonts w:ascii="Calibri" w:hAnsi="Calibri" w:cs="Calibri"/>
                <w:b/>
                <w:sz w:val="18"/>
                <w:szCs w:val="18"/>
                <w:lang w:eastAsia="en-US"/>
              </w:rPr>
              <w:t>Sin impuestos</w:t>
            </w:r>
          </w:p>
        </w:tc>
        <w:tc>
          <w:tcPr>
            <w:tcW w:w="16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01A6" w:rsidRDefault="00C901A6" w:rsidP="005A0EA0">
            <w:pPr>
              <w:widowControl w:val="0"/>
              <w:jc w:val="center"/>
              <w:rPr>
                <w:rFonts w:ascii="Calibri" w:hAnsi="Calibri" w:cs="Calibri"/>
                <w:b/>
                <w:sz w:val="22"/>
                <w:szCs w:val="22"/>
                <w:lang w:eastAsia="en-US"/>
              </w:rPr>
            </w:pPr>
            <w:r>
              <w:rPr>
                <w:rFonts w:ascii="Calibri" w:hAnsi="Calibri" w:cs="Calibri"/>
                <w:b/>
                <w:lang w:eastAsia="en-US"/>
              </w:rPr>
              <w:t xml:space="preserve">Precio Total </w:t>
            </w:r>
          </w:p>
          <w:p w:rsidR="00C901A6" w:rsidRPr="00E915B9" w:rsidRDefault="00C901A6" w:rsidP="005A0EA0">
            <w:pPr>
              <w:widowControl w:val="0"/>
              <w:rPr>
                <w:rFonts w:ascii="Calibri" w:hAnsi="Calibri" w:cs="Calibri"/>
                <w:b/>
                <w:lang w:eastAsia="en-US"/>
              </w:rPr>
            </w:pPr>
            <w:r>
              <w:rPr>
                <w:rFonts w:ascii="Calibri" w:hAnsi="Calibri" w:cs="Calibri"/>
                <w:i/>
                <w:color w:val="548DD4" w:themeColor="text2" w:themeTint="99"/>
                <w:sz w:val="18"/>
                <w:szCs w:val="18"/>
                <w:lang w:eastAsia="en-US"/>
              </w:rPr>
              <w:t xml:space="preserve">     </w:t>
            </w:r>
            <w:r>
              <w:rPr>
                <w:rFonts w:ascii="Calibri" w:hAnsi="Calibri" w:cs="Calibri"/>
                <w:i/>
                <w:color w:val="FF0000"/>
                <w:sz w:val="18"/>
                <w:szCs w:val="18"/>
                <w:lang w:eastAsia="en-US"/>
              </w:rPr>
              <w:t xml:space="preserve"> </w:t>
            </w:r>
            <w:r>
              <w:rPr>
                <w:rFonts w:ascii="Calibri" w:hAnsi="Calibri" w:cs="Calibri"/>
                <w:i/>
                <w:color w:val="548DD4" w:themeColor="text2" w:themeTint="99"/>
                <w:sz w:val="18"/>
                <w:szCs w:val="18"/>
                <w:lang w:eastAsia="en-US"/>
              </w:rPr>
              <w:t xml:space="preserve"> </w:t>
            </w:r>
            <w:r w:rsidRPr="00E915B9">
              <w:rPr>
                <w:rFonts w:ascii="Calibri" w:hAnsi="Calibri" w:cs="Calibri"/>
                <w:b/>
                <w:sz w:val="18"/>
                <w:szCs w:val="18"/>
                <w:lang w:eastAsia="en-US"/>
              </w:rPr>
              <w:t>Sin impuestos</w:t>
            </w:r>
          </w:p>
        </w:tc>
      </w:tr>
      <w:tr w:rsidR="00C901A6" w:rsidTr="005A0EA0">
        <w:trPr>
          <w:trHeight w:val="265"/>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01A6" w:rsidRPr="00C52C4F" w:rsidRDefault="00C901A6" w:rsidP="005A0EA0">
            <w:pPr>
              <w:widowControl w:val="0"/>
              <w:jc w:val="center"/>
              <w:rPr>
                <w:rFonts w:ascii="Calibri" w:hAnsi="Calibri" w:cs="Calibri"/>
                <w:b/>
                <w:lang w:eastAsia="en-US"/>
              </w:rPr>
            </w:pPr>
            <w:r w:rsidRPr="00C52C4F">
              <w:rPr>
                <w:rFonts w:ascii="Calibri" w:hAnsi="Calibri" w:cs="Calibri"/>
                <w:b/>
                <w:lang w:eastAsia="en-US"/>
              </w:rPr>
              <w:t xml:space="preserve">VEHÍCULO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01A6" w:rsidRPr="00F825C7" w:rsidRDefault="00C901A6" w:rsidP="005A0EA0">
            <w:pPr>
              <w:widowControl w:val="0"/>
              <w:jc w:val="center"/>
              <w:rPr>
                <w:rFonts w:ascii="Calibri" w:hAnsi="Calibri" w:cs="Calibri"/>
                <w:b/>
                <w:color w:val="FF000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01A6" w:rsidRPr="00F825C7" w:rsidRDefault="00C901A6" w:rsidP="005A0EA0">
            <w:pPr>
              <w:widowControl w:val="0"/>
              <w:jc w:val="center"/>
              <w:rPr>
                <w:rFonts w:ascii="Calibri" w:hAnsi="Calibri" w:cs="Calibri"/>
                <w:b/>
                <w:color w:val="FF0000"/>
                <w:lang w:eastAsia="en-US"/>
              </w:rPr>
            </w:pP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01A6" w:rsidRPr="00F825C7" w:rsidRDefault="00C901A6" w:rsidP="005A0EA0">
            <w:pPr>
              <w:widowControl w:val="0"/>
              <w:jc w:val="center"/>
              <w:rPr>
                <w:rFonts w:ascii="Calibri" w:hAnsi="Calibri" w:cs="Calibri"/>
                <w:b/>
                <w:color w:val="FF0000"/>
                <w:lang w:eastAsia="en-US"/>
              </w:rPr>
            </w:pPr>
          </w:p>
        </w:tc>
      </w:tr>
      <w:tr w:rsidR="00C901A6" w:rsidTr="005A0EA0">
        <w:trPr>
          <w:trHeight w:val="265"/>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01A6" w:rsidRPr="00C52C4F" w:rsidRDefault="00C901A6" w:rsidP="005A0EA0">
            <w:pPr>
              <w:widowControl w:val="0"/>
              <w:jc w:val="center"/>
              <w:rPr>
                <w:rFonts w:ascii="Calibri" w:hAnsi="Calibri" w:cs="Calibri"/>
                <w:b/>
                <w:lang w:eastAsia="en-US"/>
              </w:rPr>
            </w:pPr>
            <w:r w:rsidRPr="00C52C4F">
              <w:rPr>
                <w:rFonts w:ascii="Calibri" w:hAnsi="Calibri" w:cs="Calibri"/>
                <w:b/>
                <w:lang w:eastAsia="en-US"/>
              </w:rPr>
              <w:t>Equipamiento Opcional</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01A6" w:rsidRPr="00F825C7" w:rsidRDefault="00C901A6" w:rsidP="005A0EA0">
            <w:pPr>
              <w:widowControl w:val="0"/>
              <w:jc w:val="center"/>
              <w:rPr>
                <w:rFonts w:ascii="Calibri" w:hAnsi="Calibri" w:cs="Calibri"/>
                <w:b/>
                <w:color w:val="FF000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01A6" w:rsidRPr="00F825C7" w:rsidRDefault="00C901A6" w:rsidP="005A0EA0">
            <w:pPr>
              <w:widowControl w:val="0"/>
              <w:jc w:val="center"/>
              <w:rPr>
                <w:rFonts w:ascii="Calibri" w:hAnsi="Calibri" w:cs="Calibri"/>
                <w:b/>
                <w:color w:val="FF0000"/>
                <w:lang w:eastAsia="en-US"/>
              </w:rPr>
            </w:pP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01A6" w:rsidRPr="00F825C7" w:rsidRDefault="00C901A6" w:rsidP="005A0EA0">
            <w:pPr>
              <w:widowControl w:val="0"/>
              <w:jc w:val="center"/>
              <w:rPr>
                <w:rFonts w:ascii="Calibri" w:hAnsi="Calibri" w:cs="Calibri"/>
                <w:b/>
                <w:color w:val="FF0000"/>
                <w:lang w:eastAsia="en-US"/>
              </w:rPr>
            </w:pPr>
          </w:p>
        </w:tc>
      </w:tr>
      <w:tr w:rsidR="00C901A6" w:rsidTr="005A0EA0">
        <w:trPr>
          <w:trHeight w:val="265"/>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901A6" w:rsidRPr="00C52C4F" w:rsidRDefault="00C901A6" w:rsidP="005A0EA0">
            <w:pPr>
              <w:widowControl w:val="0"/>
              <w:jc w:val="center"/>
              <w:rPr>
                <w:rFonts w:ascii="Calibri" w:hAnsi="Calibri" w:cs="Calibri"/>
                <w:b/>
                <w:lang w:eastAsia="en-US"/>
              </w:rPr>
            </w:pPr>
            <w:r w:rsidRPr="00C52C4F">
              <w:rPr>
                <w:rFonts w:ascii="Calibri" w:hAnsi="Calibri" w:cs="Calibri"/>
                <w:b/>
                <w:lang w:eastAsia="en-US"/>
              </w:rPr>
              <w:t>Equipamiento Adicional</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01A6" w:rsidRPr="00F825C7" w:rsidRDefault="00C901A6" w:rsidP="005A0EA0">
            <w:pPr>
              <w:widowControl w:val="0"/>
              <w:jc w:val="center"/>
              <w:rPr>
                <w:rFonts w:ascii="Calibri" w:hAnsi="Calibri" w:cs="Calibri"/>
                <w:b/>
                <w:color w:val="FF0000"/>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01A6" w:rsidRPr="00F825C7" w:rsidRDefault="00C901A6" w:rsidP="005A0EA0">
            <w:pPr>
              <w:widowControl w:val="0"/>
              <w:jc w:val="center"/>
              <w:rPr>
                <w:rFonts w:ascii="Calibri" w:hAnsi="Calibri" w:cs="Calibri"/>
                <w:b/>
                <w:color w:val="FF0000"/>
                <w:lang w:eastAsia="en-US"/>
              </w:rPr>
            </w:pPr>
          </w:p>
        </w:tc>
        <w:tc>
          <w:tcPr>
            <w:tcW w:w="16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01A6" w:rsidRPr="00F825C7" w:rsidRDefault="00C901A6" w:rsidP="005A0EA0">
            <w:pPr>
              <w:widowControl w:val="0"/>
              <w:jc w:val="center"/>
              <w:rPr>
                <w:rFonts w:ascii="Calibri" w:hAnsi="Calibri" w:cs="Calibri"/>
                <w:b/>
                <w:color w:val="FF0000"/>
                <w:lang w:eastAsia="en-US"/>
              </w:rPr>
            </w:pPr>
          </w:p>
        </w:tc>
      </w:tr>
      <w:tr w:rsidR="00C901A6" w:rsidTr="005A0EA0">
        <w:trPr>
          <w:trHeight w:val="272"/>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01A6" w:rsidRPr="00C52C4F" w:rsidRDefault="00C901A6" w:rsidP="005A0EA0">
            <w:pPr>
              <w:jc w:val="center"/>
              <w:rPr>
                <w:rFonts w:ascii="Calibri" w:hAnsi="Calibri" w:cs="Calibri"/>
                <w:i/>
                <w:sz w:val="18"/>
                <w:szCs w:val="18"/>
                <w:lang w:eastAsia="en-US"/>
              </w:rPr>
            </w:pPr>
            <w:r w:rsidRPr="00C52C4F">
              <w:rPr>
                <w:rFonts w:ascii="Calibri" w:hAnsi="Calibri" w:cs="Calibri"/>
                <w:b/>
                <w:lang w:eastAsia="en-US"/>
              </w:rPr>
              <w:t>Kit definido</w:t>
            </w:r>
          </w:p>
        </w:tc>
        <w:tc>
          <w:tcPr>
            <w:tcW w:w="1418" w:type="dxa"/>
            <w:tcBorders>
              <w:top w:val="single" w:sz="4" w:space="0" w:color="auto"/>
              <w:left w:val="single" w:sz="4" w:space="0" w:color="auto"/>
              <w:bottom w:val="single" w:sz="4" w:space="0" w:color="auto"/>
              <w:right w:val="single" w:sz="4" w:space="0" w:color="auto"/>
            </w:tcBorders>
            <w:vAlign w:val="center"/>
          </w:tcPr>
          <w:p w:rsidR="00C901A6" w:rsidRDefault="00C901A6" w:rsidP="005A0EA0">
            <w:pPr>
              <w:jc w:val="center"/>
              <w:rPr>
                <w:rFonts w:ascii="Calibri" w:hAnsi="Calibri" w:cs="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C901A6" w:rsidRDefault="00C901A6" w:rsidP="005A0EA0">
            <w:pPr>
              <w:jc w:val="center"/>
              <w:rPr>
                <w:rFonts w:ascii="Calibri" w:hAnsi="Calibri" w:cs="Calibri"/>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rsidR="00C901A6" w:rsidRDefault="00C901A6" w:rsidP="005A0EA0">
            <w:pPr>
              <w:jc w:val="center"/>
              <w:rPr>
                <w:rFonts w:ascii="Calibri" w:hAnsi="Calibri" w:cs="Calibri"/>
                <w:lang w:eastAsia="en-US"/>
              </w:rPr>
            </w:pPr>
          </w:p>
        </w:tc>
      </w:tr>
      <w:tr w:rsidR="00C901A6" w:rsidTr="005A0EA0">
        <w:trPr>
          <w:trHeight w:val="275"/>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01A6" w:rsidRPr="00C52C4F" w:rsidRDefault="00C901A6" w:rsidP="005A0EA0">
            <w:pPr>
              <w:jc w:val="center"/>
              <w:rPr>
                <w:rFonts w:ascii="Calibri" w:hAnsi="Calibri" w:cs="Calibri"/>
                <w:lang w:eastAsia="en-US"/>
              </w:rPr>
            </w:pPr>
            <w:r w:rsidRPr="00C52C4F">
              <w:rPr>
                <w:rFonts w:ascii="Calibri" w:hAnsi="Calibri" w:cs="Calibri"/>
                <w:b/>
                <w:lang w:eastAsia="en-US"/>
              </w:rPr>
              <w:t>Kit no definido</w:t>
            </w:r>
          </w:p>
        </w:tc>
        <w:tc>
          <w:tcPr>
            <w:tcW w:w="1418" w:type="dxa"/>
            <w:tcBorders>
              <w:top w:val="single" w:sz="4" w:space="0" w:color="auto"/>
              <w:left w:val="single" w:sz="4" w:space="0" w:color="auto"/>
              <w:bottom w:val="single" w:sz="4" w:space="0" w:color="auto"/>
              <w:right w:val="single" w:sz="4" w:space="0" w:color="auto"/>
            </w:tcBorders>
            <w:vAlign w:val="center"/>
          </w:tcPr>
          <w:p w:rsidR="00C901A6" w:rsidRDefault="00C901A6" w:rsidP="005A0EA0">
            <w:pPr>
              <w:jc w:val="center"/>
              <w:rPr>
                <w:rFonts w:ascii="Calibri" w:hAnsi="Calibri" w:cs="Calibri"/>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C901A6" w:rsidRDefault="00C901A6" w:rsidP="005A0EA0">
            <w:pPr>
              <w:jc w:val="center"/>
              <w:rPr>
                <w:rFonts w:ascii="Calibri" w:hAnsi="Calibri" w:cs="Calibri"/>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rsidR="00C901A6" w:rsidRDefault="00C901A6" w:rsidP="005A0EA0">
            <w:pPr>
              <w:jc w:val="center"/>
              <w:rPr>
                <w:rFonts w:ascii="Calibri" w:hAnsi="Calibri" w:cs="Calibri"/>
                <w:lang w:eastAsia="en-US"/>
              </w:rPr>
            </w:pPr>
          </w:p>
        </w:tc>
      </w:tr>
      <w:tr w:rsidR="00C901A6" w:rsidTr="005A0EA0">
        <w:trPr>
          <w:trHeight w:val="479"/>
        </w:trPr>
        <w:tc>
          <w:tcPr>
            <w:tcW w:w="55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901A6" w:rsidRDefault="00C901A6" w:rsidP="005A0EA0">
            <w:pPr>
              <w:jc w:val="center"/>
              <w:rPr>
                <w:rFonts w:ascii="Calibri" w:hAnsi="Calibri" w:cs="Calibri"/>
                <w:b/>
                <w:lang w:eastAsia="en-US"/>
              </w:rPr>
            </w:pPr>
            <w:r>
              <w:rPr>
                <w:rFonts w:ascii="Calibri" w:hAnsi="Calibri" w:cs="Calibri"/>
                <w:b/>
                <w:lang w:eastAsia="en-US"/>
              </w:rPr>
              <w:t>VEHÍCULO COMPLETO incluido equipamiento y kits</w:t>
            </w:r>
          </w:p>
        </w:tc>
        <w:tc>
          <w:tcPr>
            <w:tcW w:w="1842" w:type="dxa"/>
            <w:tcBorders>
              <w:top w:val="single" w:sz="4" w:space="0" w:color="auto"/>
              <w:left w:val="single" w:sz="4" w:space="0" w:color="auto"/>
              <w:bottom w:val="single" w:sz="4" w:space="0" w:color="auto"/>
              <w:right w:val="single" w:sz="4" w:space="0" w:color="auto"/>
            </w:tcBorders>
            <w:vAlign w:val="center"/>
          </w:tcPr>
          <w:p w:rsidR="00C901A6" w:rsidRDefault="00C901A6" w:rsidP="005A0EA0">
            <w:pPr>
              <w:jc w:val="center"/>
              <w:rPr>
                <w:rFonts w:ascii="Calibri" w:hAnsi="Calibri" w:cs="Calibri"/>
                <w:lang w:eastAsia="en-US"/>
              </w:rPr>
            </w:pPr>
          </w:p>
        </w:tc>
        <w:tc>
          <w:tcPr>
            <w:tcW w:w="1695" w:type="dxa"/>
            <w:tcBorders>
              <w:top w:val="single" w:sz="4" w:space="0" w:color="auto"/>
              <w:left w:val="single" w:sz="4" w:space="0" w:color="auto"/>
              <w:bottom w:val="single" w:sz="4" w:space="0" w:color="auto"/>
              <w:right w:val="single" w:sz="4" w:space="0" w:color="auto"/>
            </w:tcBorders>
            <w:vAlign w:val="center"/>
          </w:tcPr>
          <w:p w:rsidR="00C901A6" w:rsidRDefault="00C901A6" w:rsidP="005A0EA0">
            <w:pPr>
              <w:jc w:val="center"/>
              <w:rPr>
                <w:rFonts w:ascii="Calibri" w:hAnsi="Calibri" w:cs="Calibri"/>
                <w:sz w:val="22"/>
                <w:szCs w:val="22"/>
                <w:lang w:eastAsia="en-US"/>
              </w:rPr>
            </w:pPr>
          </w:p>
        </w:tc>
      </w:tr>
    </w:tbl>
    <w:p w:rsidR="00C901A6" w:rsidRDefault="00C901A6" w:rsidP="00C901A6">
      <w:pPr>
        <w:rPr>
          <w:rFonts w:ascii="Calibri" w:hAnsi="Calibri" w:cs="Calibri"/>
          <w:i/>
          <w:color w:val="548DD4" w:themeColor="text2" w:themeTint="99"/>
          <w:sz w:val="18"/>
          <w:szCs w:val="18"/>
          <w:lang w:eastAsia="en-US"/>
        </w:rPr>
      </w:pPr>
      <w:r w:rsidRPr="00C02303">
        <w:rPr>
          <w:rFonts w:ascii="Calibri" w:hAnsi="Calibri" w:cs="Calibri"/>
          <w:i/>
          <w:color w:val="548DD4" w:themeColor="text2" w:themeTint="99"/>
          <w:sz w:val="18"/>
          <w:szCs w:val="18"/>
          <w:lang w:eastAsia="en-US"/>
        </w:rPr>
        <w:t>Rellene las casillas en blanco que procedan.</w:t>
      </w:r>
    </w:p>
    <w:p w:rsidR="007717D6" w:rsidRDefault="00A324F4" w:rsidP="00CA7CD5">
      <w:pPr>
        <w:rPr>
          <w:rFonts w:ascii="Calibri" w:hAnsi="Calibri" w:cs="Calibri"/>
          <w:i/>
          <w:color w:val="548DD4" w:themeColor="text2" w:themeTint="99"/>
          <w:sz w:val="18"/>
          <w:szCs w:val="18"/>
          <w:lang w:eastAsia="en-US"/>
        </w:rPr>
      </w:pPr>
      <w:r w:rsidRPr="009F3DA4">
        <w:rPr>
          <w:rFonts w:ascii="Calibri" w:hAnsi="Calibri" w:cs="Calibri"/>
          <w:i/>
          <w:color w:val="548DD4" w:themeColor="text2" w:themeTint="99"/>
          <w:sz w:val="18"/>
          <w:szCs w:val="18"/>
          <w:lang w:eastAsia="en-US"/>
        </w:rPr>
        <w:t>Se rellenará una tabla (con las filas precisas) por cada vehículo distinto a adquirir</w:t>
      </w:r>
      <w:r w:rsidR="00CA7CD5" w:rsidRPr="009F3DA4">
        <w:rPr>
          <w:rFonts w:ascii="Calibri" w:hAnsi="Calibri" w:cs="Calibri"/>
          <w:i/>
          <w:color w:val="548DD4" w:themeColor="text2" w:themeTint="99"/>
          <w:sz w:val="18"/>
          <w:szCs w:val="18"/>
          <w:lang w:eastAsia="en-US"/>
        </w:rPr>
        <w:t>.</w:t>
      </w:r>
    </w:p>
    <w:p w:rsidR="00A324F4" w:rsidRPr="009F3DA4" w:rsidRDefault="00A324F4" w:rsidP="00CA7CD5">
      <w:pPr>
        <w:rPr>
          <w:rFonts w:asciiTheme="minorHAnsi" w:hAnsiTheme="minorHAnsi" w:cstheme="minorHAnsi"/>
          <w:i/>
          <w:color w:val="548DD4" w:themeColor="text2" w:themeTint="99"/>
          <w:sz w:val="18"/>
          <w:szCs w:val="18"/>
        </w:rPr>
      </w:pPr>
      <w:r w:rsidRPr="009F3DA4">
        <w:rPr>
          <w:rFonts w:ascii="Calibri" w:hAnsi="Calibri" w:cs="Calibri"/>
          <w:i/>
          <w:color w:val="548DD4" w:themeColor="text2" w:themeTint="99"/>
          <w:sz w:val="18"/>
          <w:szCs w:val="18"/>
          <w:lang w:eastAsia="en-US"/>
        </w:rPr>
        <w:t>Deberán tenerse en cuenta las limitaciones económicas al alcance del equipamiento opcional y accesorios previstas en el PCAP</w:t>
      </w:r>
    </w:p>
    <w:p w:rsidR="00A324F4" w:rsidRPr="008B48CC" w:rsidRDefault="00A324F4" w:rsidP="00A324F4">
      <w:pPr>
        <w:jc w:val="both"/>
        <w:rPr>
          <w:rFonts w:asciiTheme="minorHAnsi" w:hAnsiTheme="minorHAnsi" w:cstheme="minorHAnsi"/>
          <w:b/>
          <w:i/>
          <w:color w:val="548DD4" w:themeColor="text2" w:themeTint="99"/>
          <w:sz w:val="18"/>
          <w:szCs w:val="18"/>
        </w:rPr>
      </w:pPr>
    </w:p>
    <w:p w:rsidR="00A324F4" w:rsidRPr="009F3DA4" w:rsidRDefault="00A324F4" w:rsidP="00A324F4">
      <w:pPr>
        <w:jc w:val="both"/>
        <w:rPr>
          <w:rFonts w:asciiTheme="minorHAnsi" w:hAnsiTheme="minorHAnsi" w:cstheme="minorHAnsi"/>
          <w:sz w:val="22"/>
          <w:szCs w:val="22"/>
        </w:rPr>
      </w:pPr>
      <w:r w:rsidRPr="00924336">
        <w:rPr>
          <w:rFonts w:asciiTheme="minorHAnsi" w:hAnsiTheme="minorHAnsi" w:cstheme="minorHAnsi"/>
          <w:sz w:val="22"/>
          <w:szCs w:val="22"/>
        </w:rPr>
        <w:t xml:space="preserve">El </w:t>
      </w:r>
      <w:r w:rsidR="00C901A6" w:rsidRPr="00C901A6">
        <w:rPr>
          <w:rFonts w:asciiTheme="minorHAnsi" w:hAnsiTheme="minorHAnsi" w:cstheme="minorHAnsi"/>
          <w:b/>
          <w:sz w:val="22"/>
          <w:szCs w:val="22"/>
        </w:rPr>
        <w:t xml:space="preserve">PRESUPUESTO BASE DE LICITACIÓN </w:t>
      </w:r>
      <w:r w:rsidRPr="00924336">
        <w:rPr>
          <w:rFonts w:asciiTheme="minorHAnsi" w:hAnsiTheme="minorHAnsi" w:cstheme="minorHAnsi"/>
          <w:sz w:val="22"/>
          <w:szCs w:val="22"/>
        </w:rPr>
        <w:t xml:space="preserve">es el resultado de calcular la suma total </w:t>
      </w:r>
      <w:r w:rsidR="00E22A0C" w:rsidRPr="00924336">
        <w:rPr>
          <w:rFonts w:asciiTheme="minorHAnsi" w:hAnsiTheme="minorHAnsi" w:cstheme="minorHAnsi"/>
          <w:sz w:val="22"/>
          <w:szCs w:val="22"/>
        </w:rPr>
        <w:t>del importe</w:t>
      </w:r>
      <w:r w:rsidR="00E22A0C" w:rsidRPr="009F3DA4">
        <w:rPr>
          <w:rFonts w:asciiTheme="minorHAnsi" w:hAnsiTheme="minorHAnsi" w:cstheme="minorHAnsi"/>
          <w:sz w:val="22"/>
          <w:szCs w:val="22"/>
        </w:rPr>
        <w:t xml:space="preserve"> correspondiente a</w:t>
      </w:r>
      <w:r w:rsidR="00E22A0C" w:rsidRPr="009F3DA4">
        <w:rPr>
          <w:rFonts w:asciiTheme="minorHAnsi" w:hAnsiTheme="minorHAnsi" w:cstheme="minorHAnsi"/>
          <w:color w:val="FF0000"/>
          <w:sz w:val="22"/>
          <w:szCs w:val="22"/>
        </w:rPr>
        <w:t xml:space="preserve"> </w:t>
      </w:r>
      <w:r w:rsidRPr="009F3DA4">
        <w:rPr>
          <w:rFonts w:asciiTheme="minorHAnsi" w:hAnsiTheme="minorHAnsi" w:cstheme="minorHAnsi"/>
          <w:sz w:val="22"/>
          <w:szCs w:val="22"/>
        </w:rPr>
        <w:t>los vehículos que se pretenden</w:t>
      </w:r>
      <w:r w:rsidR="00B12F73" w:rsidRPr="009F3DA4">
        <w:rPr>
          <w:rFonts w:asciiTheme="minorHAnsi" w:hAnsiTheme="minorHAnsi" w:cstheme="minorHAnsi"/>
          <w:sz w:val="22"/>
          <w:szCs w:val="22"/>
        </w:rPr>
        <w:t xml:space="preserve"> adquirir y el conjunto de kits y</w:t>
      </w:r>
      <w:r w:rsidRPr="009F3DA4">
        <w:rPr>
          <w:rFonts w:asciiTheme="minorHAnsi" w:hAnsiTheme="minorHAnsi" w:cstheme="minorHAnsi"/>
          <w:sz w:val="22"/>
          <w:szCs w:val="22"/>
        </w:rPr>
        <w:t xml:space="preserve"> equipamiento</w:t>
      </w:r>
      <w:r w:rsidR="005A0EA0">
        <w:rPr>
          <w:rFonts w:asciiTheme="minorHAnsi" w:hAnsiTheme="minorHAnsi" w:cstheme="minorHAnsi"/>
          <w:sz w:val="22"/>
          <w:szCs w:val="22"/>
        </w:rPr>
        <w:t>s</w:t>
      </w:r>
      <w:r w:rsidRPr="009F3DA4">
        <w:rPr>
          <w:rFonts w:asciiTheme="minorHAnsi" w:hAnsiTheme="minorHAnsi" w:cstheme="minorHAnsi"/>
          <w:sz w:val="22"/>
          <w:szCs w:val="22"/>
        </w:rPr>
        <w:t xml:space="preserve"> que se incorporan a estos, deduciendo, cuando proceda, el </w:t>
      </w:r>
      <w:r w:rsidRPr="00C52C4F">
        <w:rPr>
          <w:rFonts w:asciiTheme="minorHAnsi" w:hAnsiTheme="minorHAnsi" w:cstheme="minorHAnsi"/>
          <w:sz w:val="22"/>
          <w:szCs w:val="22"/>
        </w:rPr>
        <w:t xml:space="preserve">valor </w:t>
      </w:r>
      <w:r w:rsidR="00C901A6" w:rsidRPr="00C52C4F">
        <w:rPr>
          <w:rFonts w:asciiTheme="minorHAnsi" w:hAnsiTheme="minorHAnsi" w:cstheme="minorHAnsi"/>
          <w:sz w:val="22"/>
          <w:szCs w:val="22"/>
        </w:rPr>
        <w:t xml:space="preserve">mínimo </w:t>
      </w:r>
      <w:r w:rsidRPr="009F3DA4">
        <w:rPr>
          <w:rFonts w:asciiTheme="minorHAnsi" w:hAnsiTheme="minorHAnsi" w:cstheme="minorHAnsi"/>
          <w:sz w:val="22"/>
          <w:szCs w:val="22"/>
        </w:rPr>
        <w:t>estimado de los bienes que se hayan previsto entregar como parte del pago (pto</w:t>
      </w:r>
      <w:r w:rsidRPr="00123051">
        <w:rPr>
          <w:rFonts w:asciiTheme="minorHAnsi" w:hAnsiTheme="minorHAnsi" w:cstheme="minorHAnsi"/>
          <w:sz w:val="22"/>
          <w:szCs w:val="22"/>
        </w:rPr>
        <w:t>.</w:t>
      </w:r>
      <w:r w:rsidR="00CA7CD5" w:rsidRPr="00123051">
        <w:rPr>
          <w:rFonts w:asciiTheme="minorHAnsi" w:hAnsiTheme="minorHAnsi" w:cstheme="minorHAnsi"/>
          <w:sz w:val="22"/>
          <w:szCs w:val="22"/>
        </w:rPr>
        <w:t xml:space="preserve">8 </w:t>
      </w:r>
      <w:r w:rsidRPr="009F3DA4">
        <w:rPr>
          <w:rFonts w:asciiTheme="minorHAnsi" w:hAnsiTheme="minorHAnsi" w:cstheme="minorHAnsi"/>
          <w:sz w:val="22"/>
          <w:szCs w:val="22"/>
        </w:rPr>
        <w:t>del presente DL):</w:t>
      </w:r>
    </w:p>
    <w:p w:rsidR="00A324F4" w:rsidRPr="008B48CC" w:rsidRDefault="00A324F4" w:rsidP="00A324F4">
      <w:pPr>
        <w:jc w:val="both"/>
        <w:rPr>
          <w:rFonts w:asciiTheme="minorHAnsi" w:hAnsiTheme="minorHAnsi" w:cstheme="minorHAnsi"/>
          <w:b/>
          <w:sz w:val="22"/>
          <w:szCs w:val="22"/>
        </w:rPr>
      </w:pPr>
    </w:p>
    <w:tbl>
      <w:tblPr>
        <w:tblStyle w:val="Tabladecuadrcula6concolores"/>
        <w:tblW w:w="0" w:type="auto"/>
        <w:tblLook w:val="0620" w:firstRow="1" w:lastRow="0" w:firstColumn="0" w:lastColumn="0" w:noHBand="1" w:noVBand="1"/>
        <w:tblCaption w:val="Presupustao maximo de licitación"/>
      </w:tblPr>
      <w:tblGrid>
        <w:gridCol w:w="4106"/>
        <w:gridCol w:w="1985"/>
        <w:gridCol w:w="2900"/>
      </w:tblGrid>
      <w:tr w:rsidR="00A324F4" w:rsidRPr="008B48CC" w:rsidTr="0085510E">
        <w:trPr>
          <w:cnfStyle w:val="100000000000" w:firstRow="1" w:lastRow="0" w:firstColumn="0" w:lastColumn="0" w:oddVBand="0" w:evenVBand="0" w:oddHBand="0" w:evenHBand="0" w:firstRowFirstColumn="0" w:firstRowLastColumn="0" w:lastRowFirstColumn="0" w:lastRowLastColumn="0"/>
          <w:trHeight w:val="864"/>
          <w:tblHeader/>
        </w:trPr>
        <w:tc>
          <w:tcPr>
            <w:tcW w:w="4106"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tcPr>
          <w:p w:rsidR="00A324F4" w:rsidRPr="008B48CC" w:rsidRDefault="00A324F4">
            <w:pPr>
              <w:rPr>
                <w:rFonts w:ascii="Calibri" w:hAnsi="Calibri" w:cs="Calibri"/>
                <w:sz w:val="22"/>
                <w:szCs w:val="22"/>
                <w:lang w:eastAsia="en-US"/>
              </w:rPr>
            </w:pPr>
          </w:p>
        </w:tc>
        <w:tc>
          <w:tcPr>
            <w:tcW w:w="1985"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vAlign w:val="center"/>
            <w:hideMark/>
          </w:tcPr>
          <w:p w:rsidR="00A324F4" w:rsidRPr="008B48CC" w:rsidRDefault="00A324F4">
            <w:pPr>
              <w:jc w:val="center"/>
              <w:rPr>
                <w:rFonts w:ascii="Calibri" w:hAnsi="Calibri" w:cs="Calibri"/>
                <w:lang w:eastAsia="en-US"/>
              </w:rPr>
            </w:pPr>
            <w:r w:rsidRPr="008B48CC">
              <w:rPr>
                <w:rFonts w:ascii="Calibri" w:hAnsi="Calibri" w:cs="Calibri"/>
                <w:lang w:eastAsia="en-US"/>
              </w:rPr>
              <w:t>Precio Total</w:t>
            </w:r>
          </w:p>
          <w:p w:rsidR="00A324F4" w:rsidRPr="008B48CC" w:rsidRDefault="00A324F4">
            <w:pPr>
              <w:jc w:val="center"/>
              <w:rPr>
                <w:rFonts w:ascii="Calibri" w:hAnsi="Calibri" w:cs="Calibri"/>
                <w:lang w:eastAsia="en-US"/>
              </w:rPr>
            </w:pPr>
            <w:r w:rsidRPr="008B48CC">
              <w:rPr>
                <w:rFonts w:ascii="Calibri" w:hAnsi="Calibri" w:cs="Calibri"/>
                <w:lang w:eastAsia="en-US"/>
              </w:rPr>
              <w:t>sin impuestos</w:t>
            </w:r>
          </w:p>
        </w:tc>
        <w:tc>
          <w:tcPr>
            <w:tcW w:w="2900"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vAlign w:val="center"/>
            <w:hideMark/>
          </w:tcPr>
          <w:p w:rsidR="00A324F4" w:rsidRPr="008B48CC" w:rsidRDefault="00A324F4">
            <w:pPr>
              <w:jc w:val="center"/>
              <w:rPr>
                <w:rFonts w:ascii="Calibri" w:hAnsi="Calibri" w:cs="Calibri"/>
                <w:color w:val="000000"/>
                <w:lang w:eastAsia="en-US"/>
              </w:rPr>
            </w:pPr>
            <w:r w:rsidRPr="008B48CC">
              <w:rPr>
                <w:rFonts w:ascii="Calibri" w:hAnsi="Calibri" w:cs="Calibri"/>
                <w:color w:val="000000"/>
                <w:lang w:eastAsia="en-US"/>
              </w:rPr>
              <w:t>Precio total</w:t>
            </w:r>
          </w:p>
          <w:p w:rsidR="00A324F4" w:rsidRPr="008B48CC" w:rsidRDefault="00A324F4">
            <w:pPr>
              <w:jc w:val="center"/>
              <w:rPr>
                <w:rFonts w:ascii="Calibri" w:hAnsi="Calibri" w:cs="Calibri"/>
                <w:color w:val="000000"/>
                <w:lang w:eastAsia="en-US"/>
              </w:rPr>
            </w:pPr>
            <w:r w:rsidRPr="008B48CC">
              <w:rPr>
                <w:rFonts w:ascii="Calibri" w:hAnsi="Calibri" w:cs="Calibri"/>
                <w:color w:val="000000"/>
                <w:lang w:eastAsia="en-US"/>
              </w:rPr>
              <w:t xml:space="preserve">incluido Impuestos </w:t>
            </w:r>
          </w:p>
          <w:p w:rsidR="00A324F4" w:rsidRPr="008B48CC" w:rsidRDefault="00400097" w:rsidP="00400097">
            <w:pPr>
              <w:jc w:val="center"/>
              <w:rPr>
                <w:rFonts w:ascii="Calibri" w:hAnsi="Calibri" w:cs="Calibri"/>
                <w:lang w:eastAsia="en-US"/>
              </w:rPr>
            </w:pPr>
            <w:r w:rsidRPr="008B48CC">
              <w:rPr>
                <w:rFonts w:ascii="Calibri" w:hAnsi="Calibri" w:cs="Calibri"/>
                <w:color w:val="000000"/>
                <w:lang w:eastAsia="en-US"/>
              </w:rPr>
              <w:t>(IVA/ IGIC/</w:t>
            </w:r>
            <w:r w:rsidR="00A324F4" w:rsidRPr="008B48CC">
              <w:rPr>
                <w:rFonts w:ascii="Calibri" w:hAnsi="Calibri" w:cs="Calibri"/>
                <w:color w:val="000000"/>
                <w:lang w:eastAsia="en-US"/>
              </w:rPr>
              <w:t>IPSI)</w:t>
            </w:r>
          </w:p>
        </w:tc>
      </w:tr>
      <w:tr w:rsidR="00A324F4" w:rsidRPr="008B48CC" w:rsidTr="0085510E">
        <w:trPr>
          <w:cnfStyle w:val="100000000000" w:firstRow="1" w:lastRow="0" w:firstColumn="0" w:lastColumn="0" w:oddVBand="0" w:evenVBand="0" w:oddHBand="0" w:evenHBand="0" w:firstRowFirstColumn="0" w:firstRowLastColumn="0" w:lastRowFirstColumn="0" w:lastRowLastColumn="0"/>
          <w:trHeight w:val="397"/>
          <w:tblHeader/>
        </w:trPr>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rsidR="00A324F4" w:rsidRPr="008B48CC" w:rsidRDefault="00A324F4">
            <w:pPr>
              <w:rPr>
                <w:rFonts w:ascii="Calibri" w:hAnsi="Calibri" w:cs="Calibri"/>
                <w:color w:val="000000"/>
                <w:lang w:eastAsia="en-US"/>
              </w:rPr>
            </w:pPr>
            <w:r w:rsidRPr="008B48CC">
              <w:rPr>
                <w:rFonts w:ascii="Calibri" w:hAnsi="Calibri" w:cs="Calibri"/>
                <w:color w:val="000000"/>
                <w:lang w:eastAsia="en-US"/>
              </w:rPr>
              <w:t>Vehículo completo (1)</w:t>
            </w:r>
          </w:p>
          <w:p w:rsidR="00A324F4" w:rsidRPr="009F3DA4" w:rsidRDefault="00A83EC1" w:rsidP="00A83EC1">
            <w:pPr>
              <w:rPr>
                <w:rFonts w:ascii="Calibri" w:hAnsi="Calibri" w:cs="Calibri"/>
                <w:b w:val="0"/>
                <w:i/>
                <w:color w:val="548DD4" w:themeColor="text2" w:themeTint="99"/>
                <w:sz w:val="18"/>
                <w:szCs w:val="18"/>
                <w:lang w:eastAsia="en-US"/>
              </w:rPr>
            </w:pPr>
            <w:r w:rsidRPr="009F3DA4">
              <w:rPr>
                <w:rFonts w:ascii="Calibri" w:hAnsi="Calibri" w:cs="Calibri"/>
                <w:b w:val="0"/>
                <w:i/>
                <w:color w:val="548DD4" w:themeColor="text2" w:themeTint="99"/>
                <w:sz w:val="18"/>
                <w:szCs w:val="18"/>
                <w:lang w:eastAsia="en-US"/>
              </w:rPr>
              <w:t>(Incluido todo: equipamiento</w:t>
            </w:r>
            <w:r w:rsidR="00A324F4" w:rsidRPr="009F3DA4">
              <w:rPr>
                <w:rFonts w:ascii="Calibri" w:hAnsi="Calibri" w:cs="Calibri"/>
                <w:b w:val="0"/>
                <w:i/>
                <w:color w:val="548DD4" w:themeColor="text2" w:themeTint="99"/>
                <w:sz w:val="18"/>
                <w:szCs w:val="18"/>
                <w:lang w:eastAsia="en-US"/>
              </w:rPr>
              <w:t>, kits…)</w:t>
            </w:r>
          </w:p>
        </w:tc>
        <w:tc>
          <w:tcPr>
            <w:tcW w:w="19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324F4" w:rsidRPr="008B48CC" w:rsidRDefault="00A324F4">
            <w:pPr>
              <w:rPr>
                <w:rFonts w:ascii="Calibri" w:hAnsi="Calibri" w:cs="Calibri"/>
                <w:sz w:val="22"/>
                <w:szCs w:val="22"/>
                <w:lang w:eastAsia="en-US"/>
              </w:rPr>
            </w:pPr>
          </w:p>
        </w:tc>
        <w:tc>
          <w:tcPr>
            <w:tcW w:w="2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324F4" w:rsidRPr="008B48CC" w:rsidRDefault="00A324F4">
            <w:pPr>
              <w:rPr>
                <w:rFonts w:ascii="Calibri" w:hAnsi="Calibri" w:cs="Calibri"/>
                <w:sz w:val="22"/>
                <w:szCs w:val="22"/>
                <w:lang w:eastAsia="en-US"/>
              </w:rPr>
            </w:pPr>
          </w:p>
        </w:tc>
      </w:tr>
      <w:tr w:rsidR="00A324F4" w:rsidRPr="008B48CC" w:rsidTr="0085510E">
        <w:trPr>
          <w:cnfStyle w:val="100000000000" w:firstRow="1" w:lastRow="0" w:firstColumn="0" w:lastColumn="0" w:oddVBand="0" w:evenVBand="0" w:oddHBand="0" w:evenHBand="0" w:firstRowFirstColumn="0" w:firstRowLastColumn="0" w:lastRowFirstColumn="0" w:lastRowLastColumn="0"/>
          <w:trHeight w:val="45"/>
          <w:tblHeader/>
        </w:trPr>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rsidR="00A324F4" w:rsidRPr="008B48CC" w:rsidRDefault="00A324F4">
            <w:pPr>
              <w:rPr>
                <w:rFonts w:ascii="Calibri" w:hAnsi="Calibri" w:cs="Calibri"/>
                <w:color w:val="000000"/>
                <w:lang w:eastAsia="en-US"/>
              </w:rPr>
            </w:pPr>
            <w:r w:rsidRPr="008B48CC">
              <w:rPr>
                <w:rFonts w:ascii="Calibri" w:hAnsi="Calibri" w:cs="Calibri"/>
                <w:color w:val="000000"/>
                <w:lang w:eastAsia="en-US"/>
              </w:rPr>
              <w:t xml:space="preserve"> Vehículo completo (2)</w:t>
            </w:r>
            <w:r w:rsidR="00C81D51" w:rsidRPr="008B48CC">
              <w:rPr>
                <w:rFonts w:ascii="Calibri" w:hAnsi="Calibri" w:cs="Calibri"/>
                <w:color w:val="000000"/>
                <w:lang w:eastAsia="en-US"/>
              </w:rPr>
              <w:t xml:space="preserve"> </w:t>
            </w:r>
            <w:r w:rsidR="00D3196E" w:rsidRPr="008B48CC">
              <w:rPr>
                <w:rFonts w:ascii="Calibri" w:hAnsi="Calibri" w:cs="Calibri"/>
                <w:color w:val="000000"/>
                <w:lang w:eastAsia="en-US"/>
              </w:rPr>
              <w:t>…</w:t>
            </w:r>
          </w:p>
          <w:p w:rsidR="00A324F4" w:rsidRPr="009F3DA4" w:rsidRDefault="00A324F4">
            <w:pPr>
              <w:rPr>
                <w:rFonts w:ascii="Calibri" w:hAnsi="Calibri" w:cs="Calibri"/>
                <w:b w:val="0"/>
                <w:lang w:eastAsia="en-US"/>
              </w:rPr>
            </w:pPr>
            <w:r w:rsidRPr="009F3DA4">
              <w:rPr>
                <w:rFonts w:ascii="Calibri" w:hAnsi="Calibri" w:cs="Calibri"/>
                <w:b w:val="0"/>
                <w:i/>
                <w:color w:val="548DD4" w:themeColor="text2" w:themeTint="99"/>
                <w:sz w:val="18"/>
                <w:szCs w:val="18"/>
                <w:lang w:eastAsia="en-US"/>
              </w:rPr>
              <w:t>(Incluido</w:t>
            </w:r>
            <w:r w:rsidR="00A83EC1" w:rsidRPr="009F3DA4">
              <w:rPr>
                <w:rFonts w:ascii="Calibri" w:hAnsi="Calibri" w:cs="Calibri"/>
                <w:b w:val="0"/>
                <w:i/>
                <w:color w:val="548DD4" w:themeColor="text2" w:themeTint="99"/>
                <w:sz w:val="18"/>
                <w:szCs w:val="18"/>
                <w:lang w:eastAsia="en-US"/>
              </w:rPr>
              <w:t xml:space="preserve"> todo: equipamiento,</w:t>
            </w:r>
            <w:r w:rsidRPr="009F3DA4">
              <w:rPr>
                <w:rFonts w:ascii="Calibri" w:hAnsi="Calibri" w:cs="Calibri"/>
                <w:b w:val="0"/>
                <w:i/>
                <w:color w:val="548DD4" w:themeColor="text2" w:themeTint="99"/>
                <w:sz w:val="18"/>
                <w:szCs w:val="18"/>
                <w:lang w:eastAsia="en-US"/>
              </w:rPr>
              <w:t xml:space="preserve"> kits…)</w:t>
            </w:r>
          </w:p>
        </w:tc>
        <w:tc>
          <w:tcPr>
            <w:tcW w:w="19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324F4" w:rsidRPr="008B48CC" w:rsidRDefault="00A324F4">
            <w:pPr>
              <w:rPr>
                <w:rFonts w:ascii="Calibri" w:hAnsi="Calibri" w:cs="Calibri"/>
                <w:sz w:val="22"/>
                <w:szCs w:val="22"/>
                <w:lang w:eastAsia="en-US"/>
              </w:rPr>
            </w:pPr>
          </w:p>
        </w:tc>
        <w:tc>
          <w:tcPr>
            <w:tcW w:w="2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324F4" w:rsidRPr="008B48CC" w:rsidRDefault="00A324F4">
            <w:pPr>
              <w:rPr>
                <w:rFonts w:ascii="Calibri" w:hAnsi="Calibri" w:cs="Calibri"/>
                <w:sz w:val="22"/>
                <w:szCs w:val="22"/>
                <w:lang w:eastAsia="en-US"/>
              </w:rPr>
            </w:pPr>
          </w:p>
        </w:tc>
      </w:tr>
      <w:tr w:rsidR="00123051" w:rsidRPr="00123051" w:rsidTr="0085510E">
        <w:trPr>
          <w:cnfStyle w:val="100000000000" w:firstRow="1" w:lastRow="0" w:firstColumn="0" w:lastColumn="0" w:oddVBand="0" w:evenVBand="0" w:oddHBand="0" w:evenHBand="0" w:firstRowFirstColumn="0" w:firstRowLastColumn="0" w:lastRowFirstColumn="0" w:lastRowLastColumn="0"/>
          <w:trHeight w:val="433"/>
          <w:tblHeader/>
        </w:trPr>
        <w:tc>
          <w:tcPr>
            <w:tcW w:w="41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rsidR="00A324F4" w:rsidRPr="00123051" w:rsidRDefault="00A324F4" w:rsidP="0085510E">
            <w:pPr>
              <w:rPr>
                <w:rFonts w:ascii="Calibri" w:hAnsi="Calibri" w:cs="Calibri"/>
                <w:lang w:eastAsia="en-US"/>
              </w:rPr>
            </w:pPr>
            <w:r w:rsidRPr="00123051">
              <w:rPr>
                <w:rFonts w:ascii="Calibri" w:hAnsi="Calibri" w:cs="Calibri"/>
                <w:lang w:eastAsia="en-US"/>
              </w:rPr>
              <w:t>TOTAL</w:t>
            </w:r>
            <w:r w:rsidR="0085510E" w:rsidRPr="00123051">
              <w:rPr>
                <w:rFonts w:ascii="Calibri" w:hAnsi="Calibri" w:cs="Calibri"/>
                <w:lang w:eastAsia="en-US"/>
              </w:rPr>
              <w:t xml:space="preserve"> </w:t>
            </w:r>
            <w:r w:rsidRPr="00123051">
              <w:rPr>
                <w:rFonts w:ascii="Calibri" w:hAnsi="Calibri" w:cs="Calibri"/>
                <w:lang w:eastAsia="en-US"/>
              </w:rPr>
              <w:t>Pres</w:t>
            </w:r>
            <w:r w:rsidR="00816FF2" w:rsidRPr="00123051">
              <w:rPr>
                <w:rFonts w:ascii="Calibri" w:hAnsi="Calibri" w:cs="Calibri"/>
                <w:lang w:eastAsia="en-US"/>
              </w:rPr>
              <w:t>upuesto Base</w:t>
            </w:r>
            <w:r w:rsidRPr="00123051">
              <w:rPr>
                <w:rFonts w:ascii="Calibri" w:hAnsi="Calibri" w:cs="Calibri"/>
                <w:lang w:eastAsia="en-US"/>
              </w:rPr>
              <w:t xml:space="preserve"> de licitación. </w:t>
            </w:r>
          </w:p>
          <w:p w:rsidR="00C81D51" w:rsidRPr="00123051" w:rsidRDefault="00C81D51" w:rsidP="00C81D51">
            <w:pPr>
              <w:rPr>
                <w:rFonts w:ascii="Calibri" w:hAnsi="Calibri" w:cs="Calibri"/>
                <w:b w:val="0"/>
                <w:i/>
                <w:sz w:val="18"/>
                <w:szCs w:val="18"/>
                <w:lang w:eastAsia="en-US"/>
              </w:rPr>
            </w:pPr>
            <w:r w:rsidRPr="00C1640B">
              <w:rPr>
                <w:rFonts w:ascii="Calibri" w:hAnsi="Calibri" w:cs="Calibri"/>
                <w:b w:val="0"/>
                <w:i/>
                <w:color w:val="548DD4" w:themeColor="text2" w:themeTint="99"/>
                <w:sz w:val="18"/>
                <w:szCs w:val="18"/>
                <w:lang w:eastAsia="en-US"/>
              </w:rPr>
              <w:t>En su caso, se restará el valor de los vehículos que se entreguen como parte del pago</w:t>
            </w:r>
          </w:p>
        </w:tc>
        <w:tc>
          <w:tcPr>
            <w:tcW w:w="198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324F4" w:rsidRPr="00123051" w:rsidRDefault="00A324F4">
            <w:pPr>
              <w:rPr>
                <w:rFonts w:ascii="Calibri" w:hAnsi="Calibri" w:cs="Calibri"/>
                <w:sz w:val="22"/>
                <w:szCs w:val="22"/>
                <w:lang w:eastAsia="en-US"/>
              </w:rPr>
            </w:pPr>
          </w:p>
        </w:tc>
        <w:tc>
          <w:tcPr>
            <w:tcW w:w="29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A324F4" w:rsidRPr="00123051" w:rsidRDefault="00A324F4">
            <w:pPr>
              <w:rPr>
                <w:rFonts w:ascii="Calibri" w:hAnsi="Calibri" w:cs="Calibri"/>
                <w:sz w:val="22"/>
                <w:szCs w:val="22"/>
                <w:lang w:eastAsia="en-US"/>
              </w:rPr>
            </w:pPr>
          </w:p>
        </w:tc>
      </w:tr>
    </w:tbl>
    <w:p w:rsidR="00A324F4" w:rsidRPr="00123051" w:rsidRDefault="00A324F4" w:rsidP="00A324F4">
      <w:pPr>
        <w:jc w:val="both"/>
        <w:rPr>
          <w:rFonts w:asciiTheme="minorHAnsi" w:hAnsiTheme="minorHAnsi" w:cstheme="minorHAnsi"/>
          <w:b/>
          <w:sz w:val="22"/>
          <w:szCs w:val="22"/>
        </w:rPr>
      </w:pPr>
    </w:p>
    <w:p w:rsidR="00400097" w:rsidRPr="00123051" w:rsidRDefault="00400097" w:rsidP="00A324F4">
      <w:pPr>
        <w:jc w:val="both"/>
        <w:rPr>
          <w:rFonts w:asciiTheme="minorHAnsi" w:hAnsiTheme="minorHAnsi" w:cstheme="minorHAnsi"/>
          <w:sz w:val="22"/>
          <w:szCs w:val="22"/>
        </w:rPr>
      </w:pPr>
      <w:r w:rsidRPr="00123051">
        <w:rPr>
          <w:rFonts w:asciiTheme="minorHAnsi" w:hAnsiTheme="minorHAnsi" w:cstheme="minorHAnsi"/>
          <w:sz w:val="22"/>
          <w:szCs w:val="22"/>
        </w:rPr>
        <w:t xml:space="preserve">El </w:t>
      </w:r>
      <w:r w:rsidRPr="00123051">
        <w:rPr>
          <w:rFonts w:asciiTheme="minorHAnsi" w:hAnsiTheme="minorHAnsi" w:cstheme="minorHAnsi"/>
          <w:b/>
          <w:sz w:val="22"/>
          <w:szCs w:val="22"/>
        </w:rPr>
        <w:t>VALOR ESTIMADO</w:t>
      </w:r>
      <w:r w:rsidRPr="00123051">
        <w:rPr>
          <w:rFonts w:asciiTheme="minorHAnsi" w:hAnsiTheme="minorHAnsi" w:cstheme="minorHAnsi"/>
          <w:sz w:val="22"/>
          <w:szCs w:val="22"/>
        </w:rPr>
        <w:t xml:space="preserve"> se corresponde con el presupuesto base de licitación excluido el </w:t>
      </w:r>
      <w:r w:rsidRPr="00C1640B">
        <w:rPr>
          <w:rFonts w:asciiTheme="minorHAnsi" w:hAnsiTheme="minorHAnsi" w:cstheme="minorHAnsi"/>
          <w:sz w:val="22"/>
          <w:szCs w:val="22"/>
        </w:rPr>
        <w:t>IVA</w:t>
      </w:r>
      <w:r w:rsidR="00B72797" w:rsidRPr="00C1640B">
        <w:rPr>
          <w:rFonts w:asciiTheme="minorHAnsi" w:hAnsiTheme="minorHAnsi" w:cstheme="minorHAnsi"/>
          <w:sz w:val="22"/>
          <w:szCs w:val="22"/>
        </w:rPr>
        <w:t xml:space="preserve">, </w:t>
      </w:r>
      <w:r w:rsidRPr="00C1640B">
        <w:rPr>
          <w:rFonts w:asciiTheme="minorHAnsi" w:hAnsiTheme="minorHAnsi" w:cstheme="minorHAnsi"/>
          <w:sz w:val="22"/>
          <w:szCs w:val="22"/>
        </w:rPr>
        <w:t>IGIC o IPSI</w:t>
      </w:r>
      <w:r w:rsidRPr="00123051">
        <w:rPr>
          <w:rFonts w:asciiTheme="minorHAnsi" w:hAnsiTheme="minorHAnsi" w:cstheme="minorHAnsi"/>
          <w:sz w:val="22"/>
          <w:szCs w:val="22"/>
        </w:rPr>
        <w:t>, según proceda.</w:t>
      </w:r>
    </w:p>
    <w:p w:rsidR="0085510E" w:rsidRPr="008B48CC" w:rsidRDefault="0085510E" w:rsidP="00A324F4">
      <w:pPr>
        <w:jc w:val="both"/>
        <w:rPr>
          <w:rFonts w:asciiTheme="minorHAnsi" w:hAnsiTheme="minorHAnsi" w:cstheme="minorHAnsi"/>
          <w:b/>
          <w:sz w:val="22"/>
          <w:szCs w:val="22"/>
        </w:rPr>
      </w:pPr>
    </w:p>
    <w:p w:rsidR="009F1FFF" w:rsidRPr="008B48CC" w:rsidRDefault="006C4318" w:rsidP="00CA7CD5">
      <w:pPr>
        <w:pStyle w:val="ayuda"/>
        <w:numPr>
          <w:ilvl w:val="0"/>
          <w:numId w:val="6"/>
        </w:numPr>
        <w:spacing w:after="0" w:line="360" w:lineRule="auto"/>
        <w:ind w:left="714" w:hanging="357"/>
        <w:rPr>
          <w:b/>
          <w:i w:val="0"/>
          <w:sz w:val="22"/>
          <w:u w:val="single"/>
        </w:rPr>
      </w:pPr>
      <w:r w:rsidRPr="008B48CC">
        <w:rPr>
          <w:b/>
          <w:i w:val="0"/>
          <w:sz w:val="22"/>
          <w:u w:val="single"/>
        </w:rPr>
        <w:t>FINANCIACIÓN</w:t>
      </w:r>
    </w:p>
    <w:p w:rsidR="00A324F4" w:rsidRPr="007717D6" w:rsidRDefault="00A324F4" w:rsidP="00A324F4">
      <w:pPr>
        <w:jc w:val="both"/>
        <w:rPr>
          <w:rFonts w:asciiTheme="minorHAnsi" w:hAnsiTheme="minorHAnsi" w:cstheme="minorHAnsi"/>
          <w:b/>
          <w:sz w:val="22"/>
          <w:szCs w:val="22"/>
        </w:rPr>
      </w:pPr>
      <w:r w:rsidRPr="007717D6">
        <w:rPr>
          <w:rFonts w:asciiTheme="minorHAnsi" w:hAnsiTheme="minorHAnsi" w:cstheme="minorHAnsi"/>
          <w:b/>
          <w:sz w:val="22"/>
          <w:szCs w:val="22"/>
        </w:rPr>
        <w:t>Distribución por anualidades:</w:t>
      </w:r>
    </w:p>
    <w:p w:rsidR="007717D6" w:rsidRPr="007717D6" w:rsidRDefault="007717D6" w:rsidP="00A324F4">
      <w:pPr>
        <w:jc w:val="both"/>
        <w:rPr>
          <w:b/>
        </w:rPr>
      </w:pPr>
    </w:p>
    <w:tbl>
      <w:tblPr>
        <w:tblStyle w:val="Tabladecuadrcula6concolores"/>
        <w:tblW w:w="0" w:type="auto"/>
        <w:tblLook w:val="0620" w:firstRow="1" w:lastRow="0" w:firstColumn="0" w:lastColumn="0" w:noHBand="1" w:noVBand="1"/>
        <w:tblCaption w:val="Resumen presupuestario del contrato"/>
      </w:tblPr>
      <w:tblGrid>
        <w:gridCol w:w="2122"/>
        <w:gridCol w:w="2268"/>
        <w:gridCol w:w="2268"/>
        <w:gridCol w:w="2268"/>
      </w:tblGrid>
      <w:tr w:rsidR="004A21BF" w:rsidRPr="008B48CC" w:rsidTr="004A21BF">
        <w:trPr>
          <w:cnfStyle w:val="100000000000" w:firstRow="1" w:lastRow="0" w:firstColumn="0" w:lastColumn="0" w:oddVBand="0" w:evenVBand="0" w:oddHBand="0" w:evenHBand="0" w:firstRowFirstColumn="0" w:firstRowLastColumn="0" w:lastRowFirstColumn="0" w:lastRowLastColumn="0"/>
          <w:tblHeader/>
        </w:trPr>
        <w:tc>
          <w:tcPr>
            <w:tcW w:w="2122"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tcPr>
          <w:p w:rsidR="004A21BF" w:rsidRPr="008B48CC" w:rsidRDefault="004A21BF">
            <w:pPr>
              <w:rPr>
                <w:rFonts w:ascii="Calibri" w:hAnsi="Calibri" w:cs="Calibri"/>
                <w:lang w:eastAsia="en-US"/>
              </w:rPr>
            </w:pPr>
          </w:p>
        </w:tc>
        <w:tc>
          <w:tcPr>
            <w:tcW w:w="2268"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hideMark/>
          </w:tcPr>
          <w:p w:rsidR="004A21BF" w:rsidRPr="008B48CC" w:rsidRDefault="004A21BF" w:rsidP="004A21BF">
            <w:pPr>
              <w:jc w:val="center"/>
              <w:rPr>
                <w:rFonts w:ascii="Calibri" w:hAnsi="Calibri" w:cs="Calibri"/>
                <w:lang w:eastAsia="en-US"/>
              </w:rPr>
            </w:pPr>
            <w:r w:rsidRPr="008B48CC">
              <w:rPr>
                <w:rFonts w:ascii="Calibri" w:hAnsi="Calibri" w:cs="Calibri"/>
                <w:color w:val="000000"/>
                <w:lang w:eastAsia="en-US"/>
              </w:rPr>
              <w:t>Importe del contrato (€)</w:t>
            </w:r>
            <w:r w:rsidRPr="008B48CC">
              <w:rPr>
                <w:rFonts w:ascii="Calibri" w:hAnsi="Calibri" w:cs="Calibri"/>
                <w:color w:val="000000"/>
                <w:lang w:eastAsia="en-US"/>
              </w:rPr>
              <w:br/>
              <w:t>impuestos excluidos</w:t>
            </w:r>
          </w:p>
        </w:tc>
        <w:tc>
          <w:tcPr>
            <w:tcW w:w="2268"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hideMark/>
          </w:tcPr>
          <w:p w:rsidR="004A21BF" w:rsidRPr="008B48CC" w:rsidRDefault="004A21BF" w:rsidP="004A21BF">
            <w:pPr>
              <w:jc w:val="center"/>
              <w:rPr>
                <w:rFonts w:ascii="Calibri" w:hAnsi="Calibri" w:cs="Calibri"/>
                <w:lang w:eastAsia="en-US"/>
              </w:rPr>
            </w:pPr>
            <w:r w:rsidRPr="008B48CC">
              <w:rPr>
                <w:rFonts w:ascii="Calibri" w:hAnsi="Calibri" w:cs="Calibri"/>
                <w:color w:val="000000"/>
                <w:lang w:eastAsia="en-US"/>
              </w:rPr>
              <w:t>Impuestos indirectos %</w:t>
            </w:r>
            <w:r w:rsidRPr="008B48CC">
              <w:rPr>
                <w:rFonts w:ascii="Calibri" w:hAnsi="Calibri" w:cs="Calibri"/>
                <w:color w:val="000000"/>
                <w:lang w:eastAsia="en-US"/>
              </w:rPr>
              <w:br/>
              <w:t>(IVA, IGIC, IPSI)</w:t>
            </w:r>
          </w:p>
        </w:tc>
        <w:tc>
          <w:tcPr>
            <w:tcW w:w="2268"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vAlign w:val="center"/>
          </w:tcPr>
          <w:p w:rsidR="004A21BF" w:rsidRPr="008B48CC" w:rsidRDefault="004A21BF" w:rsidP="004A21BF">
            <w:pPr>
              <w:jc w:val="center"/>
              <w:rPr>
                <w:rFonts w:ascii="Calibri" w:hAnsi="Calibri" w:cs="Calibri"/>
                <w:color w:val="000000"/>
                <w:lang w:eastAsia="en-US"/>
              </w:rPr>
            </w:pPr>
            <w:r w:rsidRPr="008B48CC">
              <w:rPr>
                <w:rFonts w:ascii="Calibri" w:hAnsi="Calibri" w:cs="Calibri"/>
              </w:rPr>
              <w:t>Total por anualidad</w:t>
            </w:r>
          </w:p>
        </w:tc>
      </w:tr>
      <w:tr w:rsidR="004A21BF" w:rsidRPr="008B48CC"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rsidR="004A21BF" w:rsidRPr="008B48CC" w:rsidRDefault="004A21BF" w:rsidP="00EE7426">
            <w:pPr>
              <w:rPr>
                <w:rFonts w:ascii="Calibri" w:hAnsi="Calibri" w:cs="Calibri"/>
                <w:b/>
                <w:lang w:eastAsia="en-US"/>
              </w:rPr>
            </w:pPr>
            <w:r w:rsidRPr="008B48CC">
              <w:rPr>
                <w:rFonts w:ascii="Calibri" w:hAnsi="Calibri" w:cs="Calibri"/>
                <w:b/>
                <w:color w:val="000000"/>
                <w:lang w:eastAsia="en-US"/>
              </w:rPr>
              <w:t>Anualidad corriente</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rsidR="004A21BF" w:rsidRPr="008B48CC" w:rsidRDefault="004A21BF" w:rsidP="00EE7426">
            <w:pPr>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rsidR="004A21BF" w:rsidRPr="008B48CC" w:rsidRDefault="004A21BF" w:rsidP="00EE7426">
            <w:pPr>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rsidR="004A21BF" w:rsidRPr="008B48CC" w:rsidRDefault="004A21BF" w:rsidP="00EE7426">
            <w:pPr>
              <w:rPr>
                <w:rFonts w:ascii="Calibri" w:hAnsi="Calibri" w:cs="Calibri"/>
                <w:b/>
                <w:lang w:eastAsia="en-US"/>
              </w:rPr>
            </w:pPr>
          </w:p>
        </w:tc>
      </w:tr>
      <w:tr w:rsidR="004A21BF" w:rsidRPr="008B48CC"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rsidR="004A21BF" w:rsidRPr="008B48CC" w:rsidRDefault="004A21BF" w:rsidP="00EE7426">
            <w:pPr>
              <w:rPr>
                <w:rFonts w:ascii="Calibri" w:hAnsi="Calibri" w:cs="Calibri"/>
                <w:b/>
                <w:lang w:eastAsia="en-US"/>
              </w:rPr>
            </w:pPr>
            <w:r w:rsidRPr="008B48CC">
              <w:rPr>
                <w:rFonts w:ascii="Calibri" w:hAnsi="Calibri" w:cs="Calibri"/>
                <w:b/>
                <w:color w:val="000000"/>
                <w:lang w:eastAsia="en-US"/>
              </w:rPr>
              <w:t>Anualidad posterior 1</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rsidR="004A21BF" w:rsidRPr="008B48CC" w:rsidRDefault="004A21BF" w:rsidP="00EE7426">
            <w:pPr>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rsidR="004A21BF" w:rsidRPr="008B48CC" w:rsidRDefault="004A21BF" w:rsidP="00EE7426">
            <w:pPr>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rsidR="004A21BF" w:rsidRPr="008B48CC" w:rsidRDefault="004A21BF" w:rsidP="00EE7426">
            <w:pPr>
              <w:rPr>
                <w:rFonts w:ascii="Calibri" w:hAnsi="Calibri" w:cs="Calibri"/>
                <w:b/>
                <w:lang w:eastAsia="en-US"/>
              </w:rPr>
            </w:pPr>
          </w:p>
        </w:tc>
      </w:tr>
      <w:tr w:rsidR="004A21BF" w:rsidRPr="008B48CC"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rsidR="004A21BF" w:rsidRPr="008B48CC" w:rsidRDefault="004A21BF">
            <w:pPr>
              <w:rPr>
                <w:rFonts w:ascii="Calibri" w:hAnsi="Calibri" w:cs="Calibri"/>
                <w:b/>
                <w:lang w:eastAsia="en-US"/>
              </w:rPr>
            </w:pPr>
            <w:r w:rsidRPr="008B48CC">
              <w:rPr>
                <w:rFonts w:ascii="Calibri" w:hAnsi="Calibri" w:cs="Calibri"/>
                <w:b/>
                <w:color w:val="000000"/>
                <w:lang w:eastAsia="en-US"/>
              </w:rPr>
              <w:t>Anualidad posterior 2</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rsidR="004A21BF" w:rsidRPr="008B48CC" w:rsidRDefault="004A21BF">
            <w:pPr>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rsidR="004A21BF" w:rsidRPr="008B48CC" w:rsidRDefault="004A21BF">
            <w:pPr>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rsidR="004A21BF" w:rsidRPr="008B48CC" w:rsidRDefault="004A21BF">
            <w:pPr>
              <w:rPr>
                <w:rFonts w:ascii="Calibri" w:hAnsi="Calibri" w:cs="Calibri"/>
                <w:b/>
                <w:lang w:eastAsia="en-US"/>
              </w:rPr>
            </w:pPr>
          </w:p>
        </w:tc>
      </w:tr>
      <w:tr w:rsidR="004A21BF" w:rsidRPr="008B48CC" w:rsidTr="00EE7426">
        <w:trPr>
          <w:trHeight w:val="284"/>
        </w:trPr>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rsidR="004A21BF" w:rsidRPr="008B48CC" w:rsidRDefault="004A21BF">
            <w:pPr>
              <w:rPr>
                <w:rFonts w:ascii="Calibri" w:hAnsi="Calibri" w:cs="Calibri"/>
                <w:b/>
                <w:color w:val="000000"/>
                <w:lang w:eastAsia="en-US"/>
              </w:rPr>
            </w:pPr>
            <w:r w:rsidRPr="008B48CC">
              <w:rPr>
                <w:rFonts w:ascii="Calibri" w:hAnsi="Calibri" w:cs="Calibri"/>
                <w:b/>
                <w:color w:val="000000"/>
                <w:lang w:eastAsia="en-US"/>
              </w:rPr>
              <w:t>Anualidad posterior 3</w:t>
            </w: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rsidR="004A21BF" w:rsidRPr="008B48CC" w:rsidRDefault="004A21BF">
            <w:pPr>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rsidR="004A21BF" w:rsidRPr="008B48CC" w:rsidRDefault="004A21BF">
            <w:pPr>
              <w:rPr>
                <w:rFonts w:ascii="Calibri" w:hAnsi="Calibri" w:cs="Calibri"/>
                <w:b/>
                <w:lang w:eastAsia="en-US"/>
              </w:rPr>
            </w:pPr>
          </w:p>
        </w:tc>
        <w:tc>
          <w:tcPr>
            <w:tcW w:w="212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rsidR="004A21BF" w:rsidRPr="008B48CC" w:rsidRDefault="004A21BF">
            <w:pPr>
              <w:rPr>
                <w:rFonts w:ascii="Calibri" w:hAnsi="Calibri" w:cs="Calibri"/>
                <w:b/>
                <w:lang w:eastAsia="en-US"/>
              </w:rPr>
            </w:pPr>
          </w:p>
        </w:tc>
      </w:tr>
      <w:tr w:rsidR="004A21BF" w:rsidRPr="008B48CC" w:rsidTr="004A21BF">
        <w:trPr>
          <w:trHeight w:val="402"/>
        </w:trPr>
        <w:tc>
          <w:tcPr>
            <w:tcW w:w="212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rsidR="004A21BF" w:rsidRPr="008B48CC" w:rsidRDefault="004A21BF">
            <w:pPr>
              <w:rPr>
                <w:rFonts w:ascii="Calibri" w:hAnsi="Calibri" w:cs="Calibri"/>
                <w:b/>
                <w:color w:val="000000"/>
                <w:lang w:eastAsia="en-US"/>
              </w:rPr>
            </w:pPr>
            <w:r w:rsidRPr="008B48CC">
              <w:rPr>
                <w:rFonts w:ascii="Calibri" w:hAnsi="Calibri" w:cs="Calibri"/>
                <w:b/>
                <w:lang w:eastAsia="en-US"/>
              </w:rPr>
              <w:t>Total</w:t>
            </w: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rsidR="004A21BF" w:rsidRPr="008B48CC" w:rsidRDefault="004A21BF">
            <w:pPr>
              <w:rPr>
                <w:rFonts w:ascii="Calibri" w:hAnsi="Calibri" w:cs="Calibri"/>
                <w:b/>
                <w:lang w:eastAsia="en-US"/>
              </w:rPr>
            </w:pP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rsidR="004A21BF" w:rsidRPr="008B48CC" w:rsidRDefault="004A21BF">
            <w:pPr>
              <w:rPr>
                <w:rFonts w:ascii="Calibri" w:hAnsi="Calibri" w:cs="Calibri"/>
                <w:b/>
                <w:lang w:eastAsia="en-US"/>
              </w:rPr>
            </w:pPr>
          </w:p>
        </w:tc>
        <w:tc>
          <w:tcPr>
            <w:tcW w:w="2268"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rsidR="004A21BF" w:rsidRPr="008B48CC" w:rsidRDefault="004A21BF">
            <w:pPr>
              <w:rPr>
                <w:rFonts w:ascii="Calibri" w:hAnsi="Calibri" w:cs="Calibri"/>
                <w:b/>
                <w:lang w:eastAsia="en-US"/>
              </w:rPr>
            </w:pPr>
          </w:p>
        </w:tc>
      </w:tr>
    </w:tbl>
    <w:p w:rsidR="00A324F4" w:rsidRPr="008B48CC" w:rsidRDefault="00A324F4" w:rsidP="00A324F4">
      <w:pPr>
        <w:widowControl w:val="0"/>
        <w:shd w:val="clear" w:color="auto" w:fill="FFFFFF" w:themeFill="background1"/>
        <w:jc w:val="both"/>
        <w:rPr>
          <w:rFonts w:ascii="Calibri" w:hAnsi="Calibri" w:cs="Calibri"/>
          <w:b/>
          <w:i/>
          <w:sz w:val="22"/>
          <w:szCs w:val="22"/>
        </w:rPr>
      </w:pPr>
    </w:p>
    <w:p w:rsidR="00BF1A07" w:rsidRPr="007717D6" w:rsidRDefault="00BF1A07" w:rsidP="00BF1A07">
      <w:pPr>
        <w:rPr>
          <w:rFonts w:ascii="Calibri" w:hAnsi="Calibri" w:cs="Calibri"/>
          <w:b/>
          <w:i/>
          <w:sz w:val="22"/>
          <w:szCs w:val="22"/>
        </w:rPr>
      </w:pPr>
      <w:r w:rsidRPr="007717D6">
        <w:rPr>
          <w:rFonts w:asciiTheme="minorHAnsi" w:hAnsiTheme="minorHAnsi" w:cstheme="minorHAnsi"/>
          <w:b/>
          <w:sz w:val="22"/>
          <w:szCs w:val="22"/>
        </w:rPr>
        <w:t>Aplicación presupuestaria:</w:t>
      </w:r>
    </w:p>
    <w:tbl>
      <w:tblPr>
        <w:tblStyle w:val="Tablaconcuadrcula2"/>
        <w:tblpPr w:leftFromText="141" w:rightFromText="141" w:vertAnchor="text" w:horzAnchor="margin" w:tblpY="112"/>
        <w:tblW w:w="8874" w:type="dxa"/>
        <w:tblLook w:val="04A0" w:firstRow="1" w:lastRow="0" w:firstColumn="1" w:lastColumn="0" w:noHBand="0" w:noVBand="1"/>
        <w:tblCaption w:val="Aplicaciones presupuestarias"/>
      </w:tblPr>
      <w:tblGrid>
        <w:gridCol w:w="8874"/>
      </w:tblGrid>
      <w:tr w:rsidR="00BF1A07" w:rsidRPr="008B48CC" w:rsidTr="00924336">
        <w:trPr>
          <w:trHeight w:val="441"/>
          <w:tblHeader/>
        </w:trPr>
        <w:tc>
          <w:tcPr>
            <w:tcW w:w="8874" w:type="dxa"/>
            <w:tcBorders>
              <w:top w:val="single" w:sz="4" w:space="0" w:color="auto"/>
              <w:left w:val="single" w:sz="4" w:space="0" w:color="auto"/>
              <w:bottom w:val="single" w:sz="4" w:space="0" w:color="auto"/>
              <w:right w:val="single" w:sz="4" w:space="0" w:color="auto"/>
            </w:tcBorders>
            <w:hideMark/>
          </w:tcPr>
          <w:p w:rsidR="00BF1A07" w:rsidRPr="009F3DA4" w:rsidRDefault="00BF1A07" w:rsidP="00924336">
            <w:pPr>
              <w:jc w:val="both"/>
              <w:rPr>
                <w:rFonts w:asciiTheme="minorHAnsi" w:hAnsiTheme="minorHAnsi" w:cstheme="minorHAnsi"/>
                <w:i/>
                <w:color w:val="548DD4" w:themeColor="text2" w:themeTint="99"/>
                <w:sz w:val="18"/>
                <w:szCs w:val="18"/>
              </w:rPr>
            </w:pPr>
            <w:r w:rsidRPr="009F3DA4">
              <w:rPr>
                <w:rFonts w:asciiTheme="minorHAnsi" w:hAnsiTheme="minorHAnsi" w:cstheme="minorHAnsi"/>
                <w:i/>
                <w:color w:val="548DD4" w:themeColor="text2" w:themeTint="99"/>
                <w:sz w:val="18"/>
                <w:szCs w:val="18"/>
              </w:rPr>
              <w:t>(Indique aplicación presupuestaria)</w:t>
            </w:r>
          </w:p>
          <w:p w:rsidR="00BF1A07" w:rsidRPr="008B48CC" w:rsidRDefault="00BF1A07" w:rsidP="00924336">
            <w:pPr>
              <w:jc w:val="both"/>
              <w:rPr>
                <w:rFonts w:ascii="Calibri" w:hAnsi="Calibri" w:cs="Calibri"/>
                <w:b/>
                <w:i/>
                <w:sz w:val="18"/>
                <w:szCs w:val="18"/>
                <w:lang w:eastAsia="en-US"/>
              </w:rPr>
            </w:pPr>
          </w:p>
        </w:tc>
      </w:tr>
    </w:tbl>
    <w:p w:rsidR="00BF1A07" w:rsidRDefault="00BF1A07" w:rsidP="00BF1A07">
      <w:pPr>
        <w:rPr>
          <w:rFonts w:asciiTheme="minorHAnsi" w:hAnsiTheme="minorHAnsi" w:cstheme="minorHAnsi"/>
          <w:b/>
          <w:sz w:val="22"/>
          <w:szCs w:val="22"/>
        </w:rPr>
      </w:pPr>
    </w:p>
    <w:p w:rsidR="005C2A4C" w:rsidRPr="008B48CC" w:rsidRDefault="005C2A4C" w:rsidP="00BF1A07">
      <w:pPr>
        <w:rPr>
          <w:rFonts w:ascii="Calibri" w:hAnsi="Calibri" w:cs="Calibri"/>
          <w:b/>
          <w:i/>
          <w:sz w:val="22"/>
          <w:szCs w:val="22"/>
        </w:rPr>
      </w:pPr>
    </w:p>
    <w:p w:rsidR="00A324F4" w:rsidRPr="007717D6" w:rsidRDefault="00A324F4" w:rsidP="00A324F4">
      <w:pPr>
        <w:rPr>
          <w:rFonts w:asciiTheme="minorHAnsi" w:hAnsiTheme="minorHAnsi" w:cstheme="minorHAnsi"/>
          <w:b/>
          <w:sz w:val="22"/>
          <w:szCs w:val="22"/>
        </w:rPr>
      </w:pPr>
      <w:r w:rsidRPr="007717D6">
        <w:rPr>
          <w:rFonts w:asciiTheme="minorHAnsi" w:hAnsiTheme="minorHAnsi" w:cstheme="minorHAnsi"/>
          <w:b/>
          <w:sz w:val="22"/>
          <w:szCs w:val="22"/>
        </w:rPr>
        <w:t>Tramitación del gasto de forma anticipada</w:t>
      </w:r>
      <w:r w:rsidR="00CA7CD5" w:rsidRPr="007717D6">
        <w:rPr>
          <w:rFonts w:asciiTheme="minorHAnsi" w:hAnsiTheme="minorHAnsi" w:cstheme="minorHAnsi"/>
          <w:b/>
          <w:sz w:val="22"/>
          <w:szCs w:val="22"/>
        </w:rPr>
        <w:t>:</w:t>
      </w:r>
    </w:p>
    <w:p w:rsidR="00A324F4" w:rsidRPr="008B48CC" w:rsidRDefault="00A324F4" w:rsidP="00DC4858">
      <w:pPr>
        <w:ind w:left="709"/>
        <w:rPr>
          <w:rFonts w:asciiTheme="minorHAnsi" w:hAnsiTheme="minorHAnsi" w:cstheme="minorHAnsi"/>
          <w:b/>
          <w:sz w:val="22"/>
          <w:szCs w:val="22"/>
        </w:rPr>
      </w:pPr>
      <w:r w:rsidRPr="008B48CC">
        <w:rPr>
          <w:rFonts w:asciiTheme="minorHAnsi" w:hAnsiTheme="minorHAnsi" w:cstheme="minorHAnsi"/>
          <w:b/>
          <w:sz w:val="22"/>
          <w:szCs w:val="22"/>
        </w:rPr>
        <w:t>(  ) No</w:t>
      </w:r>
    </w:p>
    <w:p w:rsidR="00A324F4" w:rsidRPr="008B48CC" w:rsidRDefault="00A324F4" w:rsidP="00DC4858">
      <w:pPr>
        <w:ind w:left="709"/>
        <w:rPr>
          <w:rFonts w:asciiTheme="minorHAnsi" w:hAnsiTheme="minorHAnsi" w:cstheme="minorHAnsi"/>
          <w:b/>
          <w:sz w:val="22"/>
          <w:szCs w:val="22"/>
        </w:rPr>
      </w:pPr>
      <w:r w:rsidRPr="008B48CC">
        <w:rPr>
          <w:rFonts w:asciiTheme="minorHAnsi" w:hAnsiTheme="minorHAnsi" w:cstheme="minorHAnsi"/>
          <w:b/>
          <w:sz w:val="22"/>
          <w:szCs w:val="22"/>
        </w:rPr>
        <w:t>(  ) Sí</w:t>
      </w:r>
    </w:p>
    <w:p w:rsidR="00DC4858" w:rsidRDefault="00DC4858" w:rsidP="00A324F4">
      <w:pPr>
        <w:widowControl w:val="0"/>
        <w:shd w:val="clear" w:color="auto" w:fill="FFFFFF" w:themeFill="background1"/>
        <w:jc w:val="both"/>
        <w:rPr>
          <w:rFonts w:ascii="Calibri" w:hAnsi="Calibri" w:cs="Calibri"/>
          <w:sz w:val="22"/>
          <w:szCs w:val="22"/>
        </w:rPr>
      </w:pPr>
    </w:p>
    <w:p w:rsidR="00A324F4" w:rsidRPr="009F3DA4" w:rsidRDefault="00A324F4" w:rsidP="00A324F4">
      <w:pPr>
        <w:widowControl w:val="0"/>
        <w:shd w:val="clear" w:color="auto" w:fill="FFFFFF" w:themeFill="background1"/>
        <w:jc w:val="both"/>
        <w:rPr>
          <w:rFonts w:ascii="Calibri" w:hAnsi="Calibri" w:cs="Calibri"/>
          <w:sz w:val="22"/>
          <w:szCs w:val="22"/>
          <w:u w:val="single"/>
        </w:rPr>
      </w:pPr>
      <w:r w:rsidRPr="009F3DA4">
        <w:rPr>
          <w:rFonts w:ascii="Calibri" w:hAnsi="Calibri" w:cs="Calibri"/>
          <w:sz w:val="22"/>
          <w:szCs w:val="22"/>
        </w:rPr>
        <w:t xml:space="preserve">En caso de </w:t>
      </w:r>
      <w:r w:rsidRPr="009F3DA4">
        <w:rPr>
          <w:rFonts w:ascii="Calibri" w:hAnsi="Calibri" w:cs="Calibri"/>
          <w:sz w:val="22"/>
          <w:szCs w:val="22"/>
          <w:u w:val="single"/>
        </w:rPr>
        <w:t>tramitación anticipada:</w:t>
      </w:r>
    </w:p>
    <w:p w:rsidR="00A324F4" w:rsidRPr="009F3DA4" w:rsidRDefault="00A324F4" w:rsidP="00581471">
      <w:pPr>
        <w:pStyle w:val="Prrafodelista"/>
        <w:widowControl w:val="0"/>
        <w:numPr>
          <w:ilvl w:val="0"/>
          <w:numId w:val="7"/>
        </w:numPr>
        <w:shd w:val="clear" w:color="auto" w:fill="FFFFFF" w:themeFill="background1"/>
        <w:jc w:val="both"/>
        <w:rPr>
          <w:rFonts w:ascii="Calibri" w:hAnsi="Calibri" w:cs="Calibri"/>
          <w:sz w:val="22"/>
          <w:szCs w:val="22"/>
        </w:rPr>
      </w:pPr>
      <w:r w:rsidRPr="009F3DA4">
        <w:rPr>
          <w:rFonts w:ascii="Calibri" w:hAnsi="Calibri" w:cs="Calibri"/>
          <w:sz w:val="22"/>
          <w:szCs w:val="22"/>
        </w:rPr>
        <w:t>La adjudicación queda sometida a la condición suspensiva de existencia de crédito adecuado y suficiente para financiar las obligaciones derivadas del contrato en el ejercicio corr</w:t>
      </w:r>
      <w:r w:rsidR="00621482">
        <w:rPr>
          <w:rFonts w:ascii="Calibri" w:hAnsi="Calibri" w:cs="Calibri"/>
          <w:sz w:val="22"/>
          <w:szCs w:val="22"/>
        </w:rPr>
        <w:t>espondiente</w:t>
      </w:r>
      <w:r w:rsidRPr="009F3DA4">
        <w:rPr>
          <w:rFonts w:ascii="Calibri" w:hAnsi="Calibri" w:cs="Calibri"/>
          <w:sz w:val="22"/>
          <w:szCs w:val="22"/>
        </w:rPr>
        <w:t xml:space="preserve">. </w:t>
      </w:r>
    </w:p>
    <w:p w:rsidR="00A324F4" w:rsidRPr="009F3DA4" w:rsidRDefault="00A324F4" w:rsidP="00581471">
      <w:pPr>
        <w:pStyle w:val="Prrafodelista"/>
        <w:widowControl w:val="0"/>
        <w:numPr>
          <w:ilvl w:val="0"/>
          <w:numId w:val="7"/>
        </w:numPr>
        <w:shd w:val="clear" w:color="auto" w:fill="FFFFFF" w:themeFill="background1"/>
        <w:jc w:val="both"/>
        <w:rPr>
          <w:rFonts w:ascii="Calibri" w:hAnsi="Calibri" w:cs="Calibri"/>
          <w:sz w:val="22"/>
          <w:szCs w:val="22"/>
        </w:rPr>
      </w:pPr>
      <w:r w:rsidRPr="009F3DA4">
        <w:rPr>
          <w:rFonts w:ascii="Calibri" w:hAnsi="Calibri" w:cs="Calibri"/>
          <w:sz w:val="22"/>
          <w:szCs w:val="22"/>
        </w:rPr>
        <w:t xml:space="preserve">El plazo de ejecución no comenzará antes de la primera anualidad. </w:t>
      </w:r>
    </w:p>
    <w:p w:rsidR="00A324F4" w:rsidRPr="009F3DA4" w:rsidRDefault="00A324F4" w:rsidP="00A324F4">
      <w:pPr>
        <w:pStyle w:val="Prrafodelista"/>
        <w:widowControl w:val="0"/>
        <w:shd w:val="clear" w:color="auto" w:fill="FFFFFF" w:themeFill="background1"/>
        <w:ind w:left="1080"/>
        <w:jc w:val="both"/>
        <w:rPr>
          <w:rFonts w:ascii="Calibri" w:hAnsi="Calibri" w:cs="Calibri"/>
          <w:sz w:val="22"/>
          <w:szCs w:val="22"/>
        </w:rPr>
      </w:pPr>
    </w:p>
    <w:p w:rsidR="00A324F4" w:rsidRPr="007717D6" w:rsidRDefault="00A324F4" w:rsidP="00A324F4">
      <w:pPr>
        <w:rPr>
          <w:rFonts w:asciiTheme="minorHAnsi" w:hAnsiTheme="minorHAnsi" w:cstheme="minorHAnsi"/>
          <w:b/>
          <w:sz w:val="22"/>
          <w:szCs w:val="22"/>
        </w:rPr>
      </w:pPr>
      <w:r w:rsidRPr="007717D6">
        <w:rPr>
          <w:rFonts w:asciiTheme="minorHAnsi" w:hAnsiTheme="minorHAnsi" w:cstheme="minorHAnsi"/>
          <w:b/>
          <w:sz w:val="22"/>
          <w:szCs w:val="22"/>
        </w:rPr>
        <w:t>Contrato financiado con Presupuesto de la Unión Europea</w:t>
      </w:r>
      <w:r w:rsidR="00CA7CD5" w:rsidRPr="007717D6">
        <w:rPr>
          <w:rFonts w:asciiTheme="minorHAnsi" w:hAnsiTheme="minorHAnsi" w:cstheme="minorHAnsi"/>
          <w:b/>
          <w:sz w:val="22"/>
          <w:szCs w:val="22"/>
        </w:rPr>
        <w:t>:</w:t>
      </w:r>
    </w:p>
    <w:p w:rsidR="00A324F4" w:rsidRPr="009F3DA4" w:rsidRDefault="00A324F4" w:rsidP="00A324F4">
      <w:pPr>
        <w:rPr>
          <w:rFonts w:asciiTheme="minorHAnsi" w:hAnsiTheme="minorHAnsi" w:cstheme="minorHAnsi"/>
          <w:i/>
          <w:color w:val="548DD4" w:themeColor="text2" w:themeTint="99"/>
          <w:sz w:val="18"/>
          <w:szCs w:val="18"/>
        </w:rPr>
      </w:pPr>
      <w:r w:rsidRPr="009F3DA4">
        <w:rPr>
          <w:rFonts w:asciiTheme="minorHAnsi" w:hAnsiTheme="minorHAnsi" w:cstheme="minorHAnsi"/>
          <w:i/>
          <w:color w:val="548DD4" w:themeColor="text2" w:themeTint="99"/>
          <w:sz w:val="18"/>
          <w:szCs w:val="18"/>
        </w:rPr>
        <w:t>Márquese según corresponda</w:t>
      </w:r>
      <w:r w:rsidR="00DC4858">
        <w:rPr>
          <w:rFonts w:asciiTheme="minorHAnsi" w:hAnsiTheme="minorHAnsi" w:cstheme="minorHAnsi"/>
          <w:i/>
          <w:color w:val="548DD4" w:themeColor="text2" w:themeTint="99"/>
          <w:sz w:val="18"/>
          <w:szCs w:val="18"/>
        </w:rPr>
        <w:t>:</w:t>
      </w:r>
    </w:p>
    <w:p w:rsidR="00A324F4" w:rsidRPr="008B48CC" w:rsidRDefault="00A324F4" w:rsidP="00315657">
      <w:pPr>
        <w:ind w:left="142"/>
        <w:rPr>
          <w:rFonts w:asciiTheme="minorHAnsi" w:hAnsiTheme="minorHAnsi" w:cstheme="minorHAnsi"/>
          <w:b/>
          <w:sz w:val="22"/>
          <w:szCs w:val="22"/>
        </w:rPr>
      </w:pPr>
      <w:r w:rsidRPr="008B48CC">
        <w:rPr>
          <w:rFonts w:asciiTheme="minorHAnsi" w:hAnsiTheme="minorHAnsi" w:cstheme="minorHAnsi"/>
          <w:b/>
          <w:sz w:val="22"/>
          <w:szCs w:val="22"/>
        </w:rPr>
        <w:t xml:space="preserve"> (  ) No</w:t>
      </w:r>
    </w:p>
    <w:p w:rsidR="00A324F4" w:rsidRPr="008B48CC" w:rsidRDefault="0009250F" w:rsidP="00315657">
      <w:pPr>
        <w:ind w:left="142"/>
        <w:rPr>
          <w:rFonts w:asciiTheme="minorHAnsi" w:hAnsiTheme="minorHAnsi" w:cstheme="minorHAnsi"/>
          <w:b/>
          <w:sz w:val="22"/>
          <w:szCs w:val="22"/>
        </w:rPr>
      </w:pPr>
      <w:r w:rsidRPr="008B48CC">
        <w:rPr>
          <w:rFonts w:ascii="Calibri" w:hAnsi="Calibri" w:cs="Calibri"/>
          <w:b/>
          <w:i/>
          <w:color w:val="548DD4" w:themeColor="text2" w:themeTint="99"/>
          <w:sz w:val="18"/>
          <w:szCs w:val="18"/>
        </w:rPr>
        <w:t xml:space="preserve"> </w:t>
      </w:r>
      <w:r w:rsidR="00A324F4" w:rsidRPr="008B48CC">
        <w:rPr>
          <w:rFonts w:asciiTheme="minorHAnsi" w:hAnsiTheme="minorHAnsi" w:cstheme="minorHAnsi"/>
          <w:b/>
          <w:sz w:val="22"/>
          <w:szCs w:val="22"/>
        </w:rPr>
        <w:t xml:space="preserve">(  ) Sí </w:t>
      </w:r>
    </w:p>
    <w:p w:rsidR="001165ED" w:rsidRPr="008B48CC" w:rsidRDefault="001165ED" w:rsidP="00A324F4">
      <w:pPr>
        <w:rPr>
          <w:rFonts w:asciiTheme="minorHAnsi" w:hAnsiTheme="minorHAnsi" w:cstheme="minorHAnsi"/>
          <w:b/>
          <w:sz w:val="22"/>
          <w:szCs w:val="22"/>
        </w:rPr>
      </w:pPr>
    </w:p>
    <w:p w:rsidR="00A40BBB" w:rsidRPr="00DC4858" w:rsidRDefault="00717350" w:rsidP="00A40BBB">
      <w:pPr>
        <w:rPr>
          <w:rFonts w:asciiTheme="minorHAnsi" w:hAnsiTheme="minorHAnsi" w:cstheme="minorHAnsi"/>
          <w:color w:val="548DD4" w:themeColor="text2" w:themeTint="99"/>
          <w:sz w:val="22"/>
          <w:szCs w:val="22"/>
        </w:rPr>
      </w:pPr>
      <w:r w:rsidRPr="009F3DA4">
        <w:rPr>
          <w:rFonts w:ascii="Calibri" w:hAnsi="Calibri" w:cs="Calibri"/>
          <w:i/>
          <w:color w:val="548DD4" w:themeColor="text2" w:themeTint="99"/>
          <w:sz w:val="18"/>
          <w:szCs w:val="18"/>
        </w:rPr>
        <w:t xml:space="preserve">Si está financiado con presupuesto de la Unión Europea, marque a continuación según proceda </w:t>
      </w:r>
      <w:r w:rsidR="001165ED" w:rsidRPr="009F3DA4">
        <w:rPr>
          <w:rFonts w:ascii="Calibri" w:hAnsi="Calibri" w:cs="Calibri"/>
          <w:i/>
          <w:color w:val="548DD4" w:themeColor="text2" w:themeTint="99"/>
          <w:sz w:val="18"/>
          <w:szCs w:val="18"/>
        </w:rPr>
        <w:t xml:space="preserve">y adjunte las Adendas firmadas </w:t>
      </w:r>
      <w:r w:rsidRPr="009F3DA4">
        <w:rPr>
          <w:rFonts w:ascii="Calibri" w:hAnsi="Calibri" w:cs="Calibri"/>
          <w:i/>
          <w:color w:val="548DD4" w:themeColor="text2" w:themeTint="99"/>
          <w:sz w:val="18"/>
          <w:szCs w:val="18"/>
        </w:rPr>
        <w:t>que correspondan</w:t>
      </w:r>
      <w:r w:rsidR="00DC4858">
        <w:rPr>
          <w:rFonts w:ascii="Calibri" w:hAnsi="Calibri" w:cs="Calibri"/>
          <w:i/>
          <w:color w:val="548DD4" w:themeColor="text2" w:themeTint="99"/>
          <w:sz w:val="18"/>
          <w:szCs w:val="18"/>
        </w:rPr>
        <w:t>:</w:t>
      </w:r>
    </w:p>
    <w:p w:rsidR="00A40BBB" w:rsidRPr="008B48CC" w:rsidRDefault="00A40BBB" w:rsidP="00A40BBB">
      <w:pPr>
        <w:ind w:firstLine="709"/>
        <w:rPr>
          <w:rFonts w:asciiTheme="minorHAnsi" w:hAnsiTheme="minorHAnsi" w:cstheme="minorHAnsi"/>
          <w:b/>
          <w:sz w:val="22"/>
          <w:szCs w:val="22"/>
          <w:lang w:val="es-ES_tradnl"/>
        </w:rPr>
      </w:pPr>
      <w:r w:rsidRPr="008B48CC">
        <w:rPr>
          <w:rFonts w:asciiTheme="minorHAnsi" w:hAnsiTheme="minorHAnsi" w:cstheme="minorHAnsi"/>
          <w:b/>
          <w:sz w:val="22"/>
          <w:szCs w:val="22"/>
        </w:rPr>
        <w:t xml:space="preserve">(  ) </w:t>
      </w:r>
      <w:r w:rsidRPr="008B48CC">
        <w:rPr>
          <w:rFonts w:asciiTheme="minorHAnsi" w:hAnsiTheme="minorHAnsi" w:cstheme="minorHAnsi"/>
          <w:b/>
          <w:sz w:val="22"/>
          <w:szCs w:val="22"/>
          <w:lang w:val="es-ES_tradnl"/>
        </w:rPr>
        <w:t>PLAN DE RECUPERACIÓN, TRANSFORMACIÓN Y RESILIENCIA</w:t>
      </w:r>
    </w:p>
    <w:tbl>
      <w:tblPr>
        <w:tblStyle w:val="Tablaconcuadrcula21"/>
        <w:tblpPr w:leftFromText="141" w:rightFromText="141" w:vertAnchor="text" w:horzAnchor="margin" w:tblpX="704" w:tblpY="196"/>
        <w:tblW w:w="8359" w:type="dxa"/>
        <w:tblInd w:w="0" w:type="dxa"/>
        <w:tblLook w:val="04A0" w:firstRow="1" w:lastRow="0" w:firstColumn="1" w:lastColumn="0" w:noHBand="0" w:noVBand="1"/>
        <w:tblCaption w:val="Contratos financiados con fondos europeos"/>
      </w:tblPr>
      <w:tblGrid>
        <w:gridCol w:w="4237"/>
        <w:gridCol w:w="4122"/>
      </w:tblGrid>
      <w:tr w:rsidR="00123051" w:rsidRPr="008B48CC" w:rsidTr="00315657">
        <w:trPr>
          <w:trHeight w:val="699"/>
          <w:tblHeader/>
        </w:trPr>
        <w:tc>
          <w:tcPr>
            <w:tcW w:w="4237" w:type="dxa"/>
            <w:shd w:val="clear" w:color="auto" w:fill="F2F2F2" w:themeFill="background1" w:themeFillShade="F2"/>
            <w:vAlign w:val="center"/>
          </w:tcPr>
          <w:p w:rsidR="00123051" w:rsidRPr="00EE3382" w:rsidRDefault="00123051" w:rsidP="00123051">
            <w:pPr>
              <w:ind w:left="-105" w:firstLine="105"/>
              <w:jc w:val="both"/>
              <w:rPr>
                <w:rFonts w:ascii="Calibri" w:hAnsi="Calibri" w:cs="Arial"/>
              </w:rPr>
            </w:pPr>
            <w:r w:rsidRPr="00EE3382">
              <w:rPr>
                <w:rFonts w:ascii="Calibri" w:hAnsi="Calibri" w:cs="Arial"/>
              </w:rPr>
              <w:t>Componente. Inversión:</w:t>
            </w:r>
          </w:p>
        </w:tc>
        <w:tc>
          <w:tcPr>
            <w:tcW w:w="4122" w:type="dxa"/>
            <w:shd w:val="clear" w:color="auto" w:fill="auto"/>
          </w:tcPr>
          <w:p w:rsidR="00123051" w:rsidRPr="008B48CC" w:rsidRDefault="00123051" w:rsidP="00EE3382">
            <w:pPr>
              <w:rPr>
                <w:rFonts w:ascii="Calibri" w:hAnsi="Calibri" w:cs="Calibri"/>
                <w:b/>
                <w:i/>
                <w:color w:val="548DD4" w:themeColor="text2" w:themeTint="99"/>
                <w:sz w:val="18"/>
                <w:szCs w:val="18"/>
              </w:rPr>
            </w:pPr>
            <w:r w:rsidRPr="009F3DA4">
              <w:rPr>
                <w:rFonts w:ascii="Calibri" w:hAnsi="Calibri" w:cs="Calibri"/>
                <w:i/>
                <w:color w:val="548DD4" w:themeColor="text2" w:themeTint="99"/>
                <w:sz w:val="18"/>
                <w:szCs w:val="18"/>
              </w:rPr>
              <w:t xml:space="preserve">Indíquese </w:t>
            </w:r>
            <w:r w:rsidR="005573D3">
              <w:rPr>
                <w:rFonts w:ascii="Calibri" w:hAnsi="Calibri" w:cs="Calibri"/>
                <w:i/>
                <w:color w:val="548DD4" w:themeColor="text2" w:themeTint="99"/>
                <w:sz w:val="18"/>
                <w:szCs w:val="18"/>
              </w:rPr>
              <w:t>el</w:t>
            </w:r>
            <w:r w:rsidRPr="009F3DA4">
              <w:rPr>
                <w:rFonts w:ascii="Calibri" w:hAnsi="Calibri" w:cs="Calibri"/>
                <w:i/>
                <w:color w:val="548DD4" w:themeColor="text2" w:themeTint="99"/>
                <w:sz w:val="18"/>
                <w:szCs w:val="18"/>
              </w:rPr>
              <w:t xml:space="preserve"> que </w:t>
            </w:r>
            <w:r w:rsidR="005573D3">
              <w:rPr>
                <w:rFonts w:ascii="Calibri" w:hAnsi="Calibri" w:cs="Calibri"/>
                <w:i/>
                <w:color w:val="548DD4" w:themeColor="text2" w:themeTint="99"/>
                <w:sz w:val="18"/>
                <w:szCs w:val="18"/>
              </w:rPr>
              <w:t>proceda</w:t>
            </w:r>
            <w:r w:rsidRPr="009F3DA4">
              <w:rPr>
                <w:rFonts w:ascii="Calibri" w:hAnsi="Calibri" w:cs="Calibri"/>
                <w:i/>
                <w:color w:val="548DD4" w:themeColor="text2" w:themeTint="99"/>
                <w:sz w:val="18"/>
                <w:szCs w:val="18"/>
              </w:rPr>
              <w:t xml:space="preserve"> según PRTR</w:t>
            </w:r>
          </w:p>
        </w:tc>
      </w:tr>
      <w:tr w:rsidR="00123051" w:rsidRPr="008B48CC" w:rsidTr="00315657">
        <w:trPr>
          <w:trHeight w:val="728"/>
          <w:tblHeader/>
        </w:trPr>
        <w:tc>
          <w:tcPr>
            <w:tcW w:w="4237" w:type="dxa"/>
            <w:shd w:val="clear" w:color="auto" w:fill="F2F2F2" w:themeFill="background1" w:themeFillShade="F2"/>
            <w:vAlign w:val="center"/>
          </w:tcPr>
          <w:p w:rsidR="00123051" w:rsidRPr="005573D3" w:rsidRDefault="00123051" w:rsidP="005573D3">
            <w:pPr>
              <w:jc w:val="both"/>
              <w:rPr>
                <w:rFonts w:ascii="Calibri" w:hAnsi="Calibri" w:cs="Calibri"/>
              </w:rPr>
            </w:pPr>
            <w:r w:rsidRPr="005573D3">
              <w:rPr>
                <w:rFonts w:ascii="Calibri" w:hAnsi="Calibri" w:cs="Arial"/>
              </w:rPr>
              <w:t>HITOS-OBJETIVOS:</w:t>
            </w:r>
          </w:p>
        </w:tc>
        <w:tc>
          <w:tcPr>
            <w:tcW w:w="4122" w:type="dxa"/>
            <w:shd w:val="clear" w:color="auto" w:fill="auto"/>
          </w:tcPr>
          <w:p w:rsidR="00123051" w:rsidRPr="008B48CC" w:rsidRDefault="005573D3" w:rsidP="00EE3382">
            <w:pPr>
              <w:rPr>
                <w:rFonts w:ascii="Calibri" w:hAnsi="Calibri" w:cs="Calibri"/>
                <w:b/>
                <w:i/>
                <w:color w:val="548DD4" w:themeColor="text2" w:themeTint="99"/>
                <w:sz w:val="18"/>
                <w:szCs w:val="18"/>
              </w:rPr>
            </w:pPr>
            <w:r>
              <w:rPr>
                <w:rFonts w:ascii="Calibri" w:hAnsi="Calibri" w:cs="Calibri"/>
                <w:i/>
                <w:color w:val="548DD4" w:themeColor="text2" w:themeTint="99"/>
                <w:sz w:val="18"/>
                <w:szCs w:val="18"/>
              </w:rPr>
              <w:t>Indíquese</w:t>
            </w:r>
            <w:r w:rsidR="00123051">
              <w:rPr>
                <w:rFonts w:ascii="Calibri" w:hAnsi="Calibri" w:cs="Calibri"/>
                <w:i/>
                <w:color w:val="548DD4" w:themeColor="text2" w:themeTint="99"/>
                <w:sz w:val="18"/>
                <w:szCs w:val="18"/>
              </w:rPr>
              <w:t xml:space="preserve"> </w:t>
            </w:r>
            <w:r>
              <w:rPr>
                <w:rFonts w:ascii="Calibri" w:hAnsi="Calibri" w:cs="Calibri"/>
                <w:i/>
                <w:color w:val="548DD4" w:themeColor="text2" w:themeTint="99"/>
                <w:sz w:val="18"/>
                <w:szCs w:val="18"/>
              </w:rPr>
              <w:t xml:space="preserve">el </w:t>
            </w:r>
            <w:r w:rsidR="00123051">
              <w:rPr>
                <w:rFonts w:ascii="Calibri" w:hAnsi="Calibri" w:cs="Calibri"/>
                <w:i/>
                <w:color w:val="548DD4" w:themeColor="text2" w:themeTint="99"/>
                <w:sz w:val="18"/>
                <w:szCs w:val="18"/>
              </w:rPr>
              <w:t>que proceda</w:t>
            </w:r>
            <w:r w:rsidR="00123051" w:rsidRPr="009F3DA4">
              <w:rPr>
                <w:rFonts w:ascii="Calibri" w:hAnsi="Calibri" w:cs="Calibri"/>
                <w:i/>
                <w:color w:val="548DD4" w:themeColor="text2" w:themeTint="99"/>
                <w:sz w:val="18"/>
                <w:szCs w:val="18"/>
              </w:rPr>
              <w:t xml:space="preserve"> según PRTR</w:t>
            </w:r>
          </w:p>
        </w:tc>
      </w:tr>
      <w:tr w:rsidR="00123051" w:rsidRPr="008B48CC" w:rsidTr="00315657">
        <w:trPr>
          <w:trHeight w:val="734"/>
          <w:tblHeader/>
        </w:trPr>
        <w:tc>
          <w:tcPr>
            <w:tcW w:w="4237" w:type="dxa"/>
            <w:shd w:val="clear" w:color="auto" w:fill="F2F2F2" w:themeFill="background1" w:themeFillShade="F2"/>
          </w:tcPr>
          <w:p w:rsidR="00123051" w:rsidRPr="005573D3" w:rsidRDefault="00123051" w:rsidP="00123051">
            <w:pPr>
              <w:jc w:val="both"/>
              <w:rPr>
                <w:rFonts w:ascii="Calibri" w:hAnsi="Calibri" w:cs="Calibri"/>
              </w:rPr>
            </w:pPr>
            <w:r w:rsidRPr="005573D3">
              <w:rPr>
                <w:rFonts w:ascii="Calibri" w:hAnsi="Calibri" w:cs="Arial"/>
              </w:rPr>
              <w:t xml:space="preserve">Aspectos obligatorios Reglamento (UE, Euratom) 2018/1046 del Parlamento Europeo y del Consejo, de 18 de julio de 2018 </w:t>
            </w:r>
          </w:p>
        </w:tc>
        <w:tc>
          <w:tcPr>
            <w:tcW w:w="4122" w:type="dxa"/>
            <w:vMerge w:val="restart"/>
            <w:shd w:val="clear" w:color="auto" w:fill="F2F2F2" w:themeFill="background1" w:themeFillShade="F2"/>
            <w:vAlign w:val="center"/>
          </w:tcPr>
          <w:p w:rsidR="00EE3382" w:rsidRDefault="00EE3382" w:rsidP="00EE3382">
            <w:pPr>
              <w:jc w:val="both"/>
              <w:rPr>
                <w:rFonts w:ascii="Calibri" w:hAnsi="Calibri" w:cs="Arial"/>
                <w:b/>
              </w:rPr>
            </w:pPr>
            <w:r w:rsidRPr="00315657">
              <w:rPr>
                <w:rFonts w:ascii="Calibri" w:hAnsi="Calibri" w:cs="Arial"/>
                <w:b/>
              </w:rPr>
              <w:t>Forman parte integrante del presente DL* las ADENDAS 1 Y 2.</w:t>
            </w:r>
          </w:p>
          <w:p w:rsidR="00EE3382" w:rsidRDefault="00EE3382" w:rsidP="00315657">
            <w:pPr>
              <w:ind w:left="180"/>
              <w:jc w:val="both"/>
              <w:rPr>
                <w:rFonts w:ascii="Calibri" w:hAnsi="Calibri" w:cs="Arial"/>
                <w:b/>
              </w:rPr>
            </w:pPr>
            <w:r w:rsidRPr="009F3DA4">
              <w:rPr>
                <w:rFonts w:ascii="Calibri" w:hAnsi="Calibri" w:cs="Arial"/>
                <w:b/>
              </w:rPr>
              <w:t>ADENDA 1</w:t>
            </w:r>
            <w:r>
              <w:rPr>
                <w:rFonts w:ascii="Calibri" w:hAnsi="Calibri" w:cs="Arial"/>
                <w:b/>
              </w:rPr>
              <w:t>:</w:t>
            </w:r>
            <w:r w:rsidRPr="009F3DA4">
              <w:rPr>
                <w:rFonts w:ascii="Calibri" w:hAnsi="Calibri" w:cs="Calibri"/>
                <w:sz w:val="18"/>
                <w:szCs w:val="18"/>
              </w:rPr>
              <w:t xml:space="preserve"> Obligaciones generales para cualquier contrato financiado o susceptible de ser financiado con cargo al presupuesto de la </w:t>
            </w:r>
            <w:r w:rsidR="003A7D00">
              <w:rPr>
                <w:rFonts w:ascii="Calibri" w:hAnsi="Calibri" w:cs="Calibri"/>
                <w:sz w:val="18"/>
                <w:szCs w:val="18"/>
              </w:rPr>
              <w:t>Unión E</w:t>
            </w:r>
            <w:r w:rsidRPr="009F3DA4">
              <w:rPr>
                <w:rFonts w:ascii="Calibri" w:hAnsi="Calibri" w:cs="Calibri"/>
                <w:sz w:val="18"/>
                <w:szCs w:val="18"/>
              </w:rPr>
              <w:t>uropea.</w:t>
            </w:r>
          </w:p>
          <w:p w:rsidR="00123051" w:rsidRPr="008B48CC" w:rsidRDefault="00EE3382" w:rsidP="00315657">
            <w:pPr>
              <w:ind w:left="180"/>
              <w:jc w:val="both"/>
              <w:rPr>
                <w:rFonts w:ascii="Calibri" w:hAnsi="Calibri" w:cs="Calibri"/>
                <w:b/>
                <w:i/>
                <w:color w:val="548DD4" w:themeColor="text2" w:themeTint="99"/>
                <w:sz w:val="18"/>
                <w:szCs w:val="18"/>
              </w:rPr>
            </w:pPr>
            <w:r>
              <w:rPr>
                <w:rFonts w:ascii="Calibri" w:hAnsi="Calibri" w:cs="Arial"/>
                <w:b/>
              </w:rPr>
              <w:t xml:space="preserve"> ADENDA 2</w:t>
            </w:r>
            <w:r w:rsidRPr="009F3DA4">
              <w:rPr>
                <w:rFonts w:ascii="Calibri" w:hAnsi="Calibri" w:cs="Arial"/>
              </w:rPr>
              <w:t>:</w:t>
            </w:r>
            <w:r w:rsidRPr="009F3DA4">
              <w:t xml:space="preserve"> </w:t>
            </w:r>
            <w:r w:rsidRPr="009F3DA4">
              <w:rPr>
                <w:rFonts w:ascii="Calibri" w:hAnsi="Calibri" w:cs="Arial"/>
              </w:rPr>
              <w:t xml:space="preserve">Obligaciones </w:t>
            </w:r>
            <w:r w:rsidR="00361EB3">
              <w:rPr>
                <w:rFonts w:ascii="Calibri" w:hAnsi="Calibri" w:cs="Arial"/>
              </w:rPr>
              <w:t xml:space="preserve">adicionales </w:t>
            </w:r>
            <w:r w:rsidRPr="009F3DA4">
              <w:rPr>
                <w:rFonts w:ascii="Calibri" w:hAnsi="Calibri" w:cs="Arial"/>
              </w:rPr>
              <w:t>para los cont</w:t>
            </w:r>
            <w:r w:rsidR="003A7D00">
              <w:rPr>
                <w:rFonts w:ascii="Calibri" w:hAnsi="Calibri" w:cs="Arial"/>
              </w:rPr>
              <w:t>ratos financiados con cargo al Plan de Recuperación, Transformación y R</w:t>
            </w:r>
            <w:r w:rsidRPr="009F3DA4">
              <w:rPr>
                <w:rFonts w:ascii="Calibri" w:hAnsi="Calibri" w:cs="Arial"/>
              </w:rPr>
              <w:t>esiliencia (PRTR)</w:t>
            </w:r>
          </w:p>
        </w:tc>
      </w:tr>
      <w:tr w:rsidR="00123051" w:rsidRPr="008B48CC" w:rsidTr="00315657">
        <w:trPr>
          <w:trHeight w:val="734"/>
          <w:tblHeader/>
        </w:trPr>
        <w:tc>
          <w:tcPr>
            <w:tcW w:w="4237" w:type="dxa"/>
            <w:shd w:val="clear" w:color="auto" w:fill="F2F2F2" w:themeFill="background1" w:themeFillShade="F2"/>
          </w:tcPr>
          <w:p w:rsidR="00123051" w:rsidRPr="009F3DA4" w:rsidRDefault="00123051" w:rsidP="00123051">
            <w:pPr>
              <w:jc w:val="both"/>
              <w:rPr>
                <w:rFonts w:ascii="Calibri" w:hAnsi="Calibri" w:cs="Arial"/>
              </w:rPr>
            </w:pPr>
            <w:r w:rsidRPr="009F3DA4">
              <w:rPr>
                <w:rFonts w:ascii="Calibri" w:hAnsi="Calibri" w:cs="Arial"/>
              </w:rPr>
              <w:t xml:space="preserve">Aspectos obligatorios PRTR: </w:t>
            </w:r>
            <w:r w:rsidRPr="009F3DA4">
              <w:rPr>
                <w:rFonts w:ascii="Calibri" w:eastAsia="Calibri" w:hAnsi="Calibri"/>
                <w:bCs/>
                <w:sz w:val="22"/>
                <w:szCs w:val="22"/>
                <w:lang w:eastAsia="en-US"/>
              </w:rPr>
              <w:t xml:space="preserve"> </w:t>
            </w:r>
            <w:r w:rsidRPr="009F3DA4">
              <w:rPr>
                <w:rFonts w:ascii="Calibri" w:hAnsi="Calibri" w:cs="Arial"/>
                <w:bCs/>
              </w:rPr>
              <w:t>Real Decreto-ley 36/2020, de 30 de diciembre, a la Orden HFP/1030/2021, de 29 de septiembre, a la Orden HFP/1031/2021, de 29 de septiembre</w:t>
            </w:r>
          </w:p>
        </w:tc>
        <w:tc>
          <w:tcPr>
            <w:tcW w:w="4122" w:type="dxa"/>
            <w:vMerge/>
            <w:shd w:val="clear" w:color="auto" w:fill="F2F2F2" w:themeFill="background1" w:themeFillShade="F2"/>
            <w:vAlign w:val="center"/>
          </w:tcPr>
          <w:p w:rsidR="00123051" w:rsidRPr="008B48CC" w:rsidRDefault="00123051" w:rsidP="00123051">
            <w:pPr>
              <w:jc w:val="both"/>
              <w:rPr>
                <w:rFonts w:ascii="Calibri" w:hAnsi="Calibri" w:cs="Calibri"/>
                <w:b/>
                <w:color w:val="FF0000"/>
                <w:sz w:val="22"/>
                <w:szCs w:val="22"/>
              </w:rPr>
            </w:pPr>
          </w:p>
        </w:tc>
      </w:tr>
    </w:tbl>
    <w:p w:rsidR="00123051" w:rsidRDefault="00123051" w:rsidP="00751551">
      <w:pPr>
        <w:ind w:left="709"/>
        <w:jc w:val="both"/>
        <w:rPr>
          <w:rFonts w:asciiTheme="minorHAnsi" w:hAnsiTheme="minorHAnsi" w:cstheme="minorHAnsi"/>
          <w:color w:val="000000" w:themeColor="text1"/>
          <w:sz w:val="22"/>
          <w:szCs w:val="22"/>
          <w:lang w:val="es-ES_tradnl"/>
        </w:rPr>
      </w:pPr>
    </w:p>
    <w:p w:rsidR="00751551" w:rsidRPr="00123051" w:rsidRDefault="005573D3" w:rsidP="00315657">
      <w:pPr>
        <w:widowControl w:val="0"/>
        <w:shd w:val="clear" w:color="auto" w:fill="FFFFFF" w:themeFill="background1"/>
        <w:ind w:left="709"/>
        <w:jc w:val="both"/>
        <w:rPr>
          <w:rFonts w:asciiTheme="minorHAnsi" w:hAnsiTheme="minorHAnsi" w:cstheme="minorHAnsi"/>
          <w:strike/>
          <w:color w:val="FF0000"/>
          <w:sz w:val="22"/>
          <w:szCs w:val="22"/>
          <w:lang w:val="es-ES_tradnl"/>
        </w:rPr>
      </w:pPr>
      <w:r>
        <w:rPr>
          <w:rFonts w:asciiTheme="minorHAnsi" w:hAnsiTheme="minorHAnsi" w:cstheme="minorHAnsi"/>
          <w:color w:val="000000" w:themeColor="text1"/>
          <w:sz w:val="22"/>
          <w:szCs w:val="22"/>
          <w:lang w:val="es-ES_tradnl"/>
        </w:rPr>
        <w:t>* Conforme a</w:t>
      </w:r>
      <w:r w:rsidR="00751551" w:rsidRPr="00123051">
        <w:rPr>
          <w:rFonts w:asciiTheme="minorHAnsi" w:hAnsiTheme="minorHAnsi" w:cstheme="minorHAnsi"/>
          <w:color w:val="000000" w:themeColor="text1"/>
          <w:sz w:val="22"/>
          <w:szCs w:val="22"/>
          <w:lang w:val="es-ES_tradnl"/>
        </w:rPr>
        <w:t xml:space="preserve"> lo dispuesto en la Instrucción de 23 de diciembre de 2021 de</w:t>
      </w:r>
      <w:r w:rsidR="00751551" w:rsidRPr="00123051">
        <w:rPr>
          <w:rFonts w:ascii="Calibri" w:eastAsia="Calibri" w:hAnsi="Calibri"/>
          <w:bCs/>
          <w:color w:val="000000" w:themeColor="text1"/>
          <w:sz w:val="22"/>
          <w:szCs w:val="22"/>
          <w:lang w:eastAsia="en-US"/>
        </w:rPr>
        <w:t xml:space="preserve"> la Junta Consultiva de Contratación Pública del Estado </w:t>
      </w:r>
      <w:r w:rsidR="00751551" w:rsidRPr="00123051">
        <w:rPr>
          <w:rFonts w:ascii="Calibri" w:eastAsia="Calibri" w:hAnsi="Calibri"/>
          <w:bCs/>
          <w:i/>
          <w:color w:val="000000" w:themeColor="text1"/>
          <w:sz w:val="22"/>
          <w:szCs w:val="22"/>
          <w:lang w:eastAsia="en-US"/>
        </w:rPr>
        <w:t>sobre aspectos a incorporar en el expediente y en los pliegos rectores de los contratos que se vayan a financiar con fondos procedentes del PRTR</w:t>
      </w:r>
      <w:r w:rsidR="0030260D" w:rsidRPr="00123051">
        <w:rPr>
          <w:rFonts w:ascii="Calibri" w:eastAsia="Calibri" w:hAnsi="Calibri"/>
          <w:bCs/>
          <w:i/>
          <w:color w:val="000000" w:themeColor="text1"/>
          <w:sz w:val="22"/>
          <w:szCs w:val="22"/>
          <w:lang w:eastAsia="en-US"/>
        </w:rPr>
        <w:t>.</w:t>
      </w:r>
      <w:r w:rsidR="00751551" w:rsidRPr="00123051">
        <w:rPr>
          <w:rFonts w:asciiTheme="minorHAnsi" w:hAnsiTheme="minorHAnsi" w:cstheme="minorHAnsi"/>
          <w:color w:val="000000" w:themeColor="text1"/>
          <w:sz w:val="22"/>
          <w:szCs w:val="22"/>
          <w:lang w:val="es-ES_tradnl"/>
        </w:rPr>
        <w:t xml:space="preserve"> </w:t>
      </w:r>
    </w:p>
    <w:p w:rsidR="00751551" w:rsidRPr="008B48CC" w:rsidRDefault="00751551" w:rsidP="00751551">
      <w:pPr>
        <w:widowControl w:val="0"/>
        <w:jc w:val="both"/>
        <w:rPr>
          <w:rFonts w:ascii="Calibri" w:hAnsi="Calibri" w:cs="Calibri"/>
          <w:b/>
          <w:color w:val="548DD4" w:themeColor="text2" w:themeTint="99"/>
          <w:sz w:val="18"/>
          <w:szCs w:val="18"/>
          <w:lang w:val="es-ES_tradnl"/>
        </w:rPr>
      </w:pPr>
    </w:p>
    <w:p w:rsidR="00A40BBB" w:rsidRPr="008B48CC" w:rsidRDefault="00A40BBB" w:rsidP="00A40BBB">
      <w:pPr>
        <w:ind w:firstLine="709"/>
        <w:rPr>
          <w:rFonts w:asciiTheme="minorHAnsi" w:hAnsiTheme="minorHAnsi" w:cstheme="minorHAnsi"/>
          <w:b/>
          <w:sz w:val="22"/>
          <w:szCs w:val="22"/>
        </w:rPr>
      </w:pPr>
      <w:r w:rsidRPr="008B48CC">
        <w:rPr>
          <w:rFonts w:asciiTheme="minorHAnsi" w:hAnsiTheme="minorHAnsi" w:cstheme="minorHAnsi"/>
          <w:b/>
          <w:sz w:val="22"/>
          <w:szCs w:val="22"/>
        </w:rPr>
        <w:t>(  ) OTRO FONDO</w:t>
      </w:r>
    </w:p>
    <w:p w:rsidR="00A40BBB" w:rsidRPr="008B48CC" w:rsidRDefault="00A40BBB" w:rsidP="00A324F4">
      <w:pPr>
        <w:rPr>
          <w:rFonts w:asciiTheme="minorHAnsi" w:hAnsiTheme="minorHAnsi" w:cstheme="minorHAnsi"/>
          <w:b/>
          <w:sz w:val="22"/>
          <w:szCs w:val="22"/>
        </w:rPr>
      </w:pPr>
    </w:p>
    <w:tbl>
      <w:tblPr>
        <w:tblStyle w:val="Tablaconcuadrcula2"/>
        <w:tblpPr w:leftFromText="141" w:rightFromText="141" w:vertAnchor="text" w:horzAnchor="margin" w:tblpX="704" w:tblpY="-57"/>
        <w:tblW w:w="8333" w:type="dxa"/>
        <w:tblLook w:val="04A0" w:firstRow="1" w:lastRow="0" w:firstColumn="1" w:lastColumn="0" w:noHBand="0" w:noVBand="1"/>
        <w:tblCaption w:val="Contratos financiados con fondos europeos"/>
      </w:tblPr>
      <w:tblGrid>
        <w:gridCol w:w="4390"/>
        <w:gridCol w:w="3943"/>
      </w:tblGrid>
      <w:tr w:rsidR="00A40BBB" w:rsidRPr="008B48CC" w:rsidTr="00EE3382">
        <w:trPr>
          <w:trHeight w:val="397"/>
          <w:tblHeader/>
        </w:trPr>
        <w:tc>
          <w:tcPr>
            <w:tcW w:w="4390" w:type="dxa"/>
            <w:shd w:val="clear" w:color="auto" w:fill="F2F2F2" w:themeFill="background1" w:themeFillShade="F2"/>
            <w:vAlign w:val="center"/>
            <w:hideMark/>
          </w:tcPr>
          <w:p w:rsidR="00EE3382" w:rsidRDefault="00EE3382" w:rsidP="001165ED">
            <w:pPr>
              <w:ind w:left="-105" w:firstLine="105"/>
              <w:jc w:val="both"/>
              <w:rPr>
                <w:rFonts w:ascii="Calibri" w:hAnsi="Calibri" w:cs="Arial"/>
                <w:lang w:eastAsia="en-US"/>
              </w:rPr>
            </w:pPr>
          </w:p>
          <w:p w:rsidR="00A40BBB" w:rsidRPr="009F3DA4" w:rsidRDefault="00A40BBB" w:rsidP="001165ED">
            <w:pPr>
              <w:ind w:left="-105" w:firstLine="105"/>
              <w:jc w:val="both"/>
              <w:rPr>
                <w:rFonts w:ascii="Calibri" w:hAnsi="Calibri" w:cs="Arial"/>
                <w:lang w:eastAsia="en-US"/>
              </w:rPr>
            </w:pPr>
            <w:r w:rsidRPr="009F3DA4">
              <w:rPr>
                <w:rFonts w:ascii="Calibri" w:hAnsi="Calibri" w:cs="Arial"/>
                <w:lang w:eastAsia="en-US"/>
              </w:rPr>
              <w:t>Instrumento/Fondo/Programa/Mecanismo:</w:t>
            </w:r>
          </w:p>
          <w:p w:rsidR="0034542C" w:rsidRPr="009F3DA4" w:rsidRDefault="0034542C" w:rsidP="001165ED">
            <w:pPr>
              <w:ind w:left="-105" w:firstLine="105"/>
              <w:jc w:val="both"/>
              <w:rPr>
                <w:rFonts w:ascii="Calibri" w:hAnsi="Calibri" w:cs="Arial"/>
                <w:i/>
                <w:color w:val="548DD4" w:themeColor="text2" w:themeTint="99"/>
                <w:sz w:val="18"/>
                <w:szCs w:val="18"/>
                <w:lang w:eastAsia="en-US"/>
              </w:rPr>
            </w:pPr>
          </w:p>
        </w:tc>
        <w:tc>
          <w:tcPr>
            <w:tcW w:w="3943" w:type="dxa"/>
            <w:hideMark/>
          </w:tcPr>
          <w:p w:rsidR="00A40BBB" w:rsidRPr="008B48CC" w:rsidRDefault="00123051" w:rsidP="00EE3382">
            <w:pPr>
              <w:rPr>
                <w:rFonts w:ascii="Calibri" w:hAnsi="Calibri" w:cs="Calibri"/>
                <w:b/>
                <w:color w:val="000000" w:themeColor="text1"/>
                <w:lang w:eastAsia="en-US"/>
              </w:rPr>
            </w:pPr>
            <w:r w:rsidRPr="009F3DA4">
              <w:rPr>
                <w:rFonts w:ascii="Calibri" w:hAnsi="Calibri" w:cs="Arial"/>
                <w:i/>
                <w:color w:val="548DD4" w:themeColor="text2" w:themeTint="99"/>
                <w:sz w:val="18"/>
                <w:szCs w:val="18"/>
                <w:lang w:eastAsia="en-US"/>
              </w:rPr>
              <w:t xml:space="preserve"> Indíquese el que proceda</w:t>
            </w:r>
          </w:p>
        </w:tc>
      </w:tr>
      <w:tr w:rsidR="00A40BBB" w:rsidRPr="008B48CC" w:rsidTr="00EE3382">
        <w:trPr>
          <w:trHeight w:val="397"/>
          <w:tblHeader/>
        </w:trPr>
        <w:tc>
          <w:tcPr>
            <w:tcW w:w="4390" w:type="dxa"/>
            <w:shd w:val="clear" w:color="auto" w:fill="F2F2F2" w:themeFill="background1" w:themeFillShade="F2"/>
            <w:vAlign w:val="center"/>
            <w:hideMark/>
          </w:tcPr>
          <w:p w:rsidR="00EE3382" w:rsidRDefault="00EE3382" w:rsidP="001165ED">
            <w:pPr>
              <w:jc w:val="both"/>
              <w:rPr>
                <w:rFonts w:ascii="Calibri" w:hAnsi="Calibri" w:cs="Arial"/>
                <w:lang w:eastAsia="en-US"/>
              </w:rPr>
            </w:pPr>
          </w:p>
          <w:p w:rsidR="0034542C" w:rsidRPr="009F3DA4" w:rsidRDefault="00A40BBB" w:rsidP="001165ED">
            <w:pPr>
              <w:jc w:val="both"/>
              <w:rPr>
                <w:rFonts w:ascii="Calibri" w:hAnsi="Calibri" w:cs="Arial"/>
                <w:lang w:eastAsia="en-US"/>
              </w:rPr>
            </w:pPr>
            <w:r w:rsidRPr="009F3DA4">
              <w:rPr>
                <w:rFonts w:ascii="Calibri" w:hAnsi="Calibri" w:cs="Arial"/>
                <w:lang w:eastAsia="en-US"/>
              </w:rPr>
              <w:t>Cód. operación/Proyecto/iniciativa:</w:t>
            </w:r>
          </w:p>
          <w:p w:rsidR="0034542C" w:rsidRPr="009F3DA4" w:rsidRDefault="0034542C" w:rsidP="001165ED">
            <w:pPr>
              <w:jc w:val="both"/>
              <w:rPr>
                <w:rFonts w:ascii="Calibri" w:hAnsi="Calibri" w:cs="Calibri"/>
                <w:color w:val="FF0000"/>
                <w:lang w:eastAsia="en-US"/>
              </w:rPr>
            </w:pPr>
          </w:p>
        </w:tc>
        <w:tc>
          <w:tcPr>
            <w:tcW w:w="3943" w:type="dxa"/>
            <w:hideMark/>
          </w:tcPr>
          <w:p w:rsidR="00123051" w:rsidRPr="008B48CC" w:rsidRDefault="00123051" w:rsidP="00EE3382">
            <w:pPr>
              <w:rPr>
                <w:rFonts w:ascii="Calibri" w:hAnsi="Calibri" w:cs="Calibri"/>
                <w:b/>
                <w:color w:val="000000" w:themeColor="text1"/>
                <w:lang w:eastAsia="en-US"/>
              </w:rPr>
            </w:pPr>
            <w:r>
              <w:rPr>
                <w:rFonts w:ascii="Calibri" w:hAnsi="Calibri" w:cs="Arial"/>
                <w:i/>
                <w:color w:val="548DD4" w:themeColor="text2" w:themeTint="99"/>
                <w:sz w:val="18"/>
                <w:szCs w:val="18"/>
                <w:lang w:eastAsia="en-US"/>
              </w:rPr>
              <w:t>Indíquese el que proceda</w:t>
            </w:r>
          </w:p>
        </w:tc>
      </w:tr>
      <w:tr w:rsidR="00E551DC" w:rsidRPr="008B48CC" w:rsidTr="00123051">
        <w:trPr>
          <w:trHeight w:val="746"/>
          <w:tblHeader/>
        </w:trPr>
        <w:tc>
          <w:tcPr>
            <w:tcW w:w="4390" w:type="dxa"/>
            <w:shd w:val="clear" w:color="auto" w:fill="F2F2F2" w:themeFill="background1" w:themeFillShade="F2"/>
            <w:hideMark/>
          </w:tcPr>
          <w:p w:rsidR="00E551DC" w:rsidRPr="009F3DA4" w:rsidRDefault="00E551DC" w:rsidP="00E551DC">
            <w:pPr>
              <w:jc w:val="both"/>
              <w:rPr>
                <w:rFonts w:ascii="Calibri" w:hAnsi="Calibri" w:cs="Calibri"/>
                <w:color w:val="000000" w:themeColor="text1"/>
                <w:lang w:eastAsia="en-US"/>
              </w:rPr>
            </w:pPr>
            <w:r w:rsidRPr="009F3DA4">
              <w:rPr>
                <w:rFonts w:ascii="Calibri" w:hAnsi="Calibri" w:cs="Arial"/>
                <w:color w:val="000000" w:themeColor="text1"/>
                <w:lang w:eastAsia="en-US"/>
              </w:rPr>
              <w:t xml:space="preserve">Aspectos obligatorios Reglamento (UE, Euratom) 2018/1046 del Parlamento Europeo y del Consejo, de 18 de julio de 2018 </w:t>
            </w:r>
          </w:p>
        </w:tc>
        <w:tc>
          <w:tcPr>
            <w:tcW w:w="3943" w:type="dxa"/>
            <w:shd w:val="clear" w:color="auto" w:fill="F2F2F2" w:themeFill="background1" w:themeFillShade="F2"/>
            <w:vAlign w:val="center"/>
            <w:hideMark/>
          </w:tcPr>
          <w:p w:rsidR="00E551DC" w:rsidRPr="009F3DA4" w:rsidRDefault="001165ED" w:rsidP="00E551DC">
            <w:pPr>
              <w:jc w:val="both"/>
              <w:rPr>
                <w:rFonts w:ascii="Calibri" w:hAnsi="Calibri" w:cs="Arial"/>
              </w:rPr>
            </w:pPr>
            <w:r w:rsidRPr="009F3DA4">
              <w:rPr>
                <w:rFonts w:ascii="Calibri" w:hAnsi="Calibri" w:cs="Arial"/>
                <w:b/>
              </w:rPr>
              <w:t xml:space="preserve">Forman parte integrante del presente DL </w:t>
            </w:r>
            <w:r w:rsidR="00E551DC" w:rsidRPr="009F3DA4">
              <w:rPr>
                <w:rFonts w:ascii="Calibri" w:hAnsi="Calibri" w:cs="Arial"/>
                <w:b/>
              </w:rPr>
              <w:t xml:space="preserve">la ADENDA </w:t>
            </w:r>
            <w:r w:rsidR="00361EB3">
              <w:rPr>
                <w:rFonts w:ascii="Calibri" w:hAnsi="Calibri" w:cs="Arial"/>
                <w:b/>
              </w:rPr>
              <w:t>1</w:t>
            </w:r>
            <w:r w:rsidRPr="009F3DA4">
              <w:rPr>
                <w:rFonts w:ascii="Calibri" w:hAnsi="Calibri" w:cs="Arial"/>
                <w:b/>
              </w:rPr>
              <w:t>:</w:t>
            </w:r>
            <w:r w:rsidRPr="009F3DA4">
              <w:rPr>
                <w:rFonts w:ascii="Calibri" w:hAnsi="Calibri" w:cs="Arial"/>
              </w:rPr>
              <w:t xml:space="preserve"> </w:t>
            </w:r>
            <w:r w:rsidRPr="009F3DA4">
              <w:rPr>
                <w:rFonts w:ascii="Calibri" w:hAnsi="Calibri" w:cs="Calibri"/>
                <w:sz w:val="18"/>
                <w:szCs w:val="18"/>
              </w:rPr>
              <w:t xml:space="preserve">Obligaciones generales para cualquier contrato financiado o susceptible de ser financiado con cargo al </w:t>
            </w:r>
            <w:r w:rsidR="00361EB3">
              <w:rPr>
                <w:rFonts w:ascii="Calibri" w:hAnsi="Calibri" w:cs="Calibri"/>
                <w:sz w:val="18"/>
                <w:szCs w:val="18"/>
              </w:rPr>
              <w:t>presupuesto de la unión europea.</w:t>
            </w:r>
          </w:p>
          <w:p w:rsidR="00E551DC" w:rsidRPr="008B48CC" w:rsidRDefault="00E551DC" w:rsidP="00E551DC">
            <w:pPr>
              <w:rPr>
                <w:rFonts w:ascii="Calibri" w:hAnsi="Calibri" w:cs="Calibri"/>
                <w:b/>
                <w:i/>
                <w:color w:val="548DD4" w:themeColor="text2" w:themeTint="99"/>
                <w:sz w:val="18"/>
                <w:szCs w:val="18"/>
                <w:lang w:eastAsia="en-US"/>
              </w:rPr>
            </w:pPr>
          </w:p>
        </w:tc>
      </w:tr>
    </w:tbl>
    <w:p w:rsidR="00A40BBB" w:rsidRPr="008B48CC" w:rsidRDefault="00A40BBB" w:rsidP="00A324F4">
      <w:pPr>
        <w:rPr>
          <w:rFonts w:asciiTheme="minorHAnsi" w:hAnsiTheme="minorHAnsi" w:cstheme="minorHAnsi"/>
          <w:b/>
          <w:sz w:val="22"/>
          <w:szCs w:val="22"/>
        </w:rPr>
      </w:pPr>
    </w:p>
    <w:p w:rsidR="00A40BBB" w:rsidRPr="008B48CC" w:rsidRDefault="00A40BBB" w:rsidP="00A324F4">
      <w:pPr>
        <w:rPr>
          <w:rFonts w:asciiTheme="minorHAnsi" w:hAnsiTheme="minorHAnsi" w:cstheme="minorHAnsi"/>
          <w:b/>
          <w:sz w:val="22"/>
          <w:szCs w:val="22"/>
        </w:rPr>
      </w:pPr>
    </w:p>
    <w:p w:rsidR="00A324F4" w:rsidRPr="008B48CC" w:rsidRDefault="00A324F4" w:rsidP="00A324F4">
      <w:pPr>
        <w:rPr>
          <w:rFonts w:asciiTheme="minorHAnsi" w:hAnsiTheme="minorHAnsi" w:cstheme="minorHAnsi"/>
          <w:b/>
          <w:sz w:val="22"/>
          <w:szCs w:val="22"/>
        </w:rPr>
      </w:pPr>
    </w:p>
    <w:p w:rsidR="00A324F4" w:rsidRPr="008B48CC" w:rsidRDefault="00A324F4" w:rsidP="00A324F4">
      <w:pPr>
        <w:rPr>
          <w:rFonts w:asciiTheme="minorHAnsi" w:hAnsiTheme="minorHAnsi" w:cstheme="minorHAnsi"/>
          <w:b/>
          <w:sz w:val="22"/>
          <w:szCs w:val="22"/>
        </w:rPr>
      </w:pPr>
    </w:p>
    <w:p w:rsidR="00A324F4" w:rsidRPr="008B48CC" w:rsidRDefault="00A324F4" w:rsidP="00A324F4">
      <w:pPr>
        <w:rPr>
          <w:rFonts w:asciiTheme="minorHAnsi" w:hAnsiTheme="minorHAnsi" w:cstheme="minorHAnsi"/>
          <w:b/>
          <w:sz w:val="22"/>
          <w:szCs w:val="22"/>
        </w:rPr>
      </w:pPr>
    </w:p>
    <w:p w:rsidR="00EE3382" w:rsidRDefault="00A324F4" w:rsidP="004506FB">
      <w:pPr>
        <w:widowControl w:val="0"/>
        <w:shd w:val="clear" w:color="auto" w:fill="FFFFFF" w:themeFill="background1"/>
        <w:spacing w:before="120"/>
        <w:jc w:val="both"/>
        <w:rPr>
          <w:rFonts w:ascii="Calibri" w:hAnsi="Calibri" w:cs="Calibri"/>
          <w:b/>
          <w:sz w:val="22"/>
          <w:szCs w:val="22"/>
        </w:rPr>
      </w:pPr>
      <w:r w:rsidRPr="009F3DA4">
        <w:rPr>
          <w:rFonts w:ascii="Calibri" w:hAnsi="Calibri" w:cs="Calibri"/>
          <w:sz w:val="22"/>
          <w:szCs w:val="22"/>
        </w:rPr>
        <w:lastRenderedPageBreak/>
        <w:t>Corresponde al organismo destinatario o, en su caso, al organismo financiador del presente contrato basado la acreditación de todos los requisitos que resulten exigibles por la normativa comunitaria o nacional para obtener el retorno de las ayudas europeas.</w:t>
      </w:r>
      <w:r w:rsidR="00F955E7" w:rsidRPr="009F3DA4">
        <w:rPr>
          <w:rFonts w:ascii="Calibri" w:hAnsi="Calibri" w:cs="Calibri"/>
          <w:sz w:val="22"/>
          <w:szCs w:val="22"/>
        </w:rPr>
        <w:t xml:space="preserve"> </w:t>
      </w:r>
    </w:p>
    <w:p w:rsidR="00EE3382" w:rsidRPr="008B48CC" w:rsidRDefault="0042603C" w:rsidP="0042603C">
      <w:pPr>
        <w:widowControl w:val="0"/>
        <w:shd w:val="clear" w:color="auto" w:fill="FFFFFF" w:themeFill="background1"/>
        <w:tabs>
          <w:tab w:val="left" w:pos="948"/>
        </w:tabs>
        <w:jc w:val="both"/>
        <w:rPr>
          <w:rFonts w:ascii="Calibri" w:hAnsi="Calibri" w:cs="Calibri"/>
          <w:b/>
          <w:sz w:val="22"/>
          <w:szCs w:val="22"/>
        </w:rPr>
      </w:pPr>
      <w:r>
        <w:rPr>
          <w:rFonts w:ascii="Calibri" w:hAnsi="Calibri" w:cs="Calibri"/>
          <w:b/>
          <w:sz w:val="22"/>
          <w:szCs w:val="22"/>
        </w:rPr>
        <w:tab/>
      </w:r>
    </w:p>
    <w:p w:rsidR="002B728D" w:rsidRPr="008B48CC" w:rsidRDefault="006C4318" w:rsidP="00581471">
      <w:pPr>
        <w:pStyle w:val="ayuda"/>
        <w:numPr>
          <w:ilvl w:val="0"/>
          <w:numId w:val="6"/>
        </w:numPr>
        <w:spacing w:after="0"/>
        <w:ind w:left="714" w:hanging="357"/>
        <w:rPr>
          <w:b/>
          <w:i w:val="0"/>
          <w:sz w:val="22"/>
          <w:u w:val="single"/>
        </w:rPr>
      </w:pPr>
      <w:r w:rsidRPr="008B48CC">
        <w:rPr>
          <w:b/>
          <w:i w:val="0"/>
          <w:sz w:val="22"/>
          <w:u w:val="single"/>
        </w:rPr>
        <w:t xml:space="preserve">CRITERIOS DE </w:t>
      </w:r>
      <w:r w:rsidRPr="008D6501">
        <w:rPr>
          <w:b/>
          <w:i w:val="0"/>
          <w:sz w:val="22"/>
          <w:u w:val="single"/>
        </w:rPr>
        <w:t xml:space="preserve">VALORACIÓN </w:t>
      </w:r>
      <w:r w:rsidR="009F7AC0" w:rsidRPr="008D6501">
        <w:rPr>
          <w:b/>
          <w:i w:val="0"/>
          <w:sz w:val="22"/>
          <w:u w:val="single"/>
        </w:rPr>
        <w:t>PARA LA ADJUDICACIÓN</w:t>
      </w:r>
      <w:r w:rsidRPr="008D6501">
        <w:rPr>
          <w:b/>
          <w:i w:val="0"/>
          <w:sz w:val="22"/>
          <w:u w:val="single"/>
        </w:rPr>
        <w:t xml:space="preserve"> DEL CONTRATO </w:t>
      </w:r>
      <w:r w:rsidRPr="008B48CC">
        <w:rPr>
          <w:b/>
          <w:i w:val="0"/>
          <w:sz w:val="22"/>
          <w:u w:val="single"/>
        </w:rPr>
        <w:t>BASADO</w:t>
      </w:r>
    </w:p>
    <w:p w:rsidR="00847B90" w:rsidRPr="008B48CC" w:rsidRDefault="00847B90" w:rsidP="00847B90">
      <w:pPr>
        <w:rPr>
          <w:b/>
        </w:rPr>
      </w:pPr>
    </w:p>
    <w:tbl>
      <w:tblPr>
        <w:tblStyle w:val="Tablaconcuadrcula1"/>
        <w:tblW w:w="9493" w:type="dxa"/>
        <w:tblLayout w:type="fixed"/>
        <w:tblLook w:val="04A0" w:firstRow="1" w:lastRow="0" w:firstColumn="1" w:lastColumn="0" w:noHBand="0" w:noVBand="1"/>
        <w:tblCaption w:val="Criterios de valoración y ponderación"/>
      </w:tblPr>
      <w:tblGrid>
        <w:gridCol w:w="1129"/>
        <w:gridCol w:w="5954"/>
        <w:gridCol w:w="1276"/>
        <w:gridCol w:w="1134"/>
      </w:tblGrid>
      <w:tr w:rsidR="000476F7" w:rsidRPr="008B48CC" w:rsidTr="00751551">
        <w:trPr>
          <w:trHeight w:val="300"/>
          <w:tblHeader/>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76F7" w:rsidRPr="008B48CC" w:rsidRDefault="000476F7" w:rsidP="00751551">
            <w:pPr>
              <w:widowControl w:val="0"/>
              <w:ind w:left="-120"/>
              <w:jc w:val="center"/>
              <w:rPr>
                <w:rFonts w:asciiTheme="minorHAnsi" w:hAnsiTheme="minorHAnsi" w:cstheme="minorHAnsi"/>
                <w:b/>
                <w:lang w:eastAsia="es-ES_tradnl"/>
              </w:rPr>
            </w:pPr>
            <w:r w:rsidRPr="008B48CC">
              <w:rPr>
                <w:rFonts w:asciiTheme="minorHAnsi" w:hAnsiTheme="minorHAnsi" w:cstheme="minorHAnsi"/>
                <w:b/>
                <w:lang w:eastAsia="es-ES_tradnl"/>
              </w:rPr>
              <w:t>Seleccionar</w:t>
            </w:r>
          </w:p>
        </w:tc>
        <w:tc>
          <w:tcPr>
            <w:tcW w:w="5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476F7" w:rsidRPr="008B48CC" w:rsidRDefault="000476F7" w:rsidP="000476F7">
            <w:pPr>
              <w:widowControl w:val="0"/>
              <w:jc w:val="center"/>
              <w:rPr>
                <w:rFonts w:asciiTheme="minorHAnsi" w:hAnsiTheme="minorHAnsi" w:cstheme="minorHAnsi"/>
                <w:b/>
                <w:lang w:eastAsia="es-ES_tradnl"/>
              </w:rPr>
            </w:pPr>
            <w:r w:rsidRPr="008B48CC">
              <w:rPr>
                <w:rFonts w:asciiTheme="minorHAnsi" w:hAnsiTheme="minorHAnsi" w:cstheme="minorHAnsi"/>
                <w:b/>
                <w:lang w:eastAsia="es-ES_tradnl"/>
              </w:rPr>
              <w:t xml:space="preserve">Criterios de valoración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476F7" w:rsidRPr="008B48CC" w:rsidRDefault="000476F7" w:rsidP="000476F7">
            <w:pPr>
              <w:widowControl w:val="0"/>
              <w:jc w:val="center"/>
              <w:rPr>
                <w:rFonts w:asciiTheme="minorHAnsi" w:hAnsiTheme="minorHAnsi" w:cstheme="minorHAnsi"/>
                <w:b/>
                <w:lang w:eastAsia="es-ES_tradnl"/>
              </w:rPr>
            </w:pPr>
            <w:r w:rsidRPr="008B48CC">
              <w:rPr>
                <w:rFonts w:asciiTheme="minorHAnsi" w:hAnsiTheme="minorHAnsi" w:cstheme="minorHAnsi"/>
                <w:b/>
                <w:lang w:eastAsia="es-ES_tradnl"/>
              </w:rPr>
              <w:t>Puntuación</w:t>
            </w:r>
          </w:p>
          <w:p w:rsidR="000476F7" w:rsidRPr="008B48CC" w:rsidRDefault="000476F7" w:rsidP="000476F7">
            <w:pPr>
              <w:widowControl w:val="0"/>
              <w:jc w:val="center"/>
              <w:rPr>
                <w:rFonts w:asciiTheme="minorHAnsi" w:hAnsiTheme="minorHAnsi" w:cstheme="minorHAnsi"/>
                <w:b/>
                <w:lang w:eastAsia="es-ES_tradnl"/>
              </w:rPr>
            </w:pPr>
            <w:r w:rsidRPr="008B48CC">
              <w:rPr>
                <w:rFonts w:asciiTheme="minorHAnsi" w:hAnsiTheme="minorHAnsi" w:cstheme="minorHAnsi"/>
                <w:b/>
                <w:lang w:eastAsia="es-ES_tradnl"/>
              </w:rPr>
              <w:t>Máxima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476F7" w:rsidRPr="008B48CC" w:rsidRDefault="000476F7" w:rsidP="00847B90">
            <w:pPr>
              <w:widowControl w:val="0"/>
              <w:jc w:val="center"/>
              <w:rPr>
                <w:rFonts w:asciiTheme="minorHAnsi" w:hAnsiTheme="minorHAnsi" w:cstheme="minorHAnsi"/>
                <w:b/>
                <w:lang w:eastAsia="es-ES_tradnl"/>
              </w:rPr>
            </w:pPr>
            <w:r w:rsidRPr="008B48CC">
              <w:rPr>
                <w:rFonts w:asciiTheme="minorHAnsi" w:hAnsiTheme="minorHAnsi" w:cstheme="minorHAnsi"/>
                <w:b/>
                <w:lang w:eastAsia="es-ES_tradnl"/>
              </w:rPr>
              <w:t>Fórmula</w:t>
            </w:r>
            <w:r w:rsidR="00847B90" w:rsidRPr="008B48CC">
              <w:rPr>
                <w:rFonts w:asciiTheme="minorHAnsi" w:hAnsiTheme="minorHAnsi" w:cstheme="minorHAnsi"/>
                <w:b/>
                <w:lang w:eastAsia="es-ES_tradnl"/>
              </w:rPr>
              <w:t xml:space="preserve"> valoración</w:t>
            </w:r>
            <w:r w:rsidRPr="008B48CC">
              <w:rPr>
                <w:rFonts w:asciiTheme="minorHAnsi" w:hAnsiTheme="minorHAnsi" w:cstheme="minorHAnsi"/>
                <w:b/>
                <w:lang w:eastAsia="es-ES_tradnl"/>
              </w:rPr>
              <w:t xml:space="preserve"> </w:t>
            </w:r>
          </w:p>
        </w:tc>
      </w:tr>
      <w:tr w:rsidR="000476F7" w:rsidRPr="008B48CC" w:rsidTr="00751551">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76F7" w:rsidRPr="009F3DA4" w:rsidRDefault="000476F7" w:rsidP="002701E3">
            <w:pPr>
              <w:jc w:val="center"/>
              <w:rPr>
                <w:rFonts w:asciiTheme="minorHAnsi" w:hAnsiTheme="minorHAnsi" w:cstheme="minorHAnsi"/>
                <w:color w:val="000000"/>
                <w:lang w:eastAsia="es-ES_tradnl"/>
              </w:rPr>
            </w:pPr>
            <w:r w:rsidRPr="009F3DA4">
              <w:rPr>
                <w:rFonts w:asciiTheme="minorHAnsi" w:hAnsiTheme="minorHAnsi" w:cstheme="minorHAnsi"/>
              </w:rPr>
              <w:t>X</w:t>
            </w:r>
          </w:p>
        </w:tc>
        <w:tc>
          <w:tcPr>
            <w:tcW w:w="5954" w:type="dxa"/>
            <w:tcBorders>
              <w:top w:val="single" w:sz="4" w:space="0" w:color="auto"/>
              <w:left w:val="single" w:sz="4" w:space="0" w:color="auto"/>
              <w:bottom w:val="single" w:sz="4" w:space="0" w:color="auto"/>
              <w:right w:val="single" w:sz="4" w:space="0" w:color="auto"/>
            </w:tcBorders>
            <w:shd w:val="clear" w:color="auto" w:fill="auto"/>
            <w:noWrap/>
            <w:hideMark/>
          </w:tcPr>
          <w:p w:rsidR="000476F7" w:rsidRPr="009F3DA4" w:rsidRDefault="002701E3" w:rsidP="00E141B3">
            <w:pPr>
              <w:rPr>
                <w:rFonts w:asciiTheme="minorHAnsi" w:hAnsiTheme="minorHAnsi" w:cstheme="minorHAnsi"/>
                <w:lang w:eastAsia="es-ES_tradnl"/>
              </w:rPr>
            </w:pPr>
            <w:r w:rsidRPr="009F3DA4">
              <w:rPr>
                <w:rFonts w:asciiTheme="minorHAnsi" w:hAnsiTheme="minorHAnsi" w:cstheme="minorHAnsi"/>
                <w:lang w:eastAsia="es-ES_tradnl"/>
              </w:rPr>
              <w:t>Menor precio del con</w:t>
            </w:r>
            <w:r w:rsidR="0062132F" w:rsidRPr="009F3DA4">
              <w:rPr>
                <w:rFonts w:asciiTheme="minorHAnsi" w:hAnsiTheme="minorHAnsi" w:cstheme="minorHAnsi"/>
                <w:lang w:eastAsia="es-ES_tradnl"/>
              </w:rPr>
              <w:t xml:space="preserve">junto de los </w:t>
            </w:r>
            <w:r w:rsidR="00E141B3" w:rsidRPr="009F3DA4">
              <w:rPr>
                <w:rFonts w:asciiTheme="minorHAnsi" w:hAnsiTheme="minorHAnsi" w:cstheme="minorHAnsi"/>
                <w:lang w:eastAsia="es-ES_tradnl"/>
              </w:rPr>
              <w:t>bienes</w:t>
            </w:r>
          </w:p>
        </w:tc>
        <w:tc>
          <w:tcPr>
            <w:tcW w:w="1276" w:type="dxa"/>
            <w:tcBorders>
              <w:top w:val="single" w:sz="4" w:space="0" w:color="auto"/>
              <w:left w:val="single" w:sz="4" w:space="0" w:color="auto"/>
              <w:bottom w:val="single" w:sz="4" w:space="0" w:color="auto"/>
              <w:right w:val="single" w:sz="4" w:space="0" w:color="auto"/>
            </w:tcBorders>
            <w:vAlign w:val="center"/>
          </w:tcPr>
          <w:p w:rsidR="000476F7" w:rsidRPr="009F3DA4" w:rsidRDefault="00EE2DDB" w:rsidP="000476F7">
            <w:pPr>
              <w:jc w:val="center"/>
              <w:rPr>
                <w:rFonts w:asciiTheme="minorHAnsi" w:hAnsiTheme="minorHAnsi" w:cstheme="minorHAnsi"/>
                <w:color w:val="000000"/>
                <w:lang w:eastAsia="es-ES_tradnl"/>
              </w:rPr>
            </w:pPr>
            <w:r w:rsidRPr="009F3DA4">
              <w:rPr>
                <w:rFonts w:asciiTheme="minorHAnsi" w:hAnsiTheme="minorHAnsi" w:cstheme="minorHAnsi"/>
                <w:color w:val="000000"/>
                <w:lang w:eastAsia="es-ES_tradnl"/>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476F7" w:rsidRPr="009F3DA4" w:rsidRDefault="000476F7" w:rsidP="000476F7">
            <w:pPr>
              <w:rPr>
                <w:rFonts w:asciiTheme="minorHAnsi" w:hAnsiTheme="minorHAnsi" w:cstheme="minorHAnsi"/>
                <w:color w:val="000000"/>
                <w:lang w:eastAsia="es-ES_tradnl"/>
              </w:rPr>
            </w:pPr>
            <w:r w:rsidRPr="009F3DA4">
              <w:rPr>
                <w:rFonts w:asciiTheme="minorHAnsi" w:hAnsiTheme="minorHAnsi" w:cstheme="minorHAnsi"/>
                <w:color w:val="000000"/>
                <w:lang w:eastAsia="es-ES_tradnl"/>
              </w:rPr>
              <w:t>Minimizar</w:t>
            </w:r>
          </w:p>
        </w:tc>
      </w:tr>
      <w:tr w:rsidR="000476F7" w:rsidRPr="008B48CC" w:rsidTr="00751551">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76F7" w:rsidRPr="009F3DA4" w:rsidRDefault="000476F7" w:rsidP="00751551">
            <w:pPr>
              <w:ind w:left="-262"/>
              <w:jc w:val="center"/>
              <w:rPr>
                <w:rFonts w:asciiTheme="minorHAnsi" w:hAnsiTheme="minorHAnsi" w:cstheme="minorHAnsi"/>
                <w:color w:val="000000"/>
                <w:lang w:eastAsia="es-ES_tradnl"/>
              </w:rPr>
            </w:pPr>
            <w:r w:rsidRPr="009F3DA4">
              <w:rPr>
                <w:rFonts w:asciiTheme="minorHAnsi" w:hAnsiTheme="minorHAnsi" w:cstheme="minorHAnsi"/>
              </w:rPr>
              <w:t>…</w:t>
            </w: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rsidR="000476F7" w:rsidRPr="009F3DA4" w:rsidRDefault="0062132F" w:rsidP="003E3D84">
            <w:pPr>
              <w:rPr>
                <w:rFonts w:asciiTheme="minorHAnsi" w:hAnsiTheme="minorHAnsi" w:cstheme="minorHAnsi"/>
                <w:lang w:eastAsia="es-ES_tradnl"/>
              </w:rPr>
            </w:pPr>
            <w:r w:rsidRPr="009F3DA4">
              <w:rPr>
                <w:rFonts w:asciiTheme="minorHAnsi" w:hAnsiTheme="minorHAnsi" w:cstheme="minorHAnsi"/>
                <w:lang w:eastAsia="es-ES_tradnl"/>
              </w:rPr>
              <w:t>Mayor potencia de motor desarrollada (</w:t>
            </w:r>
            <w:r w:rsidR="003E3D84" w:rsidRPr="009F3DA4">
              <w:rPr>
                <w:rFonts w:asciiTheme="minorHAnsi" w:hAnsiTheme="minorHAnsi" w:cstheme="minorHAnsi"/>
                <w:lang w:eastAsia="es-ES_tradnl"/>
              </w:rPr>
              <w:t>suma de la potencia de los</w:t>
            </w:r>
            <w:r w:rsidRPr="009F3DA4">
              <w:rPr>
                <w:rFonts w:asciiTheme="minorHAnsi" w:hAnsiTheme="minorHAnsi" w:cstheme="minorHAnsi"/>
                <w:lang w:eastAsia="es-ES_tradnl"/>
              </w:rPr>
              <w:t xml:space="preserve"> motores)</w:t>
            </w:r>
          </w:p>
        </w:tc>
        <w:tc>
          <w:tcPr>
            <w:tcW w:w="1276" w:type="dxa"/>
            <w:tcBorders>
              <w:top w:val="single" w:sz="4" w:space="0" w:color="auto"/>
              <w:left w:val="single" w:sz="4" w:space="0" w:color="auto"/>
              <w:bottom w:val="single" w:sz="4" w:space="0" w:color="auto"/>
              <w:right w:val="single" w:sz="4" w:space="0" w:color="auto"/>
            </w:tcBorders>
            <w:vAlign w:val="center"/>
          </w:tcPr>
          <w:p w:rsidR="000476F7" w:rsidRPr="009F3DA4" w:rsidRDefault="000476F7" w:rsidP="000476F7">
            <w:pPr>
              <w:jc w:val="center"/>
              <w:rPr>
                <w:rFonts w:asciiTheme="minorHAnsi" w:hAnsiTheme="minorHAnsi" w:cstheme="minorHAnsi"/>
                <w:color w:val="000000"/>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0476F7" w:rsidRPr="009F3DA4" w:rsidRDefault="0062132F" w:rsidP="000476F7">
            <w:pPr>
              <w:rPr>
                <w:rFonts w:asciiTheme="minorHAnsi" w:hAnsiTheme="minorHAnsi" w:cstheme="minorHAnsi"/>
                <w:color w:val="000000"/>
                <w:lang w:eastAsia="es-ES_tradnl"/>
              </w:rPr>
            </w:pPr>
            <w:r w:rsidRPr="009F3DA4">
              <w:rPr>
                <w:rFonts w:asciiTheme="minorHAnsi" w:hAnsiTheme="minorHAnsi" w:cstheme="minorHAnsi"/>
                <w:color w:val="000000"/>
                <w:lang w:eastAsia="es-ES_tradnl"/>
              </w:rPr>
              <w:t>Maximizar</w:t>
            </w:r>
          </w:p>
        </w:tc>
      </w:tr>
      <w:tr w:rsidR="0062132F" w:rsidRPr="008B48CC" w:rsidTr="00751551">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132F" w:rsidRPr="009F3DA4" w:rsidRDefault="0062132F" w:rsidP="002701E3">
            <w:pPr>
              <w:jc w:val="center"/>
              <w:rPr>
                <w:rFonts w:asciiTheme="minorHAnsi" w:hAnsiTheme="minorHAnsi" w:cstheme="minorHAnsi"/>
              </w:rPr>
            </w:pP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rsidR="0062132F" w:rsidRPr="009F3DA4" w:rsidRDefault="0062132F" w:rsidP="000476F7">
            <w:pPr>
              <w:rPr>
                <w:rFonts w:asciiTheme="minorHAnsi" w:hAnsiTheme="minorHAnsi" w:cstheme="minorHAnsi"/>
                <w:lang w:eastAsia="es-ES_tradnl"/>
              </w:rPr>
            </w:pPr>
            <w:r w:rsidRPr="009F3DA4">
              <w:rPr>
                <w:rFonts w:asciiTheme="minorHAnsi" w:hAnsiTheme="minorHAnsi" w:cstheme="minorHAnsi"/>
                <w:lang w:eastAsia="es-ES_tradnl"/>
              </w:rPr>
              <w:t xml:space="preserve">Mayor autonomía </w:t>
            </w:r>
            <w:r w:rsidR="003E3D84" w:rsidRPr="009F3DA4">
              <w:rPr>
                <w:rFonts w:asciiTheme="minorHAnsi" w:hAnsiTheme="minorHAnsi" w:cstheme="minorHAnsi"/>
                <w:lang w:eastAsia="es-ES_tradnl"/>
              </w:rPr>
              <w:t xml:space="preserve">eléctrica </w:t>
            </w:r>
            <w:r w:rsidRPr="009F3DA4">
              <w:rPr>
                <w:rFonts w:asciiTheme="minorHAnsi" w:hAnsiTheme="minorHAnsi" w:cstheme="minorHAnsi"/>
                <w:lang w:eastAsia="es-ES_tradnl"/>
              </w:rPr>
              <w:t>(solo vehículos 100% eléctricos)</w:t>
            </w:r>
          </w:p>
        </w:tc>
        <w:tc>
          <w:tcPr>
            <w:tcW w:w="1276" w:type="dxa"/>
            <w:tcBorders>
              <w:top w:val="single" w:sz="4" w:space="0" w:color="auto"/>
              <w:left w:val="single" w:sz="4" w:space="0" w:color="auto"/>
              <w:bottom w:val="single" w:sz="4" w:space="0" w:color="auto"/>
              <w:right w:val="single" w:sz="4" w:space="0" w:color="auto"/>
            </w:tcBorders>
            <w:vAlign w:val="center"/>
          </w:tcPr>
          <w:p w:rsidR="0062132F" w:rsidRPr="009F3DA4" w:rsidRDefault="0062132F" w:rsidP="000476F7">
            <w:pPr>
              <w:jc w:val="center"/>
              <w:rPr>
                <w:rFonts w:asciiTheme="minorHAnsi" w:hAnsiTheme="minorHAnsi" w:cstheme="minorHAnsi"/>
                <w:color w:val="000000"/>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62132F" w:rsidRPr="009F3DA4" w:rsidRDefault="0062132F" w:rsidP="000476F7">
            <w:pPr>
              <w:rPr>
                <w:rFonts w:asciiTheme="minorHAnsi" w:hAnsiTheme="minorHAnsi" w:cstheme="minorHAnsi"/>
                <w:color w:val="000000"/>
                <w:lang w:eastAsia="es-ES_tradnl"/>
              </w:rPr>
            </w:pPr>
            <w:r w:rsidRPr="009F3DA4">
              <w:rPr>
                <w:rFonts w:asciiTheme="minorHAnsi" w:hAnsiTheme="minorHAnsi" w:cstheme="minorHAnsi"/>
                <w:color w:val="000000"/>
                <w:lang w:eastAsia="es-ES_tradnl"/>
              </w:rPr>
              <w:t>Maximizar</w:t>
            </w:r>
          </w:p>
        </w:tc>
      </w:tr>
      <w:tr w:rsidR="000476F7" w:rsidRPr="008B48CC" w:rsidTr="00751551">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76F7" w:rsidRPr="009F3DA4" w:rsidRDefault="000476F7" w:rsidP="002701E3">
            <w:pPr>
              <w:jc w:val="center"/>
              <w:rPr>
                <w:rFonts w:asciiTheme="minorHAnsi" w:hAnsiTheme="minorHAnsi" w:cstheme="minorHAnsi"/>
                <w:color w:val="000000"/>
                <w:lang w:eastAsia="es-ES_tradnl"/>
              </w:rPr>
            </w:pP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rsidR="000476F7" w:rsidRPr="009F3DA4" w:rsidRDefault="00C34A72" w:rsidP="0062132F">
            <w:pPr>
              <w:rPr>
                <w:rFonts w:asciiTheme="minorHAnsi" w:hAnsiTheme="minorHAnsi" w:cstheme="minorHAnsi"/>
                <w:lang w:eastAsia="es-ES_tradnl"/>
              </w:rPr>
            </w:pPr>
            <w:r w:rsidRPr="009F3DA4">
              <w:rPr>
                <w:rFonts w:asciiTheme="minorHAnsi" w:hAnsiTheme="minorHAnsi" w:cstheme="minorHAnsi"/>
                <w:lang w:eastAsia="es-ES_tradnl"/>
              </w:rPr>
              <w:t>Mayor número de asientos</w:t>
            </w:r>
            <w:r w:rsidR="000476F7" w:rsidRPr="009F3DA4">
              <w:rPr>
                <w:rFonts w:asciiTheme="minorHAnsi" w:hAnsiTheme="minorHAnsi" w:cstheme="minorHAnsi"/>
                <w:lang w:eastAsia="es-ES_tradnl"/>
              </w:rPr>
              <w:t xml:space="preserve"> </w:t>
            </w:r>
            <w:r w:rsidRPr="009F3DA4">
              <w:rPr>
                <w:rFonts w:asciiTheme="minorHAnsi" w:hAnsiTheme="minorHAnsi" w:cstheme="minorHAnsi"/>
                <w:lang w:eastAsia="es-ES_tradnl"/>
              </w:rPr>
              <w:t>y/o mayor capacidad de carga</w:t>
            </w:r>
          </w:p>
          <w:p w:rsidR="003E3D84" w:rsidRPr="009F3DA4" w:rsidRDefault="00C34A72" w:rsidP="00C34A72">
            <w:pPr>
              <w:rPr>
                <w:rFonts w:asciiTheme="minorHAnsi" w:hAnsiTheme="minorHAnsi" w:cstheme="minorHAnsi"/>
                <w:i/>
                <w:sz w:val="18"/>
                <w:szCs w:val="18"/>
                <w:lang w:eastAsia="es-ES_tradnl"/>
              </w:rPr>
            </w:pPr>
            <w:r w:rsidRPr="009F3DA4">
              <w:rPr>
                <w:rFonts w:asciiTheme="minorHAnsi" w:hAnsiTheme="minorHAnsi" w:cstheme="minorHAnsi"/>
                <w:i/>
                <w:color w:val="548DD4" w:themeColor="text2" w:themeTint="99"/>
                <w:sz w:val="18"/>
                <w:szCs w:val="18"/>
                <w:lang w:eastAsia="es-ES_tradnl"/>
              </w:rPr>
              <w:t>(Determinar: mayor número de asientos o de capacidad de carga)</w:t>
            </w:r>
          </w:p>
        </w:tc>
        <w:tc>
          <w:tcPr>
            <w:tcW w:w="1276" w:type="dxa"/>
            <w:tcBorders>
              <w:top w:val="single" w:sz="4" w:space="0" w:color="auto"/>
              <w:left w:val="single" w:sz="4" w:space="0" w:color="auto"/>
              <w:bottom w:val="single" w:sz="4" w:space="0" w:color="auto"/>
              <w:right w:val="single" w:sz="4" w:space="0" w:color="auto"/>
            </w:tcBorders>
            <w:vAlign w:val="center"/>
          </w:tcPr>
          <w:p w:rsidR="000476F7" w:rsidRPr="009F3DA4" w:rsidRDefault="000476F7" w:rsidP="000476F7">
            <w:pPr>
              <w:jc w:val="center"/>
              <w:rPr>
                <w:rFonts w:asciiTheme="minorHAnsi" w:hAnsiTheme="minorHAnsi" w:cstheme="minorHAnsi"/>
                <w:color w:val="000000"/>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0476F7" w:rsidRPr="009F3DA4" w:rsidRDefault="0062132F" w:rsidP="000476F7">
            <w:pPr>
              <w:rPr>
                <w:rFonts w:asciiTheme="minorHAnsi" w:hAnsiTheme="minorHAnsi" w:cstheme="minorHAnsi"/>
                <w:color w:val="000000"/>
                <w:lang w:eastAsia="es-ES_tradnl"/>
              </w:rPr>
            </w:pPr>
            <w:r w:rsidRPr="009F3DA4">
              <w:rPr>
                <w:rFonts w:asciiTheme="minorHAnsi" w:hAnsiTheme="minorHAnsi" w:cstheme="minorHAnsi"/>
                <w:color w:val="000000"/>
                <w:lang w:eastAsia="es-ES_tradnl"/>
              </w:rPr>
              <w:t>Maximizar</w:t>
            </w:r>
          </w:p>
        </w:tc>
      </w:tr>
      <w:tr w:rsidR="000476F7" w:rsidRPr="009F3DA4" w:rsidTr="00751551">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76F7" w:rsidRPr="009F3DA4" w:rsidRDefault="000476F7" w:rsidP="002701E3">
            <w:pPr>
              <w:jc w:val="center"/>
              <w:rPr>
                <w:rFonts w:asciiTheme="minorHAnsi" w:hAnsiTheme="minorHAnsi" w:cstheme="minorHAnsi"/>
                <w:color w:val="000000"/>
                <w:lang w:eastAsia="es-ES_tradnl"/>
              </w:rPr>
            </w:pP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rsidR="0062132F" w:rsidRPr="009F3DA4" w:rsidRDefault="0062132F" w:rsidP="0062132F">
            <w:pPr>
              <w:ind w:left="-1"/>
              <w:rPr>
                <w:rFonts w:ascii="Calibri" w:hAnsi="Calibri"/>
              </w:rPr>
            </w:pPr>
            <w:r w:rsidRPr="009F3DA4">
              <w:rPr>
                <w:rFonts w:ascii="Calibri" w:hAnsi="Calibri"/>
              </w:rPr>
              <w:t>Características constructivas más adecu</w:t>
            </w:r>
            <w:r w:rsidR="00C34A72" w:rsidRPr="009F3DA4">
              <w:rPr>
                <w:rFonts w:ascii="Calibri" w:hAnsi="Calibri"/>
              </w:rPr>
              <w:t>adas al uso al que se destinará</w:t>
            </w:r>
            <w:r w:rsidRPr="009F3DA4">
              <w:rPr>
                <w:rFonts w:ascii="Calibri" w:hAnsi="Calibri"/>
              </w:rPr>
              <w:t xml:space="preserve"> </w:t>
            </w:r>
          </w:p>
          <w:p w:rsidR="000476F7" w:rsidRPr="009F3DA4" w:rsidRDefault="0062132F" w:rsidP="003E3D84">
            <w:pPr>
              <w:rPr>
                <w:rFonts w:asciiTheme="minorHAnsi" w:hAnsiTheme="minorHAnsi" w:cstheme="minorHAnsi"/>
                <w:lang w:eastAsia="es-ES_tradnl"/>
              </w:rPr>
            </w:pPr>
            <w:r w:rsidRPr="009F3DA4">
              <w:rPr>
                <w:rFonts w:ascii="Calibri" w:hAnsi="Calibri"/>
                <w:i/>
                <w:color w:val="548DD4" w:themeColor="text2" w:themeTint="99"/>
                <w:sz w:val="18"/>
                <w:szCs w:val="18"/>
              </w:rPr>
              <w:t>(Determina</w:t>
            </w:r>
            <w:r w:rsidR="00C34A72" w:rsidRPr="009F3DA4">
              <w:rPr>
                <w:rFonts w:ascii="Calibri" w:hAnsi="Calibri"/>
                <w:i/>
                <w:color w:val="548DD4" w:themeColor="text2" w:themeTint="99"/>
                <w:sz w:val="18"/>
                <w:szCs w:val="18"/>
              </w:rPr>
              <w:t xml:space="preserve">r: altura, longitud o </w:t>
            </w:r>
            <w:r w:rsidR="003E3D84" w:rsidRPr="009F3DA4">
              <w:rPr>
                <w:rFonts w:ascii="Calibri" w:hAnsi="Calibri"/>
                <w:i/>
                <w:color w:val="548DD4" w:themeColor="text2" w:themeTint="99"/>
                <w:sz w:val="18"/>
                <w:szCs w:val="18"/>
              </w:rPr>
              <w:t>número de puertas</w:t>
            </w:r>
            <w:r w:rsidR="00C34A72" w:rsidRPr="009F3DA4">
              <w:rPr>
                <w:rFonts w:ascii="Calibri" w:hAnsi="Calibri"/>
                <w:i/>
                <w:color w:val="548DD4" w:themeColor="text2" w:themeTint="99"/>
                <w:sz w:val="18"/>
                <w:szCs w:val="18"/>
              </w:rPr>
              <w:t>)</w:t>
            </w:r>
            <w:r w:rsidR="00067597" w:rsidRPr="009F3DA4">
              <w:rPr>
                <w:rFonts w:ascii="Calibri" w:hAnsi="Calibri"/>
                <w:i/>
                <w:color w:val="548DD4" w:themeColor="text2" w:themeTint="99"/>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0476F7" w:rsidRPr="009F3DA4" w:rsidRDefault="000476F7" w:rsidP="000476F7">
            <w:pPr>
              <w:jc w:val="center"/>
              <w:rPr>
                <w:rFonts w:asciiTheme="minorHAnsi" w:hAnsiTheme="minorHAnsi" w:cstheme="minorHAnsi"/>
                <w:color w:val="000000"/>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0476F7" w:rsidRPr="009F3DA4" w:rsidRDefault="0062132F" w:rsidP="0062132F">
            <w:pPr>
              <w:jc w:val="center"/>
              <w:rPr>
                <w:rFonts w:asciiTheme="minorHAnsi" w:hAnsiTheme="minorHAnsi" w:cstheme="minorHAnsi"/>
                <w:color w:val="000000"/>
                <w:lang w:eastAsia="es-ES_tradnl"/>
              </w:rPr>
            </w:pPr>
            <w:r w:rsidRPr="009F3DA4">
              <w:rPr>
                <w:rFonts w:asciiTheme="minorHAnsi" w:hAnsiTheme="minorHAnsi" w:cstheme="minorHAnsi"/>
                <w:color w:val="000000"/>
                <w:lang w:eastAsia="es-ES_tradnl"/>
              </w:rPr>
              <w:t>xxx</w:t>
            </w:r>
          </w:p>
        </w:tc>
      </w:tr>
      <w:tr w:rsidR="0062132F" w:rsidRPr="009F3DA4" w:rsidTr="00751551">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132F" w:rsidRPr="009F3DA4" w:rsidRDefault="0062132F" w:rsidP="0062132F">
            <w:pPr>
              <w:jc w:val="center"/>
              <w:rPr>
                <w:rFonts w:asciiTheme="minorHAnsi" w:hAnsiTheme="minorHAnsi" w:cstheme="minorHAnsi"/>
                <w:color w:val="000000"/>
                <w:lang w:eastAsia="es-ES_tradnl"/>
              </w:rPr>
            </w:pP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rsidR="0062132F" w:rsidRPr="009F3DA4" w:rsidRDefault="0062132F" w:rsidP="0062132F">
            <w:pPr>
              <w:rPr>
                <w:rFonts w:asciiTheme="minorHAnsi" w:hAnsiTheme="minorHAnsi" w:cstheme="minorHAnsi"/>
                <w:lang w:eastAsia="es-ES_tradnl"/>
              </w:rPr>
            </w:pPr>
            <w:r w:rsidRPr="009F3DA4">
              <w:rPr>
                <w:rFonts w:asciiTheme="minorHAnsi" w:hAnsiTheme="minorHAnsi" w:cstheme="minorHAnsi"/>
                <w:lang w:eastAsia="es-ES_tradnl"/>
              </w:rPr>
              <w:t>Características técnicas vinculadas al kit de adaptación</w:t>
            </w:r>
          </w:p>
        </w:tc>
        <w:tc>
          <w:tcPr>
            <w:tcW w:w="1276" w:type="dxa"/>
            <w:tcBorders>
              <w:top w:val="single" w:sz="4" w:space="0" w:color="auto"/>
              <w:left w:val="single" w:sz="4" w:space="0" w:color="auto"/>
              <w:bottom w:val="single" w:sz="4" w:space="0" w:color="auto"/>
              <w:right w:val="single" w:sz="4" w:space="0" w:color="auto"/>
            </w:tcBorders>
            <w:vAlign w:val="center"/>
          </w:tcPr>
          <w:p w:rsidR="0062132F" w:rsidRPr="009F3DA4" w:rsidRDefault="0062132F" w:rsidP="0062132F">
            <w:pPr>
              <w:jc w:val="center"/>
              <w:rPr>
                <w:rFonts w:asciiTheme="minorHAnsi" w:hAnsiTheme="minorHAnsi" w:cstheme="minorHAnsi"/>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62132F" w:rsidRPr="009F3DA4" w:rsidRDefault="0062132F" w:rsidP="0062132F">
            <w:pPr>
              <w:jc w:val="center"/>
              <w:rPr>
                <w:rFonts w:asciiTheme="minorHAnsi" w:hAnsiTheme="minorHAnsi" w:cstheme="minorHAnsi"/>
                <w:lang w:eastAsia="es-ES_tradnl"/>
              </w:rPr>
            </w:pPr>
            <w:r w:rsidRPr="009F3DA4">
              <w:rPr>
                <w:rFonts w:asciiTheme="minorHAnsi" w:hAnsiTheme="minorHAnsi" w:cstheme="minorHAnsi"/>
                <w:lang w:eastAsia="es-ES_tradnl"/>
              </w:rPr>
              <w:t>xxx</w:t>
            </w:r>
          </w:p>
        </w:tc>
      </w:tr>
      <w:tr w:rsidR="0062132F" w:rsidRPr="009F3DA4" w:rsidTr="00751551">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132F" w:rsidRPr="009F3DA4" w:rsidRDefault="0062132F" w:rsidP="0062132F">
            <w:pPr>
              <w:jc w:val="center"/>
              <w:rPr>
                <w:rFonts w:asciiTheme="minorHAnsi" w:hAnsiTheme="minorHAnsi" w:cstheme="minorHAnsi"/>
                <w:color w:val="000000"/>
                <w:lang w:eastAsia="es-ES_tradnl"/>
              </w:rPr>
            </w:pP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rsidR="0062132F" w:rsidRPr="009F3DA4" w:rsidRDefault="0062132F" w:rsidP="0062132F">
            <w:pPr>
              <w:rPr>
                <w:rFonts w:asciiTheme="minorHAnsi" w:hAnsiTheme="minorHAnsi" w:cstheme="minorHAnsi"/>
                <w:lang w:eastAsia="es-ES_tradnl"/>
              </w:rPr>
            </w:pPr>
            <w:r w:rsidRPr="009F3DA4">
              <w:rPr>
                <w:rFonts w:asciiTheme="minorHAnsi" w:hAnsiTheme="minorHAnsi" w:cstheme="minorHAnsi"/>
                <w:lang w:eastAsia="es-ES_tradnl"/>
              </w:rPr>
              <w:t>Menor consumo de combustible ciclo mixto y/o ponderado o consumo de energía eléctrica</w:t>
            </w:r>
          </w:p>
        </w:tc>
        <w:tc>
          <w:tcPr>
            <w:tcW w:w="1276" w:type="dxa"/>
            <w:tcBorders>
              <w:top w:val="single" w:sz="4" w:space="0" w:color="auto"/>
              <w:left w:val="single" w:sz="4" w:space="0" w:color="auto"/>
              <w:bottom w:val="single" w:sz="4" w:space="0" w:color="auto"/>
              <w:right w:val="single" w:sz="4" w:space="0" w:color="auto"/>
            </w:tcBorders>
            <w:vAlign w:val="center"/>
          </w:tcPr>
          <w:p w:rsidR="0062132F" w:rsidRPr="009F3DA4" w:rsidRDefault="0062132F" w:rsidP="0062132F">
            <w:pPr>
              <w:jc w:val="center"/>
              <w:rPr>
                <w:rFonts w:asciiTheme="minorHAnsi" w:hAnsiTheme="minorHAnsi" w:cstheme="minorHAnsi"/>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62132F" w:rsidRPr="009F3DA4" w:rsidRDefault="0062132F" w:rsidP="0062132F">
            <w:pPr>
              <w:rPr>
                <w:rFonts w:asciiTheme="minorHAnsi" w:hAnsiTheme="minorHAnsi" w:cstheme="minorHAnsi"/>
                <w:lang w:eastAsia="es-ES_tradnl"/>
              </w:rPr>
            </w:pPr>
            <w:r w:rsidRPr="009F3DA4">
              <w:rPr>
                <w:rFonts w:asciiTheme="minorHAnsi" w:hAnsiTheme="minorHAnsi" w:cstheme="minorHAnsi"/>
                <w:lang w:eastAsia="es-ES_tradnl"/>
              </w:rPr>
              <w:t>Minimizar</w:t>
            </w:r>
          </w:p>
        </w:tc>
      </w:tr>
      <w:tr w:rsidR="0062132F" w:rsidRPr="009F3DA4" w:rsidTr="00751551">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132F" w:rsidRPr="009F3DA4" w:rsidRDefault="0062132F" w:rsidP="0062132F">
            <w:pPr>
              <w:jc w:val="center"/>
              <w:rPr>
                <w:rFonts w:asciiTheme="minorHAnsi" w:hAnsiTheme="minorHAnsi" w:cstheme="minorHAnsi"/>
                <w:color w:val="000000"/>
                <w:lang w:eastAsia="es-ES_tradnl"/>
              </w:rPr>
            </w:pP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rsidR="0062132F" w:rsidRPr="009F3DA4" w:rsidRDefault="0062132F" w:rsidP="0062132F">
            <w:pPr>
              <w:rPr>
                <w:rFonts w:asciiTheme="minorHAnsi" w:hAnsiTheme="minorHAnsi" w:cstheme="minorHAnsi"/>
                <w:lang w:eastAsia="es-ES_tradnl"/>
              </w:rPr>
            </w:pPr>
            <w:r w:rsidRPr="009F3DA4">
              <w:rPr>
                <w:rFonts w:asciiTheme="minorHAnsi" w:hAnsiTheme="minorHAnsi" w:cstheme="minorHAnsi"/>
                <w:lang w:eastAsia="es-ES_tradnl"/>
              </w:rPr>
              <w:t>Menor nivel de emisiones de CO2</w:t>
            </w:r>
          </w:p>
        </w:tc>
        <w:tc>
          <w:tcPr>
            <w:tcW w:w="1276" w:type="dxa"/>
            <w:tcBorders>
              <w:top w:val="single" w:sz="4" w:space="0" w:color="auto"/>
              <w:left w:val="single" w:sz="4" w:space="0" w:color="auto"/>
              <w:bottom w:val="single" w:sz="4" w:space="0" w:color="auto"/>
              <w:right w:val="single" w:sz="4" w:space="0" w:color="auto"/>
            </w:tcBorders>
            <w:vAlign w:val="center"/>
          </w:tcPr>
          <w:p w:rsidR="0062132F" w:rsidRPr="009F3DA4" w:rsidRDefault="0062132F" w:rsidP="0062132F">
            <w:pPr>
              <w:jc w:val="center"/>
              <w:rPr>
                <w:rFonts w:asciiTheme="minorHAnsi" w:hAnsiTheme="minorHAnsi" w:cstheme="minorHAnsi"/>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62132F" w:rsidRPr="009F3DA4" w:rsidRDefault="0062132F" w:rsidP="0062132F">
            <w:pPr>
              <w:rPr>
                <w:rFonts w:asciiTheme="minorHAnsi" w:hAnsiTheme="minorHAnsi" w:cstheme="minorHAnsi"/>
                <w:lang w:eastAsia="es-ES_tradnl"/>
              </w:rPr>
            </w:pPr>
            <w:r w:rsidRPr="009F3DA4">
              <w:rPr>
                <w:rFonts w:asciiTheme="minorHAnsi" w:hAnsiTheme="minorHAnsi" w:cstheme="minorHAnsi"/>
                <w:lang w:eastAsia="es-ES_tradnl"/>
              </w:rPr>
              <w:t>Minimizar</w:t>
            </w:r>
          </w:p>
        </w:tc>
      </w:tr>
      <w:tr w:rsidR="0062132F" w:rsidRPr="009F3DA4" w:rsidTr="00751551">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132F" w:rsidRPr="009F3DA4" w:rsidRDefault="0062132F" w:rsidP="0062132F">
            <w:pPr>
              <w:jc w:val="center"/>
              <w:rPr>
                <w:rFonts w:asciiTheme="minorHAnsi" w:hAnsiTheme="minorHAnsi" w:cstheme="minorHAnsi"/>
                <w:color w:val="000000"/>
                <w:lang w:eastAsia="es-ES_tradnl"/>
              </w:rPr>
            </w:pP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rsidR="0062132F" w:rsidRPr="009F3DA4" w:rsidRDefault="0062132F" w:rsidP="0062132F">
            <w:pPr>
              <w:rPr>
                <w:rFonts w:asciiTheme="minorHAnsi" w:hAnsiTheme="minorHAnsi" w:cstheme="minorHAnsi"/>
                <w:lang w:eastAsia="es-ES_tradnl"/>
              </w:rPr>
            </w:pPr>
            <w:r w:rsidRPr="009F3DA4">
              <w:rPr>
                <w:rFonts w:asciiTheme="minorHAnsi" w:hAnsiTheme="minorHAnsi" w:cstheme="minorHAnsi"/>
                <w:lang w:eastAsia="es-ES_tradnl"/>
              </w:rPr>
              <w:t>Mejoras respecto a la norma EURO en vigor</w:t>
            </w:r>
          </w:p>
        </w:tc>
        <w:tc>
          <w:tcPr>
            <w:tcW w:w="1276" w:type="dxa"/>
            <w:tcBorders>
              <w:top w:val="single" w:sz="4" w:space="0" w:color="auto"/>
              <w:left w:val="single" w:sz="4" w:space="0" w:color="auto"/>
              <w:bottom w:val="single" w:sz="4" w:space="0" w:color="auto"/>
              <w:right w:val="single" w:sz="4" w:space="0" w:color="auto"/>
            </w:tcBorders>
            <w:vAlign w:val="center"/>
          </w:tcPr>
          <w:p w:rsidR="0062132F" w:rsidRPr="009F3DA4" w:rsidRDefault="0062132F" w:rsidP="0062132F">
            <w:pPr>
              <w:jc w:val="center"/>
              <w:rPr>
                <w:rFonts w:asciiTheme="minorHAnsi" w:hAnsiTheme="minorHAnsi" w:cstheme="minorHAnsi"/>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62132F" w:rsidRPr="009F3DA4" w:rsidRDefault="0062132F" w:rsidP="0062132F">
            <w:pPr>
              <w:jc w:val="center"/>
              <w:rPr>
                <w:rFonts w:asciiTheme="minorHAnsi" w:hAnsiTheme="minorHAnsi" w:cstheme="minorHAnsi"/>
                <w:lang w:eastAsia="es-ES_tradnl"/>
              </w:rPr>
            </w:pPr>
            <w:r w:rsidRPr="009F3DA4">
              <w:rPr>
                <w:rFonts w:asciiTheme="minorHAnsi" w:hAnsiTheme="minorHAnsi" w:cstheme="minorHAnsi"/>
                <w:lang w:eastAsia="es-ES_tradnl"/>
              </w:rPr>
              <w:t>xxx</w:t>
            </w:r>
          </w:p>
        </w:tc>
      </w:tr>
      <w:tr w:rsidR="0062132F" w:rsidRPr="009F3DA4" w:rsidTr="00751551">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132F" w:rsidRPr="009F3DA4" w:rsidRDefault="0062132F" w:rsidP="0062132F">
            <w:pPr>
              <w:jc w:val="center"/>
              <w:rPr>
                <w:rFonts w:asciiTheme="minorHAnsi" w:hAnsiTheme="minorHAnsi" w:cstheme="minorHAnsi"/>
                <w:color w:val="000000"/>
                <w:lang w:eastAsia="es-ES_tradnl"/>
              </w:rPr>
            </w:pPr>
          </w:p>
        </w:tc>
        <w:tc>
          <w:tcPr>
            <w:tcW w:w="5954" w:type="dxa"/>
            <w:tcBorders>
              <w:top w:val="single" w:sz="4" w:space="0" w:color="auto"/>
              <w:left w:val="single" w:sz="4" w:space="0" w:color="auto"/>
              <w:bottom w:val="single" w:sz="4" w:space="0" w:color="auto"/>
              <w:right w:val="single" w:sz="4" w:space="0" w:color="auto"/>
            </w:tcBorders>
            <w:shd w:val="clear" w:color="auto" w:fill="auto"/>
            <w:noWrap/>
          </w:tcPr>
          <w:p w:rsidR="0062132F" w:rsidRPr="009F3DA4" w:rsidRDefault="0062132F" w:rsidP="0062132F">
            <w:pPr>
              <w:rPr>
                <w:rFonts w:asciiTheme="minorHAnsi" w:hAnsiTheme="minorHAnsi" w:cstheme="minorHAnsi"/>
                <w:lang w:eastAsia="es-ES_tradnl"/>
              </w:rPr>
            </w:pPr>
            <w:r w:rsidRPr="009F3DA4">
              <w:rPr>
                <w:rFonts w:asciiTheme="minorHAnsi" w:hAnsiTheme="minorHAnsi" w:cstheme="minorHAnsi"/>
                <w:lang w:eastAsia="es-ES_tradnl"/>
              </w:rPr>
              <w:t>Mayor número de ecoinnovaciones</w:t>
            </w:r>
          </w:p>
        </w:tc>
        <w:tc>
          <w:tcPr>
            <w:tcW w:w="1276" w:type="dxa"/>
            <w:tcBorders>
              <w:top w:val="single" w:sz="4" w:space="0" w:color="auto"/>
              <w:left w:val="single" w:sz="4" w:space="0" w:color="auto"/>
              <w:bottom w:val="single" w:sz="4" w:space="0" w:color="auto"/>
              <w:right w:val="single" w:sz="4" w:space="0" w:color="auto"/>
            </w:tcBorders>
            <w:vAlign w:val="center"/>
          </w:tcPr>
          <w:p w:rsidR="0062132F" w:rsidRPr="009F3DA4" w:rsidRDefault="0062132F" w:rsidP="0062132F">
            <w:pPr>
              <w:jc w:val="center"/>
              <w:rPr>
                <w:rFonts w:asciiTheme="minorHAnsi" w:hAnsiTheme="minorHAnsi" w:cstheme="minorHAnsi"/>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rsidR="0062132F" w:rsidRPr="009F3DA4" w:rsidRDefault="0062132F" w:rsidP="0062132F">
            <w:pPr>
              <w:jc w:val="center"/>
              <w:rPr>
                <w:rFonts w:asciiTheme="minorHAnsi" w:hAnsiTheme="minorHAnsi" w:cstheme="minorHAnsi"/>
                <w:lang w:eastAsia="es-ES_tradnl"/>
              </w:rPr>
            </w:pPr>
            <w:r w:rsidRPr="009F3DA4">
              <w:rPr>
                <w:rFonts w:asciiTheme="minorHAnsi" w:hAnsiTheme="minorHAnsi" w:cstheme="minorHAnsi"/>
                <w:lang w:eastAsia="es-ES_tradnl"/>
              </w:rPr>
              <w:t>xxx</w:t>
            </w:r>
          </w:p>
        </w:tc>
      </w:tr>
      <w:tr w:rsidR="0062132F" w:rsidRPr="009F3DA4" w:rsidTr="00751551">
        <w:trPr>
          <w:trHeight w:val="401"/>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132F" w:rsidRPr="009F3DA4" w:rsidRDefault="0062132F" w:rsidP="0062132F">
            <w:pPr>
              <w:jc w:val="center"/>
              <w:rPr>
                <w:rFonts w:asciiTheme="minorHAnsi" w:hAnsiTheme="minorHAnsi" w:cstheme="minorHAnsi"/>
                <w:color w:val="000000"/>
                <w:lang w:eastAsia="es-ES_tradnl"/>
              </w:rPr>
            </w:pPr>
          </w:p>
        </w:tc>
        <w:tc>
          <w:tcPr>
            <w:tcW w:w="5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62132F" w:rsidRPr="009F3DA4" w:rsidRDefault="0062132F" w:rsidP="0062132F">
            <w:pPr>
              <w:rPr>
                <w:rFonts w:asciiTheme="minorHAnsi" w:hAnsiTheme="minorHAnsi" w:cstheme="minorHAnsi"/>
                <w:color w:val="000000"/>
                <w:lang w:eastAsia="es-ES_tradnl"/>
              </w:rPr>
            </w:pPr>
            <w:r w:rsidRPr="009F3DA4">
              <w:rPr>
                <w:rFonts w:asciiTheme="minorHAnsi" w:hAnsiTheme="minorHAnsi" w:cstheme="minorHAnsi"/>
                <w:color w:val="000000"/>
                <w:lang w:eastAsia="es-ES_tradnl"/>
              </w:rPr>
              <w:t>Total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132F" w:rsidRPr="009F3DA4" w:rsidRDefault="0062132F" w:rsidP="0062132F">
            <w:pPr>
              <w:jc w:val="center"/>
              <w:rPr>
                <w:rFonts w:asciiTheme="minorHAnsi" w:hAnsiTheme="minorHAnsi" w:cstheme="minorHAnsi"/>
                <w:color w:val="000000"/>
                <w:lang w:eastAsia="es-ES_tradnl"/>
              </w:rPr>
            </w:pPr>
            <w:r w:rsidRPr="009F3DA4">
              <w:rPr>
                <w:rFonts w:asciiTheme="minorHAnsi" w:hAnsiTheme="minorHAnsi" w:cstheme="minorHAnsi"/>
                <w:color w:val="000000"/>
                <w:lang w:eastAsia="es-ES_tradnl"/>
              </w:rPr>
              <w:t>100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132F" w:rsidRPr="009F3DA4" w:rsidRDefault="0062132F" w:rsidP="0062132F">
            <w:pPr>
              <w:rPr>
                <w:rFonts w:asciiTheme="minorHAnsi" w:hAnsiTheme="minorHAnsi" w:cstheme="minorHAnsi"/>
                <w:color w:val="000000"/>
                <w:lang w:eastAsia="es-ES_tradnl"/>
              </w:rPr>
            </w:pPr>
          </w:p>
        </w:tc>
      </w:tr>
    </w:tbl>
    <w:p w:rsidR="00847B90" w:rsidRPr="009F3DA4" w:rsidRDefault="002701E3" w:rsidP="00847B90">
      <w:pPr>
        <w:widowControl w:val="0"/>
        <w:jc w:val="both"/>
        <w:rPr>
          <w:rFonts w:ascii="Calibri" w:hAnsi="Calibri" w:cs="Calibri"/>
          <w:sz w:val="22"/>
          <w:szCs w:val="22"/>
        </w:rPr>
      </w:pPr>
      <w:r w:rsidRPr="009F3DA4">
        <w:rPr>
          <w:rFonts w:asciiTheme="minorHAnsi" w:hAnsiTheme="minorHAnsi" w:cstheme="minorHAnsi"/>
          <w:i/>
          <w:color w:val="548DD4" w:themeColor="text2" w:themeTint="99"/>
          <w:sz w:val="18"/>
          <w:szCs w:val="18"/>
          <w:lang w:eastAsia="en-US"/>
        </w:rPr>
        <w:t xml:space="preserve">El criterio </w:t>
      </w:r>
      <w:r w:rsidRPr="009F3DA4">
        <w:rPr>
          <w:rFonts w:asciiTheme="minorHAnsi" w:hAnsiTheme="minorHAnsi" w:cstheme="minorHAnsi"/>
          <w:i/>
          <w:color w:val="548DD4" w:themeColor="text2" w:themeTint="99"/>
          <w:sz w:val="18"/>
          <w:szCs w:val="18"/>
          <w:u w:val="single"/>
          <w:lang w:eastAsia="en-US"/>
        </w:rPr>
        <w:t>Menor precio es obligatorio</w:t>
      </w:r>
      <w:r w:rsidRPr="009F3DA4">
        <w:rPr>
          <w:rFonts w:asciiTheme="minorHAnsi" w:hAnsiTheme="minorHAnsi" w:cstheme="minorHAnsi"/>
          <w:i/>
          <w:color w:val="548DD4" w:themeColor="text2" w:themeTint="99"/>
          <w:sz w:val="18"/>
          <w:szCs w:val="18"/>
          <w:lang w:eastAsia="en-US"/>
        </w:rPr>
        <w:t>. Se valorará el precio total del vehículo completo, menos la cantidad ofertada por entrega de bienes (si los hubiera), con una ponderación mínima del 30%</w:t>
      </w:r>
      <w:r w:rsidR="00847B90" w:rsidRPr="009F3DA4">
        <w:rPr>
          <w:rFonts w:asciiTheme="minorHAnsi" w:hAnsiTheme="minorHAnsi" w:cstheme="minorHAnsi"/>
          <w:i/>
          <w:color w:val="548DD4" w:themeColor="text2" w:themeTint="99"/>
          <w:sz w:val="18"/>
          <w:szCs w:val="18"/>
          <w:lang w:eastAsia="en-US"/>
        </w:rPr>
        <w:t>. Se seleccionan únicamente las características técnicas precisas para la valoración, deberán ser proporcionadas y estar justificadamente relacionados con la necesidad a satisfacer</w:t>
      </w:r>
      <w:r w:rsidR="00847B90" w:rsidRPr="009F3DA4">
        <w:rPr>
          <w:rFonts w:ascii="Calibri" w:hAnsi="Calibri" w:cs="Calibri"/>
          <w:i/>
          <w:color w:val="548DD4" w:themeColor="text2" w:themeTint="99"/>
          <w:sz w:val="18"/>
          <w:szCs w:val="18"/>
          <w:lang w:eastAsia="en-US"/>
        </w:rPr>
        <w:t xml:space="preserve"> (conforme al pto.2 y memoria justificativa).</w:t>
      </w:r>
    </w:p>
    <w:p w:rsidR="0062132F" w:rsidRPr="009F3DA4" w:rsidRDefault="0062132F" w:rsidP="00A324F4">
      <w:pPr>
        <w:widowControl w:val="0"/>
        <w:rPr>
          <w:rFonts w:ascii="Calibri" w:hAnsi="Calibri" w:cs="Calibri"/>
          <w:sz w:val="22"/>
          <w:szCs w:val="22"/>
        </w:rPr>
      </w:pPr>
    </w:p>
    <w:p w:rsidR="00A324F4" w:rsidRPr="009F3DA4" w:rsidRDefault="00A324F4" w:rsidP="0062132F">
      <w:pPr>
        <w:widowControl w:val="0"/>
        <w:jc w:val="both"/>
        <w:rPr>
          <w:rFonts w:ascii="Calibri" w:hAnsi="Calibri" w:cs="Calibri"/>
          <w:sz w:val="22"/>
          <w:szCs w:val="22"/>
        </w:rPr>
      </w:pPr>
      <w:r w:rsidRPr="009F3DA4">
        <w:rPr>
          <w:rFonts w:ascii="Calibri" w:hAnsi="Calibri" w:cs="Calibri"/>
          <w:sz w:val="22"/>
          <w:szCs w:val="22"/>
        </w:rPr>
        <w:t>Fórmula</w:t>
      </w:r>
      <w:r w:rsidR="00D54F00" w:rsidRPr="009F3DA4">
        <w:rPr>
          <w:rFonts w:ascii="Calibri" w:hAnsi="Calibri" w:cs="Calibri"/>
          <w:sz w:val="22"/>
          <w:szCs w:val="22"/>
        </w:rPr>
        <w:t>s</w:t>
      </w:r>
      <w:r w:rsidRPr="009F3DA4">
        <w:rPr>
          <w:rFonts w:ascii="Calibri" w:hAnsi="Calibri" w:cs="Calibri"/>
          <w:sz w:val="22"/>
          <w:szCs w:val="22"/>
        </w:rPr>
        <w:t xml:space="preserve"> de valoración:</w:t>
      </w:r>
    </w:p>
    <w:tbl>
      <w:tblPr>
        <w:tblStyle w:val="Tablaconcuadrcula"/>
        <w:tblW w:w="0" w:type="auto"/>
        <w:tblLook w:val="04A0" w:firstRow="1" w:lastRow="0" w:firstColumn="1" w:lastColumn="0" w:noHBand="0" w:noVBand="1"/>
        <w:tblCaption w:val="Fórmulas de valoración"/>
      </w:tblPr>
      <w:tblGrid>
        <w:gridCol w:w="3539"/>
        <w:gridCol w:w="3402"/>
      </w:tblGrid>
      <w:tr w:rsidR="00B12F73" w:rsidRPr="009F3DA4" w:rsidTr="00F53B79">
        <w:trPr>
          <w:tblHeader/>
        </w:trPr>
        <w:tc>
          <w:tcPr>
            <w:tcW w:w="3539" w:type="dxa"/>
            <w:tcBorders>
              <w:top w:val="single" w:sz="4" w:space="0" w:color="auto"/>
              <w:left w:val="single" w:sz="4" w:space="0" w:color="auto"/>
              <w:bottom w:val="single" w:sz="4" w:space="0" w:color="auto"/>
              <w:right w:val="single" w:sz="4" w:space="0" w:color="auto"/>
            </w:tcBorders>
            <w:hideMark/>
          </w:tcPr>
          <w:p w:rsidR="00B12F73" w:rsidRPr="009F3DA4" w:rsidRDefault="00B12F73" w:rsidP="0062132F">
            <w:pPr>
              <w:jc w:val="both"/>
              <w:rPr>
                <w:rFonts w:cstheme="minorBidi"/>
              </w:rPr>
            </w:pPr>
            <w:r w:rsidRPr="009F3DA4">
              <w:t>Maximizar</w:t>
            </w:r>
          </w:p>
        </w:tc>
        <w:tc>
          <w:tcPr>
            <w:tcW w:w="3402" w:type="dxa"/>
            <w:tcBorders>
              <w:top w:val="single" w:sz="4" w:space="0" w:color="auto"/>
              <w:left w:val="single" w:sz="4" w:space="0" w:color="auto"/>
              <w:bottom w:val="single" w:sz="4" w:space="0" w:color="auto"/>
              <w:right w:val="single" w:sz="4" w:space="0" w:color="auto"/>
            </w:tcBorders>
            <w:hideMark/>
          </w:tcPr>
          <w:p w:rsidR="00B12F73" w:rsidRPr="009F3DA4" w:rsidRDefault="00B12F73" w:rsidP="0062132F">
            <w:pPr>
              <w:jc w:val="both"/>
            </w:pPr>
            <w:r w:rsidRPr="009F3DA4">
              <w:t>Minimizar</w:t>
            </w:r>
          </w:p>
        </w:tc>
      </w:tr>
      <w:tr w:rsidR="00B12F73" w:rsidRPr="009F3DA4" w:rsidTr="00F53B79">
        <w:tc>
          <w:tcPr>
            <w:tcW w:w="3539" w:type="dxa"/>
            <w:tcBorders>
              <w:top w:val="single" w:sz="4" w:space="0" w:color="auto"/>
              <w:left w:val="single" w:sz="4" w:space="0" w:color="auto"/>
              <w:bottom w:val="single" w:sz="4" w:space="0" w:color="auto"/>
              <w:right w:val="single" w:sz="4" w:space="0" w:color="auto"/>
            </w:tcBorders>
            <w:hideMark/>
          </w:tcPr>
          <w:p w:rsidR="00B12F73" w:rsidRPr="009F3DA4" w:rsidRDefault="00B12F73" w:rsidP="0062132F">
            <w:pPr>
              <w:jc w:val="both"/>
            </w:pPr>
            <w:r w:rsidRPr="009F3DA4">
              <w:rPr>
                <w:noProof/>
              </w:rPr>
              <w:drawing>
                <wp:inline distT="0" distB="0" distL="0" distR="0" wp14:anchorId="1A9F4946" wp14:editId="1883BC47">
                  <wp:extent cx="1647825" cy="428625"/>
                  <wp:effectExtent l="0" t="0" r="9525" b="9525"/>
                  <wp:docPr id="5" name="Imagen 5" title="Formula valoración max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47825" cy="428625"/>
                          </a:xfrm>
                          <a:prstGeom prst="rect">
                            <a:avLst/>
                          </a:prstGeom>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hideMark/>
          </w:tcPr>
          <w:p w:rsidR="00B12F73" w:rsidRPr="009F3DA4" w:rsidRDefault="00B12F73" w:rsidP="0062132F">
            <w:pPr>
              <w:jc w:val="both"/>
            </w:pPr>
            <w:r w:rsidRPr="009F3DA4">
              <w:rPr>
                <w:noProof/>
              </w:rPr>
              <w:drawing>
                <wp:inline distT="0" distB="0" distL="0" distR="0" wp14:anchorId="5A97781E" wp14:editId="6C828BDC">
                  <wp:extent cx="1504950" cy="409575"/>
                  <wp:effectExtent l="0" t="0" r="0" b="9525"/>
                  <wp:docPr id="4" name="Imagen 4" title="Formula valoración min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04950" cy="409575"/>
                          </a:xfrm>
                          <a:prstGeom prst="rect">
                            <a:avLst/>
                          </a:prstGeom>
                        </pic:spPr>
                      </pic:pic>
                    </a:graphicData>
                  </a:graphic>
                </wp:inline>
              </w:drawing>
            </w:r>
          </w:p>
        </w:tc>
      </w:tr>
    </w:tbl>
    <w:p w:rsidR="0008084A" w:rsidRPr="009F3DA4" w:rsidRDefault="000476F7" w:rsidP="0062132F">
      <w:pPr>
        <w:spacing w:after="120"/>
        <w:rPr>
          <w:i/>
          <w:sz w:val="18"/>
          <w:szCs w:val="18"/>
        </w:rPr>
      </w:pPr>
      <w:r w:rsidRPr="009F3DA4">
        <w:rPr>
          <w:rFonts w:asciiTheme="minorHAnsi" w:hAnsiTheme="minorHAnsi"/>
          <w:i/>
          <w:color w:val="548DD4" w:themeColor="text2" w:themeTint="99"/>
          <w:sz w:val="16"/>
          <w:szCs w:val="16"/>
        </w:rPr>
        <w:t xml:space="preserve"> </w:t>
      </w:r>
      <w:r w:rsidR="0008084A" w:rsidRPr="009F3DA4">
        <w:rPr>
          <w:i/>
          <w:color w:val="548DD4" w:themeColor="text2" w:themeTint="99"/>
          <w:sz w:val="18"/>
          <w:szCs w:val="18"/>
        </w:rPr>
        <w:t>Fórmulas aprobadas por la DGRCC para el presente acuerdo marco</w:t>
      </w:r>
      <w:r w:rsidR="0008084A" w:rsidRPr="009F3DA4">
        <w:rPr>
          <w:i/>
          <w:sz w:val="18"/>
          <w:szCs w:val="18"/>
        </w:rPr>
        <w:t>.</w:t>
      </w:r>
    </w:p>
    <w:p w:rsidR="0008084A" w:rsidRPr="0097664B" w:rsidRDefault="0008084A" w:rsidP="0062132F">
      <w:pPr>
        <w:spacing w:line="180" w:lineRule="atLeast"/>
        <w:ind w:left="142"/>
        <w:rPr>
          <w:rFonts w:asciiTheme="minorHAnsi" w:hAnsiTheme="minorHAnsi" w:cstheme="minorHAnsi"/>
        </w:rPr>
      </w:pPr>
      <w:r w:rsidRPr="0097664B">
        <w:rPr>
          <w:rFonts w:asciiTheme="minorHAnsi" w:hAnsiTheme="minorHAnsi" w:cstheme="minorHAnsi"/>
        </w:rPr>
        <w:t>En el caso de Maximizar o Minimizar:</w:t>
      </w:r>
    </w:p>
    <w:p w:rsidR="0008084A" w:rsidRPr="0097664B" w:rsidRDefault="0008084A" w:rsidP="0097664B">
      <w:pPr>
        <w:spacing w:line="180" w:lineRule="atLeast"/>
        <w:ind w:left="567" w:firstLine="133"/>
        <w:rPr>
          <w:rFonts w:asciiTheme="minorHAnsi" w:hAnsiTheme="minorHAnsi" w:cstheme="minorHAnsi"/>
        </w:rPr>
      </w:pPr>
      <w:r w:rsidRPr="0097664B">
        <w:rPr>
          <w:rFonts w:asciiTheme="minorHAnsi" w:hAnsiTheme="minorHAnsi" w:cstheme="minorHAnsi"/>
        </w:rPr>
        <w:t>Pi = Puntuación del vehículo a valorar</w:t>
      </w:r>
    </w:p>
    <w:p w:rsidR="0008084A" w:rsidRPr="0097664B" w:rsidRDefault="0008084A" w:rsidP="0097664B">
      <w:pPr>
        <w:spacing w:line="180" w:lineRule="atLeast"/>
        <w:ind w:left="567" w:firstLine="133"/>
        <w:rPr>
          <w:rFonts w:asciiTheme="minorHAnsi" w:hAnsiTheme="minorHAnsi" w:cstheme="minorHAnsi"/>
        </w:rPr>
      </w:pPr>
      <w:r w:rsidRPr="0097664B">
        <w:rPr>
          <w:rFonts w:asciiTheme="minorHAnsi" w:hAnsiTheme="minorHAnsi" w:cstheme="minorHAnsi"/>
        </w:rPr>
        <w:t>X = Puntuación máxima asignada a la condición a valorar</w:t>
      </w:r>
    </w:p>
    <w:p w:rsidR="0008084A" w:rsidRPr="0097664B" w:rsidRDefault="0008084A" w:rsidP="0097664B">
      <w:pPr>
        <w:spacing w:line="180" w:lineRule="atLeast"/>
        <w:ind w:left="567" w:firstLine="133"/>
        <w:rPr>
          <w:rFonts w:asciiTheme="minorHAnsi" w:hAnsiTheme="minorHAnsi" w:cstheme="minorHAnsi"/>
        </w:rPr>
      </w:pPr>
      <w:r w:rsidRPr="0097664B">
        <w:rPr>
          <w:rFonts w:asciiTheme="minorHAnsi" w:hAnsiTheme="minorHAnsi" w:cstheme="minorHAnsi"/>
        </w:rPr>
        <w:t xml:space="preserve">Omax = Precio o valor más alto entre los valorados en esa condición </w:t>
      </w:r>
    </w:p>
    <w:p w:rsidR="0008084A" w:rsidRPr="0097664B" w:rsidRDefault="0008084A" w:rsidP="0097664B">
      <w:pPr>
        <w:spacing w:line="180" w:lineRule="atLeast"/>
        <w:ind w:left="567" w:firstLine="133"/>
        <w:rPr>
          <w:rFonts w:asciiTheme="minorHAnsi" w:hAnsiTheme="minorHAnsi" w:cstheme="minorHAnsi"/>
        </w:rPr>
      </w:pPr>
      <w:r w:rsidRPr="0097664B">
        <w:rPr>
          <w:rFonts w:asciiTheme="minorHAnsi" w:hAnsiTheme="minorHAnsi" w:cstheme="minorHAnsi"/>
        </w:rPr>
        <w:t>Omin  = Precio o valor  más bajo  entre los valorados en esa condición</w:t>
      </w:r>
    </w:p>
    <w:p w:rsidR="00B00EDB" w:rsidRPr="0097664B" w:rsidRDefault="0008084A" w:rsidP="00D15FF3">
      <w:pPr>
        <w:spacing w:after="120" w:line="180" w:lineRule="atLeast"/>
        <w:ind w:left="567" w:firstLine="130"/>
        <w:rPr>
          <w:rFonts w:asciiTheme="minorHAnsi" w:hAnsiTheme="minorHAnsi" w:cstheme="minorHAnsi"/>
        </w:rPr>
      </w:pPr>
      <w:r w:rsidRPr="0097664B">
        <w:rPr>
          <w:rFonts w:asciiTheme="minorHAnsi" w:hAnsiTheme="minorHAnsi" w:cstheme="minorHAnsi"/>
        </w:rPr>
        <w:t>Oi = Precio o valor del vehículo i analizado</w:t>
      </w:r>
    </w:p>
    <w:p w:rsidR="0008084A" w:rsidRPr="00D15FF3" w:rsidRDefault="00D15FF3" w:rsidP="00D15FF3">
      <w:pPr>
        <w:spacing w:after="120"/>
        <w:ind w:left="56" w:hanging="56"/>
        <w:rPr>
          <w:rFonts w:asciiTheme="minorHAnsi" w:hAnsiTheme="minorHAnsi" w:cstheme="minorHAnsi"/>
          <w:sz w:val="22"/>
          <w:szCs w:val="22"/>
        </w:rPr>
      </w:pPr>
      <w:r w:rsidRPr="00D15FF3">
        <w:rPr>
          <w:rFonts w:asciiTheme="minorHAnsi" w:hAnsiTheme="minorHAnsi" w:cstheme="minorHAnsi"/>
          <w:sz w:val="22"/>
          <w:szCs w:val="22"/>
        </w:rPr>
        <w:t xml:space="preserve">Si una misma empresa ofertara distintos modelos, </w:t>
      </w:r>
      <w:r w:rsidRPr="00D15FF3">
        <w:rPr>
          <w:rFonts w:asciiTheme="minorHAnsi" w:hAnsiTheme="minorHAnsi" w:cstheme="minorHAnsi"/>
          <w:b/>
          <w:sz w:val="22"/>
          <w:szCs w:val="22"/>
        </w:rPr>
        <w:t>se valorará cada modelo independientemente</w:t>
      </w:r>
      <w:r w:rsidRPr="00D15FF3">
        <w:rPr>
          <w:rFonts w:asciiTheme="minorHAnsi" w:hAnsiTheme="minorHAnsi" w:cstheme="minorHAnsi"/>
          <w:sz w:val="22"/>
          <w:szCs w:val="22"/>
        </w:rPr>
        <w:t>.</w:t>
      </w:r>
      <w:r w:rsidR="0008084A" w:rsidRPr="00D15FF3">
        <w:rPr>
          <w:rFonts w:asciiTheme="minorHAnsi" w:hAnsiTheme="minorHAnsi" w:cstheme="minorHAnsi"/>
          <w:sz w:val="22"/>
          <w:szCs w:val="22"/>
        </w:rPr>
        <w:t xml:space="preserve"> </w:t>
      </w:r>
    </w:p>
    <w:p w:rsidR="007E2C2F" w:rsidRPr="00B6100C" w:rsidRDefault="005573D3" w:rsidP="00B00EDB">
      <w:pPr>
        <w:pStyle w:val="ayuda"/>
        <w:numPr>
          <w:ilvl w:val="0"/>
          <w:numId w:val="6"/>
        </w:numPr>
        <w:spacing w:after="0"/>
        <w:ind w:left="714" w:hanging="357"/>
        <w:rPr>
          <w:b/>
          <w:i w:val="0"/>
          <w:sz w:val="22"/>
          <w:u w:val="single"/>
        </w:rPr>
      </w:pPr>
      <w:r w:rsidRPr="00B6100C">
        <w:rPr>
          <w:b/>
          <w:i w:val="0"/>
          <w:sz w:val="22"/>
          <w:u w:val="single"/>
        </w:rPr>
        <w:t>PROCEDIMIENTO DE VALORACIÓN DE</w:t>
      </w:r>
      <w:r w:rsidR="007E2C2F" w:rsidRPr="00B6100C">
        <w:rPr>
          <w:b/>
          <w:i w:val="0"/>
          <w:sz w:val="22"/>
          <w:u w:val="single"/>
        </w:rPr>
        <w:t xml:space="preserve"> LAS OF</w:t>
      </w:r>
      <w:r w:rsidRPr="00B6100C">
        <w:rPr>
          <w:b/>
          <w:i w:val="0"/>
          <w:sz w:val="22"/>
          <w:u w:val="single"/>
        </w:rPr>
        <w:t>ERTAS</w:t>
      </w:r>
    </w:p>
    <w:p w:rsidR="00B6100C" w:rsidRDefault="00B6100C" w:rsidP="00366B14">
      <w:pPr>
        <w:rPr>
          <w:rFonts w:asciiTheme="minorHAnsi" w:hAnsiTheme="minorHAnsi" w:cstheme="minorHAnsi"/>
          <w:sz w:val="22"/>
          <w:szCs w:val="22"/>
        </w:rPr>
      </w:pPr>
    </w:p>
    <w:p w:rsidR="007E2C2F" w:rsidRPr="00471F61" w:rsidRDefault="00832055" w:rsidP="00366B14">
      <w:pPr>
        <w:rPr>
          <w:rFonts w:asciiTheme="minorHAnsi" w:hAnsiTheme="minorHAnsi" w:cstheme="minorHAnsi"/>
          <w:sz w:val="22"/>
          <w:szCs w:val="22"/>
        </w:rPr>
      </w:pPr>
      <w:r w:rsidRPr="00471F61">
        <w:rPr>
          <w:rFonts w:asciiTheme="minorHAnsi" w:hAnsiTheme="minorHAnsi" w:cstheme="minorHAnsi"/>
          <w:sz w:val="22"/>
          <w:szCs w:val="22"/>
        </w:rPr>
        <w:t>Las ofertas podrán ser:</w:t>
      </w:r>
    </w:p>
    <w:tbl>
      <w:tblPr>
        <w:tblStyle w:val="Tablaconcuadrcula"/>
        <w:tblW w:w="9776" w:type="dxa"/>
        <w:jc w:val="center"/>
        <w:tblLook w:val="04A0" w:firstRow="1" w:lastRow="0" w:firstColumn="1" w:lastColumn="0" w:noHBand="0" w:noVBand="1"/>
        <w:tblCaption w:val="Descripción bienes a entregar para el desguace"/>
      </w:tblPr>
      <w:tblGrid>
        <w:gridCol w:w="9776"/>
      </w:tblGrid>
      <w:tr w:rsidR="00471F61" w:rsidRPr="00471F61" w:rsidTr="00110985">
        <w:trPr>
          <w:trHeight w:val="523"/>
          <w:tblHeader/>
          <w:jc w:val="center"/>
        </w:trPr>
        <w:tc>
          <w:tcPr>
            <w:tcW w:w="9776" w:type="dxa"/>
            <w:tcBorders>
              <w:top w:val="single" w:sz="4" w:space="0" w:color="auto"/>
              <w:left w:val="single" w:sz="4" w:space="0" w:color="auto"/>
              <w:bottom w:val="single" w:sz="4" w:space="0" w:color="auto"/>
              <w:right w:val="single" w:sz="4" w:space="0" w:color="auto"/>
            </w:tcBorders>
            <w:shd w:val="clear" w:color="auto" w:fill="auto"/>
          </w:tcPr>
          <w:p w:rsidR="00471F61" w:rsidRPr="00471F61" w:rsidRDefault="00471F61" w:rsidP="00471F61">
            <w:pPr>
              <w:widowControl w:val="0"/>
              <w:rPr>
                <w:rFonts w:asciiTheme="minorHAnsi" w:hAnsiTheme="minorHAnsi" w:cstheme="minorHAnsi"/>
                <w:sz w:val="22"/>
                <w:szCs w:val="22"/>
              </w:rPr>
            </w:pPr>
          </w:p>
          <w:p w:rsidR="00471F61" w:rsidRPr="00471F61" w:rsidRDefault="00471F61" w:rsidP="00471F61">
            <w:pPr>
              <w:widowControl w:val="0"/>
              <w:rPr>
                <w:rFonts w:asciiTheme="minorHAnsi" w:hAnsiTheme="minorHAnsi" w:cstheme="minorHAnsi"/>
                <w:sz w:val="22"/>
                <w:szCs w:val="22"/>
              </w:rPr>
            </w:pPr>
            <w:r w:rsidRPr="00471F61">
              <w:rPr>
                <w:rFonts w:asciiTheme="minorHAnsi" w:hAnsiTheme="minorHAnsi" w:cstheme="minorHAnsi"/>
                <w:sz w:val="22"/>
                <w:szCs w:val="22"/>
              </w:rPr>
              <w:t xml:space="preserve">(   ) Una misma empresa solo puede ofertar una única marca y modelo de vehículo.  </w:t>
            </w:r>
          </w:p>
          <w:p w:rsidR="00471F61" w:rsidRPr="00471F61" w:rsidRDefault="00471F61" w:rsidP="00471F61">
            <w:pPr>
              <w:widowControl w:val="0"/>
              <w:rPr>
                <w:rFonts w:asciiTheme="minorHAnsi" w:hAnsiTheme="minorHAnsi" w:cstheme="minorHAnsi"/>
                <w:sz w:val="22"/>
                <w:szCs w:val="22"/>
              </w:rPr>
            </w:pPr>
            <w:r w:rsidRPr="00471F61">
              <w:rPr>
                <w:rFonts w:asciiTheme="minorHAnsi" w:hAnsiTheme="minorHAnsi" w:cstheme="minorHAnsi"/>
                <w:sz w:val="22"/>
                <w:szCs w:val="22"/>
              </w:rPr>
              <w:t xml:space="preserve">(   ) Una misma empresa puede ofertar distintos modelos y/o </w:t>
            </w:r>
            <w:r w:rsidRPr="00C52C4F">
              <w:rPr>
                <w:rFonts w:asciiTheme="minorHAnsi" w:hAnsiTheme="minorHAnsi" w:cstheme="minorHAnsi"/>
                <w:sz w:val="22"/>
                <w:szCs w:val="22"/>
              </w:rPr>
              <w:t>marcas</w:t>
            </w:r>
            <w:r w:rsidR="0031679C" w:rsidRPr="00C52C4F">
              <w:rPr>
                <w:rFonts w:asciiTheme="minorHAnsi" w:hAnsiTheme="minorHAnsi" w:cstheme="minorHAnsi"/>
                <w:sz w:val="22"/>
                <w:szCs w:val="22"/>
              </w:rPr>
              <w:t xml:space="preserve"> (mismo lote y grupo de la licitación)</w:t>
            </w:r>
            <w:r w:rsidR="00110985">
              <w:rPr>
                <w:rFonts w:asciiTheme="minorHAnsi" w:hAnsiTheme="minorHAnsi" w:cstheme="minorHAnsi"/>
                <w:sz w:val="22"/>
                <w:szCs w:val="22"/>
              </w:rPr>
              <w:t>.</w:t>
            </w:r>
          </w:p>
          <w:p w:rsidR="00471F61" w:rsidRPr="00471F61" w:rsidRDefault="00471F61" w:rsidP="00471F61">
            <w:pPr>
              <w:widowControl w:val="0"/>
              <w:rPr>
                <w:b/>
                <w:lang w:eastAsia="en-US"/>
              </w:rPr>
            </w:pPr>
          </w:p>
        </w:tc>
      </w:tr>
    </w:tbl>
    <w:p w:rsidR="00832055" w:rsidRPr="009F3DA4" w:rsidRDefault="00326B22" w:rsidP="004506FB">
      <w:pPr>
        <w:spacing w:after="120"/>
        <w:rPr>
          <w:rFonts w:asciiTheme="minorHAnsi" w:hAnsiTheme="minorHAnsi" w:cstheme="minorHAnsi"/>
          <w:i/>
          <w:color w:val="548DD4" w:themeColor="text2" w:themeTint="99"/>
        </w:rPr>
      </w:pPr>
      <w:r w:rsidRPr="009F3DA4">
        <w:rPr>
          <w:rFonts w:asciiTheme="minorHAnsi" w:hAnsiTheme="minorHAnsi" w:cstheme="minorHAnsi"/>
          <w:i/>
          <w:color w:val="548DD4" w:themeColor="text2" w:themeTint="99"/>
        </w:rPr>
        <w:t xml:space="preserve"> </w:t>
      </w:r>
      <w:r w:rsidR="00832055" w:rsidRPr="009F3DA4">
        <w:rPr>
          <w:rFonts w:asciiTheme="minorHAnsi" w:hAnsiTheme="minorHAnsi" w:cstheme="minorHAnsi"/>
          <w:i/>
          <w:color w:val="548DD4" w:themeColor="text2" w:themeTint="99"/>
        </w:rPr>
        <w:t>Márquese con una X la opción que proceda</w:t>
      </w:r>
      <w:r w:rsidR="00D15FF3">
        <w:rPr>
          <w:rFonts w:asciiTheme="minorHAnsi" w:hAnsiTheme="minorHAnsi" w:cstheme="minorHAnsi"/>
          <w:i/>
          <w:color w:val="548DD4" w:themeColor="text2" w:themeTint="99"/>
        </w:rPr>
        <w:t>. Si no se marca ninguna opción se entiende que las empresas pueden ofertar distintos modelos y/o marcas</w:t>
      </w:r>
    </w:p>
    <w:p w:rsidR="00DF796B" w:rsidRPr="00D15FF3" w:rsidRDefault="00D15FF3" w:rsidP="00366B14">
      <w:pPr>
        <w:jc w:val="both"/>
        <w:rPr>
          <w:rFonts w:asciiTheme="minorHAnsi" w:hAnsiTheme="minorHAnsi" w:cstheme="minorHAnsi"/>
          <w:sz w:val="22"/>
          <w:szCs w:val="22"/>
        </w:rPr>
      </w:pPr>
      <w:r w:rsidRPr="00D15FF3">
        <w:rPr>
          <w:rFonts w:asciiTheme="minorHAnsi" w:hAnsiTheme="minorHAnsi" w:cstheme="minorHAnsi"/>
          <w:sz w:val="22"/>
          <w:szCs w:val="22"/>
        </w:rPr>
        <w:lastRenderedPageBreak/>
        <w:t xml:space="preserve">Cuando la oferta comprenda vehículos distintos, se deberá detallar el número de unidades ofertadas para cada uno de los vehículos y será valorado cada uno de los modelos de forma independiente, aplicando las fórmulas a los criterios de valoración definidos en el apartado anterior. </w:t>
      </w:r>
      <w:r w:rsidR="00DF796B" w:rsidRPr="00D15FF3">
        <w:rPr>
          <w:rFonts w:asciiTheme="minorHAnsi" w:hAnsiTheme="minorHAnsi" w:cstheme="minorHAnsi"/>
          <w:sz w:val="22"/>
          <w:szCs w:val="22"/>
        </w:rPr>
        <w:t>El resultado de la puntuación obtenida de valorar individualmente cada vehículo distinto, será multiplicada por el número de unidades ofertadas en cada caso.</w:t>
      </w:r>
    </w:p>
    <w:p w:rsidR="00366B14" w:rsidRPr="00471F61" w:rsidRDefault="00366B14" w:rsidP="00366B14">
      <w:pPr>
        <w:jc w:val="both"/>
        <w:rPr>
          <w:rFonts w:asciiTheme="minorHAnsi" w:hAnsiTheme="minorHAnsi" w:cstheme="minorHAnsi"/>
          <w:sz w:val="22"/>
          <w:szCs w:val="22"/>
        </w:rPr>
      </w:pPr>
    </w:p>
    <w:p w:rsidR="00326B22" w:rsidRPr="00471F61" w:rsidRDefault="00DF796B" w:rsidP="00366B14">
      <w:pPr>
        <w:jc w:val="both"/>
        <w:rPr>
          <w:rFonts w:asciiTheme="minorHAnsi" w:hAnsiTheme="minorHAnsi" w:cstheme="minorHAnsi"/>
          <w:sz w:val="22"/>
          <w:szCs w:val="22"/>
        </w:rPr>
      </w:pPr>
      <w:r w:rsidRPr="00471F61">
        <w:rPr>
          <w:rFonts w:asciiTheme="minorHAnsi" w:hAnsiTheme="minorHAnsi" w:cstheme="minorHAnsi"/>
          <w:sz w:val="22"/>
          <w:szCs w:val="22"/>
        </w:rPr>
        <w:t>La adjudicación recaerá en la empresa que obtenga una m</w:t>
      </w:r>
      <w:r w:rsidR="00B00EDB" w:rsidRPr="00471F61">
        <w:rPr>
          <w:rFonts w:asciiTheme="minorHAnsi" w:hAnsiTheme="minorHAnsi" w:cstheme="minorHAnsi"/>
          <w:sz w:val="22"/>
          <w:szCs w:val="22"/>
        </w:rPr>
        <w:t>ayor puntuación en su conjunto.</w:t>
      </w:r>
    </w:p>
    <w:p w:rsidR="00EE3382" w:rsidRPr="008B48CC" w:rsidRDefault="00EE3382" w:rsidP="00B00EDB">
      <w:pPr>
        <w:jc w:val="both"/>
        <w:rPr>
          <w:rFonts w:asciiTheme="minorHAnsi" w:hAnsiTheme="minorHAnsi" w:cstheme="minorHAnsi"/>
          <w:b/>
          <w:color w:val="FF0000"/>
          <w:sz w:val="22"/>
          <w:szCs w:val="22"/>
        </w:rPr>
      </w:pPr>
    </w:p>
    <w:p w:rsidR="00DF796B" w:rsidRPr="00366B14" w:rsidRDefault="00DF796B" w:rsidP="00B00EDB">
      <w:pPr>
        <w:pStyle w:val="Prrafodelista"/>
        <w:numPr>
          <w:ilvl w:val="0"/>
          <w:numId w:val="6"/>
        </w:numPr>
        <w:ind w:left="714" w:hanging="357"/>
        <w:rPr>
          <w:rFonts w:ascii="Calibri" w:hAnsi="Calibri" w:cs="Calibri"/>
          <w:b/>
          <w:sz w:val="22"/>
          <w:szCs w:val="22"/>
          <w:u w:val="single"/>
        </w:rPr>
      </w:pPr>
      <w:r w:rsidRPr="00366B14">
        <w:rPr>
          <w:rFonts w:ascii="Calibri" w:hAnsi="Calibri" w:cs="Calibri"/>
          <w:b/>
          <w:sz w:val="22"/>
          <w:szCs w:val="22"/>
          <w:u w:val="single"/>
        </w:rPr>
        <w:t>ENTREGA DE VEHÍCULOS COMO PARTE DEL PAGO</w:t>
      </w:r>
    </w:p>
    <w:p w:rsidR="00DF796B" w:rsidRPr="009F3DA4" w:rsidRDefault="00DF796B" w:rsidP="00DF796B">
      <w:pPr>
        <w:ind w:firstLine="357"/>
        <w:rPr>
          <w:rFonts w:asciiTheme="minorHAnsi" w:hAnsiTheme="minorHAnsi" w:cstheme="minorHAnsi"/>
          <w:i/>
          <w:color w:val="4F81BD" w:themeColor="accent1"/>
          <w:sz w:val="18"/>
          <w:szCs w:val="18"/>
        </w:rPr>
      </w:pPr>
      <w:r w:rsidRPr="009F3DA4">
        <w:rPr>
          <w:rFonts w:asciiTheme="minorHAnsi" w:hAnsiTheme="minorHAnsi" w:cstheme="minorHAnsi"/>
          <w:i/>
          <w:color w:val="4F81BD" w:themeColor="accent1"/>
          <w:sz w:val="18"/>
          <w:szCs w:val="18"/>
        </w:rPr>
        <w:t>Marque Sí o No, según proceda.</w:t>
      </w:r>
    </w:p>
    <w:p w:rsidR="00DC4858" w:rsidRDefault="00DC4858" w:rsidP="00DC4858">
      <w:pPr>
        <w:ind w:left="709"/>
        <w:rPr>
          <w:rFonts w:asciiTheme="minorHAnsi" w:hAnsiTheme="minorHAnsi" w:cstheme="minorHAnsi"/>
          <w:b/>
          <w:sz w:val="22"/>
          <w:szCs w:val="22"/>
        </w:rPr>
      </w:pPr>
    </w:p>
    <w:p w:rsidR="00DC4858" w:rsidRPr="008B48CC" w:rsidRDefault="00DC4858" w:rsidP="00DC4858">
      <w:pPr>
        <w:ind w:left="709"/>
        <w:rPr>
          <w:rFonts w:asciiTheme="minorHAnsi" w:hAnsiTheme="minorHAnsi" w:cstheme="minorHAnsi"/>
          <w:b/>
          <w:sz w:val="22"/>
          <w:szCs w:val="22"/>
        </w:rPr>
      </w:pPr>
      <w:r w:rsidRPr="008B48CC">
        <w:rPr>
          <w:rFonts w:asciiTheme="minorHAnsi" w:hAnsiTheme="minorHAnsi" w:cstheme="minorHAnsi"/>
          <w:b/>
          <w:sz w:val="22"/>
          <w:szCs w:val="22"/>
        </w:rPr>
        <w:t>(  ) No</w:t>
      </w:r>
    </w:p>
    <w:p w:rsidR="00DC4858" w:rsidRPr="008B48CC" w:rsidRDefault="00DC4858" w:rsidP="00DC4858">
      <w:pPr>
        <w:ind w:left="709"/>
        <w:rPr>
          <w:rFonts w:asciiTheme="minorHAnsi" w:hAnsiTheme="minorHAnsi" w:cstheme="minorHAnsi"/>
          <w:b/>
          <w:sz w:val="22"/>
          <w:szCs w:val="22"/>
        </w:rPr>
      </w:pPr>
      <w:r>
        <w:rPr>
          <w:rFonts w:ascii="Calibri" w:hAnsi="Calibri" w:cs="Calibri"/>
          <w:b/>
          <w:sz w:val="22"/>
          <w:szCs w:val="22"/>
        </w:rPr>
        <w:t>(</w:t>
      </w:r>
      <w:r w:rsidRPr="008B48CC">
        <w:rPr>
          <w:rFonts w:asciiTheme="minorHAnsi" w:hAnsiTheme="minorHAnsi" w:cstheme="minorHAnsi"/>
          <w:b/>
          <w:sz w:val="22"/>
          <w:szCs w:val="22"/>
        </w:rPr>
        <w:t xml:space="preserve">  ) Sí </w:t>
      </w:r>
    </w:p>
    <w:p w:rsidR="00DF796B" w:rsidRPr="009F3DA4" w:rsidRDefault="00DF796B" w:rsidP="00DF796B">
      <w:pPr>
        <w:rPr>
          <w:rFonts w:asciiTheme="minorHAnsi" w:hAnsiTheme="minorHAnsi" w:cstheme="minorHAnsi"/>
          <w:i/>
          <w:color w:val="4F81BD" w:themeColor="accent1"/>
          <w:sz w:val="18"/>
          <w:szCs w:val="18"/>
        </w:rPr>
      </w:pPr>
      <w:r w:rsidRPr="009F3DA4">
        <w:rPr>
          <w:rFonts w:asciiTheme="minorHAnsi" w:hAnsiTheme="minorHAnsi" w:cstheme="minorHAnsi"/>
          <w:i/>
          <w:color w:val="4F81BD" w:themeColor="accent1"/>
          <w:sz w:val="18"/>
          <w:szCs w:val="18"/>
        </w:rPr>
        <w:t>Si ha marcado Sí, el organismo destinatario fijará un valor mínimo de los vehículos a entregar como parte del pago.</w:t>
      </w:r>
    </w:p>
    <w:p w:rsidR="00DF796B" w:rsidRPr="009F3DA4" w:rsidRDefault="00DF796B" w:rsidP="00DF796B">
      <w:pPr>
        <w:rPr>
          <w:rFonts w:asciiTheme="minorHAnsi" w:hAnsiTheme="minorHAnsi" w:cstheme="minorHAnsi"/>
          <w:i/>
          <w:color w:val="4F81BD" w:themeColor="accent1"/>
          <w:sz w:val="18"/>
          <w:szCs w:val="18"/>
        </w:rPr>
      </w:pPr>
      <w:r w:rsidRPr="009F3DA4">
        <w:rPr>
          <w:rFonts w:ascii="Calibri" w:hAnsi="Calibri" w:cs="Calibri"/>
          <w:i/>
          <w:color w:val="548DD4" w:themeColor="text2" w:themeTint="99"/>
          <w:sz w:val="18"/>
          <w:szCs w:val="18"/>
        </w:rPr>
        <w:t>El precio ofertado por los bienes se deducirá del total de la oferta económica a efectos de su valoración y clasificación.</w:t>
      </w:r>
      <w:r w:rsidRPr="009F3DA4">
        <w:rPr>
          <w:rFonts w:asciiTheme="minorHAnsi" w:hAnsiTheme="minorHAnsi" w:cstheme="minorHAnsi"/>
          <w:i/>
          <w:color w:val="4F81BD" w:themeColor="accent1"/>
          <w:sz w:val="18"/>
          <w:szCs w:val="18"/>
        </w:rPr>
        <w:t xml:space="preserve"> </w:t>
      </w:r>
    </w:p>
    <w:p w:rsidR="00DF796B" w:rsidRPr="008B48CC" w:rsidRDefault="00DF796B" w:rsidP="00DF796B">
      <w:pPr>
        <w:rPr>
          <w:b/>
        </w:rPr>
      </w:pPr>
    </w:p>
    <w:tbl>
      <w:tblPr>
        <w:tblStyle w:val="Tablaconcuadrcula5"/>
        <w:tblW w:w="0" w:type="auto"/>
        <w:jc w:val="center"/>
        <w:tblLook w:val="04A0" w:firstRow="1" w:lastRow="0" w:firstColumn="1" w:lastColumn="0" w:noHBand="0" w:noVBand="1"/>
        <w:tblCaption w:val="Descripción de bienes como parte de pago"/>
      </w:tblPr>
      <w:tblGrid>
        <w:gridCol w:w="1604"/>
        <w:gridCol w:w="3718"/>
        <w:gridCol w:w="1800"/>
        <w:gridCol w:w="1311"/>
      </w:tblGrid>
      <w:tr w:rsidR="00DF796B" w:rsidRPr="008B48CC" w:rsidTr="00DF796B">
        <w:trPr>
          <w:trHeight w:val="604"/>
          <w:tblHeader/>
          <w:jc w:val="center"/>
        </w:trPr>
        <w:tc>
          <w:tcPr>
            <w:tcW w:w="16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796B" w:rsidRPr="00471F61" w:rsidRDefault="00DF796B" w:rsidP="00DF796B">
            <w:pPr>
              <w:widowControl w:val="0"/>
              <w:tabs>
                <w:tab w:val="center" w:pos="4422"/>
                <w:tab w:val="left" w:pos="5877"/>
              </w:tabs>
              <w:jc w:val="center"/>
              <w:rPr>
                <w:rFonts w:asciiTheme="minorHAnsi" w:hAnsiTheme="minorHAnsi" w:cstheme="minorHAnsi"/>
                <w:b/>
                <w:lang w:eastAsia="en-US"/>
              </w:rPr>
            </w:pPr>
            <w:r w:rsidRPr="00471F61">
              <w:rPr>
                <w:rFonts w:asciiTheme="minorHAnsi" w:hAnsiTheme="minorHAnsi" w:cstheme="minorHAnsi"/>
                <w:b/>
                <w:lang w:eastAsia="en-US"/>
              </w:rPr>
              <w:t>Nº de matrícula</w:t>
            </w:r>
          </w:p>
        </w:tc>
        <w:tc>
          <w:tcPr>
            <w:tcW w:w="3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796B" w:rsidRPr="00471F61" w:rsidRDefault="00DF796B" w:rsidP="00DF796B">
            <w:pPr>
              <w:widowControl w:val="0"/>
              <w:tabs>
                <w:tab w:val="center" w:pos="4422"/>
                <w:tab w:val="left" w:pos="5877"/>
              </w:tabs>
              <w:jc w:val="center"/>
              <w:rPr>
                <w:rFonts w:asciiTheme="minorHAnsi" w:hAnsiTheme="minorHAnsi" w:cstheme="minorHAnsi"/>
                <w:b/>
                <w:lang w:eastAsia="en-US"/>
              </w:rPr>
            </w:pPr>
            <w:r w:rsidRPr="00471F61">
              <w:rPr>
                <w:rFonts w:asciiTheme="minorHAnsi" w:hAnsiTheme="minorHAnsi" w:cstheme="minorHAnsi"/>
                <w:b/>
                <w:lang w:eastAsia="en-US"/>
              </w:rPr>
              <w:t>Identificación vehículos a entregar</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796B" w:rsidRPr="00471F61" w:rsidRDefault="00DF796B" w:rsidP="00DF796B">
            <w:pPr>
              <w:widowControl w:val="0"/>
              <w:tabs>
                <w:tab w:val="left" w:pos="2629"/>
              </w:tabs>
              <w:jc w:val="center"/>
              <w:rPr>
                <w:rFonts w:asciiTheme="minorHAnsi" w:hAnsiTheme="minorHAnsi" w:cstheme="minorHAnsi"/>
                <w:b/>
                <w:lang w:eastAsia="en-US"/>
              </w:rPr>
            </w:pPr>
            <w:r w:rsidRPr="00471F61">
              <w:rPr>
                <w:rFonts w:asciiTheme="minorHAnsi" w:hAnsiTheme="minorHAnsi" w:cstheme="minorHAnsi"/>
                <w:b/>
                <w:lang w:eastAsia="en-US"/>
              </w:rPr>
              <w:t>Ubicación</w:t>
            </w:r>
          </w:p>
        </w:tc>
        <w:tc>
          <w:tcPr>
            <w:tcW w:w="13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796B" w:rsidRPr="00471F61" w:rsidRDefault="00DF796B" w:rsidP="00DF796B">
            <w:pPr>
              <w:widowControl w:val="0"/>
              <w:tabs>
                <w:tab w:val="left" w:pos="2629"/>
              </w:tabs>
              <w:jc w:val="center"/>
              <w:rPr>
                <w:rFonts w:asciiTheme="minorHAnsi" w:hAnsiTheme="minorHAnsi" w:cstheme="minorHAnsi"/>
                <w:b/>
                <w:lang w:eastAsia="en-US"/>
              </w:rPr>
            </w:pPr>
            <w:r w:rsidRPr="00471F61">
              <w:rPr>
                <w:rFonts w:asciiTheme="minorHAnsi" w:hAnsiTheme="minorHAnsi" w:cstheme="minorHAnsi"/>
                <w:b/>
                <w:lang w:eastAsia="en-US"/>
              </w:rPr>
              <w:t>Valor mínimo (€)</w:t>
            </w:r>
          </w:p>
        </w:tc>
      </w:tr>
      <w:tr w:rsidR="00DF796B" w:rsidRPr="008B48CC" w:rsidTr="00DF796B">
        <w:trPr>
          <w:trHeight w:val="317"/>
          <w:jc w:val="center"/>
        </w:trPr>
        <w:tc>
          <w:tcPr>
            <w:tcW w:w="1604" w:type="dxa"/>
            <w:tcBorders>
              <w:top w:val="single" w:sz="4" w:space="0" w:color="auto"/>
              <w:left w:val="single" w:sz="4" w:space="0" w:color="auto"/>
              <w:bottom w:val="single" w:sz="4" w:space="0" w:color="auto"/>
              <w:right w:val="single" w:sz="4" w:space="0" w:color="auto"/>
            </w:tcBorders>
          </w:tcPr>
          <w:p w:rsidR="00DF796B" w:rsidRPr="00471F61" w:rsidRDefault="00DF796B" w:rsidP="00DF796B">
            <w:pPr>
              <w:widowControl w:val="0"/>
              <w:rPr>
                <w:rFonts w:asciiTheme="minorHAnsi" w:hAnsiTheme="minorHAnsi" w:cstheme="minorHAnsi"/>
                <w:b/>
                <w:lang w:eastAsia="en-US"/>
              </w:rPr>
            </w:pPr>
          </w:p>
        </w:tc>
        <w:tc>
          <w:tcPr>
            <w:tcW w:w="3718" w:type="dxa"/>
            <w:tcBorders>
              <w:top w:val="single" w:sz="4" w:space="0" w:color="auto"/>
              <w:left w:val="single" w:sz="4" w:space="0" w:color="auto"/>
              <w:bottom w:val="single" w:sz="4" w:space="0" w:color="auto"/>
              <w:right w:val="single" w:sz="4" w:space="0" w:color="auto"/>
            </w:tcBorders>
          </w:tcPr>
          <w:p w:rsidR="00DF796B" w:rsidRPr="00471F61" w:rsidRDefault="00DF796B" w:rsidP="00DF796B">
            <w:pPr>
              <w:widowControl w:val="0"/>
              <w:rPr>
                <w:rFonts w:asciiTheme="minorHAnsi" w:hAnsiTheme="minorHAnsi" w:cstheme="minorHAnsi"/>
                <w:b/>
                <w:lang w:eastAsia="en-US"/>
              </w:rPr>
            </w:pPr>
          </w:p>
        </w:tc>
        <w:tc>
          <w:tcPr>
            <w:tcW w:w="1800" w:type="dxa"/>
            <w:tcBorders>
              <w:top w:val="single" w:sz="4" w:space="0" w:color="auto"/>
              <w:left w:val="single" w:sz="4" w:space="0" w:color="auto"/>
              <w:bottom w:val="single" w:sz="4" w:space="0" w:color="auto"/>
              <w:right w:val="single" w:sz="4" w:space="0" w:color="auto"/>
            </w:tcBorders>
            <w:hideMark/>
          </w:tcPr>
          <w:p w:rsidR="00DF796B" w:rsidRPr="00471F61" w:rsidRDefault="00DF796B" w:rsidP="00DF796B">
            <w:pPr>
              <w:widowControl w:val="0"/>
              <w:rPr>
                <w:rFonts w:asciiTheme="minorHAnsi" w:hAnsiTheme="minorHAnsi" w:cstheme="minorHAnsi"/>
                <w:b/>
                <w:lang w:eastAsia="en-US"/>
              </w:rPr>
            </w:pPr>
            <w:r w:rsidRPr="00471F61">
              <w:rPr>
                <w:rFonts w:asciiTheme="minorHAnsi" w:hAnsiTheme="minorHAnsi" w:cstheme="minorHAnsi"/>
                <w:b/>
                <w:lang w:eastAsia="en-US"/>
              </w:rPr>
              <w:t xml:space="preserve">  </w:t>
            </w:r>
          </w:p>
        </w:tc>
        <w:tc>
          <w:tcPr>
            <w:tcW w:w="1311" w:type="dxa"/>
            <w:tcBorders>
              <w:top w:val="single" w:sz="4" w:space="0" w:color="auto"/>
              <w:left w:val="single" w:sz="4" w:space="0" w:color="auto"/>
              <w:bottom w:val="single" w:sz="4" w:space="0" w:color="auto"/>
              <w:right w:val="single" w:sz="4" w:space="0" w:color="auto"/>
            </w:tcBorders>
          </w:tcPr>
          <w:p w:rsidR="00DF796B" w:rsidRPr="00471F61" w:rsidRDefault="00DF796B" w:rsidP="00DF796B">
            <w:pPr>
              <w:widowControl w:val="0"/>
              <w:rPr>
                <w:rFonts w:asciiTheme="minorHAnsi" w:hAnsiTheme="minorHAnsi" w:cstheme="minorHAnsi"/>
                <w:b/>
                <w:lang w:eastAsia="en-US"/>
              </w:rPr>
            </w:pPr>
          </w:p>
        </w:tc>
      </w:tr>
      <w:tr w:rsidR="00DF796B" w:rsidRPr="008B48CC" w:rsidTr="00DF796B">
        <w:trPr>
          <w:trHeight w:val="280"/>
          <w:jc w:val="center"/>
        </w:trPr>
        <w:tc>
          <w:tcPr>
            <w:tcW w:w="1604" w:type="dxa"/>
            <w:tcBorders>
              <w:top w:val="single" w:sz="4" w:space="0" w:color="auto"/>
              <w:left w:val="single" w:sz="4" w:space="0" w:color="auto"/>
              <w:bottom w:val="single" w:sz="4" w:space="0" w:color="auto"/>
              <w:right w:val="single" w:sz="4" w:space="0" w:color="auto"/>
            </w:tcBorders>
          </w:tcPr>
          <w:p w:rsidR="00DF796B" w:rsidRPr="00471F61" w:rsidRDefault="00DF796B" w:rsidP="00DF796B">
            <w:pPr>
              <w:widowControl w:val="0"/>
              <w:rPr>
                <w:rFonts w:asciiTheme="minorHAnsi" w:hAnsiTheme="minorHAnsi" w:cstheme="minorHAnsi"/>
                <w:b/>
                <w:lang w:eastAsia="en-US"/>
              </w:rPr>
            </w:pPr>
          </w:p>
        </w:tc>
        <w:tc>
          <w:tcPr>
            <w:tcW w:w="3718" w:type="dxa"/>
            <w:tcBorders>
              <w:top w:val="single" w:sz="4" w:space="0" w:color="auto"/>
              <w:left w:val="single" w:sz="4" w:space="0" w:color="auto"/>
              <w:bottom w:val="single" w:sz="4" w:space="0" w:color="auto"/>
              <w:right w:val="single" w:sz="4" w:space="0" w:color="auto"/>
            </w:tcBorders>
          </w:tcPr>
          <w:p w:rsidR="00DF796B" w:rsidRPr="00471F61" w:rsidRDefault="00DF796B" w:rsidP="00DF796B">
            <w:pPr>
              <w:widowControl w:val="0"/>
              <w:rPr>
                <w:rFonts w:asciiTheme="minorHAnsi" w:hAnsiTheme="minorHAnsi" w:cstheme="minorHAnsi"/>
                <w:b/>
                <w:lang w:eastAsia="en-US"/>
              </w:rPr>
            </w:pPr>
          </w:p>
        </w:tc>
        <w:tc>
          <w:tcPr>
            <w:tcW w:w="1800" w:type="dxa"/>
            <w:tcBorders>
              <w:top w:val="single" w:sz="4" w:space="0" w:color="auto"/>
              <w:left w:val="single" w:sz="4" w:space="0" w:color="auto"/>
              <w:bottom w:val="single" w:sz="4" w:space="0" w:color="auto"/>
              <w:right w:val="single" w:sz="4" w:space="0" w:color="auto"/>
            </w:tcBorders>
          </w:tcPr>
          <w:p w:rsidR="00DF796B" w:rsidRPr="00471F61" w:rsidRDefault="00DF796B" w:rsidP="00DF796B">
            <w:pPr>
              <w:widowControl w:val="0"/>
              <w:rPr>
                <w:rFonts w:asciiTheme="minorHAnsi" w:hAnsiTheme="minorHAnsi" w:cstheme="minorHAnsi"/>
                <w:b/>
                <w:lang w:eastAsia="en-US"/>
              </w:rPr>
            </w:pPr>
          </w:p>
        </w:tc>
        <w:tc>
          <w:tcPr>
            <w:tcW w:w="1311" w:type="dxa"/>
            <w:tcBorders>
              <w:top w:val="single" w:sz="4" w:space="0" w:color="auto"/>
              <w:left w:val="single" w:sz="4" w:space="0" w:color="auto"/>
              <w:bottom w:val="single" w:sz="4" w:space="0" w:color="auto"/>
              <w:right w:val="single" w:sz="4" w:space="0" w:color="auto"/>
            </w:tcBorders>
          </w:tcPr>
          <w:p w:rsidR="00DF796B" w:rsidRPr="00471F61" w:rsidRDefault="00DF796B" w:rsidP="00DF796B">
            <w:pPr>
              <w:widowControl w:val="0"/>
              <w:rPr>
                <w:rFonts w:asciiTheme="minorHAnsi" w:hAnsiTheme="minorHAnsi" w:cstheme="minorHAnsi"/>
                <w:b/>
                <w:lang w:eastAsia="en-US"/>
              </w:rPr>
            </w:pPr>
          </w:p>
        </w:tc>
      </w:tr>
    </w:tbl>
    <w:p w:rsidR="00DF796B" w:rsidRPr="008B48CC" w:rsidRDefault="00DF796B" w:rsidP="00DF796B">
      <w:pPr>
        <w:rPr>
          <w:b/>
          <w:sz w:val="22"/>
        </w:rPr>
      </w:pPr>
    </w:p>
    <w:p w:rsidR="00DF796B" w:rsidRDefault="00DF796B" w:rsidP="00A324F4">
      <w:pPr>
        <w:jc w:val="both"/>
        <w:rPr>
          <w:rFonts w:asciiTheme="minorHAnsi" w:hAnsiTheme="minorHAnsi" w:cstheme="minorHAnsi"/>
          <w:b/>
          <w:sz w:val="22"/>
          <w:szCs w:val="22"/>
        </w:rPr>
      </w:pPr>
      <w:r w:rsidRPr="009F3DA4">
        <w:rPr>
          <w:rFonts w:asciiTheme="minorHAnsi" w:hAnsiTheme="minorHAnsi" w:cstheme="minorHAnsi"/>
          <w:sz w:val="22"/>
          <w:szCs w:val="22"/>
        </w:rPr>
        <w:t>La empresa adjudicataria, se compromete a la retirada y pago de los bienes que se entregan, cuyo importe se deducirá de la factura de los suministros objeto de la contratación. La empresa adjudicataria asume la obligación del cambio de titularidad de los mismos, quedado expresamente PROHIBIDA la circulación o uso de los bienes antes de que se haya realizado éste.</w:t>
      </w:r>
    </w:p>
    <w:p w:rsidR="00EE3382" w:rsidRDefault="00EE3382" w:rsidP="00A324F4">
      <w:pPr>
        <w:jc w:val="both"/>
        <w:rPr>
          <w:rFonts w:asciiTheme="minorHAnsi" w:hAnsiTheme="minorHAnsi" w:cstheme="minorHAnsi"/>
          <w:b/>
          <w:sz w:val="22"/>
          <w:szCs w:val="22"/>
        </w:rPr>
      </w:pPr>
    </w:p>
    <w:p w:rsidR="00E21363" w:rsidRPr="00366B14" w:rsidRDefault="006C4318" w:rsidP="00581471">
      <w:pPr>
        <w:pStyle w:val="ayuda"/>
        <w:numPr>
          <w:ilvl w:val="0"/>
          <w:numId w:val="6"/>
        </w:numPr>
        <w:spacing w:after="0"/>
        <w:rPr>
          <w:b/>
          <w:i w:val="0"/>
          <w:sz w:val="22"/>
          <w:u w:val="single"/>
        </w:rPr>
      </w:pPr>
      <w:r w:rsidRPr="00366B14">
        <w:rPr>
          <w:b/>
          <w:i w:val="0"/>
          <w:sz w:val="22"/>
          <w:u w:val="single"/>
        </w:rPr>
        <w:t>ENTREGA DE VEHÍCULOS PARA EL DESGUACE Y ACHATARRAMIENTO</w:t>
      </w:r>
    </w:p>
    <w:p w:rsidR="00DC4858" w:rsidRDefault="00DC4858" w:rsidP="00A324F4">
      <w:pPr>
        <w:pStyle w:val="ayuda"/>
        <w:spacing w:after="0"/>
        <w:ind w:left="0" w:firstLine="357"/>
        <w:rPr>
          <w:bCs/>
          <w:color w:val="548DD4" w:themeColor="text2" w:themeTint="99"/>
          <w:sz w:val="18"/>
          <w:szCs w:val="18"/>
        </w:rPr>
      </w:pPr>
    </w:p>
    <w:p w:rsidR="00104DC9" w:rsidRPr="009F3DA4" w:rsidRDefault="00104DC9" w:rsidP="00A324F4">
      <w:pPr>
        <w:pStyle w:val="ayuda"/>
        <w:spacing w:after="0"/>
        <w:ind w:left="0" w:firstLine="357"/>
        <w:rPr>
          <w:bCs/>
          <w:color w:val="548DD4" w:themeColor="text2" w:themeTint="99"/>
          <w:sz w:val="18"/>
          <w:szCs w:val="18"/>
        </w:rPr>
      </w:pPr>
      <w:r w:rsidRPr="009F3DA4">
        <w:rPr>
          <w:bCs/>
          <w:color w:val="548DD4" w:themeColor="text2" w:themeTint="99"/>
          <w:sz w:val="18"/>
          <w:szCs w:val="18"/>
        </w:rPr>
        <w:t>Marque Sí o No, según proceda.</w:t>
      </w:r>
    </w:p>
    <w:p w:rsidR="00A324F4" w:rsidRPr="00DD7D97" w:rsidRDefault="00A324F4" w:rsidP="00A324F4">
      <w:pPr>
        <w:rPr>
          <w:b/>
          <w:bCs/>
          <w:sz w:val="22"/>
        </w:rPr>
      </w:pPr>
      <w:r w:rsidRPr="00DD7D97">
        <w:rPr>
          <w:b/>
          <w:bCs/>
          <w:sz w:val="22"/>
        </w:rPr>
        <w:t xml:space="preserve">Sí (  ), </w:t>
      </w:r>
      <w:r w:rsidRPr="00DD7D97">
        <w:rPr>
          <w:rFonts w:asciiTheme="minorHAnsi" w:hAnsiTheme="minorHAnsi" w:cstheme="minorHAnsi"/>
          <w:b/>
          <w:bCs/>
          <w:sz w:val="22"/>
        </w:rPr>
        <w:t xml:space="preserve">la empresa </w:t>
      </w:r>
      <w:r w:rsidR="0009250F" w:rsidRPr="00DD7D97">
        <w:rPr>
          <w:rFonts w:asciiTheme="minorHAnsi" w:hAnsiTheme="minorHAnsi" w:cstheme="minorHAnsi"/>
          <w:b/>
          <w:bCs/>
          <w:sz w:val="22"/>
        </w:rPr>
        <w:t>a</w:t>
      </w:r>
      <w:r w:rsidRPr="00DD7D97">
        <w:rPr>
          <w:rFonts w:asciiTheme="minorHAnsi" w:hAnsiTheme="minorHAnsi" w:cstheme="minorHAnsi"/>
          <w:b/>
          <w:bCs/>
          <w:sz w:val="22"/>
        </w:rPr>
        <w:t>djudicataria está obligada al achatarramiento de vehículos.</w:t>
      </w:r>
      <w:r w:rsidRPr="00DD7D97">
        <w:rPr>
          <w:b/>
          <w:bCs/>
          <w:sz w:val="22"/>
        </w:rPr>
        <w:t xml:space="preserve">  </w:t>
      </w:r>
    </w:p>
    <w:p w:rsidR="00A324F4" w:rsidRPr="009F3DA4" w:rsidRDefault="00A324F4" w:rsidP="00CB6712">
      <w:pPr>
        <w:ind w:left="426"/>
        <w:jc w:val="both"/>
        <w:rPr>
          <w:rFonts w:asciiTheme="minorHAnsi" w:hAnsiTheme="minorHAnsi" w:cstheme="minorHAnsi"/>
          <w:sz w:val="22"/>
          <w:szCs w:val="22"/>
        </w:rPr>
      </w:pPr>
      <w:r w:rsidRPr="009F3DA4">
        <w:rPr>
          <w:rFonts w:asciiTheme="minorHAnsi" w:hAnsiTheme="minorHAnsi" w:cstheme="minorHAnsi"/>
          <w:sz w:val="22"/>
          <w:szCs w:val="22"/>
        </w:rPr>
        <w:t>Los bienes a entregar no forman parte del pago y tienen valor 0 euros.</w:t>
      </w:r>
      <w:r w:rsidR="00CB6712" w:rsidRPr="009F3DA4">
        <w:rPr>
          <w:rFonts w:asciiTheme="minorHAnsi" w:hAnsiTheme="minorHAnsi" w:cstheme="minorHAnsi"/>
          <w:sz w:val="22"/>
          <w:szCs w:val="22"/>
        </w:rPr>
        <w:t xml:space="preserve"> Se entregará </w:t>
      </w:r>
      <w:r w:rsidR="00CC2775" w:rsidRPr="009F3DA4">
        <w:rPr>
          <w:rFonts w:asciiTheme="minorHAnsi" w:hAnsiTheme="minorHAnsi" w:cstheme="minorHAnsi"/>
          <w:sz w:val="22"/>
          <w:szCs w:val="22"/>
        </w:rPr>
        <w:t xml:space="preserve">como máximo </w:t>
      </w:r>
      <w:r w:rsidR="00CB6712" w:rsidRPr="009F3DA4">
        <w:rPr>
          <w:rFonts w:asciiTheme="minorHAnsi" w:hAnsiTheme="minorHAnsi" w:cstheme="minorHAnsi"/>
          <w:sz w:val="22"/>
          <w:szCs w:val="22"/>
        </w:rPr>
        <w:t xml:space="preserve">un vehículo por </w:t>
      </w:r>
      <w:r w:rsidR="00A2730D" w:rsidRPr="009F3DA4">
        <w:rPr>
          <w:rFonts w:asciiTheme="minorHAnsi" w:hAnsiTheme="minorHAnsi" w:cstheme="minorHAnsi"/>
          <w:sz w:val="22"/>
          <w:szCs w:val="22"/>
        </w:rPr>
        <w:t>cada unidad adquirida</w:t>
      </w:r>
      <w:r w:rsidR="00CB6712" w:rsidRPr="009F3DA4">
        <w:rPr>
          <w:rFonts w:asciiTheme="minorHAnsi" w:hAnsiTheme="minorHAnsi" w:cstheme="minorHAnsi"/>
          <w:sz w:val="22"/>
          <w:szCs w:val="22"/>
        </w:rPr>
        <w:t xml:space="preserve">. </w:t>
      </w:r>
      <w:r w:rsidR="008C727F" w:rsidRPr="009F3DA4">
        <w:rPr>
          <w:rFonts w:asciiTheme="minorHAnsi" w:hAnsiTheme="minorHAnsi" w:cstheme="minorHAnsi"/>
          <w:sz w:val="22"/>
          <w:szCs w:val="22"/>
        </w:rPr>
        <w:t>La empresa a</w:t>
      </w:r>
      <w:r w:rsidRPr="009F3DA4">
        <w:rPr>
          <w:rFonts w:asciiTheme="minorHAnsi" w:hAnsiTheme="minorHAnsi" w:cstheme="minorHAnsi"/>
          <w:sz w:val="22"/>
          <w:szCs w:val="22"/>
        </w:rPr>
        <w:t>djudicataria se compromete a la recogida y entrega en desguace para el achatarramiento de los vehículos relacionados en la siguiente tabla, sin ningún coste adicional. Deberá hacer entrega al Organismo destinatario de los documentos acreditativos que resulten reglamentariamente exigibles:</w:t>
      </w:r>
    </w:p>
    <w:p w:rsidR="00A324F4" w:rsidRPr="009F3DA4" w:rsidRDefault="00A324F4" w:rsidP="00581471">
      <w:pPr>
        <w:pStyle w:val="Prrafodelista"/>
        <w:numPr>
          <w:ilvl w:val="0"/>
          <w:numId w:val="8"/>
        </w:numPr>
        <w:ind w:left="1134"/>
        <w:jc w:val="both"/>
        <w:rPr>
          <w:rFonts w:asciiTheme="minorHAnsi" w:hAnsiTheme="minorHAnsi" w:cstheme="minorHAnsi"/>
          <w:sz w:val="22"/>
          <w:szCs w:val="22"/>
        </w:rPr>
      </w:pPr>
      <w:r w:rsidRPr="009F3DA4">
        <w:rPr>
          <w:rFonts w:asciiTheme="minorHAnsi" w:hAnsiTheme="minorHAnsi" w:cstheme="minorHAnsi"/>
          <w:sz w:val="22"/>
          <w:szCs w:val="22"/>
        </w:rPr>
        <w:t>Certificado de destrucción del vehículo.</w:t>
      </w:r>
    </w:p>
    <w:p w:rsidR="00A324F4" w:rsidRDefault="00A324F4" w:rsidP="00581471">
      <w:pPr>
        <w:pStyle w:val="Prrafodelista"/>
        <w:numPr>
          <w:ilvl w:val="0"/>
          <w:numId w:val="8"/>
        </w:numPr>
        <w:ind w:left="1134"/>
        <w:rPr>
          <w:rFonts w:asciiTheme="minorHAnsi" w:hAnsiTheme="minorHAnsi" w:cstheme="minorHAnsi"/>
          <w:sz w:val="22"/>
          <w:szCs w:val="22"/>
        </w:rPr>
      </w:pPr>
      <w:r w:rsidRPr="009F3DA4">
        <w:rPr>
          <w:rFonts w:asciiTheme="minorHAnsi" w:hAnsiTheme="minorHAnsi" w:cstheme="minorHAnsi"/>
          <w:sz w:val="22"/>
          <w:szCs w:val="22"/>
        </w:rPr>
        <w:t xml:space="preserve">Justificante de baja definitiva en el registro de la DGT.  </w:t>
      </w:r>
    </w:p>
    <w:p w:rsidR="00471F61" w:rsidRPr="009F3DA4" w:rsidRDefault="00471F61" w:rsidP="00471F61">
      <w:pPr>
        <w:pStyle w:val="Prrafodelista"/>
        <w:ind w:left="1134"/>
        <w:rPr>
          <w:rFonts w:asciiTheme="minorHAnsi" w:hAnsiTheme="minorHAnsi" w:cstheme="minorHAnsi"/>
          <w:sz w:val="22"/>
          <w:szCs w:val="22"/>
        </w:rPr>
      </w:pPr>
    </w:p>
    <w:tbl>
      <w:tblPr>
        <w:tblStyle w:val="Tablaconcuadrcula"/>
        <w:tblW w:w="0" w:type="auto"/>
        <w:jc w:val="center"/>
        <w:tblLook w:val="04A0" w:firstRow="1" w:lastRow="0" w:firstColumn="1" w:lastColumn="0" w:noHBand="0" w:noVBand="1"/>
        <w:tblCaption w:val="Descripción bienes a entregar para el desguace"/>
      </w:tblPr>
      <w:tblGrid>
        <w:gridCol w:w="1271"/>
        <w:gridCol w:w="4999"/>
        <w:gridCol w:w="2939"/>
      </w:tblGrid>
      <w:tr w:rsidR="00A324F4" w:rsidRPr="008B48CC" w:rsidTr="00A8249B">
        <w:trPr>
          <w:trHeight w:val="523"/>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324F4" w:rsidRPr="008B48CC" w:rsidRDefault="00A324F4" w:rsidP="00CB6712">
            <w:pPr>
              <w:widowControl w:val="0"/>
              <w:tabs>
                <w:tab w:val="center" w:pos="4422"/>
                <w:tab w:val="left" w:pos="5877"/>
              </w:tabs>
              <w:jc w:val="center"/>
              <w:rPr>
                <w:rFonts w:asciiTheme="minorHAnsi" w:hAnsiTheme="minorHAnsi" w:cstheme="minorHAnsi"/>
                <w:b/>
                <w:lang w:eastAsia="en-US"/>
              </w:rPr>
            </w:pPr>
            <w:r w:rsidRPr="008B48CC">
              <w:rPr>
                <w:rFonts w:asciiTheme="minorHAnsi" w:hAnsiTheme="minorHAnsi" w:cstheme="minorHAnsi"/>
                <w:b/>
                <w:lang w:eastAsia="en-US"/>
              </w:rPr>
              <w:t xml:space="preserve">Nº de </w:t>
            </w:r>
            <w:r w:rsidR="00CB6712" w:rsidRPr="008B48CC">
              <w:rPr>
                <w:rFonts w:asciiTheme="minorHAnsi" w:hAnsiTheme="minorHAnsi" w:cstheme="minorHAnsi"/>
                <w:b/>
                <w:lang w:eastAsia="en-US"/>
              </w:rPr>
              <w:t>vehículos</w:t>
            </w:r>
          </w:p>
        </w:tc>
        <w:tc>
          <w:tcPr>
            <w:tcW w:w="49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pPr>
              <w:widowControl w:val="0"/>
              <w:tabs>
                <w:tab w:val="center" w:pos="4422"/>
                <w:tab w:val="left" w:pos="5877"/>
              </w:tabs>
              <w:jc w:val="center"/>
              <w:rPr>
                <w:rFonts w:asciiTheme="minorHAnsi" w:hAnsiTheme="minorHAnsi" w:cstheme="minorHAnsi"/>
                <w:b/>
                <w:lang w:eastAsia="en-US"/>
              </w:rPr>
            </w:pPr>
            <w:r w:rsidRPr="008B48CC">
              <w:rPr>
                <w:rFonts w:asciiTheme="minorHAnsi" w:hAnsiTheme="minorHAnsi" w:cstheme="minorHAnsi"/>
                <w:b/>
                <w:lang w:eastAsia="en-US"/>
              </w:rPr>
              <w:t>Identificación vehículos a entregar</w:t>
            </w:r>
          </w:p>
        </w:tc>
        <w:tc>
          <w:tcPr>
            <w:tcW w:w="2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324F4" w:rsidRPr="008B48CC" w:rsidRDefault="00A324F4" w:rsidP="004B2E46">
            <w:pPr>
              <w:widowControl w:val="0"/>
              <w:tabs>
                <w:tab w:val="left" w:pos="2629"/>
              </w:tabs>
              <w:jc w:val="center"/>
              <w:rPr>
                <w:rFonts w:asciiTheme="minorHAnsi" w:hAnsiTheme="minorHAnsi" w:cstheme="minorHAnsi"/>
                <w:b/>
                <w:lang w:eastAsia="en-US"/>
              </w:rPr>
            </w:pPr>
            <w:r w:rsidRPr="008B48CC">
              <w:rPr>
                <w:rFonts w:asciiTheme="minorHAnsi" w:hAnsiTheme="minorHAnsi" w:cstheme="minorHAnsi"/>
                <w:b/>
                <w:lang w:eastAsia="en-US"/>
              </w:rPr>
              <w:t>Lugar de</w:t>
            </w:r>
            <w:r w:rsidR="004B2E46" w:rsidRPr="008B48CC">
              <w:rPr>
                <w:rFonts w:asciiTheme="minorHAnsi" w:hAnsiTheme="minorHAnsi" w:cstheme="minorHAnsi"/>
                <w:b/>
                <w:lang w:eastAsia="en-US"/>
              </w:rPr>
              <w:t xml:space="preserve"> e</w:t>
            </w:r>
            <w:r w:rsidRPr="008B48CC">
              <w:rPr>
                <w:rFonts w:asciiTheme="minorHAnsi" w:hAnsiTheme="minorHAnsi" w:cstheme="minorHAnsi"/>
                <w:b/>
                <w:lang w:eastAsia="en-US"/>
              </w:rPr>
              <w:t>ntrega</w:t>
            </w:r>
          </w:p>
        </w:tc>
      </w:tr>
      <w:tr w:rsidR="00A324F4" w:rsidRPr="008B48CC" w:rsidTr="00A8249B">
        <w:trPr>
          <w:trHeight w:val="545"/>
          <w:jc w:val="center"/>
        </w:trPr>
        <w:tc>
          <w:tcPr>
            <w:tcW w:w="1271" w:type="dxa"/>
            <w:tcBorders>
              <w:top w:val="single" w:sz="4" w:space="0" w:color="auto"/>
              <w:left w:val="single" w:sz="4" w:space="0" w:color="auto"/>
              <w:bottom w:val="single" w:sz="4" w:space="0" w:color="auto"/>
              <w:right w:val="single" w:sz="4" w:space="0" w:color="auto"/>
            </w:tcBorders>
          </w:tcPr>
          <w:p w:rsidR="00A324F4" w:rsidRPr="008B48CC" w:rsidRDefault="00A324F4">
            <w:pPr>
              <w:widowControl w:val="0"/>
              <w:rPr>
                <w:b/>
                <w:lang w:eastAsia="en-US"/>
              </w:rPr>
            </w:pPr>
          </w:p>
        </w:tc>
        <w:tc>
          <w:tcPr>
            <w:tcW w:w="4999" w:type="dxa"/>
            <w:tcBorders>
              <w:top w:val="single" w:sz="4" w:space="0" w:color="auto"/>
              <w:left w:val="single" w:sz="4" w:space="0" w:color="auto"/>
              <w:bottom w:val="single" w:sz="4" w:space="0" w:color="auto"/>
              <w:right w:val="single" w:sz="4" w:space="0" w:color="auto"/>
            </w:tcBorders>
          </w:tcPr>
          <w:p w:rsidR="00A324F4" w:rsidRPr="009F3DA4" w:rsidRDefault="00A324F4" w:rsidP="00A8249B">
            <w:pPr>
              <w:widowControl w:val="0"/>
              <w:rPr>
                <w:sz w:val="22"/>
                <w:lang w:eastAsia="en-US"/>
              </w:rPr>
            </w:pPr>
            <w:r w:rsidRPr="009F3DA4">
              <w:rPr>
                <w:rFonts w:ascii="Calibri" w:hAnsi="Calibri" w:cs="Calibri"/>
                <w:bCs/>
                <w:i/>
                <w:color w:val="548DD4" w:themeColor="text2" w:themeTint="99"/>
                <w:sz w:val="18"/>
                <w:szCs w:val="18"/>
              </w:rPr>
              <w:t>Si la extensión de la tabla lo requiere, podrá ad</w:t>
            </w:r>
            <w:r w:rsidR="00FD3894" w:rsidRPr="009F3DA4">
              <w:rPr>
                <w:rFonts w:ascii="Calibri" w:hAnsi="Calibri" w:cs="Calibri"/>
                <w:bCs/>
                <w:i/>
                <w:color w:val="548DD4" w:themeColor="text2" w:themeTint="99"/>
                <w:sz w:val="18"/>
                <w:szCs w:val="18"/>
              </w:rPr>
              <w:t>juntarse en anexo independiente</w:t>
            </w:r>
          </w:p>
        </w:tc>
        <w:tc>
          <w:tcPr>
            <w:tcW w:w="2939" w:type="dxa"/>
            <w:tcBorders>
              <w:top w:val="single" w:sz="4" w:space="0" w:color="auto"/>
              <w:left w:val="single" w:sz="4" w:space="0" w:color="auto"/>
              <w:bottom w:val="single" w:sz="4" w:space="0" w:color="auto"/>
              <w:right w:val="single" w:sz="4" w:space="0" w:color="auto"/>
            </w:tcBorders>
            <w:hideMark/>
          </w:tcPr>
          <w:p w:rsidR="00A324F4" w:rsidRPr="008B48CC" w:rsidRDefault="00A324F4">
            <w:pPr>
              <w:widowControl w:val="0"/>
              <w:rPr>
                <w:b/>
                <w:lang w:eastAsia="en-US"/>
              </w:rPr>
            </w:pPr>
            <w:r w:rsidRPr="008B48CC">
              <w:rPr>
                <w:b/>
                <w:lang w:eastAsia="en-US"/>
              </w:rPr>
              <w:t xml:space="preserve">  </w:t>
            </w:r>
          </w:p>
        </w:tc>
      </w:tr>
    </w:tbl>
    <w:p w:rsidR="00A324F4" w:rsidRDefault="00A324F4" w:rsidP="00A324F4">
      <w:pPr>
        <w:rPr>
          <w:b/>
          <w:sz w:val="22"/>
        </w:rPr>
      </w:pPr>
    </w:p>
    <w:p w:rsidR="00A324F4" w:rsidRDefault="00A324F4" w:rsidP="00A324F4">
      <w:pPr>
        <w:rPr>
          <w:rFonts w:asciiTheme="minorHAnsi" w:hAnsiTheme="minorHAnsi" w:cstheme="minorHAnsi"/>
          <w:b/>
          <w:bCs/>
          <w:sz w:val="22"/>
        </w:rPr>
      </w:pPr>
      <w:r w:rsidRPr="008B48CC">
        <w:rPr>
          <w:rFonts w:asciiTheme="minorHAnsi" w:hAnsiTheme="minorHAnsi" w:cstheme="minorHAnsi"/>
          <w:b/>
          <w:bCs/>
          <w:sz w:val="22"/>
        </w:rPr>
        <w:t>No</w:t>
      </w:r>
      <w:r w:rsidRPr="008B48CC">
        <w:rPr>
          <w:b/>
          <w:bCs/>
          <w:sz w:val="22"/>
        </w:rPr>
        <w:t xml:space="preserve"> (  ), </w:t>
      </w:r>
      <w:r w:rsidRPr="008B48CC">
        <w:rPr>
          <w:rFonts w:asciiTheme="minorHAnsi" w:hAnsiTheme="minorHAnsi" w:cstheme="minorHAnsi"/>
          <w:b/>
          <w:bCs/>
          <w:sz w:val="22"/>
        </w:rPr>
        <w:t>la empresa Adjudicataria NO está obligada al achatarramiento de vehículos.</w:t>
      </w:r>
    </w:p>
    <w:p w:rsidR="00A324F4" w:rsidRDefault="00EE3382" w:rsidP="008801F8">
      <w:pPr>
        <w:ind w:left="709"/>
        <w:jc w:val="both"/>
        <w:rPr>
          <w:rFonts w:asciiTheme="minorHAnsi" w:hAnsiTheme="minorHAnsi" w:cstheme="minorHAnsi"/>
          <w:bCs/>
          <w:sz w:val="22"/>
        </w:rPr>
      </w:pPr>
      <w:r w:rsidRPr="00EE3382">
        <w:rPr>
          <w:rFonts w:asciiTheme="minorHAnsi" w:hAnsiTheme="minorHAnsi" w:cstheme="minorHAnsi"/>
          <w:bCs/>
          <w:sz w:val="22"/>
        </w:rPr>
        <w:t xml:space="preserve">En el caso </w:t>
      </w:r>
      <w:r>
        <w:rPr>
          <w:rFonts w:asciiTheme="minorHAnsi" w:hAnsiTheme="minorHAnsi" w:cstheme="minorHAnsi"/>
          <w:bCs/>
          <w:sz w:val="22"/>
        </w:rPr>
        <w:t>de que esté prevista su financiación con fondos del PRTR</w:t>
      </w:r>
      <w:r w:rsidR="0088591D" w:rsidRPr="0088591D">
        <w:rPr>
          <w:rFonts w:asciiTheme="minorHAnsi" w:hAnsiTheme="minorHAnsi" w:cstheme="minorHAnsi"/>
          <w:bCs/>
          <w:sz w:val="22"/>
        </w:rPr>
        <w:t xml:space="preserve"> </w:t>
      </w:r>
      <w:r w:rsidR="0088591D">
        <w:rPr>
          <w:rFonts w:asciiTheme="minorHAnsi" w:hAnsiTheme="minorHAnsi" w:cstheme="minorHAnsi"/>
          <w:bCs/>
          <w:sz w:val="22"/>
        </w:rPr>
        <w:t>para la C11.I4</w:t>
      </w:r>
      <w:r>
        <w:rPr>
          <w:rFonts w:asciiTheme="minorHAnsi" w:hAnsiTheme="minorHAnsi" w:cstheme="minorHAnsi"/>
          <w:bCs/>
          <w:sz w:val="22"/>
        </w:rPr>
        <w:t>, el Organismo se compromete al achatarramiento de un vehículo por cada unidad adquirida. La documentación acreditativa al cumplimiento de esta obligación será incorporada al expediente</w:t>
      </w:r>
      <w:r w:rsidR="00942330">
        <w:rPr>
          <w:rFonts w:asciiTheme="minorHAnsi" w:hAnsiTheme="minorHAnsi" w:cstheme="minorHAnsi"/>
          <w:bCs/>
          <w:sz w:val="22"/>
        </w:rPr>
        <w:t xml:space="preserve"> del contrato basado</w:t>
      </w:r>
      <w:r>
        <w:rPr>
          <w:rFonts w:asciiTheme="minorHAnsi" w:hAnsiTheme="minorHAnsi" w:cstheme="minorHAnsi"/>
          <w:bCs/>
          <w:sz w:val="22"/>
        </w:rPr>
        <w:t>.</w:t>
      </w:r>
    </w:p>
    <w:p w:rsidR="00EE3382" w:rsidRDefault="00EE3382" w:rsidP="00A324F4">
      <w:pPr>
        <w:rPr>
          <w:rFonts w:ascii="Calibri" w:hAnsi="Calibri" w:cs="Calibri"/>
          <w:b/>
          <w:sz w:val="22"/>
          <w:szCs w:val="22"/>
        </w:rPr>
      </w:pPr>
    </w:p>
    <w:p w:rsidR="004506FB" w:rsidRDefault="004506FB" w:rsidP="00A324F4">
      <w:pPr>
        <w:rPr>
          <w:rFonts w:ascii="Calibri" w:hAnsi="Calibri" w:cs="Calibri"/>
          <w:b/>
          <w:sz w:val="22"/>
          <w:szCs w:val="22"/>
        </w:rPr>
      </w:pPr>
    </w:p>
    <w:p w:rsidR="00B0337C" w:rsidRPr="008B48CC" w:rsidRDefault="006C4318" w:rsidP="00581471">
      <w:pPr>
        <w:pStyle w:val="ayuda"/>
        <w:numPr>
          <w:ilvl w:val="0"/>
          <w:numId w:val="6"/>
        </w:numPr>
        <w:spacing w:after="0"/>
        <w:ind w:left="714" w:hanging="357"/>
        <w:rPr>
          <w:b/>
          <w:i w:val="0"/>
          <w:sz w:val="22"/>
          <w:u w:val="single"/>
        </w:rPr>
      </w:pPr>
      <w:r w:rsidRPr="008B48CC">
        <w:rPr>
          <w:b/>
          <w:i w:val="0"/>
          <w:sz w:val="22"/>
          <w:u w:val="single"/>
        </w:rPr>
        <w:lastRenderedPageBreak/>
        <w:t xml:space="preserve">PLAZO MÁXIMO </w:t>
      </w:r>
      <w:r w:rsidR="001D3341" w:rsidRPr="008B48CC">
        <w:rPr>
          <w:b/>
          <w:i w:val="0"/>
          <w:sz w:val="22"/>
          <w:u w:val="single"/>
        </w:rPr>
        <w:t>DE EJECUCIÓN DEL CONTRATO</w:t>
      </w:r>
    </w:p>
    <w:p w:rsidR="00366B14" w:rsidRPr="009F3DA4" w:rsidRDefault="00A324F4" w:rsidP="00A324F4">
      <w:pPr>
        <w:rPr>
          <w:rFonts w:ascii="Calibri" w:hAnsi="Calibri" w:cs="Calibri"/>
          <w:bCs/>
          <w:i/>
          <w:color w:val="548DD4" w:themeColor="text2" w:themeTint="99"/>
          <w:sz w:val="18"/>
          <w:szCs w:val="18"/>
        </w:rPr>
      </w:pPr>
      <w:r w:rsidRPr="008B48CC">
        <w:rPr>
          <w:b/>
        </w:rPr>
        <w:t xml:space="preserve">  </w:t>
      </w:r>
      <w:r w:rsidRPr="009F3DA4">
        <w:rPr>
          <w:rFonts w:ascii="Calibri" w:hAnsi="Calibri" w:cs="Calibri"/>
          <w:bCs/>
          <w:i/>
          <w:color w:val="548DD4" w:themeColor="text2" w:themeTint="99"/>
          <w:sz w:val="18"/>
          <w:szCs w:val="18"/>
        </w:rPr>
        <w:t>Señale con una x el que proceda. En caso contrario, se considerará el plazo máximo general previsto en el PCAP</w:t>
      </w:r>
    </w:p>
    <w:p w:rsidR="00A324F4" w:rsidRDefault="00A324F4" w:rsidP="00A324F4">
      <w:pPr>
        <w:rPr>
          <w:rFonts w:asciiTheme="minorHAnsi" w:hAnsiTheme="minorHAnsi" w:cstheme="minorHAnsi"/>
          <w:sz w:val="22"/>
          <w:szCs w:val="22"/>
        </w:rPr>
      </w:pPr>
      <w:r w:rsidRPr="008B48CC">
        <w:rPr>
          <w:rFonts w:asciiTheme="minorHAnsi" w:hAnsiTheme="minorHAnsi" w:cstheme="minorHAnsi"/>
          <w:b/>
          <w:sz w:val="22"/>
          <w:szCs w:val="22"/>
        </w:rPr>
        <w:t xml:space="preserve">(  )  Plazo máximo previsto en el PCAP, </w:t>
      </w:r>
      <w:r w:rsidRPr="009F3DA4">
        <w:rPr>
          <w:rFonts w:asciiTheme="minorHAnsi" w:hAnsiTheme="minorHAnsi" w:cstheme="minorHAnsi"/>
          <w:sz w:val="22"/>
          <w:szCs w:val="22"/>
        </w:rPr>
        <w:t>contados a partir del día siguiente a la notificación de la adjudicación:</w:t>
      </w:r>
    </w:p>
    <w:p w:rsidR="00A324F4" w:rsidRPr="009F3DA4" w:rsidRDefault="00A324F4" w:rsidP="00581471">
      <w:pPr>
        <w:pStyle w:val="Prrafodelista"/>
        <w:numPr>
          <w:ilvl w:val="0"/>
          <w:numId w:val="8"/>
        </w:numPr>
        <w:rPr>
          <w:rFonts w:asciiTheme="minorHAnsi" w:hAnsiTheme="minorHAnsi" w:cstheme="minorHAnsi"/>
          <w:sz w:val="22"/>
          <w:szCs w:val="22"/>
        </w:rPr>
      </w:pPr>
      <w:r w:rsidRPr="009F3DA4">
        <w:rPr>
          <w:rFonts w:asciiTheme="minorHAnsi" w:hAnsiTheme="minorHAnsi" w:cstheme="minorHAnsi"/>
          <w:sz w:val="22"/>
          <w:szCs w:val="22"/>
        </w:rPr>
        <w:t>90 días naturales (vehículos sin Kit)</w:t>
      </w:r>
    </w:p>
    <w:p w:rsidR="00A324F4" w:rsidRPr="009F3DA4" w:rsidRDefault="00A324F4" w:rsidP="00581471">
      <w:pPr>
        <w:pStyle w:val="Prrafodelista"/>
        <w:numPr>
          <w:ilvl w:val="0"/>
          <w:numId w:val="8"/>
        </w:numPr>
        <w:rPr>
          <w:rFonts w:asciiTheme="minorHAnsi" w:hAnsiTheme="minorHAnsi" w:cstheme="minorHAnsi"/>
          <w:sz w:val="22"/>
          <w:szCs w:val="22"/>
        </w:rPr>
      </w:pPr>
      <w:r w:rsidRPr="009F3DA4">
        <w:rPr>
          <w:rFonts w:asciiTheme="minorHAnsi" w:hAnsiTheme="minorHAnsi" w:cstheme="minorHAnsi"/>
          <w:sz w:val="22"/>
          <w:szCs w:val="22"/>
        </w:rPr>
        <w:t>150 días naturales (vehículos con kit)</w:t>
      </w:r>
    </w:p>
    <w:p w:rsidR="00A324F4" w:rsidRPr="008B48CC" w:rsidRDefault="00A324F4" w:rsidP="00A324F4">
      <w:pPr>
        <w:rPr>
          <w:rFonts w:asciiTheme="minorHAnsi" w:hAnsiTheme="minorHAnsi" w:cstheme="minorHAnsi"/>
          <w:b/>
          <w:sz w:val="22"/>
          <w:szCs w:val="22"/>
        </w:rPr>
      </w:pPr>
      <w:r w:rsidRPr="008B48CC">
        <w:rPr>
          <w:rFonts w:asciiTheme="minorHAnsi" w:hAnsiTheme="minorHAnsi" w:cstheme="minorHAnsi"/>
          <w:b/>
          <w:sz w:val="22"/>
          <w:szCs w:val="22"/>
        </w:rPr>
        <w:t>(  ) Otro:</w:t>
      </w:r>
    </w:p>
    <w:p w:rsidR="00A324F4" w:rsidRPr="009F3DA4" w:rsidRDefault="00A324F4" w:rsidP="00A324F4">
      <w:pPr>
        <w:rPr>
          <w:i/>
          <w:color w:val="548DD4" w:themeColor="text2" w:themeTint="99"/>
          <w:sz w:val="18"/>
          <w:szCs w:val="18"/>
        </w:rPr>
      </w:pPr>
      <w:r w:rsidRPr="009F3DA4">
        <w:rPr>
          <w:rFonts w:ascii="Calibri" w:hAnsi="Calibri" w:cs="Calibri"/>
          <w:bCs/>
          <w:i/>
          <w:color w:val="548DD4" w:themeColor="text2" w:themeTint="99"/>
          <w:sz w:val="18"/>
          <w:szCs w:val="18"/>
        </w:rPr>
        <w:t xml:space="preserve">  Si se prevé otro distinto deberá definirlo. En caso contrario, se considerará el plazo máximo general previsto en el PCAP</w:t>
      </w:r>
    </w:p>
    <w:p w:rsidR="00A8249B" w:rsidRPr="008B48CC" w:rsidRDefault="00A8249B" w:rsidP="00EE3382">
      <w:pPr>
        <w:widowControl w:val="0"/>
        <w:pBdr>
          <w:top w:val="single" w:sz="4" w:space="1" w:color="auto"/>
          <w:left w:val="single" w:sz="4" w:space="0" w:color="auto"/>
          <w:bottom w:val="single" w:sz="4" w:space="15" w:color="auto"/>
          <w:right w:val="single" w:sz="4" w:space="1" w:color="auto"/>
        </w:pBdr>
        <w:ind w:right="140"/>
        <w:jc w:val="both"/>
        <w:rPr>
          <w:rFonts w:ascii="Calibri" w:hAnsi="Calibri" w:cs="Calibri"/>
          <w:b/>
          <w:i/>
          <w:color w:val="548DD4" w:themeColor="text2" w:themeTint="99"/>
          <w:sz w:val="18"/>
          <w:szCs w:val="18"/>
          <w:lang w:val="es-ES_tradnl"/>
        </w:rPr>
      </w:pPr>
      <w:r w:rsidRPr="009F3DA4">
        <w:rPr>
          <w:rFonts w:ascii="Calibri" w:hAnsi="Calibri" w:cs="Calibri"/>
          <w:i/>
          <w:color w:val="548DD4" w:themeColor="text2" w:themeTint="99"/>
          <w:sz w:val="18"/>
          <w:szCs w:val="18"/>
          <w:lang w:val="es-ES_tradnl"/>
        </w:rPr>
        <w:t>(Días naturales</w:t>
      </w:r>
      <w:r w:rsidRPr="008B48CC">
        <w:rPr>
          <w:rFonts w:ascii="Calibri" w:hAnsi="Calibri" w:cs="Calibri"/>
          <w:b/>
          <w:i/>
          <w:color w:val="548DD4" w:themeColor="text2" w:themeTint="99"/>
          <w:sz w:val="18"/>
          <w:szCs w:val="18"/>
          <w:lang w:val="es-ES_tradnl"/>
        </w:rPr>
        <w:t>)</w:t>
      </w:r>
    </w:p>
    <w:p w:rsidR="00E10981" w:rsidRDefault="00E10981" w:rsidP="00A324F4">
      <w:pPr>
        <w:widowControl w:val="0"/>
        <w:jc w:val="both"/>
        <w:rPr>
          <w:rFonts w:ascii="Calibri" w:hAnsi="Calibri" w:cs="Calibri"/>
          <w:b/>
          <w:color w:val="FF0000"/>
          <w:sz w:val="22"/>
          <w:szCs w:val="22"/>
          <w:u w:val="single"/>
        </w:rPr>
      </w:pPr>
    </w:p>
    <w:p w:rsidR="00471F61" w:rsidRPr="008B48CC" w:rsidRDefault="00471F61" w:rsidP="00A324F4">
      <w:pPr>
        <w:widowControl w:val="0"/>
        <w:jc w:val="both"/>
        <w:rPr>
          <w:rFonts w:ascii="Calibri" w:hAnsi="Calibri" w:cs="Calibri"/>
          <w:b/>
          <w:color w:val="FF0000"/>
          <w:sz w:val="22"/>
          <w:szCs w:val="22"/>
          <w:u w:val="single"/>
        </w:rPr>
      </w:pPr>
    </w:p>
    <w:p w:rsidR="00B95A54" w:rsidRPr="008B48CC" w:rsidRDefault="006C4318" w:rsidP="00581471">
      <w:pPr>
        <w:pStyle w:val="ayuda"/>
        <w:numPr>
          <w:ilvl w:val="0"/>
          <w:numId w:val="6"/>
        </w:numPr>
        <w:ind w:left="714" w:hanging="357"/>
        <w:rPr>
          <w:b/>
          <w:i w:val="0"/>
          <w:sz w:val="22"/>
          <w:u w:val="single"/>
        </w:rPr>
      </w:pPr>
      <w:r w:rsidRPr="008B48CC">
        <w:rPr>
          <w:b/>
          <w:i w:val="0"/>
          <w:sz w:val="22"/>
          <w:u w:val="single"/>
        </w:rPr>
        <w:t>CONDICIONES DE ENTREGA</w:t>
      </w:r>
    </w:p>
    <w:p w:rsidR="00A324F4" w:rsidRPr="008B48CC" w:rsidRDefault="00A324F4" w:rsidP="00DF6C20">
      <w:pPr>
        <w:widowControl w:val="0"/>
        <w:jc w:val="both"/>
        <w:rPr>
          <w:rFonts w:asciiTheme="minorHAnsi" w:hAnsiTheme="minorHAnsi" w:cstheme="minorHAnsi"/>
          <w:b/>
          <w:sz w:val="22"/>
          <w:szCs w:val="22"/>
          <w:u w:val="single"/>
        </w:rPr>
      </w:pPr>
      <w:r w:rsidRPr="008B48CC">
        <w:rPr>
          <w:rFonts w:asciiTheme="minorHAnsi" w:hAnsiTheme="minorHAnsi" w:cstheme="minorHAnsi"/>
          <w:b/>
          <w:sz w:val="22"/>
          <w:szCs w:val="22"/>
        </w:rPr>
        <w:t>1</w:t>
      </w:r>
      <w:r w:rsidR="002A0C5F" w:rsidRPr="008B48CC">
        <w:rPr>
          <w:rFonts w:asciiTheme="minorHAnsi" w:hAnsiTheme="minorHAnsi" w:cstheme="minorHAnsi"/>
          <w:b/>
          <w:sz w:val="22"/>
          <w:szCs w:val="22"/>
        </w:rPr>
        <w:t>1</w:t>
      </w:r>
      <w:r w:rsidRPr="008B48CC">
        <w:rPr>
          <w:rFonts w:asciiTheme="minorHAnsi" w:hAnsiTheme="minorHAnsi" w:cstheme="minorHAnsi"/>
          <w:b/>
          <w:sz w:val="22"/>
          <w:szCs w:val="22"/>
        </w:rPr>
        <w:t xml:space="preserve">.1 </w:t>
      </w:r>
      <w:r w:rsidRPr="008B48CC">
        <w:rPr>
          <w:rFonts w:asciiTheme="minorHAnsi" w:hAnsiTheme="minorHAnsi" w:cstheme="minorHAnsi"/>
          <w:b/>
          <w:sz w:val="22"/>
          <w:szCs w:val="22"/>
          <w:u w:val="single"/>
        </w:rPr>
        <w:t>Matriculación de los vehículos</w:t>
      </w:r>
    </w:p>
    <w:p w:rsidR="00B95A54" w:rsidRPr="009F3DA4" w:rsidRDefault="00B95A54" w:rsidP="008B1970">
      <w:pPr>
        <w:pStyle w:val="ayuda"/>
        <w:ind w:left="0" w:firstLine="349"/>
        <w:rPr>
          <w:bCs/>
          <w:color w:val="548DD4" w:themeColor="text2" w:themeTint="99"/>
          <w:sz w:val="18"/>
          <w:szCs w:val="18"/>
        </w:rPr>
      </w:pPr>
      <w:r w:rsidRPr="009F3DA4">
        <w:rPr>
          <w:bCs/>
          <w:color w:val="548DD4" w:themeColor="text2" w:themeTint="99"/>
          <w:sz w:val="18"/>
          <w:szCs w:val="18"/>
        </w:rPr>
        <w:t>Marque Sí o No, según proceda.</w:t>
      </w:r>
    </w:p>
    <w:p w:rsidR="00A324F4" w:rsidRPr="009F3DA4" w:rsidRDefault="0009250F" w:rsidP="008B1970">
      <w:pPr>
        <w:widowControl w:val="0"/>
        <w:ind w:left="349"/>
        <w:jc w:val="both"/>
        <w:rPr>
          <w:rFonts w:asciiTheme="minorHAnsi" w:hAnsiTheme="minorHAnsi" w:cstheme="minorHAnsi"/>
          <w:sz w:val="22"/>
          <w:szCs w:val="22"/>
        </w:rPr>
      </w:pPr>
      <w:r w:rsidRPr="009F3DA4">
        <w:rPr>
          <w:rFonts w:asciiTheme="minorHAnsi" w:hAnsiTheme="minorHAnsi" w:cstheme="minorHAnsi"/>
          <w:sz w:val="22"/>
          <w:szCs w:val="22"/>
        </w:rPr>
        <w:t>La empresa a</w:t>
      </w:r>
      <w:r w:rsidR="00A324F4" w:rsidRPr="009F3DA4">
        <w:rPr>
          <w:rFonts w:asciiTheme="minorHAnsi" w:hAnsiTheme="minorHAnsi" w:cstheme="minorHAnsi"/>
          <w:sz w:val="22"/>
          <w:szCs w:val="22"/>
        </w:rPr>
        <w:t>djudicataria deberá entregar los vehículos matriculados:</w:t>
      </w:r>
    </w:p>
    <w:p w:rsidR="00DC4858" w:rsidRPr="008B48CC" w:rsidRDefault="00DC4858" w:rsidP="00DC4858">
      <w:pPr>
        <w:ind w:left="709"/>
        <w:rPr>
          <w:rFonts w:asciiTheme="minorHAnsi" w:hAnsiTheme="minorHAnsi" w:cstheme="minorHAnsi"/>
          <w:b/>
          <w:sz w:val="22"/>
          <w:szCs w:val="22"/>
        </w:rPr>
      </w:pPr>
      <w:r w:rsidRPr="008B48CC">
        <w:rPr>
          <w:rFonts w:asciiTheme="minorHAnsi" w:hAnsiTheme="minorHAnsi" w:cstheme="minorHAnsi"/>
          <w:b/>
          <w:sz w:val="22"/>
          <w:szCs w:val="22"/>
        </w:rPr>
        <w:t>(  ) No</w:t>
      </w:r>
    </w:p>
    <w:p w:rsidR="00DC4858" w:rsidRPr="008B48CC" w:rsidRDefault="00DC4858" w:rsidP="00DC4858">
      <w:pPr>
        <w:ind w:left="709"/>
        <w:rPr>
          <w:rFonts w:asciiTheme="minorHAnsi" w:hAnsiTheme="minorHAnsi" w:cstheme="minorHAnsi"/>
          <w:b/>
          <w:sz w:val="22"/>
          <w:szCs w:val="22"/>
        </w:rPr>
      </w:pPr>
      <w:r>
        <w:rPr>
          <w:rFonts w:ascii="Calibri" w:hAnsi="Calibri" w:cs="Calibri"/>
          <w:b/>
          <w:sz w:val="22"/>
          <w:szCs w:val="22"/>
        </w:rPr>
        <w:t>(</w:t>
      </w:r>
      <w:r w:rsidRPr="008B48CC">
        <w:rPr>
          <w:rFonts w:asciiTheme="minorHAnsi" w:hAnsiTheme="minorHAnsi" w:cstheme="minorHAnsi"/>
          <w:b/>
          <w:sz w:val="22"/>
          <w:szCs w:val="22"/>
        </w:rPr>
        <w:t xml:space="preserve">  ) Sí </w:t>
      </w:r>
    </w:p>
    <w:p w:rsidR="00A324F4" w:rsidRPr="009F3DA4" w:rsidRDefault="00A324F4" w:rsidP="008B1970">
      <w:pPr>
        <w:widowControl w:val="0"/>
        <w:ind w:left="349"/>
        <w:jc w:val="both"/>
        <w:rPr>
          <w:rFonts w:asciiTheme="minorHAnsi" w:hAnsiTheme="minorHAnsi" w:cstheme="minorHAnsi"/>
          <w:sz w:val="22"/>
          <w:szCs w:val="22"/>
        </w:rPr>
      </w:pPr>
      <w:r w:rsidRPr="009F3DA4">
        <w:rPr>
          <w:rFonts w:asciiTheme="minorHAnsi" w:hAnsiTheme="minorHAnsi" w:cstheme="minorHAnsi"/>
          <w:sz w:val="22"/>
          <w:szCs w:val="22"/>
        </w:rPr>
        <w:t xml:space="preserve">Cuando el organismo destinatario haya seleccionado que los vehículos </w:t>
      </w:r>
      <w:r w:rsidR="008C727F" w:rsidRPr="009F3DA4">
        <w:rPr>
          <w:rFonts w:asciiTheme="minorHAnsi" w:hAnsiTheme="minorHAnsi" w:cstheme="minorHAnsi"/>
          <w:sz w:val="22"/>
          <w:szCs w:val="22"/>
        </w:rPr>
        <w:t>se entreguen matriculados por la empresa</w:t>
      </w:r>
      <w:r w:rsidRPr="009F3DA4">
        <w:rPr>
          <w:rFonts w:asciiTheme="minorHAnsi" w:hAnsiTheme="minorHAnsi" w:cstheme="minorHAnsi"/>
          <w:sz w:val="22"/>
          <w:szCs w:val="22"/>
        </w:rPr>
        <w:t xml:space="preserve"> contratista, ést</w:t>
      </w:r>
      <w:r w:rsidR="00402192" w:rsidRPr="009F3DA4">
        <w:rPr>
          <w:rFonts w:asciiTheme="minorHAnsi" w:hAnsiTheme="minorHAnsi" w:cstheme="minorHAnsi"/>
          <w:sz w:val="22"/>
          <w:szCs w:val="22"/>
        </w:rPr>
        <w:t>a</w:t>
      </w:r>
      <w:r w:rsidRPr="009F3DA4">
        <w:rPr>
          <w:rFonts w:asciiTheme="minorHAnsi" w:hAnsiTheme="minorHAnsi" w:cstheme="minorHAnsi"/>
          <w:sz w:val="22"/>
          <w:szCs w:val="22"/>
        </w:rPr>
        <w:t xml:space="preserve"> realizará los trámites necesarios para la matriculación de los vehículos en los días previos a la entrega.</w:t>
      </w:r>
      <w:r w:rsidR="0082040D" w:rsidRPr="009F3DA4">
        <w:rPr>
          <w:rFonts w:asciiTheme="minorHAnsi" w:hAnsiTheme="minorHAnsi" w:cstheme="minorHAnsi"/>
          <w:sz w:val="22"/>
          <w:szCs w:val="22"/>
        </w:rPr>
        <w:t xml:space="preserve"> </w:t>
      </w:r>
      <w:r w:rsidRPr="009F3DA4">
        <w:rPr>
          <w:rFonts w:asciiTheme="minorHAnsi" w:hAnsiTheme="minorHAnsi" w:cstheme="minorHAnsi"/>
          <w:b/>
          <w:sz w:val="22"/>
          <w:szCs w:val="22"/>
        </w:rPr>
        <w:t>El impuesto de matriculación NO</w:t>
      </w:r>
      <w:r w:rsidRPr="009F3DA4">
        <w:rPr>
          <w:rFonts w:asciiTheme="minorHAnsi" w:hAnsiTheme="minorHAnsi" w:cstheme="minorHAnsi"/>
          <w:sz w:val="22"/>
          <w:szCs w:val="22"/>
        </w:rPr>
        <w:t xml:space="preserve"> se encuentra incluido en el precio ofertado.</w:t>
      </w:r>
    </w:p>
    <w:p w:rsidR="00A324F4" w:rsidRPr="008B48CC" w:rsidRDefault="00A324F4" w:rsidP="008B1970">
      <w:pPr>
        <w:widowControl w:val="0"/>
        <w:ind w:left="349"/>
        <w:jc w:val="both"/>
        <w:rPr>
          <w:rFonts w:asciiTheme="minorHAnsi" w:hAnsiTheme="minorHAnsi" w:cstheme="minorHAnsi"/>
          <w:b/>
          <w:sz w:val="22"/>
          <w:szCs w:val="22"/>
        </w:rPr>
      </w:pPr>
    </w:p>
    <w:p w:rsidR="00B95A54" w:rsidRPr="008B48CC" w:rsidRDefault="00B95A54" w:rsidP="00DF6C20">
      <w:pPr>
        <w:pStyle w:val="ayuda"/>
        <w:spacing w:after="0"/>
        <w:ind w:left="0"/>
        <w:rPr>
          <w:rFonts w:asciiTheme="minorHAnsi" w:hAnsiTheme="minorHAnsi" w:cstheme="minorHAnsi"/>
          <w:b/>
          <w:i w:val="0"/>
          <w:sz w:val="22"/>
          <w:u w:val="single"/>
        </w:rPr>
      </w:pPr>
      <w:r w:rsidRPr="008B48CC">
        <w:rPr>
          <w:rFonts w:asciiTheme="minorHAnsi" w:hAnsiTheme="minorHAnsi" w:cstheme="minorHAnsi"/>
          <w:b/>
          <w:i w:val="0"/>
          <w:sz w:val="22"/>
        </w:rPr>
        <w:t>1</w:t>
      </w:r>
      <w:r w:rsidR="002A0C5F" w:rsidRPr="008B48CC">
        <w:rPr>
          <w:rFonts w:asciiTheme="minorHAnsi" w:hAnsiTheme="minorHAnsi" w:cstheme="minorHAnsi"/>
          <w:b/>
          <w:i w:val="0"/>
          <w:sz w:val="22"/>
        </w:rPr>
        <w:t>1</w:t>
      </w:r>
      <w:r w:rsidRPr="008B48CC">
        <w:rPr>
          <w:rFonts w:asciiTheme="minorHAnsi" w:hAnsiTheme="minorHAnsi" w:cstheme="minorHAnsi"/>
          <w:b/>
          <w:i w:val="0"/>
          <w:sz w:val="22"/>
        </w:rPr>
        <w:t>.2.</w:t>
      </w:r>
      <w:r w:rsidRPr="008B48CC">
        <w:rPr>
          <w:rFonts w:asciiTheme="minorHAnsi" w:hAnsiTheme="minorHAnsi" w:cstheme="minorHAnsi"/>
          <w:b/>
          <w:i w:val="0"/>
          <w:sz w:val="22"/>
          <w:u w:val="single"/>
        </w:rPr>
        <w:t xml:space="preserve"> </w:t>
      </w:r>
      <w:r w:rsidR="00E915B9">
        <w:rPr>
          <w:rFonts w:asciiTheme="minorHAnsi" w:hAnsiTheme="minorHAnsi" w:cstheme="minorHAnsi"/>
          <w:b/>
          <w:i w:val="0"/>
          <w:sz w:val="22"/>
          <w:u w:val="single"/>
        </w:rPr>
        <w:t>Abonos</w:t>
      </w:r>
      <w:r w:rsidRPr="008B48CC">
        <w:rPr>
          <w:rFonts w:asciiTheme="minorHAnsi" w:hAnsiTheme="minorHAnsi" w:cstheme="minorHAnsi"/>
          <w:b/>
          <w:i w:val="0"/>
          <w:sz w:val="22"/>
          <w:u w:val="single"/>
        </w:rPr>
        <w:t xml:space="preserve"> a cuenta</w:t>
      </w:r>
    </w:p>
    <w:p w:rsidR="00B95A54" w:rsidRPr="009F3DA4" w:rsidRDefault="001D7DD0" w:rsidP="00DF6C20">
      <w:pPr>
        <w:pStyle w:val="ayuda"/>
        <w:spacing w:after="0"/>
        <w:ind w:left="567"/>
        <w:jc w:val="both"/>
        <w:rPr>
          <w:bCs/>
          <w:color w:val="548DD4" w:themeColor="text2" w:themeTint="99"/>
          <w:sz w:val="18"/>
          <w:szCs w:val="18"/>
        </w:rPr>
      </w:pPr>
      <w:r w:rsidRPr="009F3DA4">
        <w:rPr>
          <w:bCs/>
          <w:color w:val="548DD4" w:themeColor="text2" w:themeTint="99"/>
          <w:sz w:val="18"/>
          <w:szCs w:val="18"/>
        </w:rPr>
        <w:t xml:space="preserve">Opcional. </w:t>
      </w:r>
      <w:r w:rsidR="00AF622B" w:rsidRPr="009F3DA4">
        <w:rPr>
          <w:bCs/>
          <w:color w:val="548DD4" w:themeColor="text2" w:themeTint="99"/>
          <w:sz w:val="18"/>
          <w:szCs w:val="18"/>
        </w:rPr>
        <w:t>Únicamente en el supuesto de ad</w:t>
      </w:r>
      <w:r w:rsidR="004767A3" w:rsidRPr="009F3DA4">
        <w:rPr>
          <w:bCs/>
          <w:color w:val="548DD4" w:themeColor="text2" w:themeTint="99"/>
          <w:sz w:val="18"/>
          <w:szCs w:val="18"/>
        </w:rPr>
        <w:t>quisición de vehículos con kits</w:t>
      </w:r>
      <w:r w:rsidR="00AF622B" w:rsidRPr="009F3DA4">
        <w:rPr>
          <w:bCs/>
          <w:color w:val="548DD4" w:themeColor="text2" w:themeTint="99"/>
          <w:sz w:val="18"/>
          <w:szCs w:val="18"/>
        </w:rPr>
        <w:t>, podrán establecerse plazos diferentes para la e</w:t>
      </w:r>
      <w:r w:rsidR="003E11E5" w:rsidRPr="009F3DA4">
        <w:rPr>
          <w:bCs/>
          <w:color w:val="548DD4" w:themeColor="text2" w:themeTint="99"/>
          <w:sz w:val="18"/>
          <w:szCs w:val="18"/>
        </w:rPr>
        <w:t>ntrega del vehículo (</w:t>
      </w:r>
      <w:r w:rsidR="00AF622B" w:rsidRPr="009F3DA4">
        <w:rPr>
          <w:bCs/>
          <w:color w:val="548DD4" w:themeColor="text2" w:themeTint="99"/>
          <w:sz w:val="18"/>
          <w:szCs w:val="18"/>
        </w:rPr>
        <w:t>con equipamiento</w:t>
      </w:r>
      <w:r w:rsidR="004767A3" w:rsidRPr="009F3DA4">
        <w:rPr>
          <w:bCs/>
          <w:color w:val="548DD4" w:themeColor="text2" w:themeTint="99"/>
          <w:sz w:val="18"/>
          <w:szCs w:val="18"/>
        </w:rPr>
        <w:t xml:space="preserve"> incluido)</w:t>
      </w:r>
      <w:r w:rsidR="003E11E5" w:rsidRPr="009F3DA4">
        <w:rPr>
          <w:bCs/>
          <w:color w:val="548DD4" w:themeColor="text2" w:themeTint="99"/>
          <w:sz w:val="18"/>
          <w:szCs w:val="18"/>
        </w:rPr>
        <w:t xml:space="preserve"> </w:t>
      </w:r>
      <w:r w:rsidR="00DF6C20">
        <w:rPr>
          <w:bCs/>
          <w:color w:val="548DD4" w:themeColor="text2" w:themeTint="99"/>
          <w:sz w:val="18"/>
          <w:szCs w:val="18"/>
        </w:rPr>
        <w:t xml:space="preserve">y otro plazo </w:t>
      </w:r>
      <w:r w:rsidR="001D3341" w:rsidRPr="009F3DA4">
        <w:rPr>
          <w:bCs/>
          <w:color w:val="548DD4" w:themeColor="text2" w:themeTint="99"/>
          <w:sz w:val="18"/>
          <w:szCs w:val="18"/>
        </w:rPr>
        <w:t>una vez</w:t>
      </w:r>
      <w:r w:rsidR="00DF6C20">
        <w:rPr>
          <w:bCs/>
          <w:color w:val="548DD4" w:themeColor="text2" w:themeTint="99"/>
          <w:sz w:val="18"/>
          <w:szCs w:val="18"/>
        </w:rPr>
        <w:t xml:space="preserve"> </w:t>
      </w:r>
      <w:r w:rsidR="001D3341" w:rsidRPr="009F3DA4">
        <w:rPr>
          <w:bCs/>
          <w:color w:val="548DD4" w:themeColor="text2" w:themeTint="99"/>
          <w:sz w:val="18"/>
          <w:szCs w:val="18"/>
        </w:rPr>
        <w:t>completado co</w:t>
      </w:r>
      <w:r w:rsidR="003E11E5" w:rsidRPr="009F3DA4">
        <w:rPr>
          <w:bCs/>
          <w:color w:val="548DD4" w:themeColor="text2" w:themeTint="99"/>
          <w:sz w:val="18"/>
          <w:szCs w:val="18"/>
        </w:rPr>
        <w:t xml:space="preserve">n kit </w:t>
      </w:r>
      <w:r w:rsidR="001D3341" w:rsidRPr="009F3DA4">
        <w:rPr>
          <w:bCs/>
          <w:color w:val="548DD4" w:themeColor="text2" w:themeTint="99"/>
          <w:sz w:val="18"/>
          <w:szCs w:val="18"/>
        </w:rPr>
        <w:t>(</w:t>
      </w:r>
      <w:r w:rsidR="003E11E5" w:rsidRPr="009F3DA4">
        <w:rPr>
          <w:bCs/>
          <w:color w:val="548DD4" w:themeColor="text2" w:themeTint="99"/>
          <w:sz w:val="18"/>
          <w:szCs w:val="18"/>
        </w:rPr>
        <w:t xml:space="preserve">cláusula </w:t>
      </w:r>
      <w:r w:rsidR="00FD3894" w:rsidRPr="009F3DA4">
        <w:rPr>
          <w:bCs/>
          <w:color w:val="548DD4" w:themeColor="text2" w:themeTint="99"/>
          <w:sz w:val="18"/>
          <w:szCs w:val="18"/>
        </w:rPr>
        <w:t>8.3</w:t>
      </w:r>
      <w:r w:rsidR="001D3341" w:rsidRPr="009F3DA4">
        <w:rPr>
          <w:bCs/>
          <w:color w:val="548DD4" w:themeColor="text2" w:themeTint="99"/>
          <w:sz w:val="18"/>
          <w:szCs w:val="18"/>
        </w:rPr>
        <w:t>.</w:t>
      </w:r>
      <w:r w:rsidR="00017835" w:rsidRPr="009F3DA4">
        <w:rPr>
          <w:bCs/>
          <w:color w:val="548DD4" w:themeColor="text2" w:themeTint="99"/>
          <w:sz w:val="18"/>
          <w:szCs w:val="18"/>
        </w:rPr>
        <w:t xml:space="preserve"> </w:t>
      </w:r>
      <w:r w:rsidR="003E11E5" w:rsidRPr="009F3DA4">
        <w:rPr>
          <w:bCs/>
          <w:color w:val="548DD4" w:themeColor="text2" w:themeTint="99"/>
          <w:sz w:val="18"/>
          <w:szCs w:val="18"/>
        </w:rPr>
        <w:t xml:space="preserve">del </w:t>
      </w:r>
      <w:r w:rsidR="00AF622B" w:rsidRPr="009F3DA4">
        <w:rPr>
          <w:bCs/>
          <w:color w:val="548DD4" w:themeColor="text2" w:themeTint="99"/>
          <w:sz w:val="18"/>
          <w:szCs w:val="18"/>
        </w:rPr>
        <w:t>PCAP)</w:t>
      </w:r>
      <w:r w:rsidR="0075669D" w:rsidRPr="009F3DA4">
        <w:rPr>
          <w:bCs/>
          <w:color w:val="548DD4" w:themeColor="text2" w:themeTint="99"/>
          <w:sz w:val="18"/>
          <w:szCs w:val="18"/>
        </w:rPr>
        <w:t xml:space="preserve">. </w:t>
      </w:r>
      <w:r w:rsidR="00AF622B" w:rsidRPr="009F3DA4">
        <w:rPr>
          <w:bCs/>
          <w:color w:val="548DD4" w:themeColor="text2" w:themeTint="99"/>
          <w:sz w:val="18"/>
          <w:szCs w:val="18"/>
        </w:rPr>
        <w:t>Marque Sí o No, según proceda:</w:t>
      </w:r>
    </w:p>
    <w:p w:rsidR="00DC4858" w:rsidRPr="008B48CC" w:rsidRDefault="00DC4858" w:rsidP="00DC4858">
      <w:pPr>
        <w:ind w:left="709"/>
        <w:rPr>
          <w:rFonts w:asciiTheme="minorHAnsi" w:hAnsiTheme="minorHAnsi" w:cstheme="minorHAnsi"/>
          <w:b/>
          <w:sz w:val="22"/>
          <w:szCs w:val="22"/>
        </w:rPr>
      </w:pPr>
      <w:r w:rsidRPr="008B48CC">
        <w:rPr>
          <w:rFonts w:asciiTheme="minorHAnsi" w:hAnsiTheme="minorHAnsi" w:cstheme="minorHAnsi"/>
          <w:b/>
          <w:sz w:val="22"/>
          <w:szCs w:val="22"/>
        </w:rPr>
        <w:t>(  ) No</w:t>
      </w:r>
    </w:p>
    <w:p w:rsidR="00DC4858" w:rsidRPr="008B48CC" w:rsidRDefault="00DC4858" w:rsidP="00DC4858">
      <w:pPr>
        <w:ind w:left="709"/>
        <w:rPr>
          <w:rFonts w:asciiTheme="minorHAnsi" w:hAnsiTheme="minorHAnsi" w:cstheme="minorHAnsi"/>
          <w:b/>
          <w:sz w:val="22"/>
          <w:szCs w:val="22"/>
        </w:rPr>
      </w:pPr>
      <w:r>
        <w:rPr>
          <w:rFonts w:ascii="Calibri" w:hAnsi="Calibri" w:cs="Calibri"/>
          <w:b/>
          <w:sz w:val="22"/>
          <w:szCs w:val="22"/>
        </w:rPr>
        <w:t>(</w:t>
      </w:r>
      <w:r w:rsidRPr="008B48CC">
        <w:rPr>
          <w:rFonts w:asciiTheme="minorHAnsi" w:hAnsiTheme="minorHAnsi" w:cstheme="minorHAnsi"/>
          <w:b/>
          <w:sz w:val="22"/>
          <w:szCs w:val="22"/>
        </w:rPr>
        <w:t xml:space="preserve">  ) Sí</w:t>
      </w:r>
      <w:r w:rsidR="009B0EEA">
        <w:rPr>
          <w:rFonts w:asciiTheme="minorHAnsi" w:hAnsiTheme="minorHAnsi" w:cstheme="minorHAnsi"/>
          <w:b/>
          <w:sz w:val="22"/>
          <w:szCs w:val="22"/>
        </w:rPr>
        <w:t>. Conforme a lo dispuesto en la cláusula 8.3 del PCAP</w:t>
      </w:r>
      <w:bookmarkStart w:id="0" w:name="_GoBack"/>
      <w:bookmarkEnd w:id="0"/>
      <w:r w:rsidRPr="008B48CC">
        <w:rPr>
          <w:rFonts w:asciiTheme="minorHAnsi" w:hAnsiTheme="minorHAnsi" w:cstheme="minorHAnsi"/>
          <w:b/>
          <w:sz w:val="22"/>
          <w:szCs w:val="22"/>
        </w:rPr>
        <w:t xml:space="preserve"> </w:t>
      </w:r>
    </w:p>
    <w:p w:rsidR="008B1970" w:rsidRPr="008B48CC" w:rsidRDefault="008B1970" w:rsidP="008B1970">
      <w:pPr>
        <w:ind w:left="709"/>
        <w:rPr>
          <w:b/>
          <w:bCs/>
          <w:sz w:val="22"/>
        </w:rPr>
      </w:pPr>
    </w:p>
    <w:p w:rsidR="008B1970" w:rsidRPr="009F3DA4" w:rsidRDefault="008B1970" w:rsidP="001F6DA7">
      <w:pPr>
        <w:pStyle w:val="ayuda"/>
        <w:ind w:left="0"/>
        <w:rPr>
          <w:bCs/>
          <w:color w:val="548DD4" w:themeColor="text2" w:themeTint="99"/>
          <w:sz w:val="18"/>
          <w:szCs w:val="18"/>
        </w:rPr>
      </w:pPr>
      <w:r w:rsidRPr="009F3DA4">
        <w:rPr>
          <w:bCs/>
          <w:color w:val="548DD4" w:themeColor="text2" w:themeTint="99"/>
          <w:sz w:val="18"/>
          <w:szCs w:val="18"/>
        </w:rPr>
        <w:t>Si ha seleccionado SÍ, se deberá cumplimentar la siguiente tabla:</w:t>
      </w:r>
    </w:p>
    <w:tbl>
      <w:tblPr>
        <w:tblStyle w:val="Tablaconcuadrcula"/>
        <w:tblW w:w="9072" w:type="dxa"/>
        <w:tblInd w:w="-5" w:type="dxa"/>
        <w:tblLook w:val="04A0" w:firstRow="1" w:lastRow="0" w:firstColumn="1" w:lastColumn="0" w:noHBand="0" w:noVBand="1"/>
        <w:tblCaption w:val="Lugares de entrega de los bienes"/>
      </w:tblPr>
      <w:tblGrid>
        <w:gridCol w:w="1828"/>
        <w:gridCol w:w="1567"/>
        <w:gridCol w:w="1992"/>
        <w:gridCol w:w="3685"/>
      </w:tblGrid>
      <w:tr w:rsidR="008B1970" w:rsidRPr="008B48CC" w:rsidTr="008B1970">
        <w:trPr>
          <w:trHeight w:val="419"/>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1970" w:rsidRPr="008B48CC" w:rsidRDefault="008B1970" w:rsidP="008B1970">
            <w:pPr>
              <w:widowControl w:val="0"/>
              <w:jc w:val="center"/>
              <w:rPr>
                <w:rFonts w:ascii="Calibri" w:hAnsi="Calibri" w:cs="Calibri"/>
                <w:b/>
                <w:u w:val="single"/>
                <w:lang w:val="es-ES_tradnl" w:eastAsia="en-US"/>
              </w:rPr>
            </w:pP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1970" w:rsidRPr="008B48CC" w:rsidRDefault="008B1970" w:rsidP="008B1970">
            <w:pPr>
              <w:widowControl w:val="0"/>
              <w:jc w:val="center"/>
              <w:rPr>
                <w:rFonts w:ascii="Calibri" w:hAnsi="Calibri" w:cs="Calibri"/>
                <w:b/>
                <w:sz w:val="22"/>
                <w:szCs w:val="22"/>
                <w:lang w:val="es-ES_tradnl" w:eastAsia="en-US"/>
              </w:rPr>
            </w:pPr>
            <w:r w:rsidRPr="008B48CC">
              <w:rPr>
                <w:rFonts w:ascii="Calibri" w:hAnsi="Calibri" w:cs="Calibri"/>
                <w:b/>
                <w:sz w:val="22"/>
                <w:szCs w:val="22"/>
                <w:lang w:val="es-ES_tradnl" w:eastAsia="en-US"/>
              </w:rPr>
              <w:t>Plazo Máximo</w:t>
            </w:r>
          </w:p>
          <w:p w:rsidR="008B1970" w:rsidRPr="009F3DA4" w:rsidRDefault="008B1970" w:rsidP="008B1970">
            <w:pPr>
              <w:widowControl w:val="0"/>
              <w:jc w:val="center"/>
              <w:rPr>
                <w:rFonts w:ascii="Calibri" w:hAnsi="Calibri" w:cs="Calibri"/>
                <w:i/>
                <w:color w:val="548DD4" w:themeColor="text2" w:themeTint="99"/>
                <w:sz w:val="18"/>
                <w:szCs w:val="18"/>
                <w:lang w:val="es-ES_tradnl" w:eastAsia="en-US"/>
              </w:rPr>
            </w:pPr>
            <w:r w:rsidRPr="009F3DA4">
              <w:rPr>
                <w:rFonts w:ascii="Calibri" w:hAnsi="Calibri" w:cs="Calibri"/>
                <w:i/>
                <w:color w:val="548DD4" w:themeColor="text2" w:themeTint="99"/>
                <w:sz w:val="18"/>
                <w:szCs w:val="18"/>
                <w:lang w:val="es-ES_tradnl" w:eastAsia="en-US"/>
              </w:rPr>
              <w:t>Días naturales</w:t>
            </w:r>
          </w:p>
        </w:tc>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1970" w:rsidRPr="008B48CC" w:rsidRDefault="008B1970" w:rsidP="008B1970">
            <w:pPr>
              <w:widowControl w:val="0"/>
              <w:jc w:val="center"/>
              <w:rPr>
                <w:rFonts w:ascii="Calibri" w:hAnsi="Calibri" w:cs="Calibri"/>
                <w:b/>
                <w:sz w:val="22"/>
                <w:szCs w:val="22"/>
                <w:lang w:val="es-ES_tradnl" w:eastAsia="en-US"/>
              </w:rPr>
            </w:pPr>
            <w:r w:rsidRPr="008B48CC">
              <w:rPr>
                <w:rFonts w:ascii="Calibri" w:hAnsi="Calibri" w:cs="Calibri"/>
                <w:b/>
                <w:sz w:val="22"/>
                <w:szCs w:val="22"/>
                <w:lang w:val="es-ES_tradnl" w:eastAsia="en-US"/>
              </w:rPr>
              <w:t>Nº de unidades</w:t>
            </w:r>
          </w:p>
          <w:p w:rsidR="008B1970" w:rsidRPr="009F3DA4" w:rsidRDefault="008B1970" w:rsidP="008B1970">
            <w:pPr>
              <w:widowControl w:val="0"/>
              <w:jc w:val="center"/>
              <w:rPr>
                <w:rFonts w:ascii="Calibri" w:hAnsi="Calibri" w:cs="Calibri"/>
                <w:i/>
                <w:color w:val="548DD4" w:themeColor="text2" w:themeTint="99"/>
                <w:sz w:val="18"/>
                <w:szCs w:val="18"/>
                <w:lang w:val="es-ES_tradnl" w:eastAsia="en-US"/>
              </w:rPr>
            </w:pPr>
            <w:r w:rsidRPr="009F3DA4">
              <w:rPr>
                <w:rFonts w:ascii="Calibri" w:hAnsi="Calibri" w:cs="Calibri"/>
                <w:i/>
                <w:color w:val="548DD4" w:themeColor="text2" w:themeTint="99"/>
                <w:sz w:val="18"/>
                <w:szCs w:val="18"/>
                <w:lang w:val="es-ES_tradnl" w:eastAsia="en-US"/>
              </w:rPr>
              <w:t>vehículos sin kit</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1970" w:rsidRPr="008B48CC" w:rsidRDefault="008B1970" w:rsidP="008B1970">
            <w:pPr>
              <w:widowControl w:val="0"/>
              <w:jc w:val="center"/>
              <w:rPr>
                <w:rFonts w:ascii="Calibri" w:hAnsi="Calibri" w:cs="Calibri"/>
                <w:b/>
                <w:sz w:val="22"/>
                <w:szCs w:val="22"/>
                <w:lang w:val="es-ES_tradnl" w:eastAsia="en-US"/>
              </w:rPr>
            </w:pPr>
            <w:r w:rsidRPr="008B48CC">
              <w:rPr>
                <w:rFonts w:ascii="Calibri" w:hAnsi="Calibri" w:cs="Calibri"/>
                <w:b/>
                <w:sz w:val="22"/>
                <w:szCs w:val="22"/>
                <w:lang w:val="es-ES_tradnl" w:eastAsia="en-US"/>
              </w:rPr>
              <w:t>Importe Pago</w:t>
            </w:r>
          </w:p>
        </w:tc>
      </w:tr>
      <w:tr w:rsidR="008B1970" w:rsidRPr="008B48CC" w:rsidTr="008B1970">
        <w:trPr>
          <w:trHeight w:val="202"/>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B1970" w:rsidRPr="008B48CC" w:rsidRDefault="0026082F" w:rsidP="0026082F">
            <w:pPr>
              <w:widowControl w:val="0"/>
              <w:jc w:val="both"/>
              <w:rPr>
                <w:rFonts w:ascii="Calibri" w:hAnsi="Calibri" w:cs="Calibri"/>
                <w:b/>
                <w:sz w:val="22"/>
                <w:szCs w:val="22"/>
                <w:lang w:val="es-ES_tradnl" w:eastAsia="en-US"/>
              </w:rPr>
            </w:pPr>
            <w:r w:rsidRPr="008B48CC">
              <w:rPr>
                <w:rFonts w:ascii="Calibri" w:hAnsi="Calibri" w:cs="Calibri"/>
                <w:b/>
                <w:sz w:val="22"/>
                <w:szCs w:val="22"/>
                <w:lang w:val="es-ES_tradnl" w:eastAsia="en-US"/>
              </w:rPr>
              <w:t xml:space="preserve">Primer </w:t>
            </w:r>
            <w:r w:rsidR="008B1970" w:rsidRPr="008B48CC">
              <w:rPr>
                <w:rFonts w:ascii="Calibri" w:hAnsi="Calibri" w:cs="Calibri"/>
                <w:b/>
                <w:sz w:val="22"/>
                <w:szCs w:val="22"/>
                <w:lang w:val="es-ES_tradnl" w:eastAsia="en-US"/>
              </w:rPr>
              <w:t xml:space="preserve">Pago </w:t>
            </w:r>
          </w:p>
        </w:tc>
        <w:tc>
          <w:tcPr>
            <w:tcW w:w="1567" w:type="dxa"/>
            <w:tcBorders>
              <w:top w:val="single" w:sz="4" w:space="0" w:color="auto"/>
              <w:left w:val="single" w:sz="4" w:space="0" w:color="auto"/>
              <w:bottom w:val="single" w:sz="4" w:space="0" w:color="auto"/>
              <w:right w:val="single" w:sz="4" w:space="0" w:color="auto"/>
            </w:tcBorders>
          </w:tcPr>
          <w:p w:rsidR="008B1970" w:rsidRPr="008B48CC" w:rsidRDefault="008B1970" w:rsidP="008B1970">
            <w:pPr>
              <w:widowControl w:val="0"/>
              <w:jc w:val="both"/>
              <w:rPr>
                <w:rFonts w:ascii="Calibri" w:hAnsi="Calibri" w:cs="Calibri"/>
                <w:b/>
                <w:u w:val="single"/>
                <w:lang w:val="es-ES_tradnl" w:eastAsia="en-US"/>
              </w:rPr>
            </w:pPr>
          </w:p>
        </w:tc>
        <w:tc>
          <w:tcPr>
            <w:tcW w:w="1992" w:type="dxa"/>
            <w:tcBorders>
              <w:top w:val="single" w:sz="4" w:space="0" w:color="auto"/>
              <w:left w:val="single" w:sz="4" w:space="0" w:color="auto"/>
              <w:bottom w:val="single" w:sz="4" w:space="0" w:color="auto"/>
              <w:right w:val="single" w:sz="4" w:space="0" w:color="auto"/>
            </w:tcBorders>
          </w:tcPr>
          <w:p w:rsidR="008B1970" w:rsidRPr="008B48CC" w:rsidRDefault="008B1970" w:rsidP="008B1970">
            <w:pPr>
              <w:widowControl w:val="0"/>
              <w:jc w:val="both"/>
              <w:rPr>
                <w:rFonts w:ascii="Calibri" w:hAnsi="Calibri" w:cs="Calibri"/>
                <w:b/>
                <w:u w:val="single"/>
                <w:lang w:val="es-ES_tradnl" w:eastAsia="en-US"/>
              </w:rPr>
            </w:pPr>
          </w:p>
        </w:tc>
        <w:tc>
          <w:tcPr>
            <w:tcW w:w="3685" w:type="dxa"/>
            <w:tcBorders>
              <w:top w:val="single" w:sz="4" w:space="0" w:color="auto"/>
              <w:left w:val="single" w:sz="4" w:space="0" w:color="auto"/>
              <w:bottom w:val="single" w:sz="4" w:space="0" w:color="auto"/>
              <w:right w:val="single" w:sz="4" w:space="0" w:color="auto"/>
            </w:tcBorders>
          </w:tcPr>
          <w:p w:rsidR="008B1970" w:rsidRPr="008B48CC" w:rsidRDefault="008B1970" w:rsidP="008B1970">
            <w:pPr>
              <w:widowControl w:val="0"/>
              <w:jc w:val="both"/>
              <w:rPr>
                <w:rFonts w:ascii="Calibri" w:hAnsi="Calibri" w:cs="Calibri"/>
                <w:b/>
                <w:u w:val="single"/>
                <w:lang w:val="es-ES_tradnl" w:eastAsia="en-US"/>
              </w:rPr>
            </w:pPr>
          </w:p>
        </w:tc>
      </w:tr>
      <w:tr w:rsidR="008B1970" w:rsidRPr="008B48CC" w:rsidTr="008B1970">
        <w:trPr>
          <w:trHeight w:val="205"/>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B1970" w:rsidRPr="008B48CC" w:rsidRDefault="0026082F" w:rsidP="0026082F">
            <w:pPr>
              <w:widowControl w:val="0"/>
              <w:jc w:val="both"/>
              <w:rPr>
                <w:rFonts w:ascii="Calibri" w:hAnsi="Calibri" w:cs="Calibri"/>
                <w:b/>
                <w:color w:val="FF0000"/>
                <w:sz w:val="22"/>
                <w:szCs w:val="22"/>
                <w:highlight w:val="yellow"/>
                <w:lang w:val="es-ES_tradnl" w:eastAsia="en-US"/>
              </w:rPr>
            </w:pPr>
            <w:r w:rsidRPr="008B48CC">
              <w:rPr>
                <w:rFonts w:ascii="Calibri" w:hAnsi="Calibri" w:cs="Calibri"/>
                <w:b/>
                <w:sz w:val="22"/>
                <w:szCs w:val="22"/>
                <w:lang w:val="es-ES_tradnl" w:eastAsia="en-US"/>
              </w:rPr>
              <w:t>Segundo Pago</w:t>
            </w:r>
          </w:p>
        </w:tc>
        <w:tc>
          <w:tcPr>
            <w:tcW w:w="1567" w:type="dxa"/>
            <w:tcBorders>
              <w:top w:val="single" w:sz="4" w:space="0" w:color="auto"/>
              <w:left w:val="single" w:sz="4" w:space="0" w:color="auto"/>
              <w:bottom w:val="single" w:sz="4" w:space="0" w:color="auto"/>
              <w:right w:val="single" w:sz="4" w:space="0" w:color="auto"/>
            </w:tcBorders>
          </w:tcPr>
          <w:p w:rsidR="008B1970" w:rsidRPr="008B48CC" w:rsidRDefault="008B1970" w:rsidP="008B1970">
            <w:pPr>
              <w:widowControl w:val="0"/>
              <w:jc w:val="both"/>
              <w:rPr>
                <w:rFonts w:ascii="Calibri" w:hAnsi="Calibri" w:cs="Calibri"/>
                <w:b/>
                <w:u w:val="single"/>
                <w:lang w:val="es-ES_tradnl" w:eastAsia="en-US"/>
              </w:rPr>
            </w:pPr>
          </w:p>
        </w:tc>
        <w:tc>
          <w:tcPr>
            <w:tcW w:w="1992" w:type="dxa"/>
            <w:tcBorders>
              <w:top w:val="single" w:sz="4" w:space="0" w:color="auto"/>
              <w:left w:val="single" w:sz="4" w:space="0" w:color="auto"/>
              <w:bottom w:val="single" w:sz="4" w:space="0" w:color="auto"/>
              <w:right w:val="single" w:sz="4" w:space="0" w:color="auto"/>
            </w:tcBorders>
          </w:tcPr>
          <w:p w:rsidR="008B1970" w:rsidRPr="008B48CC" w:rsidRDefault="008B1970" w:rsidP="008B1970">
            <w:pPr>
              <w:widowControl w:val="0"/>
              <w:jc w:val="both"/>
              <w:rPr>
                <w:rFonts w:ascii="Calibri" w:hAnsi="Calibri" w:cs="Calibri"/>
                <w:b/>
                <w:u w:val="single"/>
                <w:lang w:val="es-ES_tradnl" w:eastAsia="en-US"/>
              </w:rPr>
            </w:pPr>
          </w:p>
        </w:tc>
        <w:tc>
          <w:tcPr>
            <w:tcW w:w="3685" w:type="dxa"/>
            <w:tcBorders>
              <w:top w:val="single" w:sz="4" w:space="0" w:color="auto"/>
              <w:left w:val="single" w:sz="4" w:space="0" w:color="auto"/>
              <w:bottom w:val="single" w:sz="4" w:space="0" w:color="auto"/>
              <w:right w:val="single" w:sz="4" w:space="0" w:color="auto"/>
            </w:tcBorders>
          </w:tcPr>
          <w:p w:rsidR="008B1970" w:rsidRPr="008B48CC" w:rsidRDefault="008B1970" w:rsidP="008B1970">
            <w:pPr>
              <w:widowControl w:val="0"/>
              <w:jc w:val="both"/>
              <w:rPr>
                <w:rFonts w:ascii="Calibri" w:hAnsi="Calibri" w:cs="Calibri"/>
                <w:b/>
                <w:u w:val="single"/>
                <w:lang w:val="es-ES_tradnl" w:eastAsia="en-US"/>
              </w:rPr>
            </w:pPr>
          </w:p>
        </w:tc>
      </w:tr>
    </w:tbl>
    <w:p w:rsidR="008B1970" w:rsidRPr="009F3DA4" w:rsidRDefault="008B1970" w:rsidP="008B1970">
      <w:pPr>
        <w:widowControl w:val="0"/>
        <w:jc w:val="both"/>
        <w:rPr>
          <w:rFonts w:ascii="Calibri" w:hAnsi="Calibri" w:cs="Calibri"/>
          <w:i/>
          <w:color w:val="548DD4" w:themeColor="text2" w:themeTint="99"/>
          <w:sz w:val="18"/>
          <w:szCs w:val="18"/>
        </w:rPr>
      </w:pPr>
      <w:r w:rsidRPr="009F3DA4">
        <w:rPr>
          <w:rFonts w:ascii="Calibri" w:hAnsi="Calibri" w:cs="Calibri"/>
          <w:i/>
          <w:color w:val="548DD4" w:themeColor="text2" w:themeTint="99"/>
          <w:sz w:val="18"/>
          <w:szCs w:val="18"/>
        </w:rPr>
        <w:t>Consígnese únicamente los pagos de vehículos sin kits previos a la entrega final y recepción formal del encargo completo</w:t>
      </w:r>
      <w:r w:rsidR="00E10981" w:rsidRPr="009F3DA4">
        <w:rPr>
          <w:rFonts w:ascii="Calibri" w:hAnsi="Calibri" w:cs="Calibri"/>
          <w:i/>
          <w:color w:val="548DD4" w:themeColor="text2" w:themeTint="99"/>
          <w:sz w:val="18"/>
          <w:szCs w:val="18"/>
        </w:rPr>
        <w:t xml:space="preserve"> </w:t>
      </w:r>
    </w:p>
    <w:p w:rsidR="00DC4858" w:rsidRDefault="00DC4858" w:rsidP="008B1970">
      <w:pPr>
        <w:widowControl w:val="0"/>
        <w:jc w:val="both"/>
        <w:rPr>
          <w:rFonts w:ascii="Calibri" w:hAnsi="Calibri" w:cs="Calibri"/>
          <w:b/>
          <w:color w:val="FF0000"/>
          <w:sz w:val="22"/>
          <w:szCs w:val="22"/>
          <w:u w:val="single"/>
        </w:rPr>
      </w:pPr>
    </w:p>
    <w:p w:rsidR="009D3DA6" w:rsidRPr="008B48CC" w:rsidRDefault="006C4318" w:rsidP="00581471">
      <w:pPr>
        <w:pStyle w:val="ayuda"/>
        <w:numPr>
          <w:ilvl w:val="0"/>
          <w:numId w:val="6"/>
        </w:numPr>
        <w:spacing w:after="0"/>
        <w:ind w:left="714" w:hanging="357"/>
        <w:rPr>
          <w:b/>
          <w:i w:val="0"/>
          <w:sz w:val="22"/>
          <w:u w:val="single"/>
        </w:rPr>
      </w:pPr>
      <w:r w:rsidRPr="008B48CC">
        <w:rPr>
          <w:b/>
          <w:i w:val="0"/>
          <w:sz w:val="22"/>
          <w:u w:val="single"/>
        </w:rPr>
        <w:t>LUGARES DE ENTREGA DE LOS BIENES A SUMINISTRAR</w:t>
      </w:r>
    </w:p>
    <w:p w:rsidR="008B1970" w:rsidRPr="008B48CC" w:rsidRDefault="008B1970" w:rsidP="008B1970">
      <w:pPr>
        <w:rPr>
          <w:b/>
        </w:rPr>
      </w:pPr>
    </w:p>
    <w:tbl>
      <w:tblPr>
        <w:tblStyle w:val="Tablaconcuadrcula"/>
        <w:tblW w:w="0" w:type="auto"/>
        <w:jc w:val="center"/>
        <w:tblLook w:val="04A0" w:firstRow="1" w:lastRow="0" w:firstColumn="1" w:lastColumn="0" w:noHBand="0" w:noVBand="1"/>
        <w:tblCaption w:val="Lugares de entrega de los bienes a suministrar"/>
      </w:tblPr>
      <w:tblGrid>
        <w:gridCol w:w="1129"/>
        <w:gridCol w:w="4253"/>
        <w:gridCol w:w="3679"/>
      </w:tblGrid>
      <w:tr w:rsidR="008B1970" w:rsidRPr="008B48CC" w:rsidTr="006148ED">
        <w:trPr>
          <w:trHeight w:val="435"/>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B1970" w:rsidRPr="008B48CC" w:rsidRDefault="008B1970" w:rsidP="008B1970">
            <w:pPr>
              <w:widowControl w:val="0"/>
              <w:tabs>
                <w:tab w:val="center" w:pos="4422"/>
                <w:tab w:val="left" w:pos="5877"/>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Nº de unidades</w:t>
            </w:r>
          </w:p>
        </w:tc>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1970" w:rsidRPr="008B48CC" w:rsidRDefault="008B1970" w:rsidP="008B1970">
            <w:pPr>
              <w:widowControl w:val="0"/>
              <w:tabs>
                <w:tab w:val="center" w:pos="4422"/>
                <w:tab w:val="left" w:pos="5877"/>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Identificación vehículos a entregar</w:t>
            </w:r>
          </w:p>
        </w:tc>
        <w:tc>
          <w:tcPr>
            <w:tcW w:w="3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B1970" w:rsidRPr="008B48CC" w:rsidRDefault="008B1970" w:rsidP="008B1970">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Lugar de Entrega</w:t>
            </w:r>
          </w:p>
        </w:tc>
      </w:tr>
      <w:tr w:rsidR="008B1970" w:rsidRPr="008B48CC" w:rsidTr="006148ED">
        <w:trPr>
          <w:trHeight w:val="174"/>
          <w:tblHeader/>
          <w:jc w:val="center"/>
        </w:trPr>
        <w:tc>
          <w:tcPr>
            <w:tcW w:w="1129" w:type="dxa"/>
            <w:tcBorders>
              <w:top w:val="single" w:sz="4" w:space="0" w:color="auto"/>
              <w:left w:val="single" w:sz="4" w:space="0" w:color="auto"/>
              <w:bottom w:val="single" w:sz="4" w:space="0" w:color="auto"/>
              <w:right w:val="single" w:sz="4" w:space="0" w:color="auto"/>
            </w:tcBorders>
          </w:tcPr>
          <w:p w:rsidR="008B1970" w:rsidRPr="008B48CC" w:rsidRDefault="008B1970" w:rsidP="008B1970">
            <w:pPr>
              <w:widowControl w:val="0"/>
              <w:rPr>
                <w:b/>
                <w:lang w:eastAsia="en-US"/>
              </w:rPr>
            </w:pPr>
          </w:p>
        </w:tc>
        <w:tc>
          <w:tcPr>
            <w:tcW w:w="4253" w:type="dxa"/>
            <w:tcBorders>
              <w:top w:val="single" w:sz="4" w:space="0" w:color="auto"/>
              <w:left w:val="single" w:sz="4" w:space="0" w:color="auto"/>
              <w:bottom w:val="single" w:sz="4" w:space="0" w:color="auto"/>
              <w:right w:val="single" w:sz="4" w:space="0" w:color="auto"/>
            </w:tcBorders>
          </w:tcPr>
          <w:p w:rsidR="008B1970" w:rsidRPr="008B48CC" w:rsidRDefault="008B1970" w:rsidP="008B1970">
            <w:pPr>
              <w:widowControl w:val="0"/>
              <w:rPr>
                <w:b/>
                <w:lang w:eastAsia="en-US"/>
              </w:rPr>
            </w:pPr>
          </w:p>
        </w:tc>
        <w:tc>
          <w:tcPr>
            <w:tcW w:w="3679" w:type="dxa"/>
            <w:tcBorders>
              <w:top w:val="single" w:sz="4" w:space="0" w:color="auto"/>
              <w:left w:val="single" w:sz="4" w:space="0" w:color="auto"/>
              <w:bottom w:val="single" w:sz="4" w:space="0" w:color="auto"/>
              <w:right w:val="single" w:sz="4" w:space="0" w:color="auto"/>
            </w:tcBorders>
          </w:tcPr>
          <w:p w:rsidR="008B1970" w:rsidRPr="008B48CC" w:rsidRDefault="008B1970" w:rsidP="008B1970">
            <w:pPr>
              <w:widowControl w:val="0"/>
              <w:rPr>
                <w:b/>
                <w:lang w:eastAsia="en-US"/>
              </w:rPr>
            </w:pPr>
          </w:p>
        </w:tc>
      </w:tr>
      <w:tr w:rsidR="004D3689" w:rsidRPr="008B48CC" w:rsidTr="006148ED">
        <w:trPr>
          <w:trHeight w:val="174"/>
          <w:tblHeader/>
          <w:jc w:val="center"/>
        </w:trPr>
        <w:tc>
          <w:tcPr>
            <w:tcW w:w="1129" w:type="dxa"/>
            <w:tcBorders>
              <w:top w:val="single" w:sz="4" w:space="0" w:color="auto"/>
              <w:left w:val="single" w:sz="4" w:space="0" w:color="auto"/>
              <w:bottom w:val="single" w:sz="4" w:space="0" w:color="auto"/>
              <w:right w:val="single" w:sz="4" w:space="0" w:color="auto"/>
            </w:tcBorders>
          </w:tcPr>
          <w:p w:rsidR="004D3689" w:rsidRPr="008B48CC" w:rsidRDefault="004D3689" w:rsidP="008B1970">
            <w:pPr>
              <w:widowControl w:val="0"/>
              <w:rPr>
                <w:b/>
                <w:lang w:eastAsia="en-US"/>
              </w:rPr>
            </w:pPr>
          </w:p>
        </w:tc>
        <w:tc>
          <w:tcPr>
            <w:tcW w:w="4253" w:type="dxa"/>
            <w:tcBorders>
              <w:top w:val="single" w:sz="4" w:space="0" w:color="auto"/>
              <w:left w:val="single" w:sz="4" w:space="0" w:color="auto"/>
              <w:bottom w:val="single" w:sz="4" w:space="0" w:color="auto"/>
              <w:right w:val="single" w:sz="4" w:space="0" w:color="auto"/>
            </w:tcBorders>
          </w:tcPr>
          <w:p w:rsidR="004D3689" w:rsidRPr="008B48CC" w:rsidRDefault="004D3689" w:rsidP="008B1970">
            <w:pPr>
              <w:widowControl w:val="0"/>
              <w:rPr>
                <w:b/>
                <w:lang w:eastAsia="en-US"/>
              </w:rPr>
            </w:pPr>
          </w:p>
        </w:tc>
        <w:tc>
          <w:tcPr>
            <w:tcW w:w="3679" w:type="dxa"/>
            <w:tcBorders>
              <w:top w:val="single" w:sz="4" w:space="0" w:color="auto"/>
              <w:left w:val="single" w:sz="4" w:space="0" w:color="auto"/>
              <w:bottom w:val="single" w:sz="4" w:space="0" w:color="auto"/>
              <w:right w:val="single" w:sz="4" w:space="0" w:color="auto"/>
            </w:tcBorders>
          </w:tcPr>
          <w:p w:rsidR="004D3689" w:rsidRPr="008B48CC" w:rsidRDefault="004D3689" w:rsidP="008B1970">
            <w:pPr>
              <w:widowControl w:val="0"/>
              <w:rPr>
                <w:b/>
                <w:lang w:eastAsia="en-US"/>
              </w:rPr>
            </w:pPr>
          </w:p>
        </w:tc>
      </w:tr>
    </w:tbl>
    <w:p w:rsidR="008B1970" w:rsidRPr="008B48CC" w:rsidRDefault="00FD3894" w:rsidP="00FD3894">
      <w:pPr>
        <w:pStyle w:val="ayuda"/>
        <w:spacing w:after="0"/>
        <w:ind w:left="0"/>
        <w:rPr>
          <w:rFonts w:asciiTheme="minorHAnsi" w:hAnsiTheme="minorHAnsi" w:cstheme="minorHAnsi"/>
          <w:b/>
          <w:sz w:val="22"/>
        </w:rPr>
      </w:pPr>
      <w:r w:rsidRPr="008B48CC">
        <w:rPr>
          <w:b/>
          <w:color w:val="548DD4" w:themeColor="text2" w:themeTint="99"/>
          <w:sz w:val="18"/>
          <w:szCs w:val="18"/>
        </w:rPr>
        <w:t>Se rellenará una fila por cada lugar de entrega previsto. Conforme a la cláusula 8.</w:t>
      </w:r>
      <w:r w:rsidR="005407A6" w:rsidRPr="008B48CC">
        <w:rPr>
          <w:b/>
          <w:color w:val="548DD4" w:themeColor="text2" w:themeTint="99"/>
          <w:sz w:val="18"/>
          <w:szCs w:val="18"/>
        </w:rPr>
        <w:t>1 del PCAP</w:t>
      </w:r>
    </w:p>
    <w:p w:rsidR="00DC4858" w:rsidRPr="008B48CC" w:rsidRDefault="00DC4858" w:rsidP="008B1970">
      <w:pPr>
        <w:jc w:val="both"/>
        <w:rPr>
          <w:rFonts w:asciiTheme="minorHAnsi" w:hAnsiTheme="minorHAnsi" w:cstheme="minorHAnsi"/>
          <w:b/>
          <w:sz w:val="22"/>
          <w:szCs w:val="22"/>
        </w:rPr>
      </w:pPr>
    </w:p>
    <w:p w:rsidR="00E21363" w:rsidRPr="008B48CC" w:rsidRDefault="00104DC9" w:rsidP="00581471">
      <w:pPr>
        <w:pStyle w:val="ayuda"/>
        <w:numPr>
          <w:ilvl w:val="0"/>
          <w:numId w:val="6"/>
        </w:numPr>
        <w:spacing w:after="0"/>
        <w:ind w:left="714" w:hanging="357"/>
        <w:rPr>
          <w:b/>
          <w:i w:val="0"/>
          <w:sz w:val="22"/>
          <w:u w:val="single"/>
        </w:rPr>
      </w:pPr>
      <w:r w:rsidRPr="008B48CC">
        <w:rPr>
          <w:b/>
        </w:rPr>
        <w:t xml:space="preserve"> </w:t>
      </w:r>
      <w:r w:rsidR="006C4318" w:rsidRPr="008B48CC">
        <w:rPr>
          <w:b/>
          <w:i w:val="0"/>
          <w:sz w:val="22"/>
          <w:u w:val="single"/>
        </w:rPr>
        <w:t xml:space="preserve">ENTREGAS PARCIALES </w:t>
      </w:r>
    </w:p>
    <w:p w:rsidR="00104DC9" w:rsidRPr="009F3DA4" w:rsidRDefault="00104DC9" w:rsidP="004D3689">
      <w:pPr>
        <w:pStyle w:val="ayuda"/>
        <w:spacing w:after="0"/>
        <w:ind w:left="0" w:firstLine="357"/>
        <w:rPr>
          <w:bCs/>
          <w:color w:val="548DD4" w:themeColor="text2" w:themeTint="99"/>
          <w:sz w:val="18"/>
          <w:szCs w:val="18"/>
        </w:rPr>
      </w:pPr>
      <w:r w:rsidRPr="009F3DA4">
        <w:rPr>
          <w:bCs/>
          <w:color w:val="548DD4" w:themeColor="text2" w:themeTint="99"/>
          <w:sz w:val="18"/>
          <w:szCs w:val="18"/>
        </w:rPr>
        <w:t>Marque Sí o No, según proceda.</w:t>
      </w:r>
    </w:p>
    <w:p w:rsidR="00DC4858" w:rsidRPr="008B48CC" w:rsidRDefault="00DC4858" w:rsidP="00DC4858">
      <w:pPr>
        <w:ind w:left="709"/>
        <w:rPr>
          <w:rFonts w:asciiTheme="minorHAnsi" w:hAnsiTheme="minorHAnsi" w:cstheme="minorHAnsi"/>
          <w:b/>
          <w:sz w:val="22"/>
          <w:szCs w:val="22"/>
        </w:rPr>
      </w:pPr>
      <w:r w:rsidRPr="008B48CC">
        <w:rPr>
          <w:rFonts w:asciiTheme="minorHAnsi" w:hAnsiTheme="minorHAnsi" w:cstheme="minorHAnsi"/>
          <w:b/>
          <w:sz w:val="22"/>
          <w:szCs w:val="22"/>
        </w:rPr>
        <w:t>(  ) No</w:t>
      </w:r>
    </w:p>
    <w:p w:rsidR="00DC4858" w:rsidRPr="008B48CC" w:rsidRDefault="00DC4858" w:rsidP="00DC4858">
      <w:pPr>
        <w:ind w:left="709"/>
        <w:rPr>
          <w:rFonts w:asciiTheme="minorHAnsi" w:hAnsiTheme="minorHAnsi" w:cstheme="minorHAnsi"/>
          <w:b/>
          <w:sz w:val="22"/>
          <w:szCs w:val="22"/>
        </w:rPr>
      </w:pPr>
      <w:r>
        <w:rPr>
          <w:rFonts w:ascii="Calibri" w:hAnsi="Calibri" w:cs="Calibri"/>
          <w:b/>
          <w:sz w:val="22"/>
          <w:szCs w:val="22"/>
        </w:rPr>
        <w:t>(</w:t>
      </w:r>
      <w:r w:rsidRPr="008B48CC">
        <w:rPr>
          <w:rFonts w:asciiTheme="minorHAnsi" w:hAnsiTheme="minorHAnsi" w:cstheme="minorHAnsi"/>
          <w:b/>
          <w:sz w:val="22"/>
          <w:szCs w:val="22"/>
        </w:rPr>
        <w:t xml:space="preserve">  ) Sí </w:t>
      </w:r>
    </w:p>
    <w:p w:rsidR="008B1970" w:rsidRPr="009F3DA4" w:rsidRDefault="008B1970" w:rsidP="00C02303">
      <w:pPr>
        <w:rPr>
          <w:rFonts w:ascii="Calibri" w:hAnsi="Calibri" w:cs="Calibri"/>
          <w:bCs/>
          <w:i/>
          <w:color w:val="548DD4" w:themeColor="text2" w:themeTint="99"/>
          <w:sz w:val="18"/>
          <w:szCs w:val="18"/>
        </w:rPr>
      </w:pPr>
      <w:r w:rsidRPr="009F3DA4">
        <w:rPr>
          <w:rFonts w:ascii="Calibri" w:hAnsi="Calibri" w:cs="Calibri"/>
          <w:bCs/>
          <w:i/>
          <w:color w:val="548DD4" w:themeColor="text2" w:themeTint="99"/>
          <w:sz w:val="18"/>
          <w:szCs w:val="18"/>
        </w:rPr>
        <w:t xml:space="preserve">Si ha seleccionado SÍ, se deberá </w:t>
      </w:r>
      <w:r w:rsidR="001F6DA7">
        <w:rPr>
          <w:rFonts w:ascii="Calibri" w:hAnsi="Calibri" w:cs="Calibri"/>
          <w:bCs/>
          <w:i/>
          <w:color w:val="548DD4" w:themeColor="text2" w:themeTint="99"/>
          <w:sz w:val="18"/>
          <w:szCs w:val="18"/>
        </w:rPr>
        <w:t>cumplimentar la siguiente tabla</w:t>
      </w:r>
      <w:r w:rsidRPr="009F3DA4">
        <w:rPr>
          <w:rFonts w:ascii="Calibri" w:hAnsi="Calibri" w:cs="Calibri"/>
          <w:bCs/>
          <w:i/>
          <w:color w:val="548DD4" w:themeColor="text2" w:themeTint="99"/>
          <w:sz w:val="18"/>
          <w:szCs w:val="18"/>
        </w:rPr>
        <w:t xml:space="preserve"> </w:t>
      </w:r>
    </w:p>
    <w:p w:rsidR="008B1970" w:rsidRDefault="008B1970" w:rsidP="008B1970">
      <w:pPr>
        <w:jc w:val="both"/>
        <w:rPr>
          <w:rFonts w:asciiTheme="minorHAnsi" w:hAnsiTheme="minorHAnsi" w:cstheme="minorHAnsi"/>
          <w:sz w:val="22"/>
          <w:szCs w:val="22"/>
        </w:rPr>
      </w:pPr>
      <w:r w:rsidRPr="009F3DA4">
        <w:rPr>
          <w:rFonts w:asciiTheme="minorHAnsi" w:hAnsiTheme="minorHAnsi" w:cstheme="minorHAnsi"/>
          <w:sz w:val="22"/>
          <w:szCs w:val="22"/>
        </w:rPr>
        <w:t xml:space="preserve">Se prevén las entregas parciales que se detallan a continuación: </w:t>
      </w:r>
    </w:p>
    <w:tbl>
      <w:tblPr>
        <w:tblStyle w:val="Tablaconcuadrcula"/>
        <w:tblW w:w="0" w:type="auto"/>
        <w:jc w:val="center"/>
        <w:tblLook w:val="04A0" w:firstRow="1" w:lastRow="0" w:firstColumn="1" w:lastColumn="0" w:noHBand="0" w:noVBand="1"/>
        <w:tblCaption w:val="Lugares de entrega de los bienes"/>
      </w:tblPr>
      <w:tblGrid>
        <w:gridCol w:w="1541"/>
        <w:gridCol w:w="1082"/>
        <w:gridCol w:w="1341"/>
        <w:gridCol w:w="2942"/>
        <w:gridCol w:w="2155"/>
      </w:tblGrid>
      <w:tr w:rsidR="00BA641B" w:rsidRPr="008B48CC" w:rsidTr="00DD7D97">
        <w:trPr>
          <w:trHeight w:val="587"/>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A641B" w:rsidRPr="008B48CC" w:rsidRDefault="00BA641B" w:rsidP="008B1970">
            <w:pPr>
              <w:widowControl w:val="0"/>
              <w:jc w:val="center"/>
              <w:rPr>
                <w:rFonts w:ascii="Calibri" w:hAnsi="Calibri" w:cs="Calibri"/>
                <w:b/>
                <w:u w:val="single"/>
                <w:lang w:val="es-ES_tradnl" w:eastAsia="en-US"/>
              </w:rPr>
            </w:pPr>
          </w:p>
        </w:tc>
        <w:tc>
          <w:tcPr>
            <w:tcW w:w="10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641B" w:rsidRPr="008B48CC" w:rsidRDefault="00BA641B" w:rsidP="008B1970">
            <w:pPr>
              <w:widowControl w:val="0"/>
              <w:jc w:val="center"/>
              <w:rPr>
                <w:rFonts w:ascii="Calibri" w:hAnsi="Calibri" w:cs="Calibri"/>
                <w:b/>
                <w:lang w:val="es-ES_tradnl" w:eastAsia="en-US"/>
              </w:rPr>
            </w:pPr>
            <w:r w:rsidRPr="008B48CC">
              <w:rPr>
                <w:rFonts w:ascii="Calibri" w:hAnsi="Calibri" w:cs="Calibri"/>
                <w:b/>
                <w:lang w:val="es-ES_tradnl" w:eastAsia="en-US"/>
              </w:rPr>
              <w:t>Plazo máximo</w:t>
            </w:r>
          </w:p>
        </w:tc>
        <w:tc>
          <w:tcPr>
            <w:tcW w:w="13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641B" w:rsidRPr="008B48CC" w:rsidRDefault="00BA641B" w:rsidP="008B1970">
            <w:pPr>
              <w:widowControl w:val="0"/>
              <w:jc w:val="center"/>
              <w:rPr>
                <w:rFonts w:ascii="Calibri" w:hAnsi="Calibri" w:cs="Calibri"/>
                <w:b/>
                <w:sz w:val="22"/>
                <w:szCs w:val="22"/>
                <w:lang w:val="es-ES_tradnl" w:eastAsia="en-US"/>
              </w:rPr>
            </w:pPr>
            <w:r w:rsidRPr="008B48CC">
              <w:rPr>
                <w:rFonts w:ascii="Calibri" w:hAnsi="Calibri" w:cs="Calibri"/>
                <w:b/>
                <w:lang w:val="es-ES_tradnl" w:eastAsia="en-US"/>
              </w:rPr>
              <w:t>Nº mínimo de unidades</w:t>
            </w:r>
          </w:p>
        </w:tc>
        <w:tc>
          <w:tcPr>
            <w:tcW w:w="2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A641B" w:rsidRPr="008B48CC" w:rsidRDefault="00BA641B" w:rsidP="00DD7D97">
            <w:pPr>
              <w:widowControl w:val="0"/>
              <w:jc w:val="center"/>
              <w:rPr>
                <w:rFonts w:ascii="Calibri" w:hAnsi="Calibri" w:cs="Calibri"/>
                <w:b/>
                <w:lang w:val="es-ES_tradnl" w:eastAsia="en-US"/>
              </w:rPr>
            </w:pPr>
            <w:r w:rsidRPr="008B48CC">
              <w:rPr>
                <w:rFonts w:ascii="Calibri" w:hAnsi="Calibri" w:cs="Calibri"/>
                <w:b/>
                <w:lang w:val="es-ES_tradnl" w:eastAsia="en-US"/>
              </w:rPr>
              <w:t>Vehículos Completos</w:t>
            </w:r>
          </w:p>
        </w:tc>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641B" w:rsidRPr="008B48CC" w:rsidRDefault="00BA641B" w:rsidP="008B1970">
            <w:pPr>
              <w:widowControl w:val="0"/>
              <w:jc w:val="center"/>
              <w:rPr>
                <w:rFonts w:ascii="Calibri" w:hAnsi="Calibri" w:cs="Calibri"/>
                <w:b/>
                <w:lang w:val="es-ES_tradnl" w:eastAsia="en-US"/>
              </w:rPr>
            </w:pPr>
            <w:r w:rsidRPr="008B48CC">
              <w:rPr>
                <w:rFonts w:ascii="Calibri" w:hAnsi="Calibri" w:cs="Calibri"/>
                <w:b/>
                <w:lang w:val="es-ES_tradnl" w:eastAsia="en-US"/>
              </w:rPr>
              <w:t>Lugar de Entrega</w:t>
            </w:r>
          </w:p>
        </w:tc>
      </w:tr>
      <w:tr w:rsidR="00BA641B" w:rsidRPr="008B48CC" w:rsidTr="00DD7D97">
        <w:trPr>
          <w:trHeight w:val="311"/>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A641B" w:rsidRPr="008B48CC" w:rsidRDefault="00BA641B" w:rsidP="008B1970">
            <w:pPr>
              <w:widowControl w:val="0"/>
              <w:jc w:val="both"/>
              <w:rPr>
                <w:rFonts w:ascii="Calibri" w:hAnsi="Calibri" w:cs="Calibri"/>
                <w:b/>
                <w:lang w:val="es-ES_tradnl" w:eastAsia="en-US"/>
              </w:rPr>
            </w:pPr>
            <w:r w:rsidRPr="008B48CC">
              <w:rPr>
                <w:rFonts w:ascii="Calibri" w:hAnsi="Calibri" w:cs="Calibri"/>
                <w:b/>
                <w:lang w:val="es-ES_tradnl" w:eastAsia="en-US"/>
              </w:rPr>
              <w:t xml:space="preserve">1ª Entrega </w:t>
            </w:r>
          </w:p>
        </w:tc>
        <w:tc>
          <w:tcPr>
            <w:tcW w:w="1082" w:type="dxa"/>
            <w:tcBorders>
              <w:top w:val="single" w:sz="4" w:space="0" w:color="auto"/>
              <w:left w:val="single" w:sz="4" w:space="0" w:color="auto"/>
              <w:bottom w:val="single" w:sz="4" w:space="0" w:color="auto"/>
              <w:right w:val="single" w:sz="4" w:space="0" w:color="auto"/>
            </w:tcBorders>
          </w:tcPr>
          <w:p w:rsidR="00BA641B" w:rsidRPr="008B48CC" w:rsidRDefault="00BA641B" w:rsidP="008B1970">
            <w:pPr>
              <w:widowControl w:val="0"/>
              <w:jc w:val="both"/>
              <w:rPr>
                <w:rFonts w:ascii="Calibri" w:hAnsi="Calibri" w:cs="Calibri"/>
                <w:b/>
                <w:u w:val="single"/>
                <w:lang w:val="es-ES_tradnl" w:eastAsia="en-US"/>
              </w:rPr>
            </w:pPr>
          </w:p>
        </w:tc>
        <w:tc>
          <w:tcPr>
            <w:tcW w:w="1341" w:type="dxa"/>
            <w:tcBorders>
              <w:top w:val="single" w:sz="4" w:space="0" w:color="auto"/>
              <w:left w:val="single" w:sz="4" w:space="0" w:color="auto"/>
              <w:bottom w:val="single" w:sz="4" w:space="0" w:color="auto"/>
              <w:right w:val="single" w:sz="4" w:space="0" w:color="auto"/>
            </w:tcBorders>
          </w:tcPr>
          <w:p w:rsidR="00BA641B" w:rsidRPr="008B48CC" w:rsidRDefault="00BA641B" w:rsidP="008B1970">
            <w:pPr>
              <w:widowControl w:val="0"/>
              <w:jc w:val="both"/>
              <w:rPr>
                <w:rFonts w:ascii="Calibri" w:hAnsi="Calibri" w:cs="Calibri"/>
                <w:b/>
                <w:u w:val="single"/>
                <w:lang w:val="es-ES_tradnl" w:eastAsia="en-US"/>
              </w:rPr>
            </w:pPr>
          </w:p>
        </w:tc>
        <w:tc>
          <w:tcPr>
            <w:tcW w:w="2942" w:type="dxa"/>
            <w:tcBorders>
              <w:top w:val="single" w:sz="4" w:space="0" w:color="auto"/>
              <w:left w:val="single" w:sz="4" w:space="0" w:color="auto"/>
              <w:bottom w:val="single" w:sz="4" w:space="0" w:color="auto"/>
              <w:right w:val="single" w:sz="4" w:space="0" w:color="auto"/>
            </w:tcBorders>
          </w:tcPr>
          <w:p w:rsidR="00BA641B" w:rsidRPr="008B48CC" w:rsidRDefault="00BA641B"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rsidR="00BA641B" w:rsidRPr="008B48CC" w:rsidRDefault="00BA641B" w:rsidP="008B1970">
            <w:pPr>
              <w:widowControl w:val="0"/>
              <w:jc w:val="both"/>
              <w:rPr>
                <w:rFonts w:ascii="Calibri" w:hAnsi="Calibri" w:cs="Calibri"/>
                <w:b/>
                <w:u w:val="single"/>
                <w:lang w:val="es-ES_tradnl" w:eastAsia="en-US"/>
              </w:rPr>
            </w:pPr>
          </w:p>
        </w:tc>
      </w:tr>
      <w:tr w:rsidR="00BA641B" w:rsidRPr="008B48CC" w:rsidTr="00DD7D97">
        <w:trPr>
          <w:trHeight w:val="343"/>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A641B" w:rsidRPr="008B48CC" w:rsidRDefault="00BA641B" w:rsidP="008B1970">
            <w:pPr>
              <w:widowControl w:val="0"/>
              <w:jc w:val="both"/>
              <w:rPr>
                <w:rFonts w:ascii="Calibri" w:hAnsi="Calibri" w:cs="Calibri"/>
                <w:b/>
                <w:lang w:val="es-ES_tradnl" w:eastAsia="en-US"/>
              </w:rPr>
            </w:pPr>
            <w:r w:rsidRPr="008B48CC">
              <w:rPr>
                <w:rFonts w:ascii="Calibri" w:hAnsi="Calibri" w:cs="Calibri"/>
                <w:b/>
                <w:lang w:val="es-ES_tradnl" w:eastAsia="en-US"/>
              </w:rPr>
              <w:t>2ª Entrega</w:t>
            </w:r>
            <w:r w:rsidR="008801F8">
              <w:rPr>
                <w:rFonts w:ascii="Calibri" w:hAnsi="Calibri" w:cs="Calibri"/>
                <w:b/>
                <w:lang w:val="es-ES_tradnl" w:eastAsia="en-US"/>
              </w:rPr>
              <w:t>…</w:t>
            </w:r>
            <w:r w:rsidRPr="008B48CC">
              <w:rPr>
                <w:rFonts w:ascii="Calibri" w:hAnsi="Calibri" w:cs="Calibri"/>
                <w:b/>
                <w:lang w:val="es-ES_tradnl" w:eastAsia="en-US"/>
              </w:rPr>
              <w:t xml:space="preserve"> </w:t>
            </w:r>
          </w:p>
        </w:tc>
        <w:tc>
          <w:tcPr>
            <w:tcW w:w="1082" w:type="dxa"/>
            <w:tcBorders>
              <w:top w:val="single" w:sz="4" w:space="0" w:color="auto"/>
              <w:left w:val="single" w:sz="4" w:space="0" w:color="auto"/>
              <w:bottom w:val="single" w:sz="4" w:space="0" w:color="auto"/>
              <w:right w:val="single" w:sz="4" w:space="0" w:color="auto"/>
            </w:tcBorders>
          </w:tcPr>
          <w:p w:rsidR="00BA641B" w:rsidRPr="008B48CC" w:rsidRDefault="00BA641B" w:rsidP="008B1970">
            <w:pPr>
              <w:widowControl w:val="0"/>
              <w:jc w:val="both"/>
              <w:rPr>
                <w:rFonts w:ascii="Calibri" w:hAnsi="Calibri" w:cs="Calibri"/>
                <w:b/>
                <w:u w:val="single"/>
                <w:lang w:val="es-ES_tradnl" w:eastAsia="en-US"/>
              </w:rPr>
            </w:pPr>
          </w:p>
        </w:tc>
        <w:tc>
          <w:tcPr>
            <w:tcW w:w="1341" w:type="dxa"/>
            <w:tcBorders>
              <w:top w:val="single" w:sz="4" w:space="0" w:color="auto"/>
              <w:left w:val="single" w:sz="4" w:space="0" w:color="auto"/>
              <w:bottom w:val="single" w:sz="4" w:space="0" w:color="auto"/>
              <w:right w:val="single" w:sz="4" w:space="0" w:color="auto"/>
            </w:tcBorders>
          </w:tcPr>
          <w:p w:rsidR="00BA641B" w:rsidRPr="008B48CC" w:rsidRDefault="00BA641B" w:rsidP="008B1970">
            <w:pPr>
              <w:widowControl w:val="0"/>
              <w:jc w:val="both"/>
              <w:rPr>
                <w:rFonts w:ascii="Calibri" w:hAnsi="Calibri" w:cs="Calibri"/>
                <w:b/>
                <w:u w:val="single"/>
                <w:lang w:val="es-ES_tradnl" w:eastAsia="en-US"/>
              </w:rPr>
            </w:pPr>
          </w:p>
        </w:tc>
        <w:tc>
          <w:tcPr>
            <w:tcW w:w="2942" w:type="dxa"/>
            <w:tcBorders>
              <w:top w:val="single" w:sz="4" w:space="0" w:color="auto"/>
              <w:left w:val="single" w:sz="4" w:space="0" w:color="auto"/>
              <w:bottom w:val="single" w:sz="4" w:space="0" w:color="auto"/>
              <w:right w:val="single" w:sz="4" w:space="0" w:color="auto"/>
            </w:tcBorders>
          </w:tcPr>
          <w:p w:rsidR="00BA641B" w:rsidRPr="008B48CC" w:rsidRDefault="00BA641B"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rsidR="00BA641B" w:rsidRPr="008B48CC" w:rsidRDefault="00BA641B" w:rsidP="008B1970">
            <w:pPr>
              <w:widowControl w:val="0"/>
              <w:jc w:val="both"/>
              <w:rPr>
                <w:rFonts w:ascii="Calibri" w:hAnsi="Calibri" w:cs="Calibri"/>
                <w:b/>
                <w:u w:val="single"/>
                <w:lang w:val="es-ES_tradnl" w:eastAsia="en-US"/>
              </w:rPr>
            </w:pPr>
          </w:p>
        </w:tc>
      </w:tr>
      <w:tr w:rsidR="00DF6C20" w:rsidRPr="008B48CC" w:rsidTr="00DD7D97">
        <w:trPr>
          <w:trHeight w:val="343"/>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F6C20" w:rsidRPr="008B48CC" w:rsidRDefault="00DF6C20" w:rsidP="008B1970">
            <w:pPr>
              <w:widowControl w:val="0"/>
              <w:jc w:val="both"/>
              <w:rPr>
                <w:rFonts w:ascii="Calibri" w:hAnsi="Calibri" w:cs="Calibri"/>
                <w:b/>
                <w:lang w:val="es-ES_tradnl" w:eastAsia="en-US"/>
              </w:rPr>
            </w:pPr>
            <w:r>
              <w:rPr>
                <w:rFonts w:ascii="Calibri" w:hAnsi="Calibri" w:cs="Calibri"/>
                <w:b/>
                <w:lang w:val="es-ES_tradnl" w:eastAsia="en-US"/>
              </w:rPr>
              <w:t>3ª ….</w:t>
            </w:r>
          </w:p>
        </w:tc>
        <w:tc>
          <w:tcPr>
            <w:tcW w:w="1082" w:type="dxa"/>
            <w:tcBorders>
              <w:top w:val="single" w:sz="4" w:space="0" w:color="auto"/>
              <w:left w:val="single" w:sz="4" w:space="0" w:color="auto"/>
              <w:bottom w:val="single" w:sz="4" w:space="0" w:color="auto"/>
              <w:right w:val="single" w:sz="4" w:space="0" w:color="auto"/>
            </w:tcBorders>
          </w:tcPr>
          <w:p w:rsidR="00DF6C20" w:rsidRPr="008B48CC" w:rsidRDefault="00DF6C20" w:rsidP="008B1970">
            <w:pPr>
              <w:widowControl w:val="0"/>
              <w:jc w:val="both"/>
              <w:rPr>
                <w:rFonts w:ascii="Calibri" w:hAnsi="Calibri" w:cs="Calibri"/>
                <w:b/>
                <w:u w:val="single"/>
                <w:lang w:val="es-ES_tradnl" w:eastAsia="en-US"/>
              </w:rPr>
            </w:pPr>
          </w:p>
        </w:tc>
        <w:tc>
          <w:tcPr>
            <w:tcW w:w="1341" w:type="dxa"/>
            <w:tcBorders>
              <w:top w:val="single" w:sz="4" w:space="0" w:color="auto"/>
              <w:left w:val="single" w:sz="4" w:space="0" w:color="auto"/>
              <w:bottom w:val="single" w:sz="4" w:space="0" w:color="auto"/>
              <w:right w:val="single" w:sz="4" w:space="0" w:color="auto"/>
            </w:tcBorders>
          </w:tcPr>
          <w:p w:rsidR="00DF6C20" w:rsidRPr="008B48CC" w:rsidRDefault="00DF6C20" w:rsidP="008B1970">
            <w:pPr>
              <w:widowControl w:val="0"/>
              <w:jc w:val="both"/>
              <w:rPr>
                <w:rFonts w:ascii="Calibri" w:hAnsi="Calibri" w:cs="Calibri"/>
                <w:b/>
                <w:u w:val="single"/>
                <w:lang w:val="es-ES_tradnl" w:eastAsia="en-US"/>
              </w:rPr>
            </w:pPr>
          </w:p>
        </w:tc>
        <w:tc>
          <w:tcPr>
            <w:tcW w:w="2942" w:type="dxa"/>
            <w:tcBorders>
              <w:top w:val="single" w:sz="4" w:space="0" w:color="auto"/>
              <w:left w:val="single" w:sz="4" w:space="0" w:color="auto"/>
              <w:bottom w:val="single" w:sz="4" w:space="0" w:color="auto"/>
              <w:right w:val="single" w:sz="4" w:space="0" w:color="auto"/>
            </w:tcBorders>
          </w:tcPr>
          <w:p w:rsidR="00DF6C20" w:rsidRPr="008B48CC" w:rsidRDefault="00DF6C20"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rsidR="00DF6C20" w:rsidRPr="008B48CC" w:rsidRDefault="00DF6C20" w:rsidP="008B1970">
            <w:pPr>
              <w:widowControl w:val="0"/>
              <w:jc w:val="both"/>
              <w:rPr>
                <w:rFonts w:ascii="Calibri" w:hAnsi="Calibri" w:cs="Calibri"/>
                <w:b/>
                <w:u w:val="single"/>
                <w:lang w:val="es-ES_tradnl" w:eastAsia="en-US"/>
              </w:rPr>
            </w:pPr>
          </w:p>
        </w:tc>
      </w:tr>
    </w:tbl>
    <w:p w:rsidR="004767A3" w:rsidRPr="009F3DA4" w:rsidRDefault="005407A6" w:rsidP="0075669D">
      <w:pPr>
        <w:widowControl w:val="0"/>
        <w:ind w:left="142"/>
        <w:contextualSpacing/>
        <w:jc w:val="both"/>
        <w:rPr>
          <w:rFonts w:ascii="Calibri" w:hAnsi="Calibri" w:cs="Calibri"/>
          <w:bCs/>
          <w:i/>
          <w:color w:val="548DD4" w:themeColor="text2" w:themeTint="99"/>
          <w:sz w:val="18"/>
          <w:szCs w:val="18"/>
        </w:rPr>
      </w:pPr>
      <w:r w:rsidRPr="009F3DA4">
        <w:rPr>
          <w:rFonts w:ascii="Calibri" w:hAnsi="Calibri" w:cs="Calibri"/>
          <w:bCs/>
          <w:i/>
          <w:color w:val="548DD4" w:themeColor="text2" w:themeTint="99"/>
          <w:sz w:val="18"/>
          <w:szCs w:val="18"/>
        </w:rPr>
        <w:t>Se rellenará una fila por cada lugar de entrega previsto. Conforme a la cláusula 8.2 del PCAP.</w:t>
      </w:r>
    </w:p>
    <w:p w:rsidR="00C020C0" w:rsidRPr="009F3DA4" w:rsidRDefault="00C020C0" w:rsidP="005407A6">
      <w:pPr>
        <w:spacing w:before="120"/>
        <w:jc w:val="both"/>
        <w:rPr>
          <w:rFonts w:asciiTheme="minorHAnsi" w:hAnsiTheme="minorHAnsi" w:cstheme="minorHAnsi"/>
          <w:sz w:val="22"/>
          <w:szCs w:val="22"/>
        </w:rPr>
      </w:pPr>
      <w:r w:rsidRPr="009F3DA4">
        <w:rPr>
          <w:rFonts w:asciiTheme="minorHAnsi" w:hAnsiTheme="minorHAnsi" w:cstheme="minorHAnsi"/>
          <w:sz w:val="22"/>
          <w:szCs w:val="22"/>
        </w:rPr>
        <w:t>El plazo previsto para las entregas parciales anteriormente indicad</w:t>
      </w:r>
      <w:r w:rsidR="0075669D" w:rsidRPr="009F3DA4">
        <w:rPr>
          <w:rFonts w:asciiTheme="minorHAnsi" w:hAnsiTheme="minorHAnsi" w:cstheme="minorHAnsi"/>
          <w:sz w:val="22"/>
          <w:szCs w:val="22"/>
        </w:rPr>
        <w:t xml:space="preserve">as </w:t>
      </w:r>
      <w:r w:rsidRPr="009F3DA4">
        <w:rPr>
          <w:rFonts w:asciiTheme="minorHAnsi" w:hAnsiTheme="minorHAnsi" w:cstheme="minorHAnsi"/>
          <w:sz w:val="22"/>
          <w:szCs w:val="22"/>
        </w:rPr>
        <w:t>será de:</w:t>
      </w:r>
    </w:p>
    <w:p w:rsidR="00C020C0" w:rsidRPr="009F3DA4" w:rsidRDefault="00C020C0" w:rsidP="00DF6C20">
      <w:pPr>
        <w:pBdr>
          <w:top w:val="single" w:sz="4" w:space="1" w:color="auto"/>
          <w:left w:val="single" w:sz="4" w:space="4" w:color="auto"/>
          <w:bottom w:val="single" w:sz="4" w:space="12" w:color="auto"/>
          <w:right w:val="single" w:sz="4" w:space="4" w:color="auto"/>
        </w:pBdr>
        <w:ind w:left="142" w:right="282"/>
        <w:rPr>
          <w:rFonts w:asciiTheme="minorHAnsi" w:hAnsiTheme="minorHAnsi" w:cstheme="minorHAnsi"/>
          <w:color w:val="FF0000"/>
          <w:sz w:val="22"/>
          <w:szCs w:val="22"/>
        </w:rPr>
      </w:pPr>
    </w:p>
    <w:p w:rsidR="008B1970" w:rsidRPr="009F3DA4" w:rsidRDefault="008C727F" w:rsidP="00DF6C20">
      <w:pPr>
        <w:spacing w:before="120"/>
        <w:ind w:right="282"/>
        <w:jc w:val="both"/>
        <w:rPr>
          <w:rFonts w:asciiTheme="minorHAnsi" w:hAnsiTheme="minorHAnsi" w:cstheme="minorHAnsi"/>
          <w:sz w:val="22"/>
          <w:szCs w:val="22"/>
        </w:rPr>
      </w:pPr>
      <w:r w:rsidRPr="009F3DA4">
        <w:rPr>
          <w:rFonts w:asciiTheme="minorHAnsi" w:hAnsiTheme="minorHAnsi" w:cstheme="minorHAnsi"/>
          <w:sz w:val="22"/>
          <w:szCs w:val="22"/>
        </w:rPr>
        <w:t>La empresa</w:t>
      </w:r>
      <w:r w:rsidR="008B1970" w:rsidRPr="009F3DA4">
        <w:rPr>
          <w:rFonts w:asciiTheme="minorHAnsi" w:hAnsiTheme="minorHAnsi" w:cstheme="minorHAnsi"/>
          <w:sz w:val="22"/>
          <w:szCs w:val="22"/>
        </w:rPr>
        <w:t xml:space="preserve"> contratista tendrá derecho al abono del precio de los suministros efectivamente entregados y formalmente recibidos </w:t>
      </w:r>
      <w:r w:rsidR="00C020C0" w:rsidRPr="009F3DA4">
        <w:rPr>
          <w:rFonts w:asciiTheme="minorHAnsi" w:hAnsiTheme="minorHAnsi" w:cstheme="minorHAnsi"/>
          <w:sz w:val="22"/>
          <w:szCs w:val="22"/>
        </w:rPr>
        <w:t xml:space="preserve">de conformidad </w:t>
      </w:r>
      <w:r w:rsidR="008B1970" w:rsidRPr="009F3DA4">
        <w:rPr>
          <w:rFonts w:asciiTheme="minorHAnsi" w:hAnsiTheme="minorHAnsi" w:cstheme="minorHAnsi"/>
          <w:sz w:val="22"/>
          <w:szCs w:val="22"/>
        </w:rPr>
        <w:t>por la Administración.</w:t>
      </w:r>
      <w:r w:rsidR="005407A6" w:rsidRPr="009F3DA4">
        <w:rPr>
          <w:rFonts w:asciiTheme="minorHAnsi" w:hAnsiTheme="minorHAnsi" w:cstheme="minorHAnsi"/>
          <w:sz w:val="22"/>
          <w:szCs w:val="22"/>
        </w:rPr>
        <w:t xml:space="preserve"> </w:t>
      </w:r>
      <w:r w:rsidR="008B1970" w:rsidRPr="009F3DA4">
        <w:rPr>
          <w:rFonts w:asciiTheme="minorHAnsi" w:hAnsiTheme="minorHAnsi" w:cstheme="minorHAnsi"/>
          <w:sz w:val="22"/>
          <w:szCs w:val="22"/>
        </w:rPr>
        <w:t>El incumplimiento de los plazos parciales arriba indicados por parte de</w:t>
      </w:r>
      <w:r w:rsidRPr="009F3DA4">
        <w:rPr>
          <w:rFonts w:asciiTheme="minorHAnsi" w:hAnsiTheme="minorHAnsi" w:cstheme="minorHAnsi"/>
          <w:sz w:val="22"/>
          <w:szCs w:val="22"/>
        </w:rPr>
        <w:t xml:space="preserve"> </w:t>
      </w:r>
      <w:r w:rsidR="008B1970" w:rsidRPr="009F3DA4">
        <w:rPr>
          <w:rFonts w:asciiTheme="minorHAnsi" w:hAnsiTheme="minorHAnsi" w:cstheme="minorHAnsi"/>
          <w:sz w:val="22"/>
          <w:szCs w:val="22"/>
        </w:rPr>
        <w:t>l</w:t>
      </w:r>
      <w:r w:rsidRPr="009F3DA4">
        <w:rPr>
          <w:rFonts w:asciiTheme="minorHAnsi" w:hAnsiTheme="minorHAnsi" w:cstheme="minorHAnsi"/>
          <w:sz w:val="22"/>
          <w:szCs w:val="22"/>
        </w:rPr>
        <w:t>a</w:t>
      </w:r>
      <w:r w:rsidR="008B1970" w:rsidRPr="009F3DA4">
        <w:rPr>
          <w:rFonts w:asciiTheme="minorHAnsi" w:hAnsiTheme="minorHAnsi" w:cstheme="minorHAnsi"/>
          <w:sz w:val="22"/>
          <w:szCs w:val="22"/>
        </w:rPr>
        <w:t xml:space="preserve"> </w:t>
      </w:r>
      <w:r w:rsidRPr="009F3DA4">
        <w:rPr>
          <w:rFonts w:asciiTheme="minorHAnsi" w:hAnsiTheme="minorHAnsi" w:cstheme="minorHAnsi"/>
          <w:sz w:val="22"/>
          <w:szCs w:val="22"/>
        </w:rPr>
        <w:t xml:space="preserve">empresa </w:t>
      </w:r>
      <w:r w:rsidR="008B1970" w:rsidRPr="009F3DA4">
        <w:rPr>
          <w:rFonts w:asciiTheme="minorHAnsi" w:hAnsiTheme="minorHAnsi" w:cstheme="minorHAnsi"/>
          <w:sz w:val="22"/>
          <w:szCs w:val="22"/>
        </w:rPr>
        <w:t>contratista y por causas imputables a</w:t>
      </w:r>
      <w:r w:rsidR="00402192" w:rsidRPr="009F3DA4">
        <w:rPr>
          <w:rFonts w:asciiTheme="minorHAnsi" w:hAnsiTheme="minorHAnsi" w:cstheme="minorHAnsi"/>
          <w:sz w:val="22"/>
          <w:szCs w:val="22"/>
        </w:rPr>
        <w:t xml:space="preserve"> </w:t>
      </w:r>
      <w:r w:rsidR="008B1970" w:rsidRPr="009F3DA4">
        <w:rPr>
          <w:rFonts w:asciiTheme="minorHAnsi" w:hAnsiTheme="minorHAnsi" w:cstheme="minorHAnsi"/>
          <w:sz w:val="22"/>
          <w:szCs w:val="22"/>
        </w:rPr>
        <w:t>l</w:t>
      </w:r>
      <w:r w:rsidR="00402192" w:rsidRPr="009F3DA4">
        <w:rPr>
          <w:rFonts w:asciiTheme="minorHAnsi" w:hAnsiTheme="minorHAnsi" w:cstheme="minorHAnsi"/>
          <w:sz w:val="22"/>
          <w:szCs w:val="22"/>
        </w:rPr>
        <w:t>a misma</w:t>
      </w:r>
      <w:r w:rsidR="008B1970" w:rsidRPr="009F3DA4">
        <w:rPr>
          <w:rFonts w:asciiTheme="minorHAnsi" w:hAnsiTheme="minorHAnsi" w:cstheme="minorHAnsi"/>
          <w:sz w:val="22"/>
          <w:szCs w:val="22"/>
        </w:rPr>
        <w:t xml:space="preserve">, podrán dar lugar a la imposición de penalidades, conforme a lo establecido en la cláusula </w:t>
      </w:r>
      <w:r w:rsidR="005407A6" w:rsidRPr="009F3DA4">
        <w:rPr>
          <w:rFonts w:asciiTheme="minorHAnsi" w:hAnsiTheme="minorHAnsi" w:cstheme="minorHAnsi"/>
          <w:sz w:val="22"/>
          <w:szCs w:val="22"/>
        </w:rPr>
        <w:t>31.16</w:t>
      </w:r>
      <w:r w:rsidR="008B1970" w:rsidRPr="009F3DA4">
        <w:rPr>
          <w:rFonts w:asciiTheme="minorHAnsi" w:hAnsiTheme="minorHAnsi" w:cstheme="minorHAnsi"/>
          <w:sz w:val="22"/>
          <w:szCs w:val="22"/>
        </w:rPr>
        <w:t xml:space="preserve"> del PCAP.</w:t>
      </w:r>
    </w:p>
    <w:p w:rsidR="008B1970" w:rsidRPr="009F3DA4" w:rsidRDefault="008B1970" w:rsidP="008B1970">
      <w:pPr>
        <w:widowControl w:val="0"/>
        <w:jc w:val="both"/>
        <w:rPr>
          <w:rFonts w:asciiTheme="minorHAnsi" w:hAnsiTheme="minorHAnsi" w:cstheme="minorHAnsi"/>
          <w:sz w:val="22"/>
          <w:szCs w:val="22"/>
        </w:rPr>
      </w:pPr>
    </w:p>
    <w:p w:rsidR="000B6842" w:rsidRPr="008B48CC" w:rsidRDefault="006C4318" w:rsidP="00581471">
      <w:pPr>
        <w:pStyle w:val="ayuda"/>
        <w:numPr>
          <w:ilvl w:val="0"/>
          <w:numId w:val="6"/>
        </w:numPr>
        <w:spacing w:after="200"/>
        <w:ind w:left="714" w:hanging="357"/>
        <w:rPr>
          <w:b/>
          <w:i w:val="0"/>
          <w:sz w:val="22"/>
          <w:u w:val="single"/>
        </w:rPr>
      </w:pPr>
      <w:r w:rsidRPr="008B48CC">
        <w:rPr>
          <w:b/>
          <w:i w:val="0"/>
          <w:sz w:val="22"/>
          <w:u w:val="single"/>
        </w:rPr>
        <w:t>PRESENTACIÓN DE OFERTAS</w:t>
      </w:r>
    </w:p>
    <w:p w:rsidR="008B1970" w:rsidRPr="00DD7D97" w:rsidRDefault="008B1970" w:rsidP="00D54F00">
      <w:pPr>
        <w:rPr>
          <w:rFonts w:asciiTheme="minorHAnsi" w:hAnsiTheme="minorHAnsi"/>
          <w:sz w:val="22"/>
          <w:szCs w:val="22"/>
        </w:rPr>
      </w:pPr>
      <w:r w:rsidRPr="00DD7D97">
        <w:rPr>
          <w:rFonts w:asciiTheme="minorHAnsi" w:hAnsiTheme="minorHAnsi"/>
          <w:sz w:val="22"/>
          <w:szCs w:val="22"/>
        </w:rPr>
        <w:t xml:space="preserve">La licitación electrónica </w:t>
      </w:r>
      <w:r w:rsidR="00D54F00" w:rsidRPr="00DD7D97">
        <w:rPr>
          <w:rFonts w:asciiTheme="minorHAnsi" w:hAnsiTheme="minorHAnsi"/>
          <w:sz w:val="22"/>
          <w:szCs w:val="22"/>
        </w:rPr>
        <w:t xml:space="preserve">se realizará a </w:t>
      </w:r>
      <w:r w:rsidRPr="00DD7D97">
        <w:rPr>
          <w:rFonts w:asciiTheme="minorHAnsi" w:hAnsiTheme="minorHAnsi"/>
          <w:sz w:val="22"/>
          <w:szCs w:val="22"/>
        </w:rPr>
        <w:t>través de:</w:t>
      </w:r>
    </w:p>
    <w:p w:rsidR="008B1970" w:rsidRPr="00DD7D97" w:rsidRDefault="004D3689" w:rsidP="00D54F00">
      <w:pPr>
        <w:ind w:left="426"/>
        <w:rPr>
          <w:rFonts w:asciiTheme="minorHAnsi" w:hAnsiTheme="minorHAnsi"/>
          <w:sz w:val="22"/>
          <w:szCs w:val="22"/>
        </w:rPr>
      </w:pPr>
      <w:r w:rsidRPr="00DD7D97">
        <w:rPr>
          <w:rFonts w:asciiTheme="minorHAnsi" w:hAnsiTheme="minorHAnsi"/>
          <w:sz w:val="22"/>
          <w:szCs w:val="22"/>
        </w:rPr>
        <w:t xml:space="preserve">(X)  </w:t>
      </w:r>
      <w:r w:rsidR="008B1970" w:rsidRPr="00DD7D97">
        <w:rPr>
          <w:rFonts w:asciiTheme="minorHAnsi" w:hAnsiTheme="minorHAnsi"/>
          <w:sz w:val="22"/>
          <w:szCs w:val="22"/>
        </w:rPr>
        <w:t xml:space="preserve"> La Plataforma de Contratación del Sector Público (PLACSP) </w:t>
      </w:r>
    </w:p>
    <w:p w:rsidR="00CD0241" w:rsidRDefault="008B1970" w:rsidP="00D54F00">
      <w:pPr>
        <w:ind w:left="426"/>
        <w:rPr>
          <w:rFonts w:asciiTheme="minorHAnsi" w:hAnsiTheme="minorHAnsi"/>
          <w:sz w:val="22"/>
          <w:szCs w:val="22"/>
        </w:rPr>
      </w:pPr>
      <w:r w:rsidRPr="00DD7D97">
        <w:rPr>
          <w:rFonts w:asciiTheme="minorHAnsi" w:hAnsiTheme="minorHAnsi"/>
          <w:sz w:val="22"/>
          <w:szCs w:val="22"/>
        </w:rPr>
        <w:t xml:space="preserve">(  )   Otra plataforma electrónica del organismo </w:t>
      </w:r>
    </w:p>
    <w:p w:rsidR="008B1970" w:rsidRDefault="008B1970" w:rsidP="00D54F00">
      <w:pPr>
        <w:ind w:left="426"/>
        <w:rPr>
          <w:rFonts w:asciiTheme="minorHAnsi" w:hAnsiTheme="minorHAnsi"/>
          <w:i/>
          <w:color w:val="548DD4" w:themeColor="text2" w:themeTint="99"/>
          <w:sz w:val="18"/>
          <w:szCs w:val="18"/>
        </w:rPr>
      </w:pPr>
      <w:r w:rsidRPr="00DD7D97">
        <w:rPr>
          <w:rFonts w:asciiTheme="minorHAnsi" w:hAnsiTheme="minorHAnsi"/>
          <w:i/>
          <w:color w:val="548DD4" w:themeColor="text2" w:themeTint="99"/>
          <w:sz w:val="18"/>
          <w:szCs w:val="18"/>
        </w:rPr>
        <w:t>(márqu</w:t>
      </w:r>
      <w:r w:rsidR="00D21C88">
        <w:rPr>
          <w:rFonts w:asciiTheme="minorHAnsi" w:hAnsiTheme="minorHAnsi"/>
          <w:i/>
          <w:color w:val="548DD4" w:themeColor="text2" w:themeTint="99"/>
          <w:sz w:val="18"/>
          <w:szCs w:val="18"/>
        </w:rPr>
        <w:t xml:space="preserve">ese </w:t>
      </w:r>
      <w:r w:rsidR="00CD0241">
        <w:rPr>
          <w:rFonts w:asciiTheme="minorHAnsi" w:hAnsiTheme="minorHAnsi"/>
          <w:i/>
          <w:color w:val="548DD4" w:themeColor="text2" w:themeTint="99"/>
          <w:sz w:val="18"/>
          <w:szCs w:val="18"/>
        </w:rPr>
        <w:t xml:space="preserve"> </w:t>
      </w:r>
      <w:r w:rsidRPr="00DD7D97">
        <w:rPr>
          <w:rFonts w:asciiTheme="minorHAnsi" w:hAnsiTheme="minorHAnsi"/>
          <w:i/>
          <w:color w:val="548DD4" w:themeColor="text2" w:themeTint="99"/>
          <w:sz w:val="18"/>
          <w:szCs w:val="18"/>
        </w:rPr>
        <w:t>si procede)</w:t>
      </w:r>
    </w:p>
    <w:p w:rsidR="00924336" w:rsidRDefault="00924336" w:rsidP="006E6DF8">
      <w:pPr>
        <w:jc w:val="both"/>
        <w:rPr>
          <w:rFonts w:asciiTheme="minorHAnsi" w:hAnsiTheme="minorHAnsi"/>
          <w:sz w:val="22"/>
          <w:szCs w:val="22"/>
        </w:rPr>
      </w:pPr>
    </w:p>
    <w:p w:rsidR="006E6DF8" w:rsidRPr="00DD7D97" w:rsidRDefault="006E6DF8" w:rsidP="006E6DF8">
      <w:pPr>
        <w:jc w:val="both"/>
        <w:rPr>
          <w:rFonts w:asciiTheme="minorHAnsi" w:hAnsiTheme="minorHAnsi"/>
          <w:sz w:val="22"/>
          <w:szCs w:val="22"/>
        </w:rPr>
      </w:pPr>
      <w:r w:rsidRPr="00DD7D97">
        <w:rPr>
          <w:rFonts w:asciiTheme="minorHAnsi" w:hAnsiTheme="minorHAnsi"/>
          <w:sz w:val="22"/>
          <w:szCs w:val="22"/>
        </w:rPr>
        <w:t xml:space="preserve">El </w:t>
      </w:r>
      <w:r w:rsidRPr="00DD7D97">
        <w:rPr>
          <w:rFonts w:asciiTheme="minorHAnsi" w:hAnsiTheme="minorHAnsi"/>
          <w:b/>
          <w:sz w:val="22"/>
          <w:szCs w:val="22"/>
          <w:u w:val="single"/>
        </w:rPr>
        <w:t>plazo</w:t>
      </w:r>
      <w:r>
        <w:rPr>
          <w:rFonts w:asciiTheme="minorHAnsi" w:hAnsiTheme="minorHAnsi"/>
          <w:sz w:val="22"/>
          <w:szCs w:val="22"/>
        </w:rPr>
        <w:t xml:space="preserve"> de presentación de ofertas </w:t>
      </w:r>
      <w:r w:rsidRPr="00DD7D97">
        <w:rPr>
          <w:rFonts w:asciiTheme="minorHAnsi" w:hAnsiTheme="minorHAnsi"/>
          <w:sz w:val="22"/>
          <w:szCs w:val="22"/>
        </w:rPr>
        <w:t>será de:</w:t>
      </w:r>
    </w:p>
    <w:p w:rsidR="006E6DF8" w:rsidRPr="00DD7D97" w:rsidRDefault="006E6DF8" w:rsidP="006E6DF8">
      <w:pPr>
        <w:ind w:left="567"/>
        <w:rPr>
          <w:rFonts w:asciiTheme="minorHAnsi" w:hAnsiTheme="minorHAnsi"/>
          <w:sz w:val="22"/>
          <w:szCs w:val="22"/>
        </w:rPr>
      </w:pPr>
      <w:r w:rsidRPr="00DD7D97">
        <w:rPr>
          <w:rFonts w:asciiTheme="minorHAnsi" w:hAnsiTheme="minorHAnsi"/>
          <w:sz w:val="22"/>
          <w:szCs w:val="22"/>
        </w:rPr>
        <w:t>(  ) 5 días hábiles</w:t>
      </w:r>
    </w:p>
    <w:p w:rsidR="006E6DF8" w:rsidRPr="00DD7D97" w:rsidRDefault="006E6DF8" w:rsidP="006E6DF8">
      <w:pPr>
        <w:ind w:left="567"/>
        <w:rPr>
          <w:rFonts w:asciiTheme="minorHAnsi" w:hAnsiTheme="minorHAnsi"/>
          <w:sz w:val="22"/>
          <w:szCs w:val="22"/>
        </w:rPr>
      </w:pPr>
      <w:r w:rsidRPr="00DD7D97">
        <w:rPr>
          <w:rFonts w:asciiTheme="minorHAnsi" w:hAnsiTheme="minorHAnsi"/>
          <w:sz w:val="22"/>
          <w:szCs w:val="22"/>
        </w:rPr>
        <w:t>(  ) 10 días hábiles</w:t>
      </w:r>
    </w:p>
    <w:p w:rsidR="006E6DF8" w:rsidRPr="00DD7D97" w:rsidRDefault="006E6DF8" w:rsidP="006E6DF8">
      <w:pPr>
        <w:ind w:left="567"/>
        <w:rPr>
          <w:rFonts w:asciiTheme="minorHAnsi" w:hAnsiTheme="minorHAnsi"/>
          <w:sz w:val="22"/>
          <w:szCs w:val="22"/>
        </w:rPr>
      </w:pPr>
      <w:r w:rsidRPr="00DD7D97">
        <w:rPr>
          <w:rFonts w:asciiTheme="minorHAnsi" w:hAnsiTheme="minorHAnsi"/>
          <w:sz w:val="22"/>
          <w:szCs w:val="22"/>
        </w:rPr>
        <w:t xml:space="preserve">(  )   </w:t>
      </w:r>
      <w:r w:rsidRPr="00DD7D97">
        <w:rPr>
          <w:rFonts w:asciiTheme="minorHAnsi" w:hAnsiTheme="minorHAnsi"/>
          <w:i/>
          <w:color w:val="548DD4" w:themeColor="text2" w:themeTint="99"/>
        </w:rPr>
        <w:t xml:space="preserve">XXX </w:t>
      </w:r>
      <w:r w:rsidRPr="00DD7D97">
        <w:rPr>
          <w:rFonts w:asciiTheme="minorHAnsi" w:hAnsiTheme="minorHAnsi"/>
          <w:i/>
        </w:rPr>
        <w:t xml:space="preserve"> </w:t>
      </w:r>
      <w:r w:rsidRPr="00DD7D97">
        <w:rPr>
          <w:rFonts w:asciiTheme="minorHAnsi" w:hAnsiTheme="minorHAnsi"/>
          <w:sz w:val="22"/>
          <w:szCs w:val="22"/>
        </w:rPr>
        <w:t>días hábiles</w:t>
      </w:r>
    </w:p>
    <w:p w:rsidR="006E6DF8" w:rsidRPr="00DD7D97" w:rsidRDefault="006E6DF8" w:rsidP="006E6DF8">
      <w:pPr>
        <w:rPr>
          <w:rFonts w:asciiTheme="minorHAnsi" w:hAnsiTheme="minorHAnsi"/>
          <w:i/>
          <w:color w:val="548DD4" w:themeColor="text2" w:themeTint="99"/>
          <w:sz w:val="18"/>
          <w:szCs w:val="18"/>
        </w:rPr>
      </w:pPr>
      <w:r>
        <w:rPr>
          <w:rFonts w:asciiTheme="minorHAnsi" w:hAnsiTheme="minorHAnsi"/>
          <w:i/>
          <w:color w:val="548DD4" w:themeColor="text2" w:themeTint="99"/>
          <w:sz w:val="18"/>
          <w:szCs w:val="18"/>
        </w:rPr>
        <w:t xml:space="preserve">             </w:t>
      </w:r>
      <w:r w:rsidRPr="00E3041E">
        <w:rPr>
          <w:rFonts w:asciiTheme="minorHAnsi" w:hAnsiTheme="minorHAnsi"/>
          <w:i/>
          <w:color w:val="548DD4" w:themeColor="text2" w:themeTint="99"/>
          <w:sz w:val="18"/>
          <w:szCs w:val="18"/>
        </w:rPr>
        <w:t>Marque el que proceda según cláusula 31.2.2 del PCAP</w:t>
      </w:r>
      <w:r w:rsidRPr="00DD7D97">
        <w:rPr>
          <w:rFonts w:asciiTheme="minorHAnsi" w:hAnsiTheme="minorHAnsi"/>
          <w:i/>
          <w:color w:val="548DD4" w:themeColor="text2" w:themeTint="99"/>
          <w:sz w:val="18"/>
          <w:szCs w:val="18"/>
        </w:rPr>
        <w:t xml:space="preserve"> </w:t>
      </w:r>
    </w:p>
    <w:p w:rsidR="008801F8" w:rsidRPr="00B575AB" w:rsidRDefault="008801F8" w:rsidP="00B575AB">
      <w:pPr>
        <w:rPr>
          <w:rFonts w:asciiTheme="minorHAnsi" w:hAnsiTheme="minorHAnsi"/>
          <w:color w:val="548DD4" w:themeColor="text2" w:themeTint="99"/>
          <w:sz w:val="18"/>
          <w:szCs w:val="18"/>
        </w:rPr>
      </w:pPr>
    </w:p>
    <w:p w:rsidR="006E6DF8" w:rsidRDefault="008610D0" w:rsidP="008B0131">
      <w:pPr>
        <w:spacing w:after="120"/>
        <w:jc w:val="both"/>
        <w:rPr>
          <w:rFonts w:asciiTheme="minorHAnsi" w:hAnsiTheme="minorHAnsi" w:cstheme="minorHAnsi"/>
          <w:sz w:val="22"/>
          <w:szCs w:val="22"/>
        </w:rPr>
      </w:pPr>
      <w:r w:rsidRPr="006E6DF8">
        <w:rPr>
          <w:rFonts w:asciiTheme="minorHAnsi" w:hAnsiTheme="minorHAnsi" w:cstheme="minorHAnsi"/>
          <w:sz w:val="22"/>
          <w:szCs w:val="22"/>
        </w:rPr>
        <w:t>Las ofertas deberán ajustarse a lo dispuesto en la cláusula 31.2.2 del PCAP que rige el acuerdo marco.</w:t>
      </w:r>
    </w:p>
    <w:p w:rsidR="008610D0" w:rsidRPr="00C52C4F" w:rsidRDefault="006E6DF8" w:rsidP="008B0131">
      <w:pPr>
        <w:spacing w:after="120"/>
        <w:jc w:val="both"/>
        <w:rPr>
          <w:rFonts w:asciiTheme="minorHAnsi" w:hAnsiTheme="minorHAnsi" w:cstheme="minorHAnsi"/>
          <w:sz w:val="22"/>
          <w:szCs w:val="22"/>
        </w:rPr>
      </w:pPr>
      <w:r w:rsidRPr="00C52C4F">
        <w:rPr>
          <w:rFonts w:asciiTheme="minorHAnsi" w:hAnsiTheme="minorHAnsi" w:cstheme="minorHAnsi"/>
          <w:sz w:val="22"/>
          <w:szCs w:val="22"/>
        </w:rPr>
        <w:t xml:space="preserve">Una misma empresa sólo podrá presentar una única oferta y la </w:t>
      </w:r>
      <w:r w:rsidRPr="00C52C4F">
        <w:rPr>
          <w:rFonts w:asciiTheme="minorHAnsi" w:hAnsiTheme="minorHAnsi" w:cstheme="minorHAnsi"/>
          <w:b/>
          <w:sz w:val="22"/>
          <w:szCs w:val="22"/>
        </w:rPr>
        <w:t xml:space="preserve">suma total de los vehículos ofertados </w:t>
      </w:r>
      <w:r w:rsidR="008A05C5" w:rsidRPr="00C52C4F">
        <w:rPr>
          <w:rFonts w:asciiTheme="minorHAnsi" w:hAnsiTheme="minorHAnsi" w:cstheme="minorHAnsi"/>
          <w:b/>
          <w:sz w:val="22"/>
          <w:szCs w:val="22"/>
        </w:rPr>
        <w:t>deberá ser igual</w:t>
      </w:r>
      <w:r w:rsidR="008A05C5" w:rsidRPr="00C52C4F">
        <w:rPr>
          <w:rFonts w:asciiTheme="minorHAnsi" w:hAnsiTheme="minorHAnsi" w:cstheme="minorHAnsi"/>
          <w:sz w:val="22"/>
          <w:szCs w:val="22"/>
        </w:rPr>
        <w:t xml:space="preserve"> al número de unidades definidas en el apartado 3 de este documento.</w:t>
      </w:r>
    </w:p>
    <w:p w:rsidR="008A05C5" w:rsidRPr="00C52C4F" w:rsidRDefault="008A05C5" w:rsidP="008A05C5">
      <w:pPr>
        <w:spacing w:after="120"/>
        <w:jc w:val="both"/>
        <w:rPr>
          <w:rFonts w:asciiTheme="minorHAnsi" w:hAnsiTheme="minorHAnsi" w:cstheme="minorHAnsi"/>
          <w:sz w:val="22"/>
          <w:szCs w:val="22"/>
        </w:rPr>
      </w:pPr>
      <w:r w:rsidRPr="00C52C4F">
        <w:rPr>
          <w:rFonts w:asciiTheme="minorHAnsi" w:hAnsiTheme="minorHAnsi" w:cstheme="minorHAnsi"/>
          <w:sz w:val="22"/>
          <w:szCs w:val="22"/>
        </w:rPr>
        <w:t>Si conforme a lo dispuesto en el apartado 7 del presente DL, la oferta comprendiera vehículos distintos, se deberá detallar el número de unidades ofertada</w:t>
      </w:r>
      <w:r w:rsidR="00A425B1" w:rsidRPr="00C52C4F">
        <w:rPr>
          <w:rFonts w:asciiTheme="minorHAnsi" w:hAnsiTheme="minorHAnsi" w:cstheme="minorHAnsi"/>
          <w:sz w:val="22"/>
          <w:szCs w:val="22"/>
        </w:rPr>
        <w:t>s para cada uno de ellos</w:t>
      </w:r>
      <w:r w:rsidRPr="00C52C4F">
        <w:rPr>
          <w:rFonts w:asciiTheme="minorHAnsi" w:hAnsiTheme="minorHAnsi" w:cstheme="minorHAnsi"/>
          <w:sz w:val="22"/>
          <w:szCs w:val="22"/>
        </w:rPr>
        <w:t>.</w:t>
      </w:r>
    </w:p>
    <w:p w:rsidR="00AB754E" w:rsidRPr="00C52C4F" w:rsidRDefault="00AB754E" w:rsidP="006E6DF8">
      <w:pPr>
        <w:spacing w:after="120"/>
        <w:jc w:val="both"/>
        <w:rPr>
          <w:rFonts w:asciiTheme="minorHAnsi" w:hAnsiTheme="minorHAnsi" w:cstheme="minorHAnsi"/>
          <w:sz w:val="22"/>
          <w:szCs w:val="22"/>
        </w:rPr>
      </w:pPr>
      <w:r w:rsidRPr="00C52C4F">
        <w:rPr>
          <w:rFonts w:asciiTheme="minorHAnsi" w:hAnsiTheme="minorHAnsi" w:cstheme="minorHAnsi"/>
          <w:sz w:val="22"/>
          <w:szCs w:val="22"/>
        </w:rPr>
        <w:t xml:space="preserve">Las proposiciones serán presentadas conforme al modelo de oferta del </w:t>
      </w:r>
      <w:r w:rsidRPr="00C52C4F">
        <w:rPr>
          <w:rFonts w:asciiTheme="minorHAnsi" w:hAnsiTheme="minorHAnsi" w:cstheme="minorHAnsi"/>
          <w:b/>
          <w:sz w:val="22"/>
          <w:szCs w:val="22"/>
        </w:rPr>
        <w:t>Anexo I</w:t>
      </w:r>
      <w:r w:rsidRPr="00C52C4F">
        <w:rPr>
          <w:rFonts w:asciiTheme="minorHAnsi" w:hAnsiTheme="minorHAnsi" w:cstheme="minorHAnsi"/>
          <w:sz w:val="22"/>
          <w:szCs w:val="22"/>
        </w:rPr>
        <w:t xml:space="preserve"> del presente DL.</w:t>
      </w:r>
    </w:p>
    <w:p w:rsidR="006E6DF8" w:rsidRPr="00C52C4F" w:rsidRDefault="006E6DF8" w:rsidP="006274BC">
      <w:pPr>
        <w:spacing w:after="120"/>
        <w:jc w:val="both"/>
        <w:rPr>
          <w:rFonts w:asciiTheme="minorHAnsi" w:hAnsiTheme="minorHAnsi" w:cstheme="minorHAnsi"/>
          <w:sz w:val="22"/>
          <w:szCs w:val="22"/>
        </w:rPr>
      </w:pPr>
      <w:r w:rsidRPr="00C52C4F">
        <w:rPr>
          <w:rFonts w:asciiTheme="minorHAnsi" w:hAnsiTheme="minorHAnsi" w:cstheme="minorHAnsi"/>
          <w:sz w:val="22"/>
          <w:szCs w:val="22"/>
        </w:rPr>
        <w:t xml:space="preserve">Los adjudicatarios del acuerdo marco que hayan sido invitados a la licitación están obligados a presentar oferta (art.221.6 LCSP). En caso de no encontrarse la empresa en condiciones de presentar oferta válida, se deberá presentar, en su lugar, justificación adecuada conforme al modelo del </w:t>
      </w:r>
      <w:r w:rsidRPr="00C52C4F">
        <w:rPr>
          <w:rFonts w:asciiTheme="minorHAnsi" w:hAnsiTheme="minorHAnsi" w:cstheme="minorHAnsi"/>
          <w:b/>
          <w:sz w:val="22"/>
          <w:szCs w:val="22"/>
        </w:rPr>
        <w:t>Anexo II</w:t>
      </w:r>
      <w:r w:rsidRPr="00C52C4F">
        <w:rPr>
          <w:rFonts w:asciiTheme="minorHAnsi" w:hAnsiTheme="minorHAnsi" w:cstheme="minorHAnsi"/>
          <w:sz w:val="22"/>
          <w:szCs w:val="22"/>
        </w:rPr>
        <w:t>, acompañada de la documentación acreditativa que se considere procedente.</w:t>
      </w:r>
    </w:p>
    <w:p w:rsidR="006E6DF8" w:rsidRPr="00C52C4F" w:rsidRDefault="006E6DF8" w:rsidP="008A05C5">
      <w:pPr>
        <w:pStyle w:val="Prrafodelista"/>
        <w:numPr>
          <w:ilvl w:val="1"/>
          <w:numId w:val="6"/>
        </w:numPr>
        <w:spacing w:after="120"/>
        <w:jc w:val="both"/>
        <w:rPr>
          <w:rFonts w:asciiTheme="minorHAnsi" w:hAnsiTheme="minorHAnsi" w:cstheme="minorHAnsi"/>
          <w:b/>
          <w:sz w:val="22"/>
          <w:szCs w:val="22"/>
          <w:u w:val="single"/>
        </w:rPr>
      </w:pPr>
      <w:r w:rsidRPr="00C52C4F">
        <w:rPr>
          <w:rFonts w:asciiTheme="minorHAnsi" w:hAnsiTheme="minorHAnsi" w:cstheme="minorHAnsi"/>
          <w:b/>
          <w:sz w:val="22"/>
          <w:szCs w:val="22"/>
          <w:u w:val="single"/>
        </w:rPr>
        <w:t>Oferta Económica</w:t>
      </w:r>
    </w:p>
    <w:p w:rsidR="008A05C5" w:rsidRPr="00C52C4F" w:rsidRDefault="008A05C5" w:rsidP="008A05C5">
      <w:pPr>
        <w:spacing w:after="120"/>
        <w:jc w:val="both"/>
        <w:rPr>
          <w:rFonts w:asciiTheme="minorHAnsi" w:hAnsiTheme="minorHAnsi"/>
          <w:sz w:val="22"/>
          <w:szCs w:val="22"/>
        </w:rPr>
      </w:pPr>
      <w:r w:rsidRPr="00C52C4F">
        <w:rPr>
          <w:rFonts w:asciiTheme="minorHAnsi" w:hAnsiTheme="minorHAnsi" w:cstheme="minorHAnsi"/>
          <w:sz w:val="22"/>
          <w:szCs w:val="22"/>
        </w:rPr>
        <w:t>Los precios ofertados por las empresas, para cada uno de los bienes, no podrán ser superiores a los que figuren en el catálogo de la aplicación informática de Sistema Estatal de Contratación Centralizada. Si el precio de alguno de los bienes ofertados fuera superior</w:t>
      </w:r>
      <w:r w:rsidRPr="00C52C4F">
        <w:rPr>
          <w:rFonts w:asciiTheme="minorHAnsi" w:hAnsiTheme="minorHAnsi"/>
          <w:sz w:val="22"/>
          <w:szCs w:val="22"/>
        </w:rPr>
        <w:t>, se tomará el de catálogo a efectos de su valoración y, en su caso, adjudicación.</w:t>
      </w:r>
    </w:p>
    <w:p w:rsidR="008A05C5" w:rsidRPr="00C52C4F" w:rsidRDefault="008A05C5" w:rsidP="008A05C5">
      <w:pPr>
        <w:spacing w:after="120"/>
        <w:jc w:val="both"/>
        <w:rPr>
          <w:rFonts w:asciiTheme="minorHAnsi" w:hAnsiTheme="minorHAnsi" w:cstheme="minorHAnsi"/>
          <w:b/>
          <w:sz w:val="22"/>
          <w:szCs w:val="22"/>
        </w:rPr>
      </w:pPr>
    </w:p>
    <w:p w:rsidR="006E6DF8" w:rsidRPr="00C52C4F" w:rsidRDefault="006E6DF8" w:rsidP="006E6DF8">
      <w:pPr>
        <w:jc w:val="both"/>
        <w:rPr>
          <w:rFonts w:asciiTheme="minorHAnsi" w:hAnsiTheme="minorHAnsi"/>
          <w:b/>
          <w:sz w:val="22"/>
          <w:szCs w:val="22"/>
        </w:rPr>
      </w:pPr>
      <w:r w:rsidRPr="00C52C4F">
        <w:rPr>
          <w:rFonts w:asciiTheme="minorHAnsi" w:hAnsiTheme="minorHAnsi"/>
          <w:sz w:val="22"/>
          <w:szCs w:val="22"/>
        </w:rPr>
        <w:lastRenderedPageBreak/>
        <w:t>Cuando el número total de vehículos a suministrar sea superior a 10 unidades, el precio de los vehículos se ofertará, al menos</w:t>
      </w:r>
      <w:r w:rsidRPr="00C52C4F">
        <w:rPr>
          <w:rFonts w:asciiTheme="minorHAnsi" w:hAnsiTheme="minorHAnsi"/>
          <w:b/>
          <w:sz w:val="22"/>
          <w:szCs w:val="22"/>
        </w:rPr>
        <w:t>, con El DESCUENTO MÍNIMO OBLIGATORIO</w:t>
      </w:r>
      <w:r w:rsidRPr="00C52C4F">
        <w:rPr>
          <w:rFonts w:asciiTheme="minorHAnsi" w:hAnsiTheme="minorHAnsi"/>
          <w:sz w:val="22"/>
          <w:szCs w:val="22"/>
        </w:rPr>
        <w:t xml:space="preserve">. En caso contrario, se aplicará automáticamente el descuento que corresponda en función del </w:t>
      </w:r>
      <w:r w:rsidRPr="00C52C4F">
        <w:rPr>
          <w:rFonts w:asciiTheme="minorHAnsi" w:hAnsiTheme="minorHAnsi"/>
          <w:b/>
          <w:sz w:val="22"/>
          <w:szCs w:val="22"/>
        </w:rPr>
        <w:t xml:space="preserve">número TOTAL de vehículos, sean o no distintos:  </w:t>
      </w:r>
    </w:p>
    <w:p w:rsidR="006E6DF8" w:rsidRPr="00C52C4F" w:rsidRDefault="006E6DF8" w:rsidP="006E6DF8">
      <w:pPr>
        <w:pStyle w:val="Prrafodelista"/>
        <w:numPr>
          <w:ilvl w:val="0"/>
          <w:numId w:val="8"/>
        </w:numPr>
        <w:jc w:val="both"/>
        <w:rPr>
          <w:rFonts w:asciiTheme="minorHAnsi" w:hAnsiTheme="minorHAnsi"/>
          <w:sz w:val="22"/>
          <w:szCs w:val="22"/>
        </w:rPr>
      </w:pPr>
      <w:r w:rsidRPr="00C52C4F">
        <w:rPr>
          <w:rFonts w:asciiTheme="minorHAnsi" w:hAnsiTheme="minorHAnsi"/>
          <w:sz w:val="22"/>
          <w:szCs w:val="22"/>
        </w:rPr>
        <w:t>Si se oferta un número de vehículos &gt;</w:t>
      </w:r>
      <w:r w:rsidR="00A425B1" w:rsidRPr="00C52C4F">
        <w:rPr>
          <w:rFonts w:asciiTheme="minorHAnsi" w:hAnsiTheme="minorHAnsi"/>
          <w:sz w:val="22"/>
          <w:szCs w:val="22"/>
        </w:rPr>
        <w:t xml:space="preserve"> </w:t>
      </w:r>
      <w:r w:rsidRPr="00C52C4F">
        <w:rPr>
          <w:rFonts w:asciiTheme="minorHAnsi" w:hAnsiTheme="minorHAnsi"/>
          <w:sz w:val="22"/>
          <w:szCs w:val="22"/>
        </w:rPr>
        <w:t xml:space="preserve">10 unidades, se aplicará descuento mínimo del 1 % </w:t>
      </w:r>
    </w:p>
    <w:p w:rsidR="006E6DF8" w:rsidRPr="00C52C4F" w:rsidRDefault="006E6DF8" w:rsidP="006E6DF8">
      <w:pPr>
        <w:pStyle w:val="Prrafodelista"/>
        <w:numPr>
          <w:ilvl w:val="0"/>
          <w:numId w:val="8"/>
        </w:numPr>
        <w:jc w:val="both"/>
        <w:rPr>
          <w:rFonts w:asciiTheme="minorHAnsi" w:hAnsiTheme="minorHAnsi"/>
          <w:sz w:val="22"/>
          <w:szCs w:val="22"/>
        </w:rPr>
      </w:pPr>
      <w:r w:rsidRPr="00C52C4F">
        <w:rPr>
          <w:rFonts w:asciiTheme="minorHAnsi" w:hAnsiTheme="minorHAnsi"/>
          <w:sz w:val="22"/>
          <w:szCs w:val="22"/>
        </w:rPr>
        <w:t>Si se oferta un número de vehículos &gt; 50 unidades, aplicará un descuento mínimo del 2 %</w:t>
      </w:r>
    </w:p>
    <w:p w:rsidR="008B0131" w:rsidRPr="00C52C4F" w:rsidRDefault="008B0131" w:rsidP="00894706">
      <w:pPr>
        <w:rPr>
          <w:rFonts w:asciiTheme="minorHAnsi" w:hAnsiTheme="minorHAnsi"/>
          <w:b/>
          <w:i/>
          <w:sz w:val="18"/>
          <w:szCs w:val="18"/>
        </w:rPr>
      </w:pPr>
    </w:p>
    <w:p w:rsidR="008C724C" w:rsidRPr="008B48CC" w:rsidRDefault="008C724C" w:rsidP="00581471">
      <w:pPr>
        <w:pStyle w:val="ayuda"/>
        <w:numPr>
          <w:ilvl w:val="0"/>
          <w:numId w:val="6"/>
        </w:numPr>
        <w:spacing w:after="200"/>
        <w:ind w:left="714" w:hanging="357"/>
        <w:rPr>
          <w:rFonts w:asciiTheme="minorHAnsi" w:hAnsiTheme="minorHAnsi" w:cstheme="minorHAnsi"/>
          <w:b/>
          <w:i w:val="0"/>
          <w:sz w:val="22"/>
          <w:u w:val="single"/>
        </w:rPr>
      </w:pPr>
      <w:r w:rsidRPr="008B48CC">
        <w:rPr>
          <w:rFonts w:asciiTheme="minorHAnsi" w:hAnsiTheme="minorHAnsi" w:cstheme="minorHAnsi"/>
          <w:b/>
          <w:i w:val="0"/>
          <w:sz w:val="22"/>
          <w:u w:val="single"/>
        </w:rPr>
        <w:t>OFERTAS ANORMALMENTE BAJAS</w:t>
      </w:r>
    </w:p>
    <w:p w:rsidR="008C724C" w:rsidRPr="00DD7D97" w:rsidRDefault="008C724C" w:rsidP="00F9587B">
      <w:pPr>
        <w:pStyle w:val="Prrafodelista"/>
        <w:pBdr>
          <w:top w:val="single" w:sz="4" w:space="1" w:color="auto"/>
          <w:left w:val="single" w:sz="4" w:space="31" w:color="auto"/>
          <w:bottom w:val="single" w:sz="4" w:space="8" w:color="auto"/>
          <w:right w:val="single" w:sz="4" w:space="4" w:color="auto"/>
        </w:pBdr>
        <w:rPr>
          <w:rFonts w:asciiTheme="minorHAnsi" w:hAnsiTheme="minorHAnsi" w:cstheme="minorHAnsi"/>
          <w:sz w:val="22"/>
          <w:szCs w:val="22"/>
        </w:rPr>
      </w:pPr>
      <w:r w:rsidRPr="00DD7D97">
        <w:rPr>
          <w:rFonts w:asciiTheme="minorHAnsi" w:hAnsiTheme="minorHAnsi" w:cstheme="minorHAnsi"/>
          <w:sz w:val="22"/>
          <w:szCs w:val="22"/>
        </w:rPr>
        <w:t>Según cláusula 31.3.4 del PCAP</w:t>
      </w:r>
    </w:p>
    <w:p w:rsidR="008C724C" w:rsidRPr="008B48CC" w:rsidRDefault="008C724C" w:rsidP="008C724C">
      <w:pPr>
        <w:pStyle w:val="Prrafodelista"/>
        <w:rPr>
          <w:rFonts w:asciiTheme="minorHAnsi" w:hAnsiTheme="minorHAnsi"/>
          <w:b/>
          <w:i/>
          <w:color w:val="548DD4" w:themeColor="text2" w:themeTint="99"/>
          <w:sz w:val="18"/>
          <w:szCs w:val="18"/>
        </w:rPr>
      </w:pPr>
    </w:p>
    <w:p w:rsidR="008C724C" w:rsidRPr="008B48CC" w:rsidRDefault="008C724C" w:rsidP="008C724C">
      <w:pPr>
        <w:rPr>
          <w:b/>
        </w:rPr>
      </w:pPr>
    </w:p>
    <w:p w:rsidR="005407A6" w:rsidRPr="008B48CC" w:rsidRDefault="008D34AB" w:rsidP="00581471">
      <w:pPr>
        <w:pStyle w:val="ayuda"/>
        <w:numPr>
          <w:ilvl w:val="0"/>
          <w:numId w:val="6"/>
        </w:numPr>
        <w:spacing w:after="200"/>
        <w:ind w:left="714" w:hanging="357"/>
        <w:rPr>
          <w:rFonts w:asciiTheme="minorHAnsi" w:hAnsiTheme="minorHAnsi" w:cstheme="minorHAnsi"/>
          <w:b/>
          <w:i w:val="0"/>
          <w:sz w:val="22"/>
        </w:rPr>
      </w:pPr>
      <w:r w:rsidRPr="008B48CC">
        <w:rPr>
          <w:rFonts w:asciiTheme="minorHAnsi" w:hAnsiTheme="minorHAnsi" w:cstheme="minorHAnsi"/>
          <w:b/>
          <w:i w:val="0"/>
          <w:sz w:val="22"/>
          <w:u w:val="single"/>
        </w:rPr>
        <w:t>GARANTÍA</w:t>
      </w:r>
      <w:r w:rsidR="00AB754E">
        <w:rPr>
          <w:rFonts w:asciiTheme="minorHAnsi" w:hAnsiTheme="minorHAnsi" w:cstheme="minorHAnsi"/>
          <w:b/>
          <w:i w:val="0"/>
          <w:sz w:val="22"/>
          <w:u w:val="single"/>
        </w:rPr>
        <w:t>.</w:t>
      </w:r>
      <w:r w:rsidR="002A0C5F" w:rsidRPr="00CD0241">
        <w:rPr>
          <w:rFonts w:asciiTheme="minorHAnsi" w:hAnsiTheme="minorHAnsi" w:cstheme="minorHAnsi"/>
          <w:b/>
          <w:i w:val="0"/>
          <w:sz w:val="22"/>
          <w:u w:val="single"/>
        </w:rPr>
        <w:t xml:space="preserve"> </w:t>
      </w:r>
      <w:r w:rsidR="000529CB" w:rsidRPr="00CD0241">
        <w:rPr>
          <w:rFonts w:asciiTheme="minorHAnsi" w:hAnsiTheme="minorHAnsi" w:cstheme="minorHAnsi"/>
          <w:b/>
          <w:i w:val="0"/>
          <w:sz w:val="22"/>
          <w:u w:val="single"/>
        </w:rPr>
        <w:t>E</w:t>
      </w:r>
      <w:r w:rsidR="000529CB" w:rsidRPr="008B48CC">
        <w:rPr>
          <w:rFonts w:asciiTheme="minorHAnsi" w:hAnsiTheme="minorHAnsi" w:cstheme="minorHAnsi"/>
          <w:b/>
          <w:i w:val="0"/>
          <w:sz w:val="22"/>
          <w:u w:val="single"/>
        </w:rPr>
        <w:t>NTIDAD ADHERIDA</w:t>
      </w:r>
      <w:r w:rsidR="005407A6" w:rsidRPr="008B48CC">
        <w:rPr>
          <w:rFonts w:asciiTheme="minorHAnsi" w:hAnsiTheme="minorHAnsi" w:cstheme="minorHAnsi"/>
          <w:b/>
          <w:i w:val="0"/>
          <w:sz w:val="22"/>
        </w:rPr>
        <w:t xml:space="preserve"> </w:t>
      </w:r>
    </w:p>
    <w:p w:rsidR="00DF6689" w:rsidRPr="00DD7D97" w:rsidRDefault="00DF6689" w:rsidP="00CA7F2F">
      <w:pPr>
        <w:jc w:val="both"/>
        <w:rPr>
          <w:rFonts w:ascii="Calibri" w:hAnsi="Calibri" w:cs="Calibri"/>
          <w:sz w:val="22"/>
          <w:szCs w:val="22"/>
          <w:lang w:eastAsia="en-US"/>
        </w:rPr>
      </w:pPr>
      <w:r w:rsidRPr="00DD7D97">
        <w:rPr>
          <w:rFonts w:asciiTheme="minorHAnsi" w:hAnsiTheme="minorHAnsi" w:cstheme="minorHAnsi"/>
          <w:sz w:val="22"/>
          <w:szCs w:val="22"/>
        </w:rPr>
        <w:t>Cuando el Organismo d</w:t>
      </w:r>
      <w:r w:rsidR="000529CB" w:rsidRPr="00DD7D97">
        <w:rPr>
          <w:rFonts w:asciiTheme="minorHAnsi" w:hAnsiTheme="minorHAnsi" w:cstheme="minorHAnsi"/>
          <w:sz w:val="22"/>
          <w:szCs w:val="22"/>
        </w:rPr>
        <w:t xml:space="preserve">estinatario </w:t>
      </w:r>
      <w:r w:rsidRPr="00DD7D97">
        <w:rPr>
          <w:rFonts w:asciiTheme="minorHAnsi" w:hAnsiTheme="minorHAnsi" w:cstheme="minorHAnsi"/>
          <w:sz w:val="22"/>
          <w:szCs w:val="22"/>
        </w:rPr>
        <w:t xml:space="preserve">corresponda a una Administración, </w:t>
      </w:r>
      <w:r w:rsidRPr="00DD7D97">
        <w:rPr>
          <w:rFonts w:ascii="Calibri" w:hAnsi="Calibri" w:cs="Calibri"/>
          <w:sz w:val="22"/>
          <w:szCs w:val="22"/>
          <w:lang w:eastAsia="en-US"/>
        </w:rPr>
        <w:t>organismo o entidad adherida (ámbito voluntario</w:t>
      </w:r>
      <w:r w:rsidR="00D7297F" w:rsidRPr="00DD7D97">
        <w:rPr>
          <w:rFonts w:ascii="Calibri" w:hAnsi="Calibri" w:cs="Calibri"/>
          <w:sz w:val="22"/>
          <w:szCs w:val="22"/>
          <w:lang w:eastAsia="en-US"/>
        </w:rPr>
        <w:t>)</w:t>
      </w:r>
      <w:r w:rsidRPr="00DD7D97">
        <w:rPr>
          <w:rFonts w:ascii="Calibri" w:hAnsi="Calibri" w:cs="Calibri"/>
          <w:sz w:val="22"/>
          <w:szCs w:val="22"/>
          <w:lang w:eastAsia="en-US"/>
        </w:rPr>
        <w:t>, conforme a la cláusula 31.7 del PCAP, se constituirá una garantía definitiva a favor del Órgano de Contratación</w:t>
      </w:r>
      <w:r w:rsidR="00D7297F" w:rsidRPr="00DD7D97">
        <w:rPr>
          <w:rFonts w:ascii="Calibri" w:hAnsi="Calibri" w:cs="Calibri"/>
          <w:sz w:val="22"/>
          <w:szCs w:val="22"/>
          <w:lang w:eastAsia="en-US"/>
        </w:rPr>
        <w:t>,</w:t>
      </w:r>
      <w:r w:rsidR="000145F7" w:rsidRPr="00DD7D97">
        <w:rPr>
          <w:rFonts w:ascii="Calibri" w:hAnsi="Calibri" w:cs="Calibri"/>
          <w:sz w:val="22"/>
          <w:szCs w:val="22"/>
          <w:lang w:eastAsia="en-US"/>
        </w:rPr>
        <w:t xml:space="preserve"> previa celebración del mismo</w:t>
      </w:r>
      <w:r w:rsidR="00D7297F" w:rsidRPr="00DD7D97">
        <w:rPr>
          <w:rFonts w:ascii="Calibri" w:hAnsi="Calibri" w:cs="Calibri"/>
          <w:sz w:val="22"/>
          <w:szCs w:val="22"/>
          <w:lang w:eastAsia="en-US"/>
        </w:rPr>
        <w:t>,</w:t>
      </w:r>
      <w:r w:rsidR="00CA7F2F" w:rsidRPr="00DD7D97">
        <w:rPr>
          <w:rFonts w:ascii="Calibri" w:hAnsi="Calibri" w:cs="Calibri"/>
          <w:sz w:val="22"/>
          <w:szCs w:val="22"/>
          <w:lang w:eastAsia="en-US"/>
        </w:rPr>
        <w:t xml:space="preserve"> del </w:t>
      </w:r>
      <w:r w:rsidRPr="00DD7D97">
        <w:rPr>
          <w:rFonts w:ascii="Calibri" w:hAnsi="Calibri" w:cs="Calibri"/>
          <w:sz w:val="22"/>
          <w:szCs w:val="22"/>
          <w:lang w:eastAsia="en-US"/>
        </w:rPr>
        <w:t>5% del importe de adjudicación del contrato basado, IVA excluido</w:t>
      </w:r>
      <w:r w:rsidR="00CA7F2F" w:rsidRPr="00DD7D97">
        <w:rPr>
          <w:rFonts w:ascii="Calibri" w:hAnsi="Calibri" w:cs="Calibri"/>
          <w:sz w:val="22"/>
          <w:szCs w:val="22"/>
          <w:lang w:eastAsia="en-US"/>
        </w:rPr>
        <w:t>.</w:t>
      </w:r>
    </w:p>
    <w:p w:rsidR="00CA7F2F" w:rsidRPr="00DD7D97" w:rsidRDefault="00CA7F2F" w:rsidP="00CA7F2F">
      <w:pPr>
        <w:jc w:val="both"/>
        <w:rPr>
          <w:rFonts w:ascii="Calibri" w:hAnsi="Calibri" w:cs="Calibri"/>
          <w:sz w:val="22"/>
          <w:szCs w:val="22"/>
          <w:lang w:eastAsia="en-US"/>
        </w:rPr>
      </w:pPr>
    </w:p>
    <w:p w:rsidR="00DF6689" w:rsidRPr="00DD7D97" w:rsidRDefault="00CA7F2F" w:rsidP="00CA7F2F">
      <w:pPr>
        <w:jc w:val="both"/>
        <w:rPr>
          <w:rFonts w:ascii="Calibri" w:hAnsi="Calibri" w:cs="Calibri"/>
          <w:sz w:val="22"/>
          <w:szCs w:val="22"/>
          <w:lang w:eastAsia="en-US"/>
        </w:rPr>
      </w:pPr>
      <w:r w:rsidRPr="00DD7D97">
        <w:rPr>
          <w:rFonts w:ascii="Calibri" w:hAnsi="Calibri" w:cs="Calibri"/>
          <w:sz w:val="22"/>
          <w:szCs w:val="22"/>
          <w:lang w:eastAsia="en-US"/>
        </w:rPr>
        <w:t>Alternativamente, e</w:t>
      </w:r>
      <w:r w:rsidR="000145F7" w:rsidRPr="00DD7D97">
        <w:rPr>
          <w:rFonts w:ascii="Calibri" w:hAnsi="Calibri" w:cs="Calibri"/>
          <w:sz w:val="22"/>
          <w:szCs w:val="22"/>
          <w:lang w:eastAsia="en-US"/>
        </w:rPr>
        <w:t xml:space="preserve">n caso de conformidad con la empresa, </w:t>
      </w:r>
      <w:r w:rsidRPr="00DD7D97">
        <w:rPr>
          <w:rFonts w:ascii="Calibri" w:hAnsi="Calibri" w:cs="Calibri"/>
          <w:sz w:val="22"/>
          <w:szCs w:val="22"/>
          <w:lang w:eastAsia="en-US"/>
        </w:rPr>
        <w:t xml:space="preserve">una </w:t>
      </w:r>
      <w:r w:rsidR="000145F7" w:rsidRPr="00DD7D97">
        <w:rPr>
          <w:rFonts w:ascii="Calibri" w:hAnsi="Calibri" w:cs="Calibri"/>
          <w:sz w:val="22"/>
          <w:szCs w:val="22"/>
          <w:lang w:eastAsia="en-US"/>
        </w:rPr>
        <w:t>g</w:t>
      </w:r>
      <w:r w:rsidR="00DF6689" w:rsidRPr="00DD7D97">
        <w:rPr>
          <w:rFonts w:ascii="Calibri" w:hAnsi="Calibri" w:cs="Calibri"/>
          <w:sz w:val="22"/>
          <w:szCs w:val="22"/>
          <w:lang w:eastAsia="en-US"/>
        </w:rPr>
        <w:t>arantía definitiva general</w:t>
      </w:r>
      <w:r w:rsidR="000145F7" w:rsidRPr="00DD7D97">
        <w:rPr>
          <w:rFonts w:ascii="Calibri" w:hAnsi="Calibri" w:cs="Calibri"/>
          <w:sz w:val="22"/>
          <w:szCs w:val="22"/>
          <w:lang w:eastAsia="en-US"/>
        </w:rPr>
        <w:t xml:space="preserve"> en los términos previstos en el art.107 apartado 5 de la LCSP.</w:t>
      </w:r>
    </w:p>
    <w:p w:rsidR="000145F7" w:rsidRPr="00DD7D97" w:rsidRDefault="000145F7" w:rsidP="000145F7">
      <w:pPr>
        <w:pBdr>
          <w:top w:val="single" w:sz="4" w:space="1" w:color="auto"/>
          <w:left w:val="single" w:sz="4" w:space="4" w:color="auto"/>
          <w:bottom w:val="single" w:sz="4" w:space="12" w:color="auto"/>
          <w:right w:val="single" w:sz="4" w:space="4" w:color="auto"/>
        </w:pBdr>
        <w:ind w:left="142" w:right="140"/>
        <w:rPr>
          <w:rFonts w:asciiTheme="minorHAnsi" w:hAnsiTheme="minorHAnsi" w:cstheme="minorHAnsi"/>
          <w:color w:val="FF0000"/>
          <w:sz w:val="22"/>
          <w:szCs w:val="22"/>
        </w:rPr>
      </w:pPr>
    </w:p>
    <w:p w:rsidR="000145F7" w:rsidRPr="00DD7D97" w:rsidRDefault="00CA7F2F" w:rsidP="00CA7F2F">
      <w:pPr>
        <w:jc w:val="both"/>
        <w:rPr>
          <w:rFonts w:asciiTheme="minorHAnsi" w:hAnsiTheme="minorHAnsi" w:cstheme="minorHAnsi"/>
          <w:i/>
          <w:color w:val="548DD4" w:themeColor="text2" w:themeTint="99"/>
          <w:sz w:val="18"/>
          <w:szCs w:val="18"/>
        </w:rPr>
      </w:pPr>
      <w:r w:rsidRPr="00DD7D97">
        <w:rPr>
          <w:rFonts w:asciiTheme="minorHAnsi" w:hAnsiTheme="minorHAnsi" w:cstheme="minorHAnsi"/>
          <w:i/>
          <w:color w:val="548DD4" w:themeColor="text2" w:themeTint="99"/>
          <w:sz w:val="18"/>
          <w:szCs w:val="18"/>
        </w:rPr>
        <w:t xml:space="preserve">Si procede, definir condiciones en el supuesto de garantía definitiva general </w:t>
      </w:r>
    </w:p>
    <w:p w:rsidR="00CD0241" w:rsidRPr="008B48CC" w:rsidRDefault="00CD0241" w:rsidP="004C4356">
      <w:pPr>
        <w:rPr>
          <w:rFonts w:asciiTheme="minorHAnsi" w:hAnsiTheme="minorHAnsi" w:cstheme="minorHAnsi"/>
          <w:b/>
          <w:sz w:val="22"/>
          <w:szCs w:val="22"/>
        </w:rPr>
      </w:pPr>
    </w:p>
    <w:p w:rsidR="009D1C34" w:rsidRPr="008B48CC" w:rsidRDefault="006C4318" w:rsidP="00581471">
      <w:pPr>
        <w:pStyle w:val="ayuda"/>
        <w:numPr>
          <w:ilvl w:val="0"/>
          <w:numId w:val="6"/>
        </w:numPr>
        <w:spacing w:after="0"/>
        <w:rPr>
          <w:b/>
          <w:i w:val="0"/>
          <w:sz w:val="22"/>
          <w:u w:val="single"/>
        </w:rPr>
      </w:pPr>
      <w:r w:rsidRPr="008B48CC">
        <w:rPr>
          <w:b/>
          <w:i w:val="0"/>
          <w:sz w:val="22"/>
          <w:u w:val="single"/>
        </w:rPr>
        <w:t>PROTECCIÓN DE DATOS PERSONALES</w:t>
      </w:r>
    </w:p>
    <w:p w:rsidR="00F04B89" w:rsidRPr="00DD7D97" w:rsidRDefault="00F04B89" w:rsidP="00E10981">
      <w:pPr>
        <w:pStyle w:val="ayuda"/>
        <w:ind w:left="0" w:firstLine="357"/>
        <w:rPr>
          <w:bCs/>
          <w:color w:val="548DD4" w:themeColor="text2" w:themeTint="99"/>
          <w:sz w:val="18"/>
          <w:szCs w:val="18"/>
        </w:rPr>
      </w:pPr>
      <w:r w:rsidRPr="00DD7D97">
        <w:rPr>
          <w:bCs/>
          <w:color w:val="548DD4" w:themeColor="text2" w:themeTint="99"/>
          <w:sz w:val="18"/>
          <w:szCs w:val="18"/>
        </w:rPr>
        <w:t>Marque Sí o No, según proceda.</w:t>
      </w:r>
    </w:p>
    <w:p w:rsidR="008B1970" w:rsidRPr="00DD7D97" w:rsidRDefault="008B1970" w:rsidP="008B1970">
      <w:pPr>
        <w:widowControl w:val="0"/>
        <w:jc w:val="both"/>
        <w:rPr>
          <w:rFonts w:asciiTheme="minorHAnsi" w:hAnsiTheme="minorHAnsi" w:cstheme="minorHAnsi"/>
          <w:sz w:val="22"/>
          <w:szCs w:val="22"/>
        </w:rPr>
      </w:pPr>
      <w:r w:rsidRPr="00DD7D97">
        <w:rPr>
          <w:rFonts w:asciiTheme="minorHAnsi" w:hAnsiTheme="minorHAnsi" w:cstheme="minorHAnsi"/>
          <w:sz w:val="22"/>
          <w:szCs w:val="22"/>
        </w:rPr>
        <w:t>La prestación del servicio objeto del presente contrato requiere tratamiento de datos personales:</w:t>
      </w:r>
    </w:p>
    <w:p w:rsidR="00BB4C9B" w:rsidRPr="008B48CC" w:rsidRDefault="00BB4C9B" w:rsidP="008B1970">
      <w:pPr>
        <w:widowControl w:val="0"/>
        <w:jc w:val="both"/>
        <w:rPr>
          <w:rFonts w:asciiTheme="minorHAnsi" w:hAnsiTheme="minorHAnsi" w:cstheme="minorHAnsi"/>
          <w:b/>
          <w:sz w:val="22"/>
          <w:szCs w:val="22"/>
        </w:rPr>
      </w:pPr>
    </w:p>
    <w:p w:rsidR="008B1970" w:rsidRPr="008B48CC" w:rsidRDefault="008B1970" w:rsidP="008B1970">
      <w:pPr>
        <w:widowControl w:val="0"/>
        <w:jc w:val="both"/>
        <w:rPr>
          <w:rFonts w:asciiTheme="minorHAnsi" w:hAnsiTheme="minorHAnsi" w:cstheme="minorHAnsi"/>
          <w:b/>
          <w:sz w:val="22"/>
          <w:szCs w:val="22"/>
        </w:rPr>
      </w:pPr>
      <w:r w:rsidRPr="008B48CC">
        <w:rPr>
          <w:rFonts w:asciiTheme="minorHAnsi" w:hAnsiTheme="minorHAnsi" w:cstheme="minorHAnsi"/>
          <w:b/>
          <w:sz w:val="22"/>
          <w:szCs w:val="22"/>
        </w:rPr>
        <w:t>(   ) NO. Cláusula aplicable para “Protección de datos sin acceso a datos personales”</w:t>
      </w:r>
    </w:p>
    <w:p w:rsidR="008B1970" w:rsidRPr="008B48CC" w:rsidRDefault="008B1970" w:rsidP="008B1970">
      <w:pPr>
        <w:widowControl w:val="0"/>
        <w:ind w:left="709"/>
        <w:jc w:val="both"/>
        <w:rPr>
          <w:rFonts w:asciiTheme="minorHAnsi" w:eastAsia="Calibri" w:hAnsiTheme="minorHAnsi" w:cstheme="minorHAnsi"/>
          <w:b/>
          <w:sz w:val="22"/>
          <w:szCs w:val="22"/>
          <w:lang w:eastAsia="en-US"/>
        </w:rPr>
      </w:pPr>
      <w:r w:rsidRPr="008B48CC">
        <w:rPr>
          <w:rFonts w:asciiTheme="minorHAnsi" w:eastAsia="Calibri" w:hAnsiTheme="minorHAnsi" w:cstheme="minorHAnsi"/>
          <w:b/>
          <w:sz w:val="22"/>
          <w:szCs w:val="22"/>
          <w:lang w:eastAsia="en-US"/>
        </w:rPr>
        <w:t xml:space="preserve">El presente contrato basado no requiere tratamiento de datos personales. </w:t>
      </w:r>
    </w:p>
    <w:p w:rsidR="008B1970" w:rsidRPr="00DD7D97" w:rsidRDefault="008B1970" w:rsidP="008B1970">
      <w:pPr>
        <w:ind w:left="709"/>
        <w:jc w:val="both"/>
        <w:rPr>
          <w:rFonts w:ascii="Calibri" w:eastAsia="Calibri" w:hAnsi="Calibri" w:cs="Calibri"/>
          <w:sz w:val="22"/>
          <w:szCs w:val="22"/>
          <w:lang w:eastAsia="en-US"/>
        </w:rPr>
      </w:pPr>
      <w:r w:rsidRPr="00DD7D97">
        <w:rPr>
          <w:rFonts w:ascii="Calibri" w:eastAsia="Calibri" w:hAnsi="Calibri" w:cs="Calibri"/>
          <w:sz w:val="22"/>
          <w:szCs w:val="22"/>
          <w:lang w:eastAsia="en-US"/>
        </w:rPr>
        <w:t>Se prohíbe expresamente el acceso o cualquier otro tratamiento de datos personales por parte</w:t>
      </w:r>
      <w:r w:rsidR="00872BE8" w:rsidRPr="00DD7D97">
        <w:rPr>
          <w:rFonts w:ascii="Calibri" w:eastAsia="Calibri" w:hAnsi="Calibri" w:cs="Calibri"/>
          <w:sz w:val="22"/>
          <w:szCs w:val="22"/>
          <w:lang w:eastAsia="en-US"/>
        </w:rPr>
        <w:t xml:space="preserve"> de la empresa contratista. Ésta</w:t>
      </w:r>
      <w:r w:rsidRPr="00DD7D97">
        <w:rPr>
          <w:rFonts w:ascii="Calibri" w:eastAsia="Calibri" w:hAnsi="Calibri" w:cs="Calibri"/>
          <w:sz w:val="22"/>
          <w:szCs w:val="22"/>
          <w:lang w:eastAsia="en-US"/>
        </w:rPr>
        <w:t xml:space="preserve"> deberá aplicar las medidas técnicas y organizativas necesarias para garantizar tal fin.</w:t>
      </w:r>
    </w:p>
    <w:p w:rsidR="008B1970" w:rsidRPr="00DD7D97" w:rsidRDefault="008B1970" w:rsidP="008B1970">
      <w:pPr>
        <w:ind w:left="709"/>
        <w:jc w:val="both"/>
        <w:rPr>
          <w:rFonts w:ascii="Calibri" w:eastAsia="Calibri" w:hAnsi="Calibri" w:cs="Calibri"/>
          <w:sz w:val="22"/>
          <w:szCs w:val="22"/>
          <w:lang w:eastAsia="en-US"/>
        </w:rPr>
      </w:pPr>
      <w:r w:rsidRPr="00DD7D97">
        <w:rPr>
          <w:rFonts w:ascii="Calibri" w:eastAsia="Calibri" w:hAnsi="Calibri" w:cs="Calibri"/>
          <w:sz w:val="22"/>
          <w:szCs w:val="22"/>
          <w:lang w:eastAsia="en-US"/>
        </w:rPr>
        <w:t>Si se produjera una incidencia durante la ejecución del contrato que conllevase un acceso o cualquier otro tratamiento accidental o incidental de datos personales, la empresa contratista deberá ponerlo en conocimiento del responsable del contrato en el plazo de 72 horas de haberse producido o evaluado el alcance y consecuencias, facilitando toda la información al responsable del tratamiento de datos del organismo destinatario</w:t>
      </w:r>
      <w:r w:rsidR="008C727F" w:rsidRPr="00DD7D97">
        <w:rPr>
          <w:rFonts w:ascii="Calibri" w:eastAsia="Calibri" w:hAnsi="Calibri" w:cs="Calibri"/>
          <w:sz w:val="22"/>
          <w:szCs w:val="22"/>
          <w:lang w:eastAsia="en-US"/>
        </w:rPr>
        <w:t xml:space="preserve">. En estos supuestos la empresa </w:t>
      </w:r>
      <w:r w:rsidRPr="00DD7D97">
        <w:rPr>
          <w:rFonts w:ascii="Calibri" w:eastAsia="Calibri" w:hAnsi="Calibri" w:cs="Calibri"/>
          <w:sz w:val="22"/>
          <w:szCs w:val="22"/>
          <w:lang w:eastAsia="en-US"/>
        </w:rPr>
        <w:t>contratista permitirá y contribuirá a la realización de auditorías, incluidas inspecciones por parte de</w:t>
      </w:r>
      <w:r w:rsidR="008C727F" w:rsidRPr="00DD7D97">
        <w:rPr>
          <w:rFonts w:ascii="Calibri" w:eastAsia="Calibri" w:hAnsi="Calibri" w:cs="Calibri"/>
          <w:sz w:val="22"/>
          <w:szCs w:val="22"/>
          <w:lang w:eastAsia="en-US"/>
        </w:rPr>
        <w:t xml:space="preserve"> </w:t>
      </w:r>
      <w:r w:rsidRPr="00DD7D97">
        <w:rPr>
          <w:rFonts w:ascii="Calibri" w:eastAsia="Calibri" w:hAnsi="Calibri" w:cs="Calibri"/>
          <w:sz w:val="22"/>
          <w:szCs w:val="22"/>
          <w:lang w:eastAsia="en-US"/>
        </w:rPr>
        <w:t>l</w:t>
      </w:r>
      <w:r w:rsidR="008C727F" w:rsidRPr="00DD7D97">
        <w:rPr>
          <w:rFonts w:ascii="Calibri" w:eastAsia="Calibri" w:hAnsi="Calibri" w:cs="Calibri"/>
          <w:sz w:val="22"/>
          <w:szCs w:val="22"/>
          <w:lang w:eastAsia="en-US"/>
        </w:rPr>
        <w:t>a</w:t>
      </w:r>
      <w:r w:rsidRPr="00DD7D97">
        <w:rPr>
          <w:rFonts w:ascii="Calibri" w:eastAsia="Calibri" w:hAnsi="Calibri" w:cs="Calibri"/>
          <w:sz w:val="22"/>
          <w:szCs w:val="22"/>
          <w:lang w:eastAsia="en-US"/>
        </w:rPr>
        <w:t xml:space="preserve"> </w:t>
      </w:r>
      <w:r w:rsidR="008C727F" w:rsidRPr="00DD7D97">
        <w:rPr>
          <w:rFonts w:ascii="Calibri" w:eastAsia="Calibri" w:hAnsi="Calibri" w:cs="Calibri"/>
          <w:sz w:val="22"/>
          <w:szCs w:val="22"/>
          <w:lang w:eastAsia="en-US"/>
        </w:rPr>
        <w:t xml:space="preserve">persona </w:t>
      </w:r>
      <w:r w:rsidRPr="00DD7D97">
        <w:rPr>
          <w:rFonts w:ascii="Calibri" w:eastAsia="Calibri" w:hAnsi="Calibri" w:cs="Calibri"/>
          <w:sz w:val="22"/>
          <w:szCs w:val="22"/>
          <w:lang w:eastAsia="en-US"/>
        </w:rPr>
        <w:t>correspondiente responsable del tratamiento de datos o auditor</w:t>
      </w:r>
      <w:r w:rsidR="008C727F" w:rsidRPr="00DD7D97">
        <w:rPr>
          <w:rFonts w:ascii="Calibri" w:eastAsia="Calibri" w:hAnsi="Calibri" w:cs="Calibri"/>
          <w:sz w:val="22"/>
          <w:szCs w:val="22"/>
          <w:lang w:eastAsia="en-US"/>
        </w:rPr>
        <w:t xml:space="preserve">/a </w:t>
      </w:r>
      <w:r w:rsidRPr="00DD7D97">
        <w:rPr>
          <w:rFonts w:ascii="Calibri" w:eastAsia="Calibri" w:hAnsi="Calibri" w:cs="Calibri"/>
          <w:sz w:val="22"/>
          <w:szCs w:val="22"/>
          <w:lang w:eastAsia="en-US"/>
        </w:rPr>
        <w:t>autorizado</w:t>
      </w:r>
      <w:r w:rsidR="008C727F" w:rsidRPr="00DD7D97">
        <w:rPr>
          <w:rFonts w:ascii="Calibri" w:eastAsia="Calibri" w:hAnsi="Calibri" w:cs="Calibri"/>
          <w:sz w:val="22"/>
          <w:szCs w:val="22"/>
          <w:lang w:eastAsia="en-US"/>
        </w:rPr>
        <w:t>/a</w:t>
      </w:r>
      <w:r w:rsidRPr="00DD7D97">
        <w:rPr>
          <w:rFonts w:ascii="Calibri" w:eastAsia="Calibri" w:hAnsi="Calibri" w:cs="Calibri"/>
          <w:sz w:val="22"/>
          <w:szCs w:val="22"/>
          <w:lang w:eastAsia="en-US"/>
        </w:rPr>
        <w:t xml:space="preserve">. </w:t>
      </w:r>
    </w:p>
    <w:p w:rsidR="008B1970" w:rsidRPr="00DD7D97" w:rsidRDefault="008B1970" w:rsidP="008B1970">
      <w:pPr>
        <w:ind w:left="709"/>
        <w:jc w:val="both"/>
        <w:rPr>
          <w:rFonts w:ascii="Calibri" w:eastAsia="Calibri" w:hAnsi="Calibri" w:cs="Calibri"/>
          <w:sz w:val="22"/>
          <w:szCs w:val="22"/>
          <w:lang w:eastAsia="en-US"/>
        </w:rPr>
      </w:pPr>
      <w:r w:rsidRPr="00DD7D97">
        <w:rPr>
          <w:rFonts w:ascii="Calibri" w:eastAsia="Calibri" w:hAnsi="Calibri" w:cs="Calibri"/>
          <w:sz w:val="22"/>
          <w:szCs w:val="22"/>
          <w:lang w:eastAsia="en-US"/>
        </w:rPr>
        <w:t>En el caso de que por necesidades del contrato fuese preciso que la empresa contratista acceda a datos personales, se formalizará, con anterioridad a que se produzca dicho acceso, una adenda al objeto de adaptar el contenido del contrato a la normativa nacional y de la Unión Europea en materia de protección de datos personales.</w:t>
      </w:r>
    </w:p>
    <w:p w:rsidR="008B1970" w:rsidRPr="00DD7D97" w:rsidRDefault="008B1970" w:rsidP="008B1970">
      <w:pPr>
        <w:ind w:left="709"/>
        <w:jc w:val="both"/>
        <w:rPr>
          <w:rFonts w:ascii="Calibri" w:eastAsia="Calibri" w:hAnsi="Calibri" w:cs="Calibri"/>
          <w:sz w:val="22"/>
          <w:szCs w:val="22"/>
          <w:lang w:eastAsia="en-US"/>
        </w:rPr>
      </w:pPr>
      <w:r w:rsidRPr="00DD7D97">
        <w:rPr>
          <w:rFonts w:ascii="Calibri" w:eastAsia="Calibri" w:hAnsi="Calibri" w:cs="Calibri"/>
          <w:sz w:val="22"/>
          <w:szCs w:val="22"/>
          <w:lang w:eastAsia="en-US"/>
        </w:rPr>
        <w:t>En todo caso, la empresa contratista deberá respetar la normativa vigente en materia de protección de datos.</w:t>
      </w:r>
    </w:p>
    <w:p w:rsidR="008B1970" w:rsidRPr="008B48CC" w:rsidRDefault="008B1970" w:rsidP="008B1970">
      <w:pPr>
        <w:ind w:left="709"/>
        <w:jc w:val="both"/>
        <w:rPr>
          <w:rFonts w:ascii="Calibri" w:eastAsia="Calibri" w:hAnsi="Calibri" w:cs="Calibri"/>
          <w:b/>
          <w:sz w:val="22"/>
          <w:szCs w:val="22"/>
          <w:lang w:eastAsia="en-US"/>
        </w:rPr>
      </w:pPr>
    </w:p>
    <w:p w:rsidR="008B1970" w:rsidRPr="008B48CC" w:rsidRDefault="008B1970" w:rsidP="008B1970">
      <w:pPr>
        <w:widowControl w:val="0"/>
        <w:jc w:val="both"/>
        <w:rPr>
          <w:rFonts w:asciiTheme="minorHAnsi" w:hAnsiTheme="minorHAnsi" w:cstheme="minorHAnsi"/>
          <w:b/>
          <w:sz w:val="22"/>
          <w:szCs w:val="22"/>
        </w:rPr>
      </w:pPr>
      <w:r w:rsidRPr="008B48CC">
        <w:rPr>
          <w:rFonts w:cs="Calibri"/>
          <w:b/>
          <w:sz w:val="22"/>
          <w:szCs w:val="22"/>
        </w:rPr>
        <w:t xml:space="preserve">(   </w:t>
      </w:r>
      <w:r w:rsidR="001165ED" w:rsidRPr="008B48CC">
        <w:rPr>
          <w:rFonts w:asciiTheme="minorHAnsi" w:hAnsiTheme="minorHAnsi" w:cstheme="minorHAnsi"/>
          <w:b/>
          <w:sz w:val="22"/>
          <w:szCs w:val="22"/>
        </w:rPr>
        <w:t>)  Sí</w:t>
      </w:r>
      <w:r w:rsidRPr="008B48CC">
        <w:rPr>
          <w:rFonts w:asciiTheme="minorHAnsi" w:hAnsiTheme="minorHAnsi" w:cstheme="minorHAnsi"/>
          <w:b/>
          <w:sz w:val="22"/>
          <w:szCs w:val="22"/>
        </w:rPr>
        <w:t>. Cláusula aplicable para “Protección de datos con acceso a datos personales”</w:t>
      </w:r>
    </w:p>
    <w:p w:rsidR="008B1970" w:rsidRPr="00DD7D97" w:rsidRDefault="008B1970" w:rsidP="008B1970">
      <w:pPr>
        <w:rPr>
          <w:rFonts w:ascii="Calibri" w:hAnsi="Calibri" w:cs="Calibri"/>
          <w:sz w:val="22"/>
          <w:szCs w:val="22"/>
        </w:rPr>
      </w:pPr>
      <w:r w:rsidRPr="00DD7D97">
        <w:rPr>
          <w:rFonts w:ascii="Calibri" w:hAnsi="Calibri" w:cs="Calibri"/>
          <w:sz w:val="22"/>
          <w:szCs w:val="22"/>
        </w:rPr>
        <w:lastRenderedPageBreak/>
        <w:t>El presente contrato basado requiere tratamiento de datos personales. La finalidad para la cual se ceden dichos datos es:</w:t>
      </w:r>
    </w:p>
    <w:p w:rsidR="008B1970" w:rsidRPr="00DD7D97" w:rsidRDefault="008B1970" w:rsidP="008B1970">
      <w:pPr>
        <w:pBdr>
          <w:top w:val="single" w:sz="4" w:space="1" w:color="auto"/>
          <w:left w:val="single" w:sz="4" w:space="4" w:color="auto"/>
          <w:bottom w:val="single" w:sz="4" w:space="1" w:color="auto"/>
          <w:right w:val="single" w:sz="4" w:space="4" w:color="auto"/>
        </w:pBdr>
        <w:rPr>
          <w:rFonts w:ascii="Calibri" w:hAnsi="Calibri" w:cs="Calibri"/>
          <w:i/>
          <w:color w:val="548DD4" w:themeColor="text2" w:themeTint="99"/>
          <w:sz w:val="18"/>
          <w:szCs w:val="18"/>
        </w:rPr>
      </w:pPr>
      <w:r w:rsidRPr="00DD7D97">
        <w:rPr>
          <w:rFonts w:ascii="Calibri" w:hAnsi="Calibri" w:cs="Calibri"/>
          <w:i/>
          <w:color w:val="548DD4" w:themeColor="text2" w:themeTint="99"/>
          <w:sz w:val="18"/>
          <w:szCs w:val="18"/>
        </w:rPr>
        <w:t>(Indíquese Finalidad)</w:t>
      </w:r>
    </w:p>
    <w:p w:rsidR="008B1970" w:rsidRPr="008B48CC" w:rsidRDefault="008B1970" w:rsidP="008B1970">
      <w:pPr>
        <w:pBdr>
          <w:top w:val="single" w:sz="4" w:space="1" w:color="auto"/>
          <w:left w:val="single" w:sz="4" w:space="4" w:color="auto"/>
          <w:bottom w:val="single" w:sz="4" w:space="1" w:color="auto"/>
          <w:right w:val="single" w:sz="4" w:space="4" w:color="auto"/>
        </w:pBdr>
        <w:rPr>
          <w:rFonts w:ascii="Calibri" w:hAnsi="Calibri" w:cs="Calibri"/>
          <w:b/>
          <w:sz w:val="22"/>
          <w:szCs w:val="22"/>
        </w:rPr>
      </w:pPr>
    </w:p>
    <w:p w:rsidR="008B1970" w:rsidRPr="008B48CC" w:rsidRDefault="008B1970" w:rsidP="008B1970">
      <w:pPr>
        <w:rPr>
          <w:rFonts w:ascii="Calibri" w:hAnsi="Calibri" w:cs="Calibri"/>
          <w:b/>
          <w:sz w:val="22"/>
          <w:szCs w:val="22"/>
        </w:rPr>
      </w:pPr>
    </w:p>
    <w:p w:rsidR="008B1970" w:rsidRPr="00DD7D97" w:rsidRDefault="008B1970" w:rsidP="008B1970">
      <w:pPr>
        <w:ind w:left="709"/>
        <w:jc w:val="both"/>
        <w:rPr>
          <w:rFonts w:ascii="Calibri" w:eastAsia="Calibri" w:hAnsi="Calibri" w:cs="Calibri"/>
          <w:sz w:val="22"/>
          <w:szCs w:val="22"/>
          <w:lang w:eastAsia="en-US"/>
        </w:rPr>
      </w:pPr>
      <w:r w:rsidRPr="00DD7D97">
        <w:rPr>
          <w:rFonts w:ascii="Calibri" w:eastAsia="Calibri" w:hAnsi="Calibri" w:cs="Calibri"/>
          <w:sz w:val="22"/>
          <w:szCs w:val="22"/>
          <w:lang w:eastAsia="en-US"/>
        </w:rPr>
        <w:t>La empresa contratista, una vez adjudicado el contrato, tendrá la consideración de encargada del tratamiento de los datos personales a los que tenga acceso con motivo de la prestación del servicio, quedando obligados, responsable y encargada, al cumplimiento de lo dispuesto en la normativa de protección de datos personales.</w:t>
      </w:r>
    </w:p>
    <w:p w:rsidR="008B1970" w:rsidRPr="00DD7D97" w:rsidRDefault="008B1970" w:rsidP="008B1970">
      <w:pPr>
        <w:ind w:left="709"/>
        <w:jc w:val="both"/>
        <w:rPr>
          <w:rFonts w:ascii="Calibri" w:eastAsia="Calibri" w:hAnsi="Calibri" w:cs="Calibri"/>
          <w:sz w:val="22"/>
          <w:szCs w:val="22"/>
          <w:lang w:eastAsia="en-US"/>
        </w:rPr>
      </w:pPr>
      <w:r w:rsidRPr="00DD7D97">
        <w:rPr>
          <w:rFonts w:ascii="Calibri" w:eastAsia="Calibri" w:hAnsi="Calibri" w:cs="Calibri"/>
          <w:b/>
          <w:sz w:val="22"/>
          <w:szCs w:val="22"/>
          <w:lang w:eastAsia="en-US"/>
        </w:rPr>
        <w:t>En todo caso, la empresa adjudicataria deberá respetar la normativa vigente en materia de protección de datos</w:t>
      </w:r>
      <w:r w:rsidRPr="00DD7D97">
        <w:rPr>
          <w:rFonts w:ascii="Calibri" w:eastAsia="Calibri" w:hAnsi="Calibri" w:cs="Calibri"/>
          <w:sz w:val="22"/>
          <w:szCs w:val="22"/>
          <w:lang w:eastAsia="en-US"/>
        </w:rPr>
        <w:t xml:space="preserve"> quedando obligado a lo establecido en el Reglamento (UE) 2016/679 del Parlamento Europeo y del Consejo, de 27 de abril de 2016, relativo a la protección de las personas físicas en lo que respecta al tratamiento de datos personales y a la libre circulación de esos datos. </w:t>
      </w:r>
    </w:p>
    <w:p w:rsidR="008B1970" w:rsidRPr="00DD7D97" w:rsidRDefault="008B1970" w:rsidP="008B1970">
      <w:pPr>
        <w:ind w:left="709"/>
        <w:jc w:val="both"/>
        <w:rPr>
          <w:rFonts w:ascii="Calibri" w:eastAsia="Calibri" w:hAnsi="Calibri" w:cs="Calibri"/>
          <w:sz w:val="22"/>
          <w:szCs w:val="22"/>
          <w:lang w:eastAsia="en-US"/>
        </w:rPr>
      </w:pPr>
      <w:r w:rsidRPr="00DD7D97">
        <w:rPr>
          <w:rFonts w:ascii="Calibri" w:eastAsia="Calibri" w:hAnsi="Calibri" w:cs="Calibri"/>
          <w:sz w:val="22"/>
          <w:szCs w:val="22"/>
          <w:lang w:eastAsia="en-US"/>
        </w:rPr>
        <w:t>Adicionalmente deberá cumplir con:</w:t>
      </w:r>
    </w:p>
    <w:p w:rsidR="008B1970" w:rsidRPr="00DD7D97" w:rsidRDefault="008B1970" w:rsidP="008C727F">
      <w:pPr>
        <w:ind w:left="993" w:hanging="284"/>
        <w:jc w:val="both"/>
        <w:rPr>
          <w:rFonts w:ascii="Calibri" w:eastAsia="Calibri" w:hAnsi="Calibri" w:cs="Calibri"/>
          <w:sz w:val="22"/>
          <w:szCs w:val="22"/>
          <w:lang w:eastAsia="en-US"/>
        </w:rPr>
      </w:pPr>
      <w:r w:rsidRPr="00DD7D97">
        <w:rPr>
          <w:rFonts w:ascii="Calibri" w:eastAsia="Calibri" w:hAnsi="Calibri" w:cs="Calibri"/>
          <w:sz w:val="22"/>
          <w:szCs w:val="22"/>
          <w:lang w:eastAsia="en-US"/>
        </w:rPr>
        <w:t xml:space="preserve">a) la obligación de </w:t>
      </w:r>
      <w:r w:rsidRPr="00DD7D97">
        <w:rPr>
          <w:rFonts w:ascii="Calibri" w:eastAsia="Calibri" w:hAnsi="Calibri" w:cs="Calibri"/>
          <w:b/>
          <w:sz w:val="22"/>
          <w:szCs w:val="22"/>
          <w:lang w:eastAsia="en-US"/>
        </w:rPr>
        <w:t>mantener la finalidad</w:t>
      </w:r>
      <w:r w:rsidRPr="00DD7D97">
        <w:rPr>
          <w:rFonts w:ascii="Calibri" w:eastAsia="Calibri" w:hAnsi="Calibri" w:cs="Calibri"/>
          <w:sz w:val="22"/>
          <w:szCs w:val="22"/>
          <w:lang w:eastAsia="en-US"/>
        </w:rPr>
        <w:t xml:space="preserve"> para la cual se ceden los datos.</w:t>
      </w:r>
    </w:p>
    <w:p w:rsidR="008B1970" w:rsidRPr="00DD7D97" w:rsidRDefault="008B1970" w:rsidP="008C727F">
      <w:pPr>
        <w:ind w:left="993" w:hanging="284"/>
        <w:jc w:val="both"/>
        <w:rPr>
          <w:rFonts w:ascii="Calibri" w:eastAsia="Calibri" w:hAnsi="Calibri" w:cs="Calibri"/>
          <w:sz w:val="22"/>
          <w:szCs w:val="22"/>
          <w:lang w:eastAsia="en-US"/>
        </w:rPr>
      </w:pPr>
      <w:r w:rsidRPr="00DD7D97">
        <w:rPr>
          <w:rFonts w:ascii="Calibri" w:eastAsia="Calibri" w:hAnsi="Calibri" w:cs="Calibri"/>
          <w:sz w:val="22"/>
          <w:szCs w:val="22"/>
          <w:lang w:eastAsia="en-US"/>
        </w:rPr>
        <w:t xml:space="preserve">b) la obligación de </w:t>
      </w:r>
      <w:r w:rsidRPr="00DD7D97">
        <w:rPr>
          <w:rFonts w:ascii="Calibri" w:eastAsia="Calibri" w:hAnsi="Calibri" w:cs="Calibri"/>
          <w:b/>
          <w:sz w:val="22"/>
          <w:szCs w:val="22"/>
          <w:lang w:eastAsia="en-US"/>
        </w:rPr>
        <w:t>someterse a la normativa nacional y de la Unión europea en materia de protección de datos.</w:t>
      </w:r>
    </w:p>
    <w:p w:rsidR="008B1970" w:rsidRPr="00DD7D97" w:rsidRDefault="008B1970" w:rsidP="008C727F">
      <w:pPr>
        <w:ind w:left="993" w:hanging="284"/>
        <w:jc w:val="both"/>
        <w:rPr>
          <w:rFonts w:ascii="Calibri" w:eastAsia="Calibri" w:hAnsi="Calibri" w:cs="Calibri"/>
          <w:sz w:val="22"/>
          <w:szCs w:val="22"/>
          <w:lang w:eastAsia="en-US"/>
        </w:rPr>
      </w:pPr>
      <w:r w:rsidRPr="00DD7D97">
        <w:rPr>
          <w:rFonts w:ascii="Calibri" w:eastAsia="Calibri" w:hAnsi="Calibri" w:cs="Calibri"/>
          <w:sz w:val="22"/>
          <w:szCs w:val="22"/>
          <w:lang w:eastAsia="en-US"/>
        </w:rPr>
        <w:t xml:space="preserve">c) la obligación de la empresa adjudicataria de </w:t>
      </w:r>
      <w:r w:rsidRPr="00DD7D97">
        <w:rPr>
          <w:rFonts w:ascii="Calibri" w:eastAsia="Calibri" w:hAnsi="Calibri" w:cs="Calibri"/>
          <w:b/>
          <w:sz w:val="22"/>
          <w:szCs w:val="22"/>
          <w:lang w:eastAsia="en-US"/>
        </w:rPr>
        <w:t>presentar una declaración</w:t>
      </w:r>
      <w:r w:rsidRPr="00DD7D97">
        <w:rPr>
          <w:rFonts w:ascii="Calibri" w:eastAsia="Calibri" w:hAnsi="Calibri" w:cs="Calibri"/>
          <w:sz w:val="22"/>
          <w:szCs w:val="22"/>
          <w:lang w:eastAsia="en-US"/>
        </w:rPr>
        <w:t xml:space="preserve"> en la que se ponga de manifiesto </w:t>
      </w:r>
      <w:r w:rsidRPr="00DD7D97">
        <w:rPr>
          <w:rFonts w:ascii="Calibri" w:eastAsia="Calibri" w:hAnsi="Calibri" w:cs="Calibri"/>
          <w:b/>
          <w:sz w:val="22"/>
          <w:szCs w:val="22"/>
          <w:lang w:eastAsia="en-US"/>
        </w:rPr>
        <w:t>dónde van a estar ubicados los servidores y desde dónde se van a prestar los servicios asociados a los mismos</w:t>
      </w:r>
      <w:r w:rsidRPr="00DD7D97">
        <w:rPr>
          <w:rFonts w:ascii="Calibri" w:eastAsia="Calibri" w:hAnsi="Calibri" w:cs="Calibri"/>
          <w:sz w:val="22"/>
          <w:szCs w:val="22"/>
          <w:lang w:eastAsia="en-US"/>
        </w:rPr>
        <w:t>.</w:t>
      </w:r>
    </w:p>
    <w:p w:rsidR="008B1970" w:rsidRPr="00DD7D97" w:rsidRDefault="008B1970" w:rsidP="008C727F">
      <w:pPr>
        <w:ind w:left="993" w:hanging="284"/>
        <w:jc w:val="both"/>
        <w:rPr>
          <w:rFonts w:ascii="Calibri" w:eastAsia="Calibri" w:hAnsi="Calibri" w:cs="Calibri"/>
          <w:sz w:val="22"/>
          <w:szCs w:val="22"/>
          <w:lang w:eastAsia="en-US"/>
        </w:rPr>
      </w:pPr>
      <w:r w:rsidRPr="00DD7D97">
        <w:rPr>
          <w:rFonts w:ascii="Calibri" w:eastAsia="Calibri" w:hAnsi="Calibri" w:cs="Calibri"/>
          <w:sz w:val="22"/>
          <w:szCs w:val="22"/>
          <w:lang w:eastAsia="en-US"/>
        </w:rPr>
        <w:t xml:space="preserve">d) La obligación de </w:t>
      </w:r>
      <w:r w:rsidRPr="00DD7D97">
        <w:rPr>
          <w:rFonts w:ascii="Calibri" w:eastAsia="Calibri" w:hAnsi="Calibri" w:cs="Calibri"/>
          <w:b/>
          <w:sz w:val="22"/>
          <w:szCs w:val="22"/>
          <w:lang w:eastAsia="en-US"/>
        </w:rPr>
        <w:t>comunicar cualquier cambio</w:t>
      </w:r>
      <w:r w:rsidRPr="00DD7D97">
        <w:rPr>
          <w:rFonts w:ascii="Calibri" w:eastAsia="Calibri" w:hAnsi="Calibri" w:cs="Calibri"/>
          <w:sz w:val="22"/>
          <w:szCs w:val="22"/>
          <w:lang w:eastAsia="en-US"/>
        </w:rPr>
        <w:t xml:space="preserve"> que se produzca, a lo largo de la vida del contrato, de la información facilitada en la declaración a que se refiere la letra c) anterior.</w:t>
      </w:r>
    </w:p>
    <w:p w:rsidR="008B1970" w:rsidRPr="00DD7D97" w:rsidRDefault="008B1970" w:rsidP="008C727F">
      <w:pPr>
        <w:ind w:left="993" w:hanging="284"/>
        <w:jc w:val="both"/>
        <w:rPr>
          <w:rFonts w:ascii="Calibri" w:eastAsia="Calibri" w:hAnsi="Calibri" w:cs="Calibri"/>
          <w:sz w:val="22"/>
          <w:szCs w:val="22"/>
          <w:lang w:eastAsia="en-US"/>
        </w:rPr>
      </w:pPr>
      <w:r w:rsidRPr="00DD7D97">
        <w:rPr>
          <w:rFonts w:ascii="Calibri" w:eastAsia="Calibri" w:hAnsi="Calibri" w:cs="Calibri"/>
          <w:sz w:val="22"/>
          <w:szCs w:val="22"/>
          <w:lang w:eastAsia="en-US"/>
        </w:rPr>
        <w:t>e) La obligación de l</w:t>
      </w:r>
      <w:r w:rsidR="003B0454" w:rsidRPr="00DD7D97">
        <w:rPr>
          <w:rFonts w:ascii="Calibri" w:eastAsia="Calibri" w:hAnsi="Calibri" w:cs="Calibri"/>
          <w:sz w:val="22"/>
          <w:szCs w:val="22"/>
          <w:lang w:eastAsia="en-US"/>
        </w:rPr>
        <w:t>as empresas licitadoras</w:t>
      </w:r>
      <w:r w:rsidRPr="00DD7D97">
        <w:rPr>
          <w:rFonts w:ascii="Calibri" w:eastAsia="Calibri" w:hAnsi="Calibri" w:cs="Calibri"/>
          <w:sz w:val="22"/>
          <w:szCs w:val="22"/>
          <w:lang w:eastAsia="en-US"/>
        </w:rPr>
        <w:t xml:space="preserve"> de </w:t>
      </w:r>
      <w:r w:rsidRPr="00DD7D97">
        <w:rPr>
          <w:rFonts w:ascii="Calibri" w:eastAsia="Calibri" w:hAnsi="Calibri" w:cs="Calibri"/>
          <w:b/>
          <w:sz w:val="22"/>
          <w:szCs w:val="22"/>
          <w:lang w:eastAsia="en-US"/>
        </w:rPr>
        <w:t>indicar en su oferta, si tienen previsto subcontratar los servidores o los servicios asociados a los mismos</w:t>
      </w:r>
      <w:r w:rsidRPr="00DD7D97">
        <w:rPr>
          <w:rFonts w:ascii="Calibri" w:eastAsia="Calibri" w:hAnsi="Calibri" w:cs="Calibri"/>
          <w:sz w:val="22"/>
          <w:szCs w:val="22"/>
          <w:lang w:eastAsia="en-US"/>
        </w:rPr>
        <w:t>, el nombre o el perfil empresarial, definido por referencia a las condiciones de solvencia profesional o técnica, de l</w:t>
      </w:r>
      <w:r w:rsidR="008C727F" w:rsidRPr="00DD7D97">
        <w:rPr>
          <w:rFonts w:ascii="Calibri" w:eastAsia="Calibri" w:hAnsi="Calibri" w:cs="Calibri"/>
          <w:sz w:val="22"/>
          <w:szCs w:val="22"/>
          <w:lang w:eastAsia="en-US"/>
        </w:rPr>
        <w:t>as empresas</w:t>
      </w:r>
      <w:r w:rsidR="00872BE8" w:rsidRPr="00DD7D97">
        <w:rPr>
          <w:rFonts w:ascii="Calibri" w:eastAsia="Calibri" w:hAnsi="Calibri" w:cs="Calibri"/>
          <w:sz w:val="22"/>
          <w:szCs w:val="22"/>
          <w:lang w:eastAsia="en-US"/>
        </w:rPr>
        <w:t xml:space="preserve"> subcontratistas a la</w:t>
      </w:r>
      <w:r w:rsidRPr="00DD7D97">
        <w:rPr>
          <w:rFonts w:ascii="Calibri" w:eastAsia="Calibri" w:hAnsi="Calibri" w:cs="Calibri"/>
          <w:sz w:val="22"/>
          <w:szCs w:val="22"/>
          <w:lang w:eastAsia="en-US"/>
        </w:rPr>
        <w:t>s que vaya a encomendar su realización.</w:t>
      </w:r>
    </w:p>
    <w:p w:rsidR="008B1970" w:rsidRPr="00DD7D97" w:rsidRDefault="008B1970" w:rsidP="00DD7D97">
      <w:pPr>
        <w:ind w:left="709"/>
        <w:jc w:val="both"/>
        <w:rPr>
          <w:rFonts w:ascii="Calibri" w:eastAsia="Calibri" w:hAnsi="Calibri" w:cs="Calibri"/>
          <w:sz w:val="22"/>
          <w:szCs w:val="22"/>
          <w:lang w:eastAsia="en-US"/>
        </w:rPr>
      </w:pPr>
      <w:r w:rsidRPr="00DD7D97">
        <w:rPr>
          <w:rFonts w:ascii="Calibri" w:eastAsia="Calibri" w:hAnsi="Calibri" w:cs="Calibri"/>
          <w:b/>
          <w:sz w:val="22"/>
          <w:szCs w:val="22"/>
          <w:lang w:eastAsia="en-US"/>
        </w:rPr>
        <w:t>Las obligaciones indicadas en las letras anteriores tienen el carácter de esenciales</w:t>
      </w:r>
      <w:r w:rsidRPr="00DD7D97">
        <w:rPr>
          <w:rFonts w:ascii="Calibri" w:eastAsia="Calibri" w:hAnsi="Calibri" w:cs="Calibri"/>
          <w:sz w:val="22"/>
          <w:szCs w:val="22"/>
          <w:lang w:eastAsia="en-US"/>
        </w:rPr>
        <w:t xml:space="preserve"> a los efectos previstos en</w:t>
      </w:r>
      <w:r w:rsidR="00250D54" w:rsidRPr="00DD7D97">
        <w:rPr>
          <w:rFonts w:ascii="Calibri" w:eastAsia="Calibri" w:hAnsi="Calibri" w:cs="Calibri"/>
          <w:sz w:val="22"/>
          <w:szCs w:val="22"/>
          <w:lang w:eastAsia="en-US"/>
        </w:rPr>
        <w:t xml:space="preserve"> </w:t>
      </w:r>
      <w:r w:rsidR="00D46427" w:rsidRPr="00DD7D97">
        <w:rPr>
          <w:rFonts w:ascii="Calibri" w:eastAsia="Calibri" w:hAnsi="Calibri" w:cs="Calibri"/>
          <w:sz w:val="22"/>
          <w:szCs w:val="22"/>
          <w:lang w:eastAsia="en-US"/>
        </w:rPr>
        <w:t>la letra f) d</w:t>
      </w:r>
      <w:r w:rsidRPr="00DD7D97">
        <w:rPr>
          <w:rFonts w:ascii="Calibri" w:eastAsia="Calibri" w:hAnsi="Calibri" w:cs="Calibri"/>
          <w:sz w:val="22"/>
          <w:szCs w:val="22"/>
          <w:lang w:eastAsia="en-US"/>
        </w:rPr>
        <w:t>el</w:t>
      </w:r>
      <w:r w:rsidR="00B83E16" w:rsidRPr="00DD7D97">
        <w:rPr>
          <w:rFonts w:ascii="Calibri" w:eastAsia="Calibri" w:hAnsi="Calibri" w:cs="Calibri"/>
          <w:sz w:val="22"/>
          <w:szCs w:val="22"/>
          <w:lang w:eastAsia="en-US"/>
        </w:rPr>
        <w:t xml:space="preserve"> </w:t>
      </w:r>
      <w:r w:rsidRPr="00DD7D97">
        <w:rPr>
          <w:rFonts w:ascii="Calibri" w:eastAsia="Calibri" w:hAnsi="Calibri" w:cs="Calibri"/>
          <w:sz w:val="22"/>
          <w:szCs w:val="22"/>
          <w:lang w:eastAsia="en-US"/>
        </w:rPr>
        <w:t>artículo 2</w:t>
      </w:r>
      <w:r w:rsidR="00B83E16" w:rsidRPr="00DD7D97">
        <w:rPr>
          <w:rFonts w:ascii="Calibri" w:eastAsia="Calibri" w:hAnsi="Calibri" w:cs="Calibri"/>
          <w:sz w:val="22"/>
          <w:szCs w:val="22"/>
          <w:lang w:eastAsia="en-US"/>
        </w:rPr>
        <w:t>11</w:t>
      </w:r>
      <w:r w:rsidR="00250D54" w:rsidRPr="00DD7D97">
        <w:rPr>
          <w:rFonts w:ascii="Calibri" w:eastAsia="Calibri" w:hAnsi="Calibri" w:cs="Calibri"/>
          <w:sz w:val="22"/>
          <w:szCs w:val="22"/>
          <w:lang w:eastAsia="en-US"/>
        </w:rPr>
        <w:t>.1</w:t>
      </w:r>
      <w:r w:rsidRPr="00DD7D97">
        <w:rPr>
          <w:rFonts w:ascii="Calibri" w:eastAsia="Calibri" w:hAnsi="Calibri" w:cs="Calibri"/>
          <w:sz w:val="22"/>
          <w:szCs w:val="22"/>
          <w:lang w:eastAsia="en-US"/>
        </w:rPr>
        <w:t xml:space="preserve"> de</w:t>
      </w:r>
      <w:r w:rsidR="00B83E16" w:rsidRPr="00DD7D97">
        <w:rPr>
          <w:rFonts w:ascii="Calibri" w:eastAsia="Calibri" w:hAnsi="Calibri" w:cs="Calibri"/>
          <w:sz w:val="22"/>
          <w:szCs w:val="22"/>
          <w:lang w:eastAsia="en-US"/>
        </w:rPr>
        <w:t xml:space="preserve"> </w:t>
      </w:r>
      <w:r w:rsidRPr="00DD7D97">
        <w:rPr>
          <w:rFonts w:ascii="Calibri" w:eastAsia="Calibri" w:hAnsi="Calibri" w:cs="Calibri"/>
          <w:sz w:val="22"/>
          <w:szCs w:val="22"/>
          <w:lang w:eastAsia="en-US"/>
        </w:rPr>
        <w:t>l</w:t>
      </w:r>
      <w:r w:rsidR="00B83E16" w:rsidRPr="00DD7D97">
        <w:rPr>
          <w:rFonts w:ascii="Calibri" w:eastAsia="Calibri" w:hAnsi="Calibri" w:cs="Calibri"/>
          <w:sz w:val="22"/>
          <w:szCs w:val="22"/>
          <w:lang w:eastAsia="en-US"/>
        </w:rPr>
        <w:t>a</w:t>
      </w:r>
      <w:r w:rsidRPr="00DD7D97">
        <w:rPr>
          <w:rFonts w:ascii="Calibri" w:eastAsia="Calibri" w:hAnsi="Calibri" w:cs="Calibri"/>
          <w:sz w:val="22"/>
          <w:szCs w:val="22"/>
          <w:lang w:eastAsia="en-US"/>
        </w:rPr>
        <w:t xml:space="preserve"> </w:t>
      </w:r>
      <w:r w:rsidR="00B83E16" w:rsidRPr="00DD7D97">
        <w:rPr>
          <w:rFonts w:ascii="Calibri" w:eastAsia="Calibri" w:hAnsi="Calibri" w:cs="Calibri"/>
          <w:sz w:val="22"/>
          <w:szCs w:val="22"/>
          <w:lang w:eastAsia="en-US"/>
        </w:rPr>
        <w:t>LCSP</w:t>
      </w:r>
      <w:r w:rsidRPr="00DD7D97">
        <w:rPr>
          <w:rFonts w:ascii="Calibri" w:eastAsia="Calibri" w:hAnsi="Calibri" w:cs="Calibri"/>
          <w:sz w:val="22"/>
          <w:szCs w:val="22"/>
          <w:lang w:eastAsia="en-US"/>
        </w:rPr>
        <w:t>.  La empresa contratista asume la total responsabilidad de las obligaciones anteriores en materia de protección de datos personales respecto a la ejecución del contrato que, en su caso, puedan efectuar las subcontratistas.</w:t>
      </w:r>
    </w:p>
    <w:p w:rsidR="008B1970" w:rsidRPr="00DD7D97" w:rsidRDefault="008B1970" w:rsidP="00DD7D97">
      <w:pPr>
        <w:ind w:left="709"/>
        <w:jc w:val="both"/>
        <w:rPr>
          <w:rFonts w:ascii="Calibri" w:eastAsia="Calibri" w:hAnsi="Calibri" w:cs="Calibri"/>
          <w:sz w:val="22"/>
          <w:szCs w:val="22"/>
          <w:lang w:eastAsia="en-US"/>
        </w:rPr>
      </w:pPr>
      <w:r w:rsidRPr="00DD7D97">
        <w:rPr>
          <w:rFonts w:ascii="Calibri" w:eastAsia="Calibri" w:hAnsi="Calibri" w:cs="Calibri"/>
          <w:b/>
          <w:sz w:val="22"/>
          <w:szCs w:val="22"/>
          <w:lang w:eastAsia="en-US"/>
        </w:rPr>
        <w:t>La efectividad de la</w:t>
      </w:r>
      <w:r w:rsidRPr="008B48CC">
        <w:rPr>
          <w:rFonts w:ascii="Calibri" w:eastAsia="Calibri" w:hAnsi="Calibri" w:cs="Calibri"/>
          <w:b/>
          <w:sz w:val="22"/>
          <w:szCs w:val="22"/>
          <w:lang w:eastAsia="en-US"/>
        </w:rPr>
        <w:t xml:space="preserve"> adjudicación queda condicionada a la presentación de la declaración a la que se refiere la letra c) por parte de la empresa adjudicataria, </w:t>
      </w:r>
      <w:r w:rsidRPr="00DD7D97">
        <w:rPr>
          <w:rFonts w:ascii="Calibri" w:eastAsia="Calibri" w:hAnsi="Calibri" w:cs="Calibri"/>
          <w:sz w:val="22"/>
          <w:szCs w:val="22"/>
          <w:lang w:eastAsia="en-US"/>
        </w:rPr>
        <w:t>sin que pueda comenzar la ejecución del contrato hasta que el organismo interesado haya constatado el correcto cumplimiento de dicha obligación.</w:t>
      </w:r>
    </w:p>
    <w:p w:rsidR="008B1970" w:rsidRPr="00DD7D97" w:rsidRDefault="008B1970" w:rsidP="008B1970">
      <w:pPr>
        <w:widowControl w:val="0"/>
        <w:jc w:val="both"/>
        <w:rPr>
          <w:rFonts w:ascii="Calibri" w:eastAsia="Calibri" w:hAnsi="Calibri" w:cs="Calibri"/>
          <w:sz w:val="22"/>
          <w:szCs w:val="22"/>
          <w:lang w:eastAsia="en-US"/>
        </w:rPr>
      </w:pPr>
      <w:r w:rsidRPr="00DD7D97">
        <w:rPr>
          <w:rFonts w:ascii="Calibri" w:eastAsia="Calibri" w:hAnsi="Calibri" w:cs="Calibri"/>
          <w:sz w:val="22"/>
          <w:szCs w:val="22"/>
          <w:lang w:eastAsia="en-US"/>
        </w:rPr>
        <w:t xml:space="preserve">Asimismo, si la ejecución del contrato implica la cesión de datos se establece como condición especial de ejecución la obligación de la empresa contratista de someterse a la normativa nacional y de la Unión Europea en materia de protección de datos. Esta obligación tiene la consideración de esencial a los efectos </w:t>
      </w:r>
      <w:r w:rsidR="001F7DAD" w:rsidRPr="00DD7D97">
        <w:rPr>
          <w:rFonts w:ascii="Calibri" w:eastAsia="Calibri" w:hAnsi="Calibri" w:cs="Calibri"/>
          <w:sz w:val="22"/>
          <w:szCs w:val="22"/>
          <w:lang w:eastAsia="en-US"/>
        </w:rPr>
        <w:t>previstos en</w:t>
      </w:r>
      <w:r w:rsidR="00D46427" w:rsidRPr="00DD7D97">
        <w:rPr>
          <w:rFonts w:ascii="Calibri" w:eastAsia="Calibri" w:hAnsi="Calibri" w:cs="Calibri"/>
          <w:sz w:val="22"/>
          <w:szCs w:val="22"/>
          <w:lang w:eastAsia="en-US"/>
        </w:rPr>
        <w:t xml:space="preserve"> la letra f) de</w:t>
      </w:r>
      <w:r w:rsidR="00B83E16" w:rsidRPr="00DD7D97">
        <w:rPr>
          <w:rFonts w:ascii="Calibri" w:eastAsia="Calibri" w:hAnsi="Calibri" w:cs="Calibri"/>
          <w:sz w:val="22"/>
          <w:szCs w:val="22"/>
          <w:lang w:eastAsia="en-US"/>
        </w:rPr>
        <w:t>l artículo 211</w:t>
      </w:r>
      <w:r w:rsidR="00250D54" w:rsidRPr="00DD7D97">
        <w:rPr>
          <w:rFonts w:ascii="Calibri" w:eastAsia="Calibri" w:hAnsi="Calibri" w:cs="Calibri"/>
          <w:sz w:val="22"/>
          <w:szCs w:val="22"/>
          <w:lang w:eastAsia="en-US"/>
        </w:rPr>
        <w:t>.1</w:t>
      </w:r>
      <w:r w:rsidR="00B83E16" w:rsidRPr="00DD7D97">
        <w:rPr>
          <w:rFonts w:ascii="Calibri" w:eastAsia="Calibri" w:hAnsi="Calibri" w:cs="Calibri"/>
          <w:sz w:val="22"/>
          <w:szCs w:val="22"/>
          <w:lang w:eastAsia="en-US"/>
        </w:rPr>
        <w:t xml:space="preserve"> de la LCSP</w:t>
      </w:r>
      <w:r w:rsidRPr="00DD7D97">
        <w:rPr>
          <w:rFonts w:ascii="Calibri" w:eastAsia="Calibri" w:hAnsi="Calibri" w:cs="Calibri"/>
          <w:sz w:val="22"/>
          <w:szCs w:val="22"/>
          <w:lang w:eastAsia="en-US"/>
        </w:rPr>
        <w:t>.</w:t>
      </w:r>
    </w:p>
    <w:p w:rsidR="00751551" w:rsidRPr="00DD7D97" w:rsidRDefault="00751551" w:rsidP="008B1970">
      <w:pPr>
        <w:widowControl w:val="0"/>
        <w:jc w:val="both"/>
        <w:rPr>
          <w:rFonts w:ascii="Calibri" w:eastAsia="Calibri" w:hAnsi="Calibri" w:cs="Calibri"/>
          <w:sz w:val="22"/>
          <w:szCs w:val="22"/>
          <w:lang w:eastAsia="en-US"/>
        </w:rPr>
      </w:pPr>
    </w:p>
    <w:p w:rsidR="00751551" w:rsidRPr="00DD7D97" w:rsidRDefault="00751551" w:rsidP="008B1970">
      <w:pPr>
        <w:widowControl w:val="0"/>
        <w:jc w:val="both"/>
        <w:rPr>
          <w:rFonts w:ascii="Calibri" w:hAnsi="Calibri" w:cs="Calibri"/>
          <w:sz w:val="22"/>
          <w:szCs w:val="22"/>
        </w:rPr>
      </w:pPr>
    </w:p>
    <w:p w:rsidR="008B1970" w:rsidRPr="00DD7D97" w:rsidRDefault="008B1970" w:rsidP="008B1970">
      <w:pPr>
        <w:widowControl w:val="0"/>
        <w:jc w:val="center"/>
        <w:rPr>
          <w:rFonts w:ascii="Calibri" w:hAnsi="Calibri" w:cs="Calibri"/>
          <w:sz w:val="22"/>
          <w:szCs w:val="22"/>
          <w:lang w:val="es-ES_tradnl"/>
        </w:rPr>
      </w:pPr>
      <w:r w:rsidRPr="00DD7D97">
        <w:rPr>
          <w:rFonts w:ascii="Calibri" w:hAnsi="Calibri" w:cs="Calibri"/>
          <w:sz w:val="22"/>
          <w:szCs w:val="22"/>
          <w:lang w:val="es-ES_tradnl"/>
        </w:rPr>
        <w:t>Firma/s</w:t>
      </w:r>
    </w:p>
    <w:p w:rsidR="008B1970" w:rsidRPr="00DD7D97" w:rsidRDefault="008B1970" w:rsidP="008B1970">
      <w:pPr>
        <w:widowControl w:val="0"/>
        <w:jc w:val="center"/>
        <w:rPr>
          <w:rFonts w:ascii="Calibri" w:hAnsi="Calibri" w:cs="Calibri"/>
          <w:sz w:val="22"/>
          <w:szCs w:val="22"/>
          <w:lang w:val="es-ES_tradnl"/>
        </w:rPr>
      </w:pPr>
      <w:r w:rsidRPr="00DD7D97">
        <w:rPr>
          <w:rFonts w:ascii="Calibri" w:hAnsi="Calibri" w:cs="Calibri"/>
          <w:i/>
          <w:color w:val="548DD4" w:themeColor="text2" w:themeTint="99"/>
          <w:sz w:val="18"/>
          <w:szCs w:val="18"/>
          <w:lang w:val="es-ES_tradnl"/>
        </w:rPr>
        <w:t>(Firma electrónica)</w:t>
      </w:r>
    </w:p>
    <w:p w:rsidR="008B1970" w:rsidRPr="00DD7D97" w:rsidRDefault="008B1970" w:rsidP="008B1970">
      <w:pPr>
        <w:widowControl w:val="0"/>
        <w:jc w:val="center"/>
        <w:rPr>
          <w:rFonts w:ascii="Calibri" w:hAnsi="Calibri" w:cs="Calibri"/>
          <w:sz w:val="22"/>
          <w:szCs w:val="22"/>
          <w:lang w:val="es-ES_tradnl"/>
        </w:rPr>
      </w:pPr>
      <w:r w:rsidRPr="00DD7D97">
        <w:rPr>
          <w:rFonts w:ascii="Calibri" w:hAnsi="Calibri" w:cs="Calibri"/>
          <w:sz w:val="22"/>
          <w:szCs w:val="22"/>
          <w:lang w:val="es-ES_tradnl"/>
        </w:rPr>
        <w:t>Cargo/s: Responsable del Organismo</w:t>
      </w:r>
    </w:p>
    <w:p w:rsidR="00751551" w:rsidRPr="00DD7D97" w:rsidRDefault="008B1970" w:rsidP="009271E2">
      <w:pPr>
        <w:widowControl w:val="0"/>
        <w:jc w:val="center"/>
        <w:rPr>
          <w:rFonts w:ascii="Calibri" w:hAnsi="Calibri" w:cs="Calibri"/>
          <w:i/>
          <w:color w:val="548DD4" w:themeColor="text2" w:themeTint="99"/>
          <w:sz w:val="18"/>
          <w:szCs w:val="18"/>
          <w:lang w:val="es-ES_tradnl"/>
        </w:rPr>
      </w:pPr>
      <w:r w:rsidRPr="00DD7D97">
        <w:rPr>
          <w:rFonts w:ascii="Calibri" w:hAnsi="Calibri" w:cs="Calibri"/>
          <w:i/>
          <w:color w:val="548DD4" w:themeColor="text2" w:themeTint="99"/>
          <w:sz w:val="18"/>
          <w:szCs w:val="18"/>
          <w:lang w:val="es-ES_tradnl"/>
        </w:rPr>
        <w:t>(Siempre deberá figurar el cargo))</w:t>
      </w:r>
      <w:r w:rsidR="00751551" w:rsidRPr="00DD7D97">
        <w:rPr>
          <w:rFonts w:ascii="Calibri" w:hAnsi="Calibri" w:cs="Calibri"/>
          <w:i/>
          <w:color w:val="548DD4" w:themeColor="text2" w:themeTint="99"/>
          <w:sz w:val="18"/>
          <w:szCs w:val="18"/>
          <w:lang w:val="es-ES_tradnl"/>
        </w:rPr>
        <w:br w:type="page"/>
      </w:r>
    </w:p>
    <w:p w:rsidR="00A53202" w:rsidRPr="008B48CC" w:rsidRDefault="00A53202" w:rsidP="00A53202">
      <w:pPr>
        <w:jc w:val="center"/>
        <w:rPr>
          <w:rFonts w:ascii="Calibri" w:eastAsia="Calibri" w:hAnsi="Calibri" w:cs="Calibri"/>
          <w:b/>
          <w:sz w:val="22"/>
          <w:szCs w:val="22"/>
          <w:lang w:eastAsia="en-US"/>
        </w:rPr>
      </w:pPr>
      <w:r w:rsidRPr="008B48CC">
        <w:rPr>
          <w:rFonts w:ascii="Calibri" w:eastAsia="Calibri" w:hAnsi="Calibri" w:cs="Calibri"/>
          <w:b/>
          <w:sz w:val="22"/>
          <w:szCs w:val="22"/>
          <w:lang w:eastAsia="en-US"/>
        </w:rPr>
        <w:lastRenderedPageBreak/>
        <w:t>ANEXO I</w:t>
      </w:r>
    </w:p>
    <w:p w:rsidR="00A53202" w:rsidRPr="008B48CC" w:rsidRDefault="00A53202" w:rsidP="00A53202">
      <w:pPr>
        <w:spacing w:after="120"/>
        <w:jc w:val="center"/>
        <w:rPr>
          <w:rFonts w:ascii="Calibri" w:eastAsia="Calibri" w:hAnsi="Calibri" w:cs="Calibri"/>
          <w:b/>
          <w:sz w:val="22"/>
          <w:szCs w:val="22"/>
          <w:lang w:eastAsia="en-US"/>
        </w:rPr>
      </w:pPr>
      <w:r w:rsidRPr="008B48CC">
        <w:rPr>
          <w:rFonts w:ascii="Calibri" w:eastAsia="Calibri" w:hAnsi="Calibri" w:cs="Calibri"/>
          <w:b/>
          <w:sz w:val="22"/>
          <w:szCs w:val="22"/>
          <w:lang w:eastAsia="en-US"/>
        </w:rPr>
        <w:t>MODELO DE PRESENTACIÓN DE OFERTA</w:t>
      </w:r>
    </w:p>
    <w:p w:rsidR="00A53202" w:rsidRPr="008B48CC" w:rsidRDefault="009A2DDA" w:rsidP="00A53202">
      <w:pPr>
        <w:jc w:val="both"/>
        <w:rPr>
          <w:rFonts w:ascii="Calibri" w:eastAsia="Calibri" w:hAnsi="Calibri" w:cs="Calibri"/>
          <w:b/>
          <w:sz w:val="22"/>
          <w:szCs w:val="22"/>
          <w:lang w:eastAsia="en-US"/>
        </w:rPr>
      </w:pPr>
      <w:r>
        <w:rPr>
          <w:rFonts w:ascii="Calibri" w:eastAsia="Calibri" w:hAnsi="Calibri" w:cs="Calibri"/>
          <w:b/>
          <w:sz w:val="22"/>
          <w:szCs w:val="22"/>
          <w:lang w:eastAsia="en-US"/>
        </w:rPr>
        <w:t>EXPEDIENTE Nº……….…..</w:t>
      </w:r>
      <w:r w:rsidR="00A53202" w:rsidRPr="008B48CC">
        <w:rPr>
          <w:rFonts w:ascii="Calibri" w:eastAsia="Calibri" w:hAnsi="Calibri" w:cs="Calibri"/>
          <w:b/>
          <w:sz w:val="22"/>
          <w:szCs w:val="22"/>
          <w:lang w:eastAsia="en-US"/>
        </w:rPr>
        <w:t>, TRAMITADO POR EL</w:t>
      </w:r>
      <w:r>
        <w:rPr>
          <w:rFonts w:ascii="Calibri" w:eastAsia="Calibri" w:hAnsi="Calibri" w:cs="Calibri"/>
          <w:b/>
          <w:sz w:val="22"/>
          <w:szCs w:val="22"/>
          <w:lang w:eastAsia="en-US"/>
        </w:rPr>
        <w:t xml:space="preserve"> ORGANISMO DESTINATARIO:…………………………………..</w:t>
      </w:r>
    </w:p>
    <w:p w:rsidR="00A53202" w:rsidRPr="008B48CC" w:rsidRDefault="00A53202" w:rsidP="00A53202">
      <w:pPr>
        <w:jc w:val="both"/>
        <w:rPr>
          <w:rFonts w:ascii="Calibri" w:eastAsia="Calibri" w:hAnsi="Calibri" w:cs="Calibri"/>
          <w:b/>
          <w:sz w:val="22"/>
          <w:szCs w:val="22"/>
          <w:lang w:eastAsia="en-US"/>
        </w:rPr>
      </w:pPr>
    </w:p>
    <w:p w:rsidR="00A53202" w:rsidRDefault="00A53202" w:rsidP="006B5923">
      <w:pPr>
        <w:ind w:right="282"/>
        <w:jc w:val="both"/>
        <w:rPr>
          <w:rFonts w:ascii="Calibri" w:eastAsia="Calibri" w:hAnsi="Calibri" w:cs="Calibri"/>
          <w:sz w:val="22"/>
          <w:szCs w:val="22"/>
          <w:lang w:eastAsia="en-US"/>
        </w:rPr>
      </w:pPr>
      <w:r w:rsidRPr="00DD7D97">
        <w:rPr>
          <w:rFonts w:ascii="Calibri" w:eastAsia="Calibri" w:hAnsi="Calibri" w:cs="Calibri"/>
          <w:sz w:val="22"/>
          <w:szCs w:val="22"/>
          <w:lang w:eastAsia="en-US"/>
        </w:rPr>
        <w:t>D/Dª …………………………………, con DNI nº………</w:t>
      </w:r>
      <w:r w:rsidR="006B5923">
        <w:rPr>
          <w:rFonts w:ascii="Calibri" w:eastAsia="Calibri" w:hAnsi="Calibri" w:cs="Calibri"/>
          <w:sz w:val="22"/>
          <w:szCs w:val="22"/>
          <w:lang w:eastAsia="en-US"/>
        </w:rPr>
        <w:t>…………</w:t>
      </w:r>
      <w:r w:rsidRPr="00DD7D97">
        <w:rPr>
          <w:rFonts w:ascii="Calibri" w:eastAsia="Calibri" w:hAnsi="Calibri" w:cs="Calibri"/>
          <w:sz w:val="22"/>
          <w:szCs w:val="22"/>
          <w:lang w:eastAsia="en-US"/>
        </w:rPr>
        <w:t>………., en nombre y representación de la persona jurídica   ………………, según poder (hacer constar los datos del apoderamiento), con NIF……, domicilio en …………….., adjudicataria del Acuerdo Marco 14/2022 para el suministros de vehículos turismos.</w:t>
      </w:r>
    </w:p>
    <w:p w:rsidR="006B5923" w:rsidRPr="00DD7D97" w:rsidRDefault="006B5923" w:rsidP="006B5923">
      <w:pPr>
        <w:ind w:right="282"/>
        <w:jc w:val="both"/>
        <w:rPr>
          <w:rFonts w:ascii="Calibri" w:eastAsia="Calibri" w:hAnsi="Calibri" w:cs="Calibri"/>
          <w:sz w:val="22"/>
          <w:szCs w:val="22"/>
          <w:lang w:eastAsia="en-US"/>
        </w:rPr>
      </w:pPr>
    </w:p>
    <w:p w:rsidR="00A53202" w:rsidRPr="00DD7D97" w:rsidRDefault="00A53202" w:rsidP="006B5923">
      <w:pPr>
        <w:ind w:right="282"/>
        <w:jc w:val="both"/>
        <w:rPr>
          <w:rFonts w:ascii="Calibri" w:eastAsia="Calibri" w:hAnsi="Calibri" w:cs="Calibri"/>
          <w:sz w:val="22"/>
          <w:szCs w:val="22"/>
          <w:lang w:eastAsia="en-US"/>
        </w:rPr>
      </w:pPr>
      <w:r w:rsidRPr="00DD7D97">
        <w:rPr>
          <w:rFonts w:ascii="Calibri" w:eastAsia="Calibri" w:hAnsi="Calibri" w:cs="Calibri"/>
          <w:sz w:val="22"/>
          <w:szCs w:val="22"/>
          <w:lang w:eastAsia="en-US"/>
        </w:rPr>
        <w:t>Habiendo recibido con fecha ………… solicitud de oferta y documento de licitación remitidos por el organismo ……………… para la licitación del contrato basado identificado al inicio del presente documento; enterado de las condiciones que regirán su licitación y que constan en el documento de licitación, se compromete a realizar la prestación del suministro descrito conforme a las especificaciones y previsiones de dicho documento y conforme a los pliegos que regulan el Acuerdo Marco 14/2022 de suministro de vehículos turismos (nº exp. 2022/01),</w:t>
      </w:r>
      <w:r w:rsidRPr="00DD7D97">
        <w:rPr>
          <w:rFonts w:ascii="Calibri" w:eastAsia="Calibri" w:hAnsi="Calibri" w:cs="Calibri"/>
          <w:color w:val="FF0000"/>
          <w:sz w:val="22"/>
          <w:szCs w:val="22"/>
          <w:lang w:eastAsia="en-US"/>
        </w:rPr>
        <w:t xml:space="preserve"> </w:t>
      </w:r>
      <w:r w:rsidRPr="00DD7D97">
        <w:rPr>
          <w:rFonts w:ascii="Calibri" w:eastAsia="Calibri" w:hAnsi="Calibri" w:cs="Calibri"/>
          <w:sz w:val="22"/>
          <w:szCs w:val="22"/>
          <w:lang w:eastAsia="en-US"/>
        </w:rPr>
        <w:t>presentando la siguiente oferta:</w:t>
      </w:r>
    </w:p>
    <w:p w:rsidR="00A53202" w:rsidRPr="008B48CC" w:rsidRDefault="00A53202" w:rsidP="00A53202">
      <w:pPr>
        <w:jc w:val="both"/>
        <w:rPr>
          <w:rFonts w:ascii="Calibri" w:eastAsia="Calibri" w:hAnsi="Calibri" w:cs="Calibri"/>
          <w:b/>
          <w:sz w:val="22"/>
          <w:szCs w:val="22"/>
          <w:lang w:eastAsia="en-US"/>
        </w:rPr>
      </w:pPr>
    </w:p>
    <w:p w:rsidR="00A53202" w:rsidRPr="008B48CC" w:rsidRDefault="00A53202" w:rsidP="00A53202">
      <w:pPr>
        <w:jc w:val="center"/>
        <w:rPr>
          <w:rFonts w:ascii="Calibri" w:eastAsia="Calibri" w:hAnsi="Calibri" w:cs="Calibri"/>
          <w:b/>
          <w:color w:val="FF0000"/>
          <w:sz w:val="22"/>
          <w:szCs w:val="22"/>
          <w:lang w:eastAsia="en-US"/>
        </w:rPr>
      </w:pPr>
      <w:r w:rsidRPr="008B48CC">
        <w:rPr>
          <w:rFonts w:ascii="Calibri" w:eastAsia="Calibri" w:hAnsi="Calibri" w:cs="Calibri"/>
          <w:b/>
          <w:sz w:val="22"/>
          <w:szCs w:val="22"/>
          <w:lang w:eastAsia="en-US"/>
        </w:rPr>
        <w:t xml:space="preserve">OFERTA ECONÓMICA PRECIO UNITARIO POR VEHÍCULO </w:t>
      </w:r>
      <w:r w:rsidRPr="00B575AB">
        <w:rPr>
          <w:rFonts w:ascii="Calibri" w:eastAsia="Calibri" w:hAnsi="Calibri" w:cs="Calibri"/>
          <w:b/>
          <w:sz w:val="22"/>
          <w:szCs w:val="22"/>
          <w:lang w:eastAsia="en-US"/>
        </w:rPr>
        <w:t>COMPLETO</w:t>
      </w:r>
    </w:p>
    <w:p w:rsidR="006B5923" w:rsidRDefault="006B5923" w:rsidP="00A53202">
      <w:pPr>
        <w:contextualSpacing/>
        <w:jc w:val="both"/>
        <w:rPr>
          <w:rFonts w:ascii="Calibri" w:eastAsia="Calibri" w:hAnsi="Calibri" w:cs="Calibri"/>
          <w:i/>
          <w:color w:val="548DD4" w:themeColor="text2" w:themeTint="99"/>
          <w:sz w:val="18"/>
          <w:szCs w:val="18"/>
          <w:lang w:eastAsia="en-US"/>
        </w:rPr>
      </w:pPr>
    </w:p>
    <w:p w:rsidR="00A53202" w:rsidRPr="00DD7D97" w:rsidRDefault="00A53202" w:rsidP="00A53202">
      <w:pPr>
        <w:contextualSpacing/>
        <w:jc w:val="both"/>
        <w:rPr>
          <w:rFonts w:ascii="Calibri" w:eastAsia="Calibri" w:hAnsi="Calibri" w:cs="Calibri"/>
          <w:color w:val="548DD4" w:themeColor="text2" w:themeTint="99"/>
          <w:sz w:val="18"/>
          <w:szCs w:val="18"/>
          <w:lang w:eastAsia="en-US"/>
        </w:rPr>
      </w:pPr>
      <w:r w:rsidRPr="00DD7D97">
        <w:rPr>
          <w:rFonts w:ascii="Calibri" w:eastAsia="Calibri" w:hAnsi="Calibri" w:cs="Calibri"/>
          <w:i/>
          <w:color w:val="548DD4" w:themeColor="text2" w:themeTint="99"/>
          <w:sz w:val="18"/>
          <w:szCs w:val="18"/>
          <w:lang w:eastAsia="en-US"/>
        </w:rPr>
        <w:t>Se incluirá una tabla por cada modelo de vehíc</w:t>
      </w:r>
      <w:r w:rsidR="00DF5CA9">
        <w:rPr>
          <w:rFonts w:ascii="Calibri" w:eastAsia="Calibri" w:hAnsi="Calibri" w:cs="Calibri"/>
          <w:i/>
          <w:color w:val="548DD4" w:themeColor="text2" w:themeTint="99"/>
          <w:sz w:val="18"/>
          <w:szCs w:val="18"/>
          <w:lang w:eastAsia="en-US"/>
        </w:rPr>
        <w:t>ulo distinto</w:t>
      </w:r>
    </w:p>
    <w:tbl>
      <w:tblPr>
        <w:tblStyle w:val="Tablaconcuadrcula21"/>
        <w:tblW w:w="9072" w:type="dxa"/>
        <w:tblInd w:w="-5" w:type="dxa"/>
        <w:tblLook w:val="04A0" w:firstRow="1" w:lastRow="0" w:firstColumn="1" w:lastColumn="0" w:noHBand="0" w:noVBand="1"/>
        <w:tblCaption w:val="Identificación de los bienes a suministrar"/>
      </w:tblPr>
      <w:tblGrid>
        <w:gridCol w:w="1843"/>
        <w:gridCol w:w="1701"/>
        <w:gridCol w:w="3126"/>
        <w:gridCol w:w="2402"/>
      </w:tblGrid>
      <w:tr w:rsidR="00A53202" w:rsidRPr="008B48CC" w:rsidTr="00780523">
        <w:trPr>
          <w:trHeight w:val="476"/>
          <w:tblHeader/>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3202" w:rsidRPr="008B48CC" w:rsidRDefault="00A53202" w:rsidP="00780523">
            <w:pPr>
              <w:widowControl w:val="0"/>
              <w:jc w:val="center"/>
              <w:rPr>
                <w:rFonts w:ascii="Calibri" w:hAnsi="Calibri" w:cs="Calibri"/>
                <w:b/>
                <w:sz w:val="22"/>
                <w:szCs w:val="22"/>
                <w:lang w:eastAsia="en-US"/>
              </w:rPr>
            </w:pPr>
            <w:r w:rsidRPr="008B48CC">
              <w:rPr>
                <w:rFonts w:ascii="Calibri" w:hAnsi="Calibri" w:cs="Calibri"/>
                <w:b/>
                <w:lang w:eastAsia="en-US"/>
              </w:rPr>
              <w:t>Suministro</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Clave</w:t>
            </w:r>
          </w:p>
        </w:tc>
        <w:tc>
          <w:tcPr>
            <w:tcW w:w="3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Denominación</w:t>
            </w:r>
          </w:p>
        </w:tc>
        <w:tc>
          <w:tcPr>
            <w:tcW w:w="2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Precio Total (€)</w:t>
            </w:r>
          </w:p>
          <w:p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Sin IVA</w:t>
            </w:r>
          </w:p>
          <w:p w:rsidR="00A53202" w:rsidRPr="00DD7D97" w:rsidRDefault="00A53202" w:rsidP="00780523">
            <w:pPr>
              <w:widowControl w:val="0"/>
              <w:jc w:val="center"/>
              <w:rPr>
                <w:rFonts w:ascii="Calibri" w:hAnsi="Calibri" w:cs="Calibri"/>
                <w:lang w:eastAsia="en-US"/>
              </w:rPr>
            </w:pPr>
            <w:r w:rsidRPr="00DD7D97">
              <w:rPr>
                <w:rFonts w:ascii="Calibri" w:hAnsi="Calibri" w:cs="Calibri"/>
                <w:i/>
                <w:color w:val="548DD4" w:themeColor="text2" w:themeTint="99"/>
                <w:sz w:val="18"/>
                <w:szCs w:val="18"/>
                <w:lang w:eastAsia="en-US"/>
              </w:rPr>
              <w:t>Cifras  con dos decimales</w:t>
            </w:r>
          </w:p>
        </w:tc>
      </w:tr>
      <w:tr w:rsidR="00A53202" w:rsidRPr="008B48CC" w:rsidTr="00780523">
        <w:trPr>
          <w:trHeight w:val="242"/>
          <w:tblHeader/>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VEHÍCULO*</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3202" w:rsidRPr="008B48CC" w:rsidRDefault="00A53202" w:rsidP="00780523">
            <w:pPr>
              <w:jc w:val="center"/>
              <w:rPr>
                <w:rFonts w:ascii="Calibri" w:hAnsi="Calibri" w:cs="Calibri"/>
                <w:b/>
                <w:i/>
                <w:color w:val="000000" w:themeColor="text1"/>
                <w:sz w:val="18"/>
                <w:szCs w:val="18"/>
                <w:lang w:eastAsia="en-US"/>
              </w:rPr>
            </w:pPr>
            <w:r w:rsidRPr="008B48CC">
              <w:rPr>
                <w:rFonts w:ascii="Calibri" w:hAnsi="Calibri" w:cs="Calibri"/>
                <w:b/>
                <w:i/>
                <w:color w:val="000000" w:themeColor="text1"/>
                <w:sz w:val="18"/>
                <w:szCs w:val="18"/>
                <w:lang w:eastAsia="en-US"/>
              </w:rPr>
              <w:t>14.LL.GG.PP.BBBB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53202" w:rsidRPr="008B48CC" w:rsidRDefault="00A53202" w:rsidP="00780523">
            <w:pPr>
              <w:widowControl w:val="0"/>
              <w:jc w:val="center"/>
              <w:rPr>
                <w:rFonts w:ascii="Calibri" w:hAnsi="Calibri" w:cs="Calibri"/>
                <w:b/>
                <w:sz w:val="22"/>
                <w:szCs w:val="22"/>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rsidTr="00780523">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Equipamiento opcional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8B48CC" w:rsidRDefault="00A53202" w:rsidP="00780523">
            <w:pPr>
              <w:widowControl w:val="0"/>
              <w:jc w:val="center"/>
              <w:rPr>
                <w:rFonts w:ascii="Calibri" w:hAnsi="Calibri" w:cs="Calibri"/>
                <w:b/>
                <w:color w:val="000000" w:themeColor="text1"/>
                <w:sz w:val="22"/>
                <w:szCs w:val="22"/>
                <w:lang w:eastAsia="en-US"/>
              </w:rPr>
            </w:pPr>
            <w:r w:rsidRPr="008B48CC">
              <w:rPr>
                <w:rFonts w:ascii="Calibri" w:hAnsi="Calibri" w:cs="Calibri"/>
                <w:b/>
                <w:i/>
                <w:color w:val="000000" w:themeColor="text1"/>
                <w:sz w:val="18"/>
                <w:szCs w:val="18"/>
                <w:lang w:eastAsia="en-US"/>
              </w:rPr>
              <w:t>14.LL.51.XX.BBBB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lang w:eastAsia="en-US"/>
              </w:rPr>
            </w:pPr>
          </w:p>
        </w:tc>
      </w:tr>
      <w:tr w:rsidR="00A53202" w:rsidRPr="008B48CC" w:rsidTr="00780523">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53202" w:rsidRPr="008B48CC" w:rsidRDefault="00A53202" w:rsidP="00780523">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8B48CC" w:rsidRDefault="00A53202" w:rsidP="00780523">
            <w:pPr>
              <w:widowControl w:val="0"/>
              <w:jc w:val="center"/>
              <w:rPr>
                <w:rFonts w:ascii="Calibri" w:hAnsi="Calibri" w:cs="Calibri"/>
                <w:b/>
                <w:color w:val="000000" w:themeColor="text1"/>
                <w:lang w:eastAsia="en-US"/>
              </w:rPr>
            </w:pPr>
            <w:r w:rsidRPr="008B48CC">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rsidTr="00780523">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53202" w:rsidRPr="008B48CC" w:rsidRDefault="00A53202" w:rsidP="00780523">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8B48CC" w:rsidRDefault="00A53202" w:rsidP="00780523">
            <w:pPr>
              <w:widowControl w:val="0"/>
              <w:jc w:val="center"/>
              <w:rPr>
                <w:rFonts w:ascii="Calibri" w:hAnsi="Calibri" w:cs="Calibri"/>
                <w:b/>
                <w:i/>
                <w:color w:val="000000" w:themeColor="text1"/>
                <w:sz w:val="18"/>
                <w:szCs w:val="18"/>
                <w:lang w:eastAsia="en-US"/>
              </w:rPr>
            </w:pPr>
            <w:r w:rsidRPr="008B48CC">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rsidTr="00780523">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 xml:space="preserve">Equipamiento adicional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8B48CC" w:rsidRDefault="00A53202" w:rsidP="00780523">
            <w:pPr>
              <w:widowControl w:val="0"/>
              <w:jc w:val="center"/>
              <w:rPr>
                <w:rFonts w:ascii="Calibri" w:hAnsi="Calibri" w:cs="Calibri"/>
                <w:b/>
                <w:color w:val="000000" w:themeColor="text1"/>
                <w:sz w:val="22"/>
                <w:szCs w:val="22"/>
                <w:lang w:eastAsia="en-US"/>
              </w:rPr>
            </w:pPr>
            <w:r w:rsidRPr="008B48CC">
              <w:rPr>
                <w:rFonts w:ascii="Calibri" w:hAnsi="Calibri" w:cs="Calibri"/>
                <w:b/>
                <w:i/>
                <w:color w:val="000000" w:themeColor="text1"/>
                <w:sz w:val="18"/>
                <w:szCs w:val="18"/>
                <w:lang w:eastAsia="en-US"/>
              </w:rPr>
              <w:t>14.LL.52.00.BBBB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lang w:eastAsia="en-US"/>
              </w:rPr>
            </w:pPr>
          </w:p>
        </w:tc>
      </w:tr>
      <w:tr w:rsidR="00A53202" w:rsidRPr="008B48CC" w:rsidTr="00780523">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53202" w:rsidRPr="008B48CC" w:rsidRDefault="00A53202" w:rsidP="00780523">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8B48CC" w:rsidRDefault="00A53202" w:rsidP="00780523">
            <w:pPr>
              <w:widowControl w:val="0"/>
              <w:jc w:val="center"/>
              <w:rPr>
                <w:rFonts w:ascii="Calibri" w:hAnsi="Calibri" w:cs="Calibri"/>
                <w:b/>
                <w:color w:val="000000" w:themeColor="text1"/>
                <w:lang w:eastAsia="en-US"/>
              </w:rPr>
            </w:pPr>
            <w:r w:rsidRPr="008B48CC">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rsidTr="00780523">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53202" w:rsidRPr="008B48CC" w:rsidRDefault="00A53202" w:rsidP="00780523">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8B48CC" w:rsidRDefault="00A53202" w:rsidP="00780523">
            <w:pPr>
              <w:widowControl w:val="0"/>
              <w:jc w:val="center"/>
              <w:rPr>
                <w:rFonts w:ascii="Calibri" w:hAnsi="Calibri" w:cs="Calibri"/>
                <w:b/>
                <w:i/>
                <w:color w:val="000000" w:themeColor="text1"/>
                <w:sz w:val="18"/>
                <w:szCs w:val="18"/>
                <w:lang w:eastAsia="en-US"/>
              </w:rPr>
            </w:pPr>
            <w:r w:rsidRPr="008B48CC">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rsidTr="00780523">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 xml:space="preserve">Kit definidos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8B48CC" w:rsidRDefault="00A53202" w:rsidP="00780523">
            <w:pPr>
              <w:widowControl w:val="0"/>
              <w:jc w:val="center"/>
              <w:rPr>
                <w:rFonts w:ascii="Calibri" w:hAnsi="Calibri" w:cs="Calibri"/>
                <w:b/>
                <w:i/>
                <w:color w:val="000000" w:themeColor="text1"/>
                <w:sz w:val="18"/>
                <w:szCs w:val="18"/>
                <w:lang w:eastAsia="en-US"/>
              </w:rPr>
            </w:pPr>
            <w:r w:rsidRPr="008B48CC">
              <w:rPr>
                <w:rFonts w:ascii="Calibri" w:hAnsi="Calibri" w:cs="Calibri"/>
                <w:b/>
                <w:i/>
                <w:color w:val="000000" w:themeColor="text1"/>
                <w:sz w:val="18"/>
                <w:szCs w:val="18"/>
                <w:lang w:eastAsia="en-US"/>
              </w:rPr>
              <w:t>14.LL.71.XX.BBBB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lang w:eastAsia="en-US"/>
              </w:rPr>
            </w:pPr>
          </w:p>
        </w:tc>
      </w:tr>
      <w:tr w:rsidR="00A53202" w:rsidRPr="008B48CC" w:rsidTr="00780523">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53202" w:rsidRPr="008B48CC" w:rsidRDefault="00A53202" w:rsidP="00780523">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8B48CC" w:rsidRDefault="00A53202" w:rsidP="00780523">
            <w:pPr>
              <w:widowControl w:val="0"/>
              <w:jc w:val="center"/>
              <w:rPr>
                <w:rFonts w:ascii="Calibri" w:hAnsi="Calibri" w:cs="Calibri"/>
                <w:b/>
                <w:color w:val="000000" w:themeColor="text1"/>
                <w:lang w:eastAsia="en-US"/>
              </w:rPr>
            </w:pPr>
            <w:r w:rsidRPr="008B48CC">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rsidTr="00780523">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53202" w:rsidRPr="008B48CC" w:rsidRDefault="00A53202" w:rsidP="00780523">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8B48CC" w:rsidRDefault="00A53202" w:rsidP="00780523">
            <w:pPr>
              <w:widowControl w:val="0"/>
              <w:jc w:val="center"/>
              <w:rPr>
                <w:rFonts w:ascii="Calibri" w:hAnsi="Calibri" w:cs="Calibri"/>
                <w:b/>
                <w:i/>
                <w:color w:val="000000" w:themeColor="text1"/>
                <w:sz w:val="18"/>
                <w:szCs w:val="18"/>
                <w:lang w:eastAsia="en-US"/>
              </w:rPr>
            </w:pPr>
            <w:r w:rsidRPr="008B48CC">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rsidTr="00780523">
        <w:trPr>
          <w:trHeight w:val="102"/>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 xml:space="preserve">Kit NO definidos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8B48CC" w:rsidRDefault="00A53202" w:rsidP="00780523">
            <w:pPr>
              <w:widowControl w:val="0"/>
              <w:jc w:val="center"/>
              <w:rPr>
                <w:rFonts w:ascii="Calibri" w:hAnsi="Calibri" w:cs="Calibri"/>
                <w:b/>
                <w:color w:val="000000" w:themeColor="text1"/>
                <w:sz w:val="22"/>
                <w:szCs w:val="22"/>
                <w:lang w:eastAsia="en-US"/>
              </w:rPr>
            </w:pPr>
            <w:r w:rsidRPr="008B48CC">
              <w:rPr>
                <w:rFonts w:ascii="Calibri" w:hAnsi="Calibri" w:cs="Calibri"/>
                <w:b/>
                <w:i/>
                <w:color w:val="000000" w:themeColor="text1"/>
                <w:sz w:val="18"/>
                <w:szCs w:val="18"/>
                <w:lang w:eastAsia="en-US"/>
              </w:rPr>
              <w:t>14.LL.72.00.BBBB</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lang w:eastAsia="en-US"/>
              </w:rPr>
            </w:pPr>
          </w:p>
        </w:tc>
      </w:tr>
      <w:tr w:rsidR="00A53202" w:rsidRPr="008B48CC" w:rsidTr="00780523">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53202" w:rsidRPr="008B48CC" w:rsidRDefault="00A53202" w:rsidP="00780523">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8B48CC" w:rsidRDefault="00A53202" w:rsidP="00780523">
            <w:pPr>
              <w:widowControl w:val="0"/>
              <w:jc w:val="center"/>
              <w:rPr>
                <w:rFonts w:ascii="Calibri" w:hAnsi="Calibri" w:cs="Calibri"/>
                <w:b/>
                <w:color w:val="000000" w:themeColor="text1"/>
                <w:lang w:eastAsia="en-US"/>
              </w:rPr>
            </w:pPr>
            <w:r w:rsidRPr="008B48CC">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rsidTr="00780523">
        <w:trPr>
          <w:trHeight w:val="101"/>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A53202" w:rsidRPr="008B48CC" w:rsidRDefault="00A53202" w:rsidP="00780523">
            <w:pP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53202" w:rsidRPr="008B48CC" w:rsidRDefault="00A53202" w:rsidP="00780523">
            <w:pPr>
              <w:widowControl w:val="0"/>
              <w:jc w:val="center"/>
              <w:rPr>
                <w:rFonts w:ascii="Calibri" w:hAnsi="Calibri" w:cs="Calibri"/>
                <w:b/>
                <w:i/>
                <w:color w:val="000000" w:themeColor="text1"/>
                <w:sz w:val="18"/>
                <w:szCs w:val="18"/>
                <w:lang w:eastAsia="en-US"/>
              </w:rPr>
            </w:pPr>
            <w:r w:rsidRPr="008B48CC">
              <w:rPr>
                <w:rFonts w:ascii="Calibri" w:hAnsi="Calibri" w:cs="Calibri"/>
                <w:b/>
                <w:color w:val="000000" w:themeColor="text1"/>
                <w:lang w:eastAsia="en-US"/>
              </w:rPr>
              <w:t>“</w:t>
            </w:r>
          </w:p>
        </w:tc>
        <w:tc>
          <w:tcPr>
            <w:tcW w:w="3126"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2402" w:type="dxa"/>
            <w:tcBorders>
              <w:top w:val="single" w:sz="4" w:space="0" w:color="auto"/>
              <w:left w:val="single" w:sz="4" w:space="0" w:color="auto"/>
              <w:bottom w:val="single" w:sz="4" w:space="0" w:color="auto"/>
              <w:right w:val="single" w:sz="4" w:space="0" w:color="auto"/>
            </w:tcBorders>
            <w:shd w:val="clear" w:color="auto" w:fill="FFFFFF" w:themeFill="background1"/>
          </w:tcPr>
          <w:p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rsidTr="00780523">
        <w:trPr>
          <w:trHeight w:val="403"/>
        </w:trPr>
        <w:tc>
          <w:tcPr>
            <w:tcW w:w="6670" w:type="dxa"/>
            <w:gridSpan w:val="3"/>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rsidR="00A53202" w:rsidRPr="008B48CC" w:rsidRDefault="00A53202" w:rsidP="00780523">
            <w:pPr>
              <w:jc w:val="center"/>
              <w:rPr>
                <w:rFonts w:ascii="Calibri" w:hAnsi="Calibri" w:cs="Calibri"/>
                <w:b/>
                <w:lang w:eastAsia="en-US"/>
              </w:rPr>
            </w:pPr>
            <w:r w:rsidRPr="008B48CC">
              <w:rPr>
                <w:rFonts w:ascii="Calibri" w:hAnsi="Calibri" w:cs="Calibri"/>
                <w:b/>
                <w:lang w:eastAsia="en-US"/>
              </w:rPr>
              <w:t xml:space="preserve">OFERTA ECONÓMICA VEHÍCULO COMPLETO </w:t>
            </w:r>
          </w:p>
        </w:tc>
        <w:tc>
          <w:tcPr>
            <w:tcW w:w="2402" w:type="dxa"/>
            <w:tcBorders>
              <w:top w:val="single" w:sz="4" w:space="0" w:color="auto"/>
              <w:left w:val="single" w:sz="4" w:space="0" w:color="auto"/>
              <w:bottom w:val="single" w:sz="8" w:space="0" w:color="auto"/>
              <w:right w:val="single" w:sz="4" w:space="0" w:color="auto"/>
            </w:tcBorders>
            <w:vAlign w:val="center"/>
          </w:tcPr>
          <w:p w:rsidR="00A53202" w:rsidRPr="008B48CC" w:rsidRDefault="00A53202" w:rsidP="00780523">
            <w:pPr>
              <w:jc w:val="center"/>
              <w:rPr>
                <w:rFonts w:ascii="Calibri" w:hAnsi="Calibri" w:cs="Calibri"/>
                <w:b/>
                <w:i/>
                <w:color w:val="548DD4" w:themeColor="text2" w:themeTint="99"/>
                <w:sz w:val="18"/>
                <w:szCs w:val="18"/>
                <w:lang w:eastAsia="en-US"/>
              </w:rPr>
            </w:pPr>
          </w:p>
        </w:tc>
      </w:tr>
    </w:tbl>
    <w:p w:rsidR="00A53202" w:rsidRDefault="00A53202" w:rsidP="00A53202">
      <w:pPr>
        <w:contextualSpacing/>
        <w:jc w:val="both"/>
        <w:rPr>
          <w:rFonts w:ascii="Calibri" w:eastAsia="Calibri" w:hAnsi="Calibri" w:cs="Calibri"/>
          <w:i/>
          <w:color w:val="548DD4" w:themeColor="text2" w:themeTint="99"/>
          <w:sz w:val="18"/>
          <w:szCs w:val="18"/>
          <w:lang w:eastAsia="en-US"/>
        </w:rPr>
      </w:pPr>
      <w:r w:rsidRPr="00DD7D97">
        <w:rPr>
          <w:rFonts w:ascii="Calibri" w:eastAsia="Calibri" w:hAnsi="Calibri" w:cs="Calibri"/>
          <w:i/>
          <w:color w:val="548DD4" w:themeColor="text2" w:themeTint="99"/>
          <w:sz w:val="18"/>
          <w:szCs w:val="18"/>
          <w:lang w:eastAsia="en-US"/>
        </w:rPr>
        <w:t xml:space="preserve">Los espacios sombreados no se rellenan.  </w:t>
      </w:r>
    </w:p>
    <w:p w:rsidR="00DF5CA9" w:rsidRPr="00DD7D97" w:rsidRDefault="00DF5CA9" w:rsidP="00A53202">
      <w:pPr>
        <w:contextualSpacing/>
        <w:jc w:val="both"/>
        <w:rPr>
          <w:rFonts w:ascii="Calibri" w:eastAsia="Calibri" w:hAnsi="Calibri" w:cs="Calibri"/>
          <w:i/>
          <w:color w:val="548DD4" w:themeColor="text2" w:themeTint="99"/>
          <w:sz w:val="18"/>
          <w:szCs w:val="18"/>
          <w:lang w:eastAsia="en-US"/>
        </w:rPr>
      </w:pPr>
    </w:p>
    <w:p w:rsidR="00706F93" w:rsidRPr="00C52C4F" w:rsidRDefault="00706F93" w:rsidP="00706F93">
      <w:pPr>
        <w:pStyle w:val="Prrafodelista"/>
        <w:numPr>
          <w:ilvl w:val="0"/>
          <w:numId w:val="3"/>
        </w:numPr>
        <w:ind w:left="284" w:hanging="284"/>
        <w:jc w:val="both"/>
        <w:rPr>
          <w:rFonts w:ascii="Calibri" w:eastAsia="Calibri" w:hAnsi="Calibri" w:cs="Calibri"/>
          <w:lang w:eastAsia="en-US"/>
        </w:rPr>
      </w:pPr>
      <w:r w:rsidRPr="00C52C4F">
        <w:rPr>
          <w:rFonts w:ascii="Calibri" w:eastAsia="Calibri" w:hAnsi="Calibri" w:cs="Calibri"/>
          <w:lang w:eastAsia="en-US"/>
        </w:rPr>
        <w:t>Los precios ofertados para cada uno de los bienes, no podrán ser superiores a los que figuren en el catálogo de la aplicación informática de Sistema Estatal de Contratación Centralizada. Si el precio de alguno de los bienes ofertados fuera superior, se tomará el de catálogo a efectos de su valoración y posible adjudicación.</w:t>
      </w:r>
    </w:p>
    <w:p w:rsidR="00706F93" w:rsidRPr="00C52C4F" w:rsidRDefault="00A53202" w:rsidP="00706F93">
      <w:pPr>
        <w:numPr>
          <w:ilvl w:val="0"/>
          <w:numId w:val="3"/>
        </w:numPr>
        <w:ind w:left="284" w:hanging="284"/>
        <w:contextualSpacing/>
        <w:jc w:val="both"/>
        <w:rPr>
          <w:rFonts w:ascii="Calibri" w:eastAsia="Calibri" w:hAnsi="Calibri" w:cs="Calibri"/>
          <w:lang w:eastAsia="en-US"/>
        </w:rPr>
      </w:pPr>
      <w:r w:rsidRPr="00C52C4F">
        <w:rPr>
          <w:rFonts w:ascii="Calibri" w:eastAsia="Calibri" w:hAnsi="Calibri" w:cs="Calibri"/>
          <w:lang w:eastAsia="en-US"/>
        </w:rPr>
        <w:t xml:space="preserve">El precio del </w:t>
      </w:r>
      <w:r w:rsidRPr="00C52C4F">
        <w:rPr>
          <w:rFonts w:ascii="Calibri" w:eastAsia="Calibri" w:hAnsi="Calibri" w:cs="Calibri"/>
          <w:b/>
          <w:lang w:eastAsia="en-US"/>
        </w:rPr>
        <w:t>VEHÍCULO*</w:t>
      </w:r>
      <w:r w:rsidR="00706F93" w:rsidRPr="00C52C4F">
        <w:rPr>
          <w:rFonts w:ascii="Calibri" w:eastAsia="Calibri" w:hAnsi="Calibri" w:cs="Calibri"/>
          <w:lang w:eastAsia="en-US"/>
        </w:rPr>
        <w:t xml:space="preserve"> se ofertará, al menos, con </w:t>
      </w:r>
      <w:r w:rsidR="00706F93" w:rsidRPr="00C52C4F">
        <w:rPr>
          <w:rFonts w:ascii="Calibri" w:eastAsia="Calibri" w:hAnsi="Calibri" w:cs="Calibri"/>
          <w:b/>
          <w:lang w:eastAsia="en-US"/>
        </w:rPr>
        <w:t>el DESCUENTO MÍNIMO OBLIGATORIO</w:t>
      </w:r>
      <w:r w:rsidR="00706F93" w:rsidRPr="00C52C4F">
        <w:rPr>
          <w:rFonts w:ascii="Calibri" w:eastAsia="Calibri" w:hAnsi="Calibri" w:cs="Calibri"/>
          <w:lang w:eastAsia="en-US"/>
        </w:rPr>
        <w:t xml:space="preserve">. En caso contrario, se aplicará automáticamente el descuento que corresponda en función del número TOTAL de vehículos ofertados, sean o no distintos: </w:t>
      </w:r>
    </w:p>
    <w:p w:rsidR="00706F93" w:rsidRPr="00C52C4F" w:rsidRDefault="00706F93" w:rsidP="00706F93">
      <w:pPr>
        <w:pStyle w:val="Prrafodelista"/>
        <w:numPr>
          <w:ilvl w:val="0"/>
          <w:numId w:val="34"/>
        </w:numPr>
        <w:jc w:val="both"/>
        <w:rPr>
          <w:rFonts w:ascii="Calibri" w:eastAsia="Calibri" w:hAnsi="Calibri" w:cs="Calibri"/>
          <w:lang w:eastAsia="en-US"/>
        </w:rPr>
      </w:pPr>
      <w:r w:rsidRPr="00C52C4F">
        <w:rPr>
          <w:rFonts w:ascii="Calibri" w:eastAsia="Calibri" w:hAnsi="Calibri" w:cs="Calibri"/>
          <w:lang w:eastAsia="en-US"/>
        </w:rPr>
        <w:t>Si se oferta un número de vehículos &gt;</w:t>
      </w:r>
      <w:r w:rsidR="00A425B1" w:rsidRPr="00C52C4F">
        <w:rPr>
          <w:rFonts w:ascii="Calibri" w:eastAsia="Calibri" w:hAnsi="Calibri" w:cs="Calibri"/>
          <w:lang w:eastAsia="en-US"/>
        </w:rPr>
        <w:t xml:space="preserve"> </w:t>
      </w:r>
      <w:r w:rsidRPr="00C52C4F">
        <w:rPr>
          <w:rFonts w:ascii="Calibri" w:eastAsia="Calibri" w:hAnsi="Calibri" w:cs="Calibri"/>
          <w:lang w:eastAsia="en-US"/>
        </w:rPr>
        <w:t xml:space="preserve">10 unidades, se aplicará descuento mínimo del 1 % </w:t>
      </w:r>
    </w:p>
    <w:p w:rsidR="00706F93" w:rsidRPr="00C52C4F" w:rsidRDefault="00706F93" w:rsidP="00706F93">
      <w:pPr>
        <w:pStyle w:val="Prrafodelista"/>
        <w:numPr>
          <w:ilvl w:val="0"/>
          <w:numId w:val="34"/>
        </w:numPr>
        <w:jc w:val="both"/>
        <w:rPr>
          <w:rFonts w:ascii="Calibri" w:eastAsia="Calibri" w:hAnsi="Calibri" w:cs="Calibri"/>
          <w:lang w:eastAsia="en-US"/>
        </w:rPr>
      </w:pPr>
      <w:r w:rsidRPr="00C52C4F">
        <w:rPr>
          <w:rFonts w:ascii="Calibri" w:eastAsia="Calibri" w:hAnsi="Calibri" w:cs="Calibri"/>
          <w:lang w:eastAsia="en-US"/>
        </w:rPr>
        <w:t>Si se oferta un número de vehículos &gt; 50 unidades, aplicará un descuento mínimo del 2 %</w:t>
      </w:r>
    </w:p>
    <w:p w:rsidR="00A53202" w:rsidRPr="00C52C4F" w:rsidRDefault="00A53202" w:rsidP="004E40FA">
      <w:pPr>
        <w:numPr>
          <w:ilvl w:val="0"/>
          <w:numId w:val="9"/>
        </w:numPr>
        <w:ind w:left="284" w:hanging="284"/>
        <w:contextualSpacing/>
        <w:jc w:val="both"/>
        <w:rPr>
          <w:rFonts w:ascii="Calibri" w:eastAsia="Calibri" w:hAnsi="Calibri" w:cs="Calibri"/>
          <w:lang w:eastAsia="en-US"/>
        </w:rPr>
      </w:pPr>
      <w:r w:rsidRPr="00C52C4F">
        <w:rPr>
          <w:rFonts w:ascii="Calibri" w:eastAsia="Calibri" w:hAnsi="Calibri" w:cs="Calibri"/>
          <w:lang w:eastAsia="en-US"/>
        </w:rPr>
        <w:t>Se incluirá una tabla para cada modelo o vehículo completo distinto ofertado</w:t>
      </w:r>
    </w:p>
    <w:p w:rsidR="00A53202" w:rsidRPr="00D5376C" w:rsidRDefault="00A53202" w:rsidP="004E40FA">
      <w:pPr>
        <w:numPr>
          <w:ilvl w:val="0"/>
          <w:numId w:val="9"/>
        </w:numPr>
        <w:ind w:left="284" w:hanging="284"/>
        <w:contextualSpacing/>
        <w:jc w:val="both"/>
        <w:rPr>
          <w:rFonts w:ascii="Calibri" w:eastAsia="Calibri" w:hAnsi="Calibri" w:cs="Calibri"/>
          <w:lang w:eastAsia="en-US"/>
        </w:rPr>
      </w:pPr>
      <w:r w:rsidRPr="00D5376C">
        <w:rPr>
          <w:rFonts w:ascii="Calibri" w:eastAsia="Calibri" w:hAnsi="Calibri" w:cs="Calibri"/>
          <w:lang w:eastAsia="en-US"/>
        </w:rPr>
        <w:t>Únicamente se podrán ofertar vehículos comprendidos en el lote y grupo objeto de licitación</w:t>
      </w:r>
    </w:p>
    <w:p w:rsidR="00A53202" w:rsidRPr="00D5376C" w:rsidRDefault="00A53202" w:rsidP="004E40FA">
      <w:pPr>
        <w:numPr>
          <w:ilvl w:val="0"/>
          <w:numId w:val="9"/>
        </w:numPr>
        <w:ind w:left="284" w:hanging="284"/>
        <w:contextualSpacing/>
        <w:jc w:val="both"/>
        <w:rPr>
          <w:rFonts w:ascii="Calibri" w:eastAsia="Calibri" w:hAnsi="Calibri" w:cs="Calibri"/>
          <w:lang w:eastAsia="en-US"/>
        </w:rPr>
      </w:pPr>
      <w:r w:rsidRPr="00D5376C">
        <w:rPr>
          <w:rFonts w:ascii="Calibri" w:eastAsia="Calibri" w:hAnsi="Calibri" w:cs="Calibri"/>
          <w:lang w:eastAsia="en-US"/>
        </w:rPr>
        <w:t>Cuando el vehículo incorpore de serie el equipamiento requerido, se consignará valor 0 euros.</w:t>
      </w:r>
    </w:p>
    <w:p w:rsidR="00A53202" w:rsidRPr="00D5376C" w:rsidRDefault="00A53202" w:rsidP="004E40FA">
      <w:pPr>
        <w:numPr>
          <w:ilvl w:val="0"/>
          <w:numId w:val="9"/>
        </w:numPr>
        <w:ind w:left="284" w:hanging="284"/>
        <w:contextualSpacing/>
        <w:jc w:val="both"/>
        <w:rPr>
          <w:rFonts w:ascii="Calibri" w:eastAsia="Calibri" w:hAnsi="Calibri" w:cs="Calibri"/>
          <w:lang w:eastAsia="en-US"/>
        </w:rPr>
      </w:pPr>
      <w:r w:rsidRPr="00D5376C">
        <w:rPr>
          <w:rFonts w:ascii="Calibri" w:eastAsia="Calibri" w:hAnsi="Calibri" w:cs="Calibri"/>
          <w:lang w:eastAsia="en-US"/>
        </w:rPr>
        <w:t>No podrán ofertar vehículos distintos de los adjudicados en el catálogo en el momento de presentación de ofertas. Ni aquellos con clave suspendida en catálogo.</w:t>
      </w:r>
    </w:p>
    <w:p w:rsidR="00A53202" w:rsidRDefault="00A53202" w:rsidP="00A53202">
      <w:pPr>
        <w:ind w:left="357"/>
        <w:contextualSpacing/>
        <w:jc w:val="both"/>
        <w:rPr>
          <w:rFonts w:ascii="Calibri" w:eastAsia="Calibri" w:hAnsi="Calibri" w:cs="Calibri"/>
          <w:b/>
          <w:sz w:val="22"/>
          <w:szCs w:val="22"/>
          <w:lang w:eastAsia="en-US"/>
        </w:rPr>
      </w:pPr>
    </w:p>
    <w:p w:rsidR="00D5376C" w:rsidRPr="008D6501" w:rsidRDefault="00D5376C" w:rsidP="00A53202">
      <w:pPr>
        <w:ind w:left="357"/>
        <w:contextualSpacing/>
        <w:jc w:val="both"/>
        <w:rPr>
          <w:rFonts w:ascii="Calibri" w:eastAsia="Calibri" w:hAnsi="Calibri" w:cs="Calibri"/>
          <w:b/>
          <w:sz w:val="22"/>
          <w:szCs w:val="22"/>
          <w:lang w:eastAsia="en-US"/>
        </w:rPr>
      </w:pPr>
    </w:p>
    <w:p w:rsidR="00A53202" w:rsidRPr="008B48CC" w:rsidRDefault="00A53202" w:rsidP="00A53202">
      <w:pPr>
        <w:contextualSpacing/>
        <w:jc w:val="center"/>
        <w:rPr>
          <w:rFonts w:ascii="Calibri" w:eastAsia="Calibri" w:hAnsi="Calibri" w:cs="Calibri"/>
          <w:b/>
          <w:sz w:val="22"/>
          <w:szCs w:val="22"/>
          <w:lang w:eastAsia="en-US"/>
        </w:rPr>
      </w:pPr>
      <w:r w:rsidRPr="008B48CC">
        <w:rPr>
          <w:rFonts w:ascii="Calibri" w:eastAsia="Calibri" w:hAnsi="Calibri" w:cs="Calibri"/>
          <w:b/>
          <w:sz w:val="22"/>
          <w:szCs w:val="22"/>
          <w:lang w:eastAsia="en-US"/>
        </w:rPr>
        <w:t>NÚMERO TOTAL DE VEHÍCULOS OFERTADOS</w:t>
      </w:r>
    </w:p>
    <w:p w:rsidR="00A53202" w:rsidRPr="008B48CC" w:rsidRDefault="00A53202" w:rsidP="00A53202">
      <w:pPr>
        <w:jc w:val="both"/>
        <w:rPr>
          <w:rFonts w:ascii="Calibri" w:eastAsia="Calibri" w:hAnsi="Calibri" w:cs="Calibri"/>
          <w:b/>
          <w:i/>
          <w:color w:val="548DD4" w:themeColor="text2" w:themeTint="99"/>
          <w:sz w:val="18"/>
          <w:szCs w:val="18"/>
          <w:lang w:eastAsia="en-US"/>
        </w:rPr>
      </w:pPr>
    </w:p>
    <w:tbl>
      <w:tblPr>
        <w:tblStyle w:val="Tablaconcuadrcula"/>
        <w:tblW w:w="9072" w:type="dxa"/>
        <w:tblInd w:w="-5" w:type="dxa"/>
        <w:tblLook w:val="04A0" w:firstRow="1" w:lastRow="0" w:firstColumn="1" w:lastColumn="0" w:noHBand="0" w:noVBand="1"/>
      </w:tblPr>
      <w:tblGrid>
        <w:gridCol w:w="3828"/>
        <w:gridCol w:w="1134"/>
        <w:gridCol w:w="1984"/>
        <w:gridCol w:w="2126"/>
      </w:tblGrid>
      <w:tr w:rsidR="00A53202" w:rsidRPr="008B48CC" w:rsidTr="00780523">
        <w:trPr>
          <w:trHeight w:val="639"/>
          <w:tblHeader/>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53202" w:rsidRPr="008B48CC" w:rsidRDefault="00A53202" w:rsidP="00780523">
            <w:pPr>
              <w:widowControl w:val="0"/>
              <w:tabs>
                <w:tab w:val="center" w:pos="4422"/>
                <w:tab w:val="left" w:pos="5877"/>
              </w:tabs>
              <w:jc w:val="center"/>
              <w:rPr>
                <w:rFonts w:asciiTheme="minorHAnsi" w:hAnsiTheme="minorHAnsi" w:cstheme="minorHAnsi"/>
                <w:b/>
                <w:sz w:val="22"/>
                <w:szCs w:val="22"/>
                <w:lang w:eastAsia="en-US"/>
              </w:rPr>
            </w:pPr>
          </w:p>
          <w:p w:rsidR="00A53202" w:rsidRPr="008B48CC" w:rsidRDefault="00A53202" w:rsidP="00780523">
            <w:pPr>
              <w:widowControl w:val="0"/>
              <w:tabs>
                <w:tab w:val="center" w:pos="4422"/>
                <w:tab w:val="left" w:pos="5877"/>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OFERTA ECONÓMICA</w:t>
            </w:r>
          </w:p>
          <w:p w:rsidR="00A53202" w:rsidRPr="008B48CC" w:rsidRDefault="00A53202" w:rsidP="00780523">
            <w:pPr>
              <w:widowControl w:val="0"/>
              <w:tabs>
                <w:tab w:val="center" w:pos="4422"/>
                <w:tab w:val="left" w:pos="5877"/>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Vehículo Completo</w:t>
            </w:r>
          </w:p>
          <w:p w:rsidR="00A53202" w:rsidRPr="008B48CC" w:rsidRDefault="00A53202" w:rsidP="00780523">
            <w:pPr>
              <w:jc w:val="center"/>
              <w:rPr>
                <w:rFonts w:asciiTheme="minorHAnsi" w:hAnsiTheme="minorHAnsi" w:cstheme="minorHAnsi"/>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53202" w:rsidRPr="008B48CC" w:rsidRDefault="00A53202" w:rsidP="00780523">
            <w:pPr>
              <w:widowControl w:val="0"/>
              <w:tabs>
                <w:tab w:val="left" w:pos="2629"/>
              </w:tabs>
              <w:jc w:val="center"/>
              <w:rPr>
                <w:rFonts w:asciiTheme="minorHAnsi" w:hAnsiTheme="minorHAnsi" w:cstheme="minorHAnsi"/>
                <w:b/>
                <w:sz w:val="22"/>
                <w:szCs w:val="22"/>
                <w:lang w:eastAsia="en-US"/>
              </w:rPr>
            </w:pPr>
          </w:p>
          <w:p w:rsidR="00A53202" w:rsidRPr="008B48CC" w:rsidRDefault="00A53202" w:rsidP="00780523">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NÚMERO</w:t>
            </w:r>
          </w:p>
          <w:p w:rsidR="00A53202" w:rsidRPr="008B48CC" w:rsidRDefault="00A53202" w:rsidP="00780523">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 xml:space="preserve">Unidades </w:t>
            </w:r>
          </w:p>
          <w:p w:rsidR="00A53202" w:rsidRPr="008B48CC" w:rsidRDefault="00A53202" w:rsidP="00780523">
            <w:pPr>
              <w:widowControl w:val="0"/>
              <w:tabs>
                <w:tab w:val="left" w:pos="2629"/>
              </w:tabs>
              <w:jc w:val="center"/>
              <w:rPr>
                <w:rFonts w:asciiTheme="minorHAnsi" w:hAnsiTheme="minorHAnsi" w:cstheme="minorHAnsi"/>
                <w:b/>
                <w: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202" w:rsidRPr="008B48CC" w:rsidRDefault="00A53202" w:rsidP="00780523">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TOTAL PRECIO</w:t>
            </w:r>
          </w:p>
          <w:p w:rsidR="00A53202" w:rsidRPr="008B48CC" w:rsidRDefault="00A53202" w:rsidP="00780523">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Sin IVA/ IGIC/IPSI</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202" w:rsidRPr="008B48CC" w:rsidRDefault="00A53202" w:rsidP="00780523">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TOTAL PRECIO</w:t>
            </w:r>
          </w:p>
          <w:p w:rsidR="00A53202" w:rsidRPr="008B48CC" w:rsidRDefault="00A53202" w:rsidP="00780523">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con IVA/ IGIC/IPSI</w:t>
            </w:r>
          </w:p>
        </w:tc>
      </w:tr>
      <w:tr w:rsidR="00A53202" w:rsidRPr="008B48CC" w:rsidTr="00780523">
        <w:trPr>
          <w:trHeight w:val="401"/>
        </w:trPr>
        <w:tc>
          <w:tcPr>
            <w:tcW w:w="3828" w:type="dxa"/>
            <w:tcBorders>
              <w:top w:val="single" w:sz="4" w:space="0" w:color="auto"/>
              <w:left w:val="single" w:sz="4" w:space="0" w:color="auto"/>
              <w:bottom w:val="single" w:sz="4" w:space="0" w:color="auto"/>
              <w:right w:val="single" w:sz="4" w:space="0" w:color="auto"/>
            </w:tcBorders>
          </w:tcPr>
          <w:p w:rsidR="00A53202" w:rsidRPr="008B48CC" w:rsidRDefault="00A53202" w:rsidP="00780523">
            <w:pPr>
              <w:widowControl w:val="0"/>
              <w:rPr>
                <w:b/>
                <w:lang w:eastAsia="en-US"/>
              </w:rPr>
            </w:pPr>
          </w:p>
        </w:tc>
        <w:tc>
          <w:tcPr>
            <w:tcW w:w="1134" w:type="dxa"/>
            <w:tcBorders>
              <w:top w:val="single" w:sz="4" w:space="0" w:color="auto"/>
              <w:left w:val="single" w:sz="4" w:space="0" w:color="auto"/>
              <w:bottom w:val="single" w:sz="4" w:space="0" w:color="auto"/>
              <w:right w:val="single" w:sz="4" w:space="0" w:color="auto"/>
            </w:tcBorders>
          </w:tcPr>
          <w:p w:rsidR="00A53202" w:rsidRPr="008B48CC" w:rsidRDefault="00A53202" w:rsidP="00780523">
            <w:pPr>
              <w:widowControl w:val="0"/>
              <w:rPr>
                <w:b/>
                <w:lang w:eastAsia="en-US"/>
              </w:rPr>
            </w:pPr>
          </w:p>
        </w:tc>
        <w:tc>
          <w:tcPr>
            <w:tcW w:w="1984" w:type="dxa"/>
            <w:tcBorders>
              <w:top w:val="single" w:sz="4" w:space="0" w:color="auto"/>
              <w:left w:val="single" w:sz="4" w:space="0" w:color="auto"/>
              <w:bottom w:val="single" w:sz="4" w:space="0" w:color="auto"/>
              <w:right w:val="single" w:sz="4" w:space="0" w:color="auto"/>
            </w:tcBorders>
          </w:tcPr>
          <w:p w:rsidR="00A53202" w:rsidRPr="008B48CC" w:rsidRDefault="00A53202" w:rsidP="00780523">
            <w:pPr>
              <w:widowControl w:val="0"/>
              <w:rPr>
                <w:b/>
                <w:lang w:eastAsia="en-US"/>
              </w:rPr>
            </w:pPr>
          </w:p>
        </w:tc>
        <w:tc>
          <w:tcPr>
            <w:tcW w:w="2126" w:type="dxa"/>
            <w:tcBorders>
              <w:top w:val="single" w:sz="4" w:space="0" w:color="auto"/>
              <w:left w:val="single" w:sz="4" w:space="0" w:color="auto"/>
              <w:bottom w:val="single" w:sz="4" w:space="0" w:color="auto"/>
              <w:right w:val="single" w:sz="4" w:space="0" w:color="auto"/>
            </w:tcBorders>
          </w:tcPr>
          <w:p w:rsidR="00A53202" w:rsidRPr="008B48CC" w:rsidRDefault="00A53202" w:rsidP="00780523">
            <w:pPr>
              <w:widowControl w:val="0"/>
              <w:rPr>
                <w:b/>
                <w:lang w:eastAsia="en-US"/>
              </w:rPr>
            </w:pPr>
          </w:p>
        </w:tc>
      </w:tr>
      <w:tr w:rsidR="00A53202" w:rsidRPr="008B48CC" w:rsidTr="00780523">
        <w:trPr>
          <w:trHeight w:val="361"/>
        </w:trPr>
        <w:tc>
          <w:tcPr>
            <w:tcW w:w="3828" w:type="dxa"/>
            <w:tcBorders>
              <w:top w:val="single" w:sz="4" w:space="0" w:color="auto"/>
              <w:left w:val="single" w:sz="4" w:space="0" w:color="auto"/>
              <w:bottom w:val="single" w:sz="4" w:space="0" w:color="auto"/>
              <w:right w:val="single" w:sz="4" w:space="0" w:color="auto"/>
            </w:tcBorders>
          </w:tcPr>
          <w:p w:rsidR="00A53202" w:rsidRPr="008B48CC" w:rsidRDefault="00A53202" w:rsidP="00780523">
            <w:pPr>
              <w:widowControl w:val="0"/>
              <w:rPr>
                <w:b/>
                <w:lang w:eastAsia="en-US"/>
              </w:rPr>
            </w:pPr>
          </w:p>
        </w:tc>
        <w:tc>
          <w:tcPr>
            <w:tcW w:w="1134" w:type="dxa"/>
            <w:tcBorders>
              <w:top w:val="single" w:sz="4" w:space="0" w:color="auto"/>
              <w:left w:val="single" w:sz="4" w:space="0" w:color="auto"/>
              <w:bottom w:val="single" w:sz="4" w:space="0" w:color="auto"/>
              <w:right w:val="single" w:sz="4" w:space="0" w:color="auto"/>
            </w:tcBorders>
          </w:tcPr>
          <w:p w:rsidR="00A53202" w:rsidRPr="008B48CC" w:rsidRDefault="00A53202" w:rsidP="00780523">
            <w:pPr>
              <w:widowControl w:val="0"/>
              <w:rPr>
                <w:b/>
                <w:lang w:eastAsia="en-US"/>
              </w:rPr>
            </w:pPr>
          </w:p>
        </w:tc>
        <w:tc>
          <w:tcPr>
            <w:tcW w:w="1984" w:type="dxa"/>
            <w:tcBorders>
              <w:top w:val="single" w:sz="4" w:space="0" w:color="auto"/>
              <w:left w:val="single" w:sz="4" w:space="0" w:color="auto"/>
              <w:bottom w:val="single" w:sz="4" w:space="0" w:color="auto"/>
              <w:right w:val="single" w:sz="4" w:space="0" w:color="auto"/>
            </w:tcBorders>
          </w:tcPr>
          <w:p w:rsidR="00A53202" w:rsidRPr="008B48CC" w:rsidRDefault="00A53202" w:rsidP="00780523">
            <w:pPr>
              <w:widowControl w:val="0"/>
              <w:rPr>
                <w:b/>
                <w:lang w:eastAsia="en-US"/>
              </w:rPr>
            </w:pPr>
          </w:p>
        </w:tc>
        <w:tc>
          <w:tcPr>
            <w:tcW w:w="2126" w:type="dxa"/>
            <w:tcBorders>
              <w:top w:val="single" w:sz="4" w:space="0" w:color="auto"/>
              <w:left w:val="single" w:sz="4" w:space="0" w:color="auto"/>
              <w:bottom w:val="single" w:sz="4" w:space="0" w:color="auto"/>
              <w:right w:val="single" w:sz="4" w:space="0" w:color="auto"/>
            </w:tcBorders>
          </w:tcPr>
          <w:p w:rsidR="00A53202" w:rsidRPr="008B48CC" w:rsidRDefault="00A53202" w:rsidP="00780523">
            <w:pPr>
              <w:widowControl w:val="0"/>
              <w:rPr>
                <w:b/>
                <w:lang w:eastAsia="en-US"/>
              </w:rPr>
            </w:pPr>
          </w:p>
        </w:tc>
      </w:tr>
      <w:tr w:rsidR="00A53202" w:rsidRPr="008B48CC" w:rsidTr="004E40FA">
        <w:trPr>
          <w:trHeight w:val="447"/>
        </w:trPr>
        <w:tc>
          <w:tcPr>
            <w:tcW w:w="49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53202" w:rsidRPr="008B48CC" w:rsidRDefault="00A53202" w:rsidP="00780523">
            <w:pPr>
              <w:widowControl w:val="0"/>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TOTAL OFERTA ECONÓMICA</w:t>
            </w:r>
          </w:p>
        </w:tc>
        <w:tc>
          <w:tcPr>
            <w:tcW w:w="1984" w:type="dxa"/>
            <w:tcBorders>
              <w:top w:val="single" w:sz="4" w:space="0" w:color="auto"/>
              <w:left w:val="single" w:sz="4" w:space="0" w:color="auto"/>
              <w:bottom w:val="single" w:sz="4" w:space="0" w:color="auto"/>
              <w:right w:val="single" w:sz="4" w:space="0" w:color="auto"/>
            </w:tcBorders>
          </w:tcPr>
          <w:p w:rsidR="00A53202" w:rsidRPr="008B48CC" w:rsidRDefault="00A53202" w:rsidP="00780523">
            <w:pPr>
              <w:widowControl w:val="0"/>
              <w:rPr>
                <w:b/>
                <w:lang w:eastAsia="en-US"/>
              </w:rPr>
            </w:pPr>
          </w:p>
        </w:tc>
        <w:tc>
          <w:tcPr>
            <w:tcW w:w="2126" w:type="dxa"/>
            <w:tcBorders>
              <w:top w:val="single" w:sz="4" w:space="0" w:color="auto"/>
              <w:left w:val="single" w:sz="4" w:space="0" w:color="auto"/>
              <w:bottom w:val="single" w:sz="4" w:space="0" w:color="auto"/>
              <w:right w:val="single" w:sz="4" w:space="0" w:color="auto"/>
            </w:tcBorders>
          </w:tcPr>
          <w:p w:rsidR="00A53202" w:rsidRPr="008B48CC" w:rsidRDefault="00A53202" w:rsidP="00780523">
            <w:pPr>
              <w:widowControl w:val="0"/>
              <w:rPr>
                <w:b/>
                <w:lang w:eastAsia="en-US"/>
              </w:rPr>
            </w:pPr>
          </w:p>
        </w:tc>
      </w:tr>
    </w:tbl>
    <w:p w:rsidR="00A53202" w:rsidRPr="0011784F" w:rsidRDefault="00A53202" w:rsidP="00A53202">
      <w:pPr>
        <w:jc w:val="both"/>
        <w:rPr>
          <w:rFonts w:ascii="Calibri" w:eastAsia="Calibri" w:hAnsi="Calibri" w:cs="Calibri"/>
          <w:i/>
          <w:color w:val="548DD4" w:themeColor="text2" w:themeTint="99"/>
          <w:sz w:val="18"/>
          <w:szCs w:val="18"/>
          <w:lang w:eastAsia="en-US"/>
        </w:rPr>
      </w:pPr>
      <w:r w:rsidRPr="008B48CC">
        <w:rPr>
          <w:rFonts w:ascii="Calibri" w:eastAsia="Calibri" w:hAnsi="Calibri" w:cs="Calibri"/>
          <w:b/>
          <w:i/>
          <w:color w:val="8DB3E2" w:themeColor="text2" w:themeTint="66"/>
          <w:sz w:val="18"/>
          <w:szCs w:val="18"/>
          <w:lang w:eastAsia="en-US"/>
        </w:rPr>
        <w:t xml:space="preserve"> </w:t>
      </w:r>
      <w:r w:rsidRPr="0011784F">
        <w:rPr>
          <w:rFonts w:ascii="Calibri" w:eastAsia="Calibri" w:hAnsi="Calibri" w:cs="Calibri"/>
          <w:i/>
          <w:color w:val="548DD4" w:themeColor="text2" w:themeTint="99"/>
          <w:sz w:val="18"/>
          <w:szCs w:val="18"/>
          <w:lang w:eastAsia="en-US"/>
        </w:rPr>
        <w:t>Rellénese una fila por cada tipología de vehículos distinto ofertado</w:t>
      </w:r>
    </w:p>
    <w:p w:rsidR="00A53202" w:rsidRPr="0011784F" w:rsidRDefault="00A53202" w:rsidP="00C4033C">
      <w:pPr>
        <w:pStyle w:val="Prrafodelista"/>
        <w:numPr>
          <w:ilvl w:val="0"/>
          <w:numId w:val="12"/>
        </w:numPr>
        <w:ind w:left="284" w:hanging="284"/>
        <w:jc w:val="both"/>
        <w:rPr>
          <w:rFonts w:ascii="Calibri" w:eastAsia="Calibri" w:hAnsi="Calibri" w:cs="Calibri"/>
          <w:sz w:val="22"/>
          <w:szCs w:val="22"/>
          <w:lang w:eastAsia="en-US"/>
        </w:rPr>
      </w:pPr>
      <w:r w:rsidRPr="0011784F">
        <w:rPr>
          <w:rFonts w:ascii="Calibri" w:eastAsia="Calibri" w:hAnsi="Calibri" w:cs="Calibri"/>
          <w:sz w:val="22"/>
          <w:szCs w:val="22"/>
          <w:lang w:eastAsia="en-US"/>
        </w:rPr>
        <w:t xml:space="preserve">Se descartarán todas aquellas ofertas que contengan más de un vehículo distinto para satisfacer el mismo objeto, cuando no se haya previsto en el apartado 7 del </w:t>
      </w:r>
      <w:r w:rsidR="00CE799D" w:rsidRPr="0011784F">
        <w:rPr>
          <w:rFonts w:ascii="Calibri" w:eastAsia="Calibri" w:hAnsi="Calibri" w:cs="Calibri"/>
          <w:sz w:val="22"/>
          <w:szCs w:val="22"/>
          <w:lang w:eastAsia="en-US"/>
        </w:rPr>
        <w:t>d</w:t>
      </w:r>
      <w:r w:rsidRPr="0011784F">
        <w:rPr>
          <w:rFonts w:ascii="Calibri" w:eastAsia="Calibri" w:hAnsi="Calibri" w:cs="Calibri"/>
          <w:sz w:val="22"/>
          <w:szCs w:val="22"/>
          <w:lang w:eastAsia="en-US"/>
        </w:rPr>
        <w:t>ocumento de licitación</w:t>
      </w:r>
      <w:r w:rsidR="00281222">
        <w:rPr>
          <w:rFonts w:ascii="Calibri" w:eastAsia="Calibri" w:hAnsi="Calibri" w:cs="Calibri"/>
          <w:sz w:val="22"/>
          <w:szCs w:val="22"/>
          <w:lang w:eastAsia="en-US"/>
        </w:rPr>
        <w:t xml:space="preserve"> (DL)</w:t>
      </w:r>
      <w:r w:rsidRPr="0011784F">
        <w:rPr>
          <w:rFonts w:ascii="Calibri" w:eastAsia="Calibri" w:hAnsi="Calibri" w:cs="Calibri"/>
          <w:sz w:val="22"/>
          <w:szCs w:val="22"/>
          <w:lang w:eastAsia="en-US"/>
        </w:rPr>
        <w:t>.</w:t>
      </w:r>
    </w:p>
    <w:p w:rsidR="00A53202" w:rsidRDefault="00A53202" w:rsidP="00C4033C">
      <w:pPr>
        <w:pStyle w:val="Prrafodelista"/>
        <w:numPr>
          <w:ilvl w:val="0"/>
          <w:numId w:val="12"/>
        </w:numPr>
        <w:ind w:left="284" w:hanging="284"/>
        <w:jc w:val="both"/>
        <w:rPr>
          <w:rFonts w:ascii="Calibri" w:eastAsia="Calibri" w:hAnsi="Calibri" w:cs="Calibri"/>
          <w:sz w:val="22"/>
          <w:szCs w:val="22"/>
          <w:lang w:eastAsia="en-US"/>
        </w:rPr>
      </w:pPr>
      <w:r w:rsidRPr="0011784F">
        <w:rPr>
          <w:rFonts w:ascii="Calibri" w:eastAsia="Calibri" w:hAnsi="Calibri" w:cs="Calibri"/>
          <w:sz w:val="22"/>
          <w:szCs w:val="22"/>
          <w:lang w:eastAsia="en-US"/>
        </w:rPr>
        <w:t>El número total de vehículos a suministrar tendrá que ser el mismo que el definido en el objeto de la licitación (apartado 3 DL)</w:t>
      </w:r>
      <w:r w:rsidR="0046509B">
        <w:rPr>
          <w:rFonts w:ascii="Calibri" w:eastAsia="Calibri" w:hAnsi="Calibri" w:cs="Calibri"/>
          <w:sz w:val="22"/>
          <w:szCs w:val="22"/>
          <w:lang w:eastAsia="en-US"/>
        </w:rPr>
        <w:t xml:space="preserve">  </w:t>
      </w:r>
    </w:p>
    <w:p w:rsidR="009A2DDA" w:rsidRDefault="009A2DDA" w:rsidP="00942330">
      <w:pPr>
        <w:jc w:val="both"/>
        <w:rPr>
          <w:rFonts w:ascii="Calibri" w:eastAsia="Calibri" w:hAnsi="Calibri" w:cs="Calibri"/>
          <w:b/>
          <w:color w:val="17365D" w:themeColor="text2" w:themeShade="BF"/>
          <w:sz w:val="22"/>
          <w:szCs w:val="22"/>
          <w:lang w:eastAsia="en-US"/>
        </w:rPr>
      </w:pPr>
    </w:p>
    <w:p w:rsidR="009A2DDA" w:rsidRDefault="009A2DDA" w:rsidP="00942330">
      <w:pPr>
        <w:jc w:val="both"/>
        <w:rPr>
          <w:rFonts w:ascii="Calibri" w:eastAsia="Calibri" w:hAnsi="Calibri" w:cs="Calibri"/>
          <w:b/>
          <w:color w:val="17365D" w:themeColor="text2" w:themeShade="BF"/>
          <w:sz w:val="22"/>
          <w:szCs w:val="22"/>
          <w:lang w:eastAsia="en-US"/>
        </w:rPr>
      </w:pPr>
    </w:p>
    <w:p w:rsidR="00942330" w:rsidRPr="00942330" w:rsidRDefault="00942330" w:rsidP="00942330">
      <w:pPr>
        <w:jc w:val="both"/>
        <w:rPr>
          <w:rFonts w:ascii="Calibri" w:eastAsia="Calibri" w:hAnsi="Calibri" w:cs="Calibri"/>
          <w:b/>
          <w:color w:val="17365D" w:themeColor="text2" w:themeShade="BF"/>
          <w:sz w:val="22"/>
          <w:szCs w:val="22"/>
          <w:lang w:eastAsia="en-US"/>
        </w:rPr>
      </w:pPr>
      <w:r w:rsidRPr="00942330">
        <w:rPr>
          <w:rFonts w:ascii="Calibri" w:eastAsia="Calibri" w:hAnsi="Calibri" w:cs="Calibri"/>
          <w:b/>
          <w:color w:val="17365D" w:themeColor="text2" w:themeShade="BF"/>
          <w:sz w:val="22"/>
          <w:szCs w:val="22"/>
          <w:lang w:eastAsia="en-US"/>
        </w:rPr>
        <w:t>A incluir únicamente en el supuesto de entrega de bienes como parte del pago</w:t>
      </w:r>
    </w:p>
    <w:p w:rsidR="00B83907" w:rsidRDefault="00942330" w:rsidP="0046509B">
      <w:pPr>
        <w:pStyle w:val="Prrafodelista"/>
        <w:ind w:left="284"/>
        <w:jc w:val="both"/>
        <w:rPr>
          <w:rFonts w:ascii="Calibri" w:eastAsia="Calibri" w:hAnsi="Calibri" w:cs="Calibri"/>
          <w:sz w:val="22"/>
          <w:szCs w:val="22"/>
          <w:lang w:eastAsia="en-US"/>
        </w:rPr>
      </w:pPr>
      <w:r>
        <w:rPr>
          <w:rFonts w:ascii="Calibri" w:eastAsia="Calibri" w:hAnsi="Calibri" w:cs="Calibri"/>
          <w:noProof/>
          <w:sz w:val="22"/>
          <w:szCs w:val="22"/>
        </w:rPr>
        <mc:AlternateContent>
          <mc:Choice Requires="wps">
            <w:drawing>
              <wp:anchor distT="0" distB="0" distL="114300" distR="114300" simplePos="0" relativeHeight="251659263" behindDoc="1" locked="0" layoutInCell="1" allowOverlap="1">
                <wp:simplePos x="0" y="0"/>
                <wp:positionH relativeFrom="margin">
                  <wp:posOffset>36830</wp:posOffset>
                </wp:positionH>
                <wp:positionV relativeFrom="paragraph">
                  <wp:posOffset>82550</wp:posOffset>
                </wp:positionV>
                <wp:extent cx="5972175" cy="3977640"/>
                <wp:effectExtent l="0" t="0" r="28575" b="22860"/>
                <wp:wrapNone/>
                <wp:docPr id="10" name="Rectángulo 10"/>
                <wp:cNvGraphicFramePr/>
                <a:graphic xmlns:a="http://schemas.openxmlformats.org/drawingml/2006/main">
                  <a:graphicData uri="http://schemas.microsoft.com/office/word/2010/wordprocessingShape">
                    <wps:wsp>
                      <wps:cNvSpPr/>
                      <wps:spPr>
                        <a:xfrm>
                          <a:off x="0" y="0"/>
                          <a:ext cx="5972175" cy="3977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19CD4" id="Rectángulo 10" o:spid="_x0000_s1026" style="position:absolute;margin-left:2.9pt;margin-top:6.5pt;width:470.25pt;height:313.2pt;z-index:-2516572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" filled="f" strokecolor="#243f60 [1604]" strokeweight="2pt">
                <w10:wrap anchorx="margin"/>
              </v:rect>
            </w:pict>
          </mc:Fallback>
        </mc:AlternateContent>
      </w:r>
    </w:p>
    <w:p w:rsidR="0046509B" w:rsidRPr="0046509B" w:rsidRDefault="0046509B" w:rsidP="00B83907">
      <w:pPr>
        <w:ind w:left="284"/>
        <w:rPr>
          <w:rFonts w:ascii="Calibri" w:eastAsia="Calibri" w:hAnsi="Calibri" w:cs="Calibri"/>
          <w:b/>
          <w:sz w:val="22"/>
          <w:szCs w:val="22"/>
          <w:lang w:eastAsia="en-US"/>
        </w:rPr>
      </w:pPr>
      <w:r w:rsidRPr="0046509B">
        <w:rPr>
          <w:rFonts w:ascii="Calibri" w:eastAsia="Calibri" w:hAnsi="Calibri" w:cs="Calibri"/>
          <w:b/>
          <w:sz w:val="22"/>
          <w:szCs w:val="22"/>
          <w:lang w:eastAsia="en-US"/>
        </w:rPr>
        <w:t>OFERTA ECONÓMICA POR ENTREGA DE BIENES</w:t>
      </w:r>
    </w:p>
    <w:p w:rsidR="0046509B" w:rsidRPr="0046509B" w:rsidRDefault="0046509B" w:rsidP="00B83907">
      <w:pPr>
        <w:ind w:left="284"/>
        <w:jc w:val="both"/>
        <w:rPr>
          <w:rFonts w:ascii="Calibri" w:eastAsia="Calibri" w:hAnsi="Calibri" w:cs="Calibri"/>
          <w:b/>
          <w:i/>
          <w:color w:val="8DB3E2" w:themeColor="text2" w:themeTint="66"/>
          <w:sz w:val="18"/>
          <w:szCs w:val="18"/>
          <w:lang w:eastAsia="en-US"/>
        </w:rPr>
      </w:pPr>
      <w:r w:rsidRPr="0046509B">
        <w:rPr>
          <w:rFonts w:ascii="Calibri" w:eastAsia="Calibri" w:hAnsi="Calibri" w:cs="Calibri"/>
          <w:b/>
          <w:i/>
          <w:color w:val="8DB3E2" w:themeColor="text2" w:themeTint="66"/>
          <w:sz w:val="18"/>
          <w:szCs w:val="18"/>
          <w:lang w:eastAsia="en-US"/>
        </w:rPr>
        <w:t xml:space="preserve"> A cumplimentar solo cuando proceda (según apartado </w:t>
      </w:r>
      <w:r w:rsidR="00A15E8C">
        <w:rPr>
          <w:rFonts w:ascii="Calibri" w:eastAsia="Calibri" w:hAnsi="Calibri" w:cs="Calibri"/>
          <w:b/>
          <w:i/>
          <w:color w:val="8DB3E2" w:themeColor="text2" w:themeTint="66"/>
          <w:sz w:val="18"/>
          <w:szCs w:val="18"/>
          <w:lang w:eastAsia="en-US"/>
        </w:rPr>
        <w:t>8</w:t>
      </w:r>
      <w:r w:rsidRPr="0046509B">
        <w:rPr>
          <w:rFonts w:ascii="Calibri" w:eastAsia="Calibri" w:hAnsi="Calibri" w:cs="Calibri"/>
          <w:b/>
          <w:i/>
          <w:color w:val="8DB3E2" w:themeColor="text2" w:themeTint="66"/>
          <w:sz w:val="18"/>
          <w:szCs w:val="18"/>
          <w:lang w:eastAsia="en-US"/>
        </w:rPr>
        <w:t xml:space="preserve"> del DL)</w:t>
      </w:r>
    </w:p>
    <w:tbl>
      <w:tblPr>
        <w:tblStyle w:val="Tablaconcuadrcula6"/>
        <w:tblW w:w="0" w:type="auto"/>
        <w:tblInd w:w="279" w:type="dxa"/>
        <w:tblLook w:val="04A0" w:firstRow="1" w:lastRow="0" w:firstColumn="1" w:lastColumn="0" w:noHBand="0" w:noVBand="1"/>
        <w:tblCaption w:val="Descripción de bienes como parte de pago"/>
      </w:tblPr>
      <w:tblGrid>
        <w:gridCol w:w="2977"/>
        <w:gridCol w:w="2977"/>
      </w:tblGrid>
      <w:tr w:rsidR="0046509B" w:rsidRPr="0046509B" w:rsidTr="00B83907">
        <w:trPr>
          <w:trHeight w:val="604"/>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509B" w:rsidRPr="0046509B" w:rsidRDefault="0046509B" w:rsidP="0046509B">
            <w:pPr>
              <w:widowControl w:val="0"/>
              <w:tabs>
                <w:tab w:val="center" w:pos="4422"/>
                <w:tab w:val="left" w:pos="5877"/>
              </w:tabs>
              <w:jc w:val="center"/>
              <w:rPr>
                <w:b/>
                <w:lang w:eastAsia="en-US"/>
              </w:rPr>
            </w:pPr>
            <w:r w:rsidRPr="0046509B">
              <w:rPr>
                <w:b/>
                <w:lang w:eastAsia="en-US"/>
              </w:rPr>
              <w:t>Nº de matrícula</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6509B" w:rsidRPr="0046509B" w:rsidRDefault="0046509B" w:rsidP="0046509B">
            <w:pPr>
              <w:widowControl w:val="0"/>
              <w:tabs>
                <w:tab w:val="left" w:pos="2629"/>
              </w:tabs>
              <w:jc w:val="center"/>
              <w:rPr>
                <w:rFonts w:asciiTheme="minorHAnsi" w:hAnsiTheme="minorHAnsi" w:cstheme="minorHAnsi"/>
                <w:b/>
                <w:lang w:eastAsia="en-US"/>
              </w:rPr>
            </w:pPr>
            <w:r w:rsidRPr="0046509B">
              <w:rPr>
                <w:rFonts w:asciiTheme="minorHAnsi" w:hAnsiTheme="minorHAnsi" w:cstheme="minorHAnsi"/>
                <w:b/>
                <w:lang w:eastAsia="en-US"/>
              </w:rPr>
              <w:t>PRECIO OFERTADO (€)</w:t>
            </w:r>
          </w:p>
        </w:tc>
      </w:tr>
      <w:tr w:rsidR="0046509B" w:rsidRPr="0046509B" w:rsidTr="00B83907">
        <w:trPr>
          <w:trHeight w:val="317"/>
        </w:trPr>
        <w:tc>
          <w:tcPr>
            <w:tcW w:w="2977" w:type="dxa"/>
            <w:tcBorders>
              <w:top w:val="single" w:sz="4" w:space="0" w:color="auto"/>
              <w:left w:val="single" w:sz="4" w:space="0" w:color="auto"/>
              <w:bottom w:val="single" w:sz="4" w:space="0" w:color="auto"/>
              <w:right w:val="single" w:sz="4" w:space="0" w:color="auto"/>
            </w:tcBorders>
          </w:tcPr>
          <w:p w:rsidR="0046509B" w:rsidRPr="0046509B" w:rsidRDefault="0046509B" w:rsidP="0046509B">
            <w:pPr>
              <w:widowControl w:val="0"/>
              <w:rPr>
                <w:color w:val="FF0000"/>
                <w:lang w:eastAsia="en-US"/>
              </w:rPr>
            </w:pPr>
          </w:p>
        </w:tc>
        <w:tc>
          <w:tcPr>
            <w:tcW w:w="2977" w:type="dxa"/>
            <w:tcBorders>
              <w:top w:val="single" w:sz="4" w:space="0" w:color="auto"/>
              <w:left w:val="single" w:sz="4" w:space="0" w:color="auto"/>
              <w:bottom w:val="single" w:sz="4" w:space="0" w:color="auto"/>
              <w:right w:val="single" w:sz="4" w:space="0" w:color="auto"/>
            </w:tcBorders>
          </w:tcPr>
          <w:p w:rsidR="0046509B" w:rsidRPr="0046509B" w:rsidRDefault="0046509B" w:rsidP="0046509B">
            <w:pPr>
              <w:widowControl w:val="0"/>
              <w:rPr>
                <w:color w:val="FF0000"/>
                <w:lang w:eastAsia="en-US"/>
              </w:rPr>
            </w:pPr>
          </w:p>
        </w:tc>
      </w:tr>
      <w:tr w:rsidR="0046509B" w:rsidRPr="0046509B" w:rsidTr="00B83907">
        <w:trPr>
          <w:trHeight w:val="280"/>
        </w:trPr>
        <w:tc>
          <w:tcPr>
            <w:tcW w:w="2977" w:type="dxa"/>
            <w:tcBorders>
              <w:top w:val="single" w:sz="4" w:space="0" w:color="auto"/>
              <w:left w:val="single" w:sz="4" w:space="0" w:color="auto"/>
              <w:bottom w:val="single" w:sz="4" w:space="0" w:color="auto"/>
              <w:right w:val="single" w:sz="4" w:space="0" w:color="auto"/>
            </w:tcBorders>
          </w:tcPr>
          <w:p w:rsidR="0046509B" w:rsidRPr="0046509B" w:rsidRDefault="0046509B" w:rsidP="0046509B">
            <w:pPr>
              <w:widowControl w:val="0"/>
              <w:rPr>
                <w:color w:val="FF0000"/>
                <w:lang w:eastAsia="en-US"/>
              </w:rPr>
            </w:pPr>
          </w:p>
        </w:tc>
        <w:tc>
          <w:tcPr>
            <w:tcW w:w="2977" w:type="dxa"/>
            <w:tcBorders>
              <w:top w:val="single" w:sz="4" w:space="0" w:color="auto"/>
              <w:left w:val="single" w:sz="4" w:space="0" w:color="auto"/>
              <w:bottom w:val="single" w:sz="4" w:space="0" w:color="auto"/>
              <w:right w:val="single" w:sz="4" w:space="0" w:color="auto"/>
            </w:tcBorders>
          </w:tcPr>
          <w:p w:rsidR="0046509B" w:rsidRPr="0046509B" w:rsidRDefault="0046509B" w:rsidP="0046509B">
            <w:pPr>
              <w:widowControl w:val="0"/>
              <w:rPr>
                <w:color w:val="FF0000"/>
                <w:lang w:eastAsia="en-US"/>
              </w:rPr>
            </w:pPr>
          </w:p>
        </w:tc>
      </w:tr>
      <w:tr w:rsidR="0046509B" w:rsidRPr="0046509B" w:rsidTr="00B83907">
        <w:trPr>
          <w:trHeight w:val="495"/>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509B" w:rsidRPr="0046509B" w:rsidRDefault="0046509B" w:rsidP="0046509B">
            <w:pPr>
              <w:jc w:val="center"/>
              <w:rPr>
                <w:rFonts w:asciiTheme="minorHAnsi" w:hAnsiTheme="minorHAnsi" w:cstheme="minorHAnsi"/>
                <w:b/>
                <w:sz w:val="22"/>
                <w:szCs w:val="22"/>
                <w:lang w:eastAsia="en-US"/>
              </w:rPr>
            </w:pPr>
            <w:r w:rsidRPr="0046509B">
              <w:rPr>
                <w:rFonts w:asciiTheme="minorHAnsi" w:hAnsiTheme="minorHAnsi" w:cstheme="minorHAnsi"/>
                <w:b/>
                <w:sz w:val="22"/>
                <w:szCs w:val="22"/>
                <w:lang w:eastAsia="en-US"/>
              </w:rPr>
              <w:t>OFERTA ECONÓMICA TOTAL</w:t>
            </w:r>
          </w:p>
          <w:p w:rsidR="0046509B" w:rsidRPr="0046509B" w:rsidRDefault="0046509B" w:rsidP="0046509B">
            <w:pPr>
              <w:jc w:val="center"/>
              <w:rPr>
                <w:rFonts w:asciiTheme="minorHAnsi" w:hAnsiTheme="minorHAnsi" w:cstheme="minorHAnsi"/>
                <w:color w:val="FF0000"/>
                <w:sz w:val="22"/>
                <w:szCs w:val="22"/>
                <w:lang w:eastAsia="en-US"/>
              </w:rPr>
            </w:pPr>
            <w:r w:rsidRPr="0046509B">
              <w:rPr>
                <w:rFonts w:asciiTheme="minorHAnsi" w:hAnsiTheme="minorHAnsi" w:cstheme="minorHAnsi"/>
                <w:b/>
                <w:sz w:val="22"/>
                <w:szCs w:val="22"/>
                <w:lang w:eastAsia="en-US"/>
              </w:rPr>
              <w:t>Por entrega de bienes</w:t>
            </w:r>
            <w:r w:rsidRPr="0046509B">
              <w:rPr>
                <w:rFonts w:asciiTheme="minorHAnsi" w:hAnsiTheme="minorHAnsi" w:cstheme="minorHAnsi"/>
                <w:sz w:val="22"/>
                <w:szCs w:val="22"/>
                <w:lang w:eastAsia="en-US"/>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6509B" w:rsidRPr="0046509B" w:rsidRDefault="0046509B" w:rsidP="0046509B">
            <w:pPr>
              <w:widowControl w:val="0"/>
              <w:tabs>
                <w:tab w:val="left" w:pos="2629"/>
              </w:tabs>
              <w:jc w:val="center"/>
              <w:rPr>
                <w:rFonts w:asciiTheme="minorHAnsi" w:hAnsiTheme="minorHAnsi" w:cstheme="minorHAnsi"/>
                <w:i/>
                <w:color w:val="FF0000"/>
                <w:sz w:val="18"/>
                <w:szCs w:val="18"/>
                <w:lang w:eastAsia="en-US"/>
              </w:rPr>
            </w:pPr>
          </w:p>
        </w:tc>
      </w:tr>
    </w:tbl>
    <w:p w:rsidR="00444342" w:rsidRPr="000C2479" w:rsidRDefault="00444342" w:rsidP="00444342">
      <w:pPr>
        <w:pStyle w:val="Prrafodelista"/>
        <w:numPr>
          <w:ilvl w:val="0"/>
          <w:numId w:val="8"/>
        </w:numPr>
        <w:jc w:val="both"/>
        <w:rPr>
          <w:rFonts w:ascii="Calibri" w:eastAsia="Calibri" w:hAnsi="Calibri" w:cs="Calibri"/>
          <w:lang w:eastAsia="en-US"/>
        </w:rPr>
      </w:pPr>
      <w:r w:rsidRPr="000C2479">
        <w:rPr>
          <w:rFonts w:ascii="Calibri" w:eastAsia="Calibri" w:hAnsi="Calibri" w:cs="Calibri"/>
          <w:lang w:eastAsia="en-US"/>
        </w:rPr>
        <w:t>El precio ofertado por vehículo deberá ser igual o superior al valor mínimo asignado según DL</w:t>
      </w:r>
    </w:p>
    <w:p w:rsidR="00444342" w:rsidRPr="00444342" w:rsidRDefault="00444342" w:rsidP="00667700">
      <w:pPr>
        <w:pStyle w:val="Prrafodelista"/>
        <w:numPr>
          <w:ilvl w:val="0"/>
          <w:numId w:val="8"/>
        </w:numPr>
        <w:jc w:val="both"/>
        <w:rPr>
          <w:rFonts w:ascii="Calibri" w:eastAsia="Calibri" w:hAnsi="Calibri" w:cs="Calibri"/>
          <w:b/>
          <w:lang w:eastAsia="en-US"/>
        </w:rPr>
      </w:pPr>
      <w:r w:rsidRPr="00444342">
        <w:rPr>
          <w:rFonts w:ascii="Calibri" w:eastAsia="Calibri" w:hAnsi="Calibri" w:cs="Calibri"/>
          <w:lang w:eastAsia="en-US"/>
        </w:rPr>
        <w:t>El precio total ofertado por la entrega de bienes no podrá superar el 50 por cien del precio total (art.302   LCSP)</w:t>
      </w:r>
    </w:p>
    <w:p w:rsidR="00444342" w:rsidRPr="00444342" w:rsidRDefault="00444342" w:rsidP="00444342">
      <w:pPr>
        <w:pStyle w:val="Prrafodelista"/>
        <w:jc w:val="both"/>
        <w:rPr>
          <w:rFonts w:ascii="Calibri" w:eastAsia="Calibri" w:hAnsi="Calibri" w:cs="Calibri"/>
          <w:b/>
          <w:lang w:eastAsia="en-US"/>
        </w:rPr>
      </w:pPr>
    </w:p>
    <w:p w:rsidR="0046509B" w:rsidRPr="0046509B" w:rsidRDefault="00444342" w:rsidP="0046509B">
      <w:pPr>
        <w:ind w:left="357"/>
        <w:contextualSpacing/>
        <w:jc w:val="both"/>
        <w:rPr>
          <w:rFonts w:ascii="Calibri" w:eastAsia="Calibri" w:hAnsi="Calibri" w:cs="Calibri"/>
          <w:sz w:val="22"/>
          <w:szCs w:val="22"/>
          <w:lang w:eastAsia="en-US"/>
        </w:rPr>
      </w:pPr>
      <w:r w:rsidRPr="0046509B">
        <w:rPr>
          <w:rFonts w:ascii="Calibri" w:eastAsia="Calibri" w:hAnsi="Calibri" w:cs="Calibri"/>
          <w:noProof/>
          <w:sz w:val="22"/>
          <w:szCs w:val="22"/>
        </w:rPr>
        <mc:AlternateContent>
          <mc:Choice Requires="wps">
            <w:drawing>
              <wp:anchor distT="0" distB="0" distL="114300" distR="114300" simplePos="0" relativeHeight="251663360" behindDoc="0" locked="0" layoutInCell="1" allowOverlap="1" wp14:anchorId="41FEDA82" wp14:editId="6911862A">
                <wp:simplePos x="0" y="0"/>
                <wp:positionH relativeFrom="margin">
                  <wp:posOffset>114300</wp:posOffset>
                </wp:positionH>
                <wp:positionV relativeFrom="paragraph">
                  <wp:posOffset>8890</wp:posOffset>
                </wp:positionV>
                <wp:extent cx="5743575" cy="178117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5743575" cy="1781175"/>
                        </a:xfrm>
                        <a:prstGeom prst="rect">
                          <a:avLst/>
                        </a:prstGeom>
                        <a:solidFill>
                          <a:sysClr val="window" lastClr="FFFFFF"/>
                        </a:solidFill>
                        <a:ln w="6350">
                          <a:solidFill>
                            <a:prstClr val="black"/>
                          </a:solidFill>
                        </a:ln>
                      </wps:spPr>
                      <wps:txbx>
                        <w:txbxContent>
                          <w:p w:rsidR="00E915B9" w:rsidRPr="0053664C" w:rsidRDefault="00E915B9" w:rsidP="0046509B">
                            <w:pPr>
                              <w:ind w:left="357"/>
                              <w:contextualSpacing/>
                              <w:jc w:val="center"/>
                              <w:rPr>
                                <w:rFonts w:ascii="Calibri" w:eastAsia="Calibri" w:hAnsi="Calibri" w:cs="Calibri"/>
                                <w:b/>
                                <w:sz w:val="22"/>
                                <w:szCs w:val="22"/>
                                <w:u w:val="single"/>
                                <w:lang w:eastAsia="en-US"/>
                              </w:rPr>
                            </w:pPr>
                            <w:r w:rsidRPr="0053664C">
                              <w:rPr>
                                <w:rFonts w:ascii="Calibri" w:eastAsia="Calibri" w:hAnsi="Calibri" w:cs="Calibri"/>
                                <w:b/>
                                <w:sz w:val="22"/>
                                <w:szCs w:val="22"/>
                                <w:u w:val="single"/>
                                <w:lang w:eastAsia="en-US"/>
                              </w:rPr>
                              <w:t>OFERTA FINAL</w:t>
                            </w:r>
                          </w:p>
                          <w:p w:rsidR="00E915B9" w:rsidRPr="0053664C" w:rsidRDefault="00E915B9" w:rsidP="0046509B">
                            <w:pPr>
                              <w:contextualSpacing/>
                              <w:jc w:val="both"/>
                              <w:rPr>
                                <w:rFonts w:ascii="Calibri" w:eastAsia="Calibri" w:hAnsi="Calibri" w:cs="Calibri"/>
                                <w:b/>
                                <w:sz w:val="22"/>
                                <w:szCs w:val="22"/>
                                <w:lang w:eastAsia="en-US"/>
                              </w:rPr>
                            </w:pPr>
                            <w:r w:rsidRPr="0053664C">
                              <w:rPr>
                                <w:rFonts w:ascii="Calibri" w:eastAsia="Calibri" w:hAnsi="Calibri" w:cs="Calibri"/>
                                <w:sz w:val="22"/>
                                <w:szCs w:val="22"/>
                                <w:lang w:eastAsia="en-US"/>
                              </w:rPr>
                              <w:t xml:space="preserve">La oferta final corresponde al </w:t>
                            </w:r>
                            <w:r w:rsidRPr="0053664C">
                              <w:rPr>
                                <w:rFonts w:ascii="Calibri" w:eastAsia="Calibri" w:hAnsi="Calibri" w:cs="Calibri"/>
                                <w:b/>
                                <w:sz w:val="22"/>
                                <w:szCs w:val="22"/>
                                <w:lang w:eastAsia="en-US"/>
                              </w:rPr>
                              <w:t>IMPORTE TOTAL DE VEHÍCULOS OFERTADOS menos la OFERTA ECONÓMICA TOTAL POR ENTREGA DE BIENES</w:t>
                            </w:r>
                          </w:p>
                          <w:p w:rsidR="00E915B9" w:rsidRDefault="00E915B9" w:rsidP="0046509B">
                            <w:pPr>
                              <w:ind w:left="357"/>
                              <w:contextualSpacing/>
                              <w:jc w:val="both"/>
                              <w:rPr>
                                <w:rFonts w:ascii="Calibri" w:eastAsia="Calibri" w:hAnsi="Calibri" w:cs="Calibri"/>
                                <w:sz w:val="22"/>
                                <w:szCs w:val="22"/>
                                <w:lang w:eastAsia="en-US"/>
                              </w:rPr>
                            </w:pPr>
                          </w:p>
                          <w:tbl>
                            <w:tblPr>
                              <w:tblStyle w:val="Tablaconcuadrcula6"/>
                              <w:tblW w:w="0" w:type="auto"/>
                              <w:tblInd w:w="-5" w:type="dxa"/>
                              <w:tblLook w:val="04A0" w:firstRow="1" w:lastRow="0" w:firstColumn="1" w:lastColumn="0" w:noHBand="0" w:noVBand="1"/>
                            </w:tblPr>
                            <w:tblGrid>
                              <w:gridCol w:w="2872"/>
                              <w:gridCol w:w="2872"/>
                              <w:gridCol w:w="2998"/>
                            </w:tblGrid>
                            <w:tr w:rsidR="00E915B9" w:rsidRPr="007D0670" w:rsidTr="003A7D00">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15B9" w:rsidRPr="002F2B93" w:rsidRDefault="00E915B9"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rsidR="00E915B9" w:rsidRPr="002F2B93" w:rsidRDefault="00E915B9"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Sin IVA/IGIC/IPSI</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15B9" w:rsidRPr="002F2B93" w:rsidRDefault="00E915B9"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IMPORTE del</w:t>
                                  </w:r>
                                </w:p>
                                <w:p w:rsidR="00E915B9" w:rsidRPr="002F2B93" w:rsidRDefault="00E915B9"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IVA/IGIC/IPSI</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15B9" w:rsidRPr="002F2B93" w:rsidRDefault="00E915B9"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rsidR="00E915B9" w:rsidRPr="002F2B93" w:rsidRDefault="00E915B9"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Con IVA/IGIC/IPSI</w:t>
                                  </w:r>
                                </w:p>
                              </w:tc>
                            </w:tr>
                            <w:tr w:rsidR="00E915B9" w:rsidRPr="007D0670" w:rsidTr="003A7D00">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15B9" w:rsidRPr="00A90D66" w:rsidRDefault="00E915B9" w:rsidP="00E22A0C">
                                  <w:pPr>
                                    <w:jc w:val="center"/>
                                    <w:rPr>
                                      <w:rFonts w:asciiTheme="minorHAnsi" w:hAnsiTheme="minorHAnsi" w:cstheme="minorHAnsi"/>
                                      <w:color w:val="FF0000"/>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15B9" w:rsidRPr="00EC3216" w:rsidRDefault="00E915B9" w:rsidP="00E22A0C">
                                  <w:pPr>
                                    <w:widowControl w:val="0"/>
                                    <w:tabs>
                                      <w:tab w:val="left" w:pos="2629"/>
                                    </w:tabs>
                                    <w:jc w:val="center"/>
                                    <w:rPr>
                                      <w:rFonts w:asciiTheme="minorHAnsi" w:hAnsiTheme="minorHAnsi" w:cstheme="minorHAnsi"/>
                                      <w:i/>
                                      <w:color w:val="FF0000"/>
                                      <w:sz w:val="18"/>
                                      <w:szCs w:val="18"/>
                                      <w:lang w:eastAsia="en-US"/>
                                    </w:rPr>
                                  </w:pPr>
                                </w:p>
                              </w:tc>
                              <w:tc>
                                <w:tcPr>
                                  <w:tcW w:w="31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15B9" w:rsidRDefault="00E915B9" w:rsidP="00E22A0C">
                                  <w:pPr>
                                    <w:widowControl w:val="0"/>
                                    <w:tabs>
                                      <w:tab w:val="left" w:pos="2629"/>
                                    </w:tabs>
                                    <w:jc w:val="center"/>
                                    <w:rPr>
                                      <w:rFonts w:asciiTheme="minorHAnsi" w:hAnsiTheme="minorHAnsi" w:cstheme="minorHAnsi"/>
                                      <w:b/>
                                      <w:color w:val="FF0000"/>
                                      <w:sz w:val="22"/>
                                      <w:szCs w:val="22"/>
                                      <w:lang w:eastAsia="en-US"/>
                                    </w:rPr>
                                  </w:pPr>
                                </w:p>
                              </w:tc>
                            </w:tr>
                          </w:tbl>
                          <w:p w:rsidR="00E915B9" w:rsidRDefault="00E915B9" w:rsidP="0046509B">
                            <w:pPr>
                              <w:ind w:left="357"/>
                              <w:contextualSpacing/>
                              <w:jc w:val="both"/>
                              <w:rPr>
                                <w:rFonts w:ascii="Calibri" w:eastAsia="Calibri" w:hAnsi="Calibri" w:cs="Calibri"/>
                                <w:sz w:val="22"/>
                                <w:szCs w:val="22"/>
                                <w:lang w:eastAsia="en-US"/>
                              </w:rPr>
                            </w:pPr>
                          </w:p>
                          <w:p w:rsidR="00E915B9" w:rsidRDefault="00E915B9" w:rsidP="004650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EDA82" id="_x0000_t202" coordsize="21600,21600" o:spt="202" path="m,l,21600r21600,l21600,xe">
                <v:stroke joinstyle="miter"/>
                <v:path gradientshapeok="t" o:connecttype="rect"/>
              </v:shapetype>
              <v:shape id="Cuadro de texto 2" o:spid="_x0000_s1026" type="#_x0000_t202" style="position:absolute;left:0;text-align:left;margin-left:9pt;margin-top:.7pt;width:452.25pt;height:14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" fillcolor="window" strokeweight=".5pt">
                <v:textbox>
                  <w:txbxContent>
                    <w:p w:rsidR="00E915B9" w:rsidRPr="0053664C" w:rsidRDefault="00E915B9" w:rsidP="0046509B">
                      <w:pPr>
                        <w:ind w:left="357"/>
                        <w:contextualSpacing/>
                        <w:jc w:val="center"/>
                        <w:rPr>
                          <w:rFonts w:ascii="Calibri" w:eastAsia="Calibri" w:hAnsi="Calibri" w:cs="Calibri"/>
                          <w:b/>
                          <w:sz w:val="22"/>
                          <w:szCs w:val="22"/>
                          <w:u w:val="single"/>
                          <w:lang w:eastAsia="en-US"/>
                        </w:rPr>
                      </w:pPr>
                      <w:r w:rsidRPr="0053664C">
                        <w:rPr>
                          <w:rFonts w:ascii="Calibri" w:eastAsia="Calibri" w:hAnsi="Calibri" w:cs="Calibri"/>
                          <w:b/>
                          <w:sz w:val="22"/>
                          <w:szCs w:val="22"/>
                          <w:u w:val="single"/>
                          <w:lang w:eastAsia="en-US"/>
                        </w:rPr>
                        <w:t>OFERTA FINAL</w:t>
                      </w:r>
                    </w:p>
                    <w:p w:rsidR="00E915B9" w:rsidRPr="0053664C" w:rsidRDefault="00E915B9" w:rsidP="0046509B">
                      <w:pPr>
                        <w:contextualSpacing/>
                        <w:jc w:val="both"/>
                        <w:rPr>
                          <w:rFonts w:ascii="Calibri" w:eastAsia="Calibri" w:hAnsi="Calibri" w:cs="Calibri"/>
                          <w:b/>
                          <w:sz w:val="22"/>
                          <w:szCs w:val="22"/>
                          <w:lang w:eastAsia="en-US"/>
                        </w:rPr>
                      </w:pPr>
                      <w:r w:rsidRPr="0053664C">
                        <w:rPr>
                          <w:rFonts w:ascii="Calibri" w:eastAsia="Calibri" w:hAnsi="Calibri" w:cs="Calibri"/>
                          <w:sz w:val="22"/>
                          <w:szCs w:val="22"/>
                          <w:lang w:eastAsia="en-US"/>
                        </w:rPr>
                        <w:t xml:space="preserve">La oferta final corresponde al </w:t>
                      </w:r>
                      <w:r w:rsidRPr="0053664C">
                        <w:rPr>
                          <w:rFonts w:ascii="Calibri" w:eastAsia="Calibri" w:hAnsi="Calibri" w:cs="Calibri"/>
                          <w:b/>
                          <w:sz w:val="22"/>
                          <w:szCs w:val="22"/>
                          <w:lang w:eastAsia="en-US"/>
                        </w:rPr>
                        <w:t>IMPORTE TOTAL DE VEHÍCULOS OFERTADOS menos la OFERTA ECONÓMICA TOTAL POR ENTREGA DE BIENES</w:t>
                      </w:r>
                    </w:p>
                    <w:p w:rsidR="00E915B9" w:rsidRDefault="00E915B9" w:rsidP="0046509B">
                      <w:pPr>
                        <w:ind w:left="357"/>
                        <w:contextualSpacing/>
                        <w:jc w:val="both"/>
                        <w:rPr>
                          <w:rFonts w:ascii="Calibri" w:eastAsia="Calibri" w:hAnsi="Calibri" w:cs="Calibri"/>
                          <w:sz w:val="22"/>
                          <w:szCs w:val="22"/>
                          <w:lang w:eastAsia="en-US"/>
                        </w:rPr>
                      </w:pPr>
                    </w:p>
                    <w:tbl>
                      <w:tblPr>
                        <w:tblStyle w:val="Tablaconcuadrcula6"/>
                        <w:tblW w:w="0" w:type="auto"/>
                        <w:tblInd w:w="-5" w:type="dxa"/>
                        <w:tblLook w:val="04A0" w:firstRow="1" w:lastRow="0" w:firstColumn="1" w:lastColumn="0" w:noHBand="0" w:noVBand="1"/>
                      </w:tblPr>
                      <w:tblGrid>
                        <w:gridCol w:w="2872"/>
                        <w:gridCol w:w="2872"/>
                        <w:gridCol w:w="2998"/>
                      </w:tblGrid>
                      <w:tr w:rsidR="00E915B9" w:rsidRPr="007D0670" w:rsidTr="003A7D00">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15B9" w:rsidRPr="002F2B93" w:rsidRDefault="00E915B9"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rsidR="00E915B9" w:rsidRPr="002F2B93" w:rsidRDefault="00E915B9"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Sin IVA/IGIC/IPSI</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15B9" w:rsidRPr="002F2B93" w:rsidRDefault="00E915B9"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IMPORTE del</w:t>
                            </w:r>
                          </w:p>
                          <w:p w:rsidR="00E915B9" w:rsidRPr="002F2B93" w:rsidRDefault="00E915B9"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IVA/IGIC/IPSI</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15B9" w:rsidRPr="002F2B93" w:rsidRDefault="00E915B9"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rsidR="00E915B9" w:rsidRPr="002F2B93" w:rsidRDefault="00E915B9"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Con IVA/IGIC/IPSI</w:t>
                            </w:r>
                          </w:p>
                        </w:tc>
                      </w:tr>
                      <w:tr w:rsidR="00E915B9" w:rsidRPr="007D0670" w:rsidTr="003A7D00">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15B9" w:rsidRPr="00A90D66" w:rsidRDefault="00E915B9" w:rsidP="00E22A0C">
                            <w:pPr>
                              <w:jc w:val="center"/>
                              <w:rPr>
                                <w:rFonts w:asciiTheme="minorHAnsi" w:hAnsiTheme="minorHAnsi" w:cstheme="minorHAnsi"/>
                                <w:color w:val="FF0000"/>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15B9" w:rsidRPr="00EC3216" w:rsidRDefault="00E915B9" w:rsidP="00E22A0C">
                            <w:pPr>
                              <w:widowControl w:val="0"/>
                              <w:tabs>
                                <w:tab w:val="left" w:pos="2629"/>
                              </w:tabs>
                              <w:jc w:val="center"/>
                              <w:rPr>
                                <w:rFonts w:asciiTheme="minorHAnsi" w:hAnsiTheme="minorHAnsi" w:cstheme="minorHAnsi"/>
                                <w:i/>
                                <w:color w:val="FF0000"/>
                                <w:sz w:val="18"/>
                                <w:szCs w:val="18"/>
                                <w:lang w:eastAsia="en-US"/>
                              </w:rPr>
                            </w:pPr>
                          </w:p>
                        </w:tc>
                        <w:tc>
                          <w:tcPr>
                            <w:tcW w:w="31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15B9" w:rsidRDefault="00E915B9" w:rsidP="00E22A0C">
                            <w:pPr>
                              <w:widowControl w:val="0"/>
                              <w:tabs>
                                <w:tab w:val="left" w:pos="2629"/>
                              </w:tabs>
                              <w:jc w:val="center"/>
                              <w:rPr>
                                <w:rFonts w:asciiTheme="minorHAnsi" w:hAnsiTheme="minorHAnsi" w:cstheme="minorHAnsi"/>
                                <w:b/>
                                <w:color w:val="FF0000"/>
                                <w:sz w:val="22"/>
                                <w:szCs w:val="22"/>
                                <w:lang w:eastAsia="en-US"/>
                              </w:rPr>
                            </w:pPr>
                          </w:p>
                        </w:tc>
                      </w:tr>
                    </w:tbl>
                    <w:p w:rsidR="00E915B9" w:rsidRDefault="00E915B9" w:rsidP="0046509B">
                      <w:pPr>
                        <w:ind w:left="357"/>
                        <w:contextualSpacing/>
                        <w:jc w:val="both"/>
                        <w:rPr>
                          <w:rFonts w:ascii="Calibri" w:eastAsia="Calibri" w:hAnsi="Calibri" w:cs="Calibri"/>
                          <w:sz w:val="22"/>
                          <w:szCs w:val="22"/>
                          <w:lang w:eastAsia="en-US"/>
                        </w:rPr>
                      </w:pPr>
                    </w:p>
                    <w:p w:rsidR="00E915B9" w:rsidRDefault="00E915B9" w:rsidP="0046509B"/>
                  </w:txbxContent>
                </v:textbox>
                <w10:wrap anchorx="margin"/>
              </v:shape>
            </w:pict>
          </mc:Fallback>
        </mc:AlternateContent>
      </w:r>
    </w:p>
    <w:p w:rsidR="0046509B" w:rsidRPr="0046509B" w:rsidRDefault="0046509B" w:rsidP="0046509B">
      <w:pPr>
        <w:ind w:left="357"/>
        <w:contextualSpacing/>
        <w:jc w:val="both"/>
        <w:rPr>
          <w:rFonts w:ascii="Calibri" w:eastAsia="Calibri" w:hAnsi="Calibri" w:cs="Calibri"/>
          <w:sz w:val="22"/>
          <w:szCs w:val="22"/>
          <w:lang w:eastAsia="en-US"/>
        </w:rPr>
      </w:pPr>
    </w:p>
    <w:p w:rsidR="0046509B" w:rsidRPr="0046509B" w:rsidRDefault="0046509B" w:rsidP="0046509B">
      <w:pPr>
        <w:ind w:left="357"/>
        <w:contextualSpacing/>
        <w:jc w:val="both"/>
        <w:rPr>
          <w:rFonts w:ascii="Calibri" w:eastAsia="Calibri" w:hAnsi="Calibri" w:cs="Calibri"/>
          <w:sz w:val="22"/>
          <w:szCs w:val="22"/>
          <w:lang w:eastAsia="en-US"/>
        </w:rPr>
      </w:pPr>
    </w:p>
    <w:p w:rsidR="0046509B" w:rsidRPr="0046509B" w:rsidRDefault="0046509B" w:rsidP="0046509B">
      <w:pPr>
        <w:ind w:left="357"/>
        <w:contextualSpacing/>
        <w:jc w:val="both"/>
        <w:rPr>
          <w:rFonts w:ascii="Calibri" w:eastAsia="Calibri" w:hAnsi="Calibri" w:cs="Calibri"/>
          <w:sz w:val="22"/>
          <w:szCs w:val="22"/>
          <w:lang w:eastAsia="en-US"/>
        </w:rPr>
      </w:pPr>
    </w:p>
    <w:p w:rsidR="0046509B" w:rsidRPr="0011784F" w:rsidRDefault="0046509B" w:rsidP="0046509B">
      <w:pPr>
        <w:pStyle w:val="Prrafodelista"/>
        <w:ind w:left="284"/>
        <w:jc w:val="both"/>
        <w:rPr>
          <w:rFonts w:ascii="Calibri" w:eastAsia="Calibri" w:hAnsi="Calibri" w:cs="Calibri"/>
          <w:sz w:val="22"/>
          <w:szCs w:val="22"/>
          <w:lang w:eastAsia="en-US"/>
        </w:rPr>
      </w:pPr>
    </w:p>
    <w:p w:rsidR="00A53202" w:rsidRPr="0011784F" w:rsidRDefault="00A53202" w:rsidP="00A53202">
      <w:pPr>
        <w:jc w:val="center"/>
        <w:rPr>
          <w:rFonts w:ascii="Calibri" w:eastAsia="Calibri" w:hAnsi="Calibri" w:cs="Calibri"/>
          <w:color w:val="FF0000"/>
          <w:sz w:val="22"/>
          <w:szCs w:val="22"/>
          <w:lang w:eastAsia="en-US"/>
        </w:rPr>
      </w:pPr>
    </w:p>
    <w:p w:rsidR="00A53202" w:rsidRPr="0011784F" w:rsidRDefault="00A53202" w:rsidP="00A53202">
      <w:pPr>
        <w:jc w:val="center"/>
        <w:rPr>
          <w:rFonts w:asciiTheme="minorHAnsi" w:eastAsiaTheme="minorHAnsi" w:hAnsiTheme="minorHAnsi" w:cstheme="minorHAnsi"/>
          <w:lang w:eastAsia="en-US"/>
        </w:rPr>
      </w:pPr>
    </w:p>
    <w:p w:rsidR="00A53202" w:rsidRDefault="00A53202" w:rsidP="00A53202">
      <w:pPr>
        <w:jc w:val="center"/>
        <w:rPr>
          <w:rFonts w:asciiTheme="minorHAnsi" w:eastAsiaTheme="minorHAnsi" w:hAnsiTheme="minorHAnsi" w:cstheme="minorHAnsi"/>
          <w:sz w:val="22"/>
          <w:szCs w:val="22"/>
          <w:lang w:eastAsia="en-US"/>
        </w:rPr>
      </w:pPr>
    </w:p>
    <w:p w:rsidR="0046509B" w:rsidRDefault="0046509B" w:rsidP="00A53202">
      <w:pPr>
        <w:jc w:val="center"/>
        <w:rPr>
          <w:rFonts w:asciiTheme="minorHAnsi" w:eastAsiaTheme="minorHAnsi" w:hAnsiTheme="minorHAnsi" w:cstheme="minorHAnsi"/>
          <w:sz w:val="22"/>
          <w:szCs w:val="22"/>
          <w:lang w:eastAsia="en-US"/>
        </w:rPr>
      </w:pPr>
    </w:p>
    <w:p w:rsidR="0046509B" w:rsidRDefault="0046509B" w:rsidP="00A53202">
      <w:pPr>
        <w:jc w:val="center"/>
        <w:rPr>
          <w:rFonts w:asciiTheme="minorHAnsi" w:eastAsiaTheme="minorHAnsi" w:hAnsiTheme="minorHAnsi" w:cstheme="minorHAnsi"/>
          <w:sz w:val="22"/>
          <w:szCs w:val="22"/>
          <w:lang w:eastAsia="en-US"/>
        </w:rPr>
      </w:pPr>
    </w:p>
    <w:p w:rsidR="0046509B" w:rsidRDefault="0046509B" w:rsidP="00A53202">
      <w:pPr>
        <w:jc w:val="center"/>
        <w:rPr>
          <w:rFonts w:asciiTheme="minorHAnsi" w:eastAsiaTheme="minorHAnsi" w:hAnsiTheme="minorHAnsi" w:cstheme="minorHAnsi"/>
          <w:sz w:val="22"/>
          <w:szCs w:val="22"/>
          <w:lang w:eastAsia="en-US"/>
        </w:rPr>
      </w:pPr>
    </w:p>
    <w:p w:rsidR="00942330" w:rsidRDefault="00942330" w:rsidP="00A53202">
      <w:pPr>
        <w:jc w:val="center"/>
        <w:rPr>
          <w:rFonts w:asciiTheme="minorHAnsi" w:eastAsiaTheme="minorHAnsi" w:hAnsiTheme="minorHAnsi" w:cstheme="minorHAnsi"/>
          <w:sz w:val="22"/>
          <w:szCs w:val="22"/>
          <w:lang w:eastAsia="en-US"/>
        </w:rPr>
      </w:pPr>
    </w:p>
    <w:p w:rsidR="00A53202" w:rsidRPr="0011784F" w:rsidRDefault="00A53202" w:rsidP="00A53202">
      <w:pPr>
        <w:jc w:val="center"/>
        <w:rPr>
          <w:rFonts w:asciiTheme="minorHAnsi" w:eastAsiaTheme="minorHAnsi" w:hAnsiTheme="minorHAnsi" w:cstheme="minorHAnsi"/>
          <w:sz w:val="22"/>
          <w:szCs w:val="22"/>
          <w:lang w:eastAsia="en-US"/>
        </w:rPr>
      </w:pPr>
      <w:r w:rsidRPr="0011784F">
        <w:rPr>
          <w:rFonts w:asciiTheme="minorHAnsi" w:eastAsiaTheme="minorHAnsi" w:hAnsiTheme="minorHAnsi" w:cstheme="minorHAnsi"/>
          <w:sz w:val="22"/>
          <w:szCs w:val="22"/>
          <w:lang w:eastAsia="en-US"/>
        </w:rPr>
        <w:t>Nombre: Representante legal Empresa</w:t>
      </w:r>
    </w:p>
    <w:p w:rsidR="00A53202" w:rsidRPr="0011784F" w:rsidRDefault="00A53202" w:rsidP="00A53202">
      <w:pPr>
        <w:jc w:val="center"/>
        <w:rPr>
          <w:rFonts w:asciiTheme="minorHAnsi" w:eastAsiaTheme="minorHAnsi" w:hAnsiTheme="minorHAnsi" w:cstheme="minorHAnsi"/>
          <w:i/>
          <w:color w:val="548DD4" w:themeColor="text2" w:themeTint="99"/>
          <w:sz w:val="18"/>
          <w:szCs w:val="18"/>
          <w:lang w:eastAsia="en-US"/>
        </w:rPr>
      </w:pPr>
      <w:r w:rsidRPr="0011784F">
        <w:rPr>
          <w:rFonts w:asciiTheme="minorHAnsi" w:eastAsiaTheme="minorHAnsi" w:hAnsiTheme="minorHAnsi" w:cstheme="minorHAnsi"/>
          <w:i/>
          <w:color w:val="548DD4" w:themeColor="text2" w:themeTint="99"/>
          <w:sz w:val="18"/>
          <w:szCs w:val="18"/>
          <w:lang w:eastAsia="en-US"/>
        </w:rPr>
        <w:t>Firma electrónica</w:t>
      </w:r>
    </w:p>
    <w:p w:rsidR="00A0302E" w:rsidRDefault="00A53202" w:rsidP="006B6014">
      <w:pPr>
        <w:jc w:val="center"/>
        <w:rPr>
          <w:rFonts w:asciiTheme="minorHAnsi" w:eastAsiaTheme="minorHAnsi" w:hAnsiTheme="minorHAnsi" w:cstheme="minorHAnsi"/>
          <w:sz w:val="22"/>
          <w:szCs w:val="22"/>
          <w:lang w:eastAsia="en-US"/>
        </w:rPr>
      </w:pPr>
      <w:r w:rsidRPr="0011784F">
        <w:rPr>
          <w:rFonts w:asciiTheme="minorHAnsi" w:eastAsiaTheme="minorHAnsi" w:hAnsiTheme="minorHAnsi" w:cstheme="minorHAnsi"/>
          <w:sz w:val="22"/>
          <w:szCs w:val="22"/>
          <w:lang w:eastAsia="en-US"/>
        </w:rPr>
        <w:t>Cargo</w:t>
      </w:r>
    </w:p>
    <w:p w:rsidR="00A0302E" w:rsidRDefault="00A0302E" w:rsidP="00A0302E">
      <w:pPr>
        <w:rPr>
          <w:rFonts w:eastAsiaTheme="minorHAnsi"/>
          <w:lang w:eastAsia="en-US"/>
        </w:rPr>
      </w:pPr>
      <w:r>
        <w:rPr>
          <w:rFonts w:eastAsiaTheme="minorHAnsi"/>
          <w:lang w:eastAsia="en-US"/>
        </w:rPr>
        <w:br w:type="page"/>
      </w:r>
    </w:p>
    <w:p w:rsidR="00A0302E" w:rsidRPr="009B0021" w:rsidRDefault="00A0302E" w:rsidP="006B6014">
      <w:pPr>
        <w:jc w:val="center"/>
        <w:rPr>
          <w:rFonts w:ascii="Calibri" w:hAnsi="Calibri" w:cs="Calibri"/>
          <w:b/>
          <w:sz w:val="22"/>
          <w:szCs w:val="22"/>
          <w:lang w:val="es-ES_tradnl"/>
        </w:rPr>
      </w:pPr>
      <w:r w:rsidRPr="009B0021">
        <w:rPr>
          <w:rFonts w:ascii="Calibri" w:hAnsi="Calibri" w:cs="Calibri"/>
          <w:b/>
          <w:sz w:val="22"/>
          <w:szCs w:val="22"/>
          <w:lang w:val="es-ES_tradnl"/>
        </w:rPr>
        <w:lastRenderedPageBreak/>
        <w:t>ANEXO II</w:t>
      </w:r>
    </w:p>
    <w:p w:rsidR="00376B7A" w:rsidRPr="009B0021" w:rsidRDefault="00376B7A" w:rsidP="006B6014">
      <w:pPr>
        <w:jc w:val="center"/>
        <w:rPr>
          <w:rFonts w:ascii="Calibri" w:hAnsi="Calibri" w:cs="Calibri"/>
          <w:b/>
          <w:sz w:val="22"/>
          <w:szCs w:val="22"/>
          <w:lang w:val="es-ES_tradnl"/>
        </w:rPr>
      </w:pPr>
      <w:r w:rsidRPr="009B0021">
        <w:rPr>
          <w:rFonts w:ascii="Calibri" w:hAnsi="Calibri" w:cs="Calibri"/>
          <w:b/>
          <w:sz w:val="22"/>
          <w:szCs w:val="22"/>
          <w:lang w:val="es-ES_tradnl"/>
        </w:rPr>
        <w:t>MODELO DE JUSTIFICACIÓN DE LA IMPOSIBILIDAD DE PRESENTAR OFERTA VÁLIDA</w:t>
      </w:r>
    </w:p>
    <w:p w:rsidR="00A0302E" w:rsidRDefault="00A0302E" w:rsidP="006B6014">
      <w:pPr>
        <w:jc w:val="center"/>
        <w:rPr>
          <w:rFonts w:ascii="Calibri" w:hAnsi="Calibri" w:cs="Calibri"/>
          <w:b/>
          <w:color w:val="FF0000"/>
          <w:sz w:val="18"/>
          <w:szCs w:val="18"/>
          <w:lang w:val="es-ES_tradnl"/>
        </w:rPr>
      </w:pPr>
    </w:p>
    <w:p w:rsidR="00A0302E" w:rsidRPr="003B183B" w:rsidRDefault="00A0302E" w:rsidP="00A0302E">
      <w:pPr>
        <w:jc w:val="both"/>
        <w:rPr>
          <w:rFonts w:asciiTheme="minorHAnsi" w:hAnsiTheme="minorHAnsi" w:cstheme="minorHAnsi"/>
          <w:b/>
        </w:rPr>
      </w:pPr>
      <w:r w:rsidRPr="003B183B">
        <w:rPr>
          <w:rFonts w:asciiTheme="minorHAnsi" w:hAnsiTheme="minorHAnsi" w:cstheme="minorHAnsi"/>
          <w:b/>
        </w:rPr>
        <w:t>D………………………………………………………</w:t>
      </w:r>
      <w:r w:rsidR="003B183B" w:rsidRPr="003B183B">
        <w:rPr>
          <w:rFonts w:asciiTheme="minorHAnsi" w:hAnsiTheme="minorHAnsi" w:cstheme="minorHAnsi"/>
          <w:b/>
        </w:rPr>
        <w:t>……</w:t>
      </w:r>
      <w:r w:rsidRPr="003B183B">
        <w:rPr>
          <w:rFonts w:asciiTheme="minorHAnsi" w:hAnsiTheme="minorHAnsi" w:cstheme="minorHAnsi"/>
          <w:b/>
        </w:rPr>
        <w:t>, con DNI nº……………………………. actuando en representación de la empresa …………………………………………, DECLARO que:</w:t>
      </w:r>
    </w:p>
    <w:p w:rsidR="00A0302E" w:rsidRDefault="00A0302E" w:rsidP="00A0302E">
      <w:pPr>
        <w:jc w:val="both"/>
        <w:rPr>
          <w:rFonts w:asciiTheme="minorHAnsi" w:hAnsiTheme="minorHAnsi" w:cstheme="minorHAnsi"/>
        </w:rPr>
      </w:pPr>
      <w:r w:rsidRPr="003B183B">
        <w:rPr>
          <w:rFonts w:asciiTheme="minorHAnsi" w:hAnsiTheme="minorHAnsi" w:cstheme="minorHAnsi"/>
        </w:rPr>
        <w:t>Mi representada no se encuentra en condiciones de presentar oferta válida a la licitación ……………………………para la que ha sido invitada convocada por el organismo……………………:</w:t>
      </w:r>
    </w:p>
    <w:p w:rsidR="003B183B" w:rsidRPr="003B183B" w:rsidRDefault="003B183B" w:rsidP="00A0302E">
      <w:pPr>
        <w:jc w:val="both"/>
        <w:rPr>
          <w:rFonts w:asciiTheme="minorHAnsi" w:hAnsiTheme="minorHAnsi" w:cstheme="minorHAnsi"/>
        </w:rPr>
      </w:pPr>
    </w:p>
    <w:tbl>
      <w:tblPr>
        <w:tblStyle w:val="Tablaconcuadrcula"/>
        <w:tblW w:w="8222" w:type="dxa"/>
        <w:tblInd w:w="137" w:type="dxa"/>
        <w:tblLook w:val="04A0" w:firstRow="1" w:lastRow="0" w:firstColumn="1" w:lastColumn="0" w:noHBand="0" w:noVBand="1"/>
      </w:tblPr>
      <w:tblGrid>
        <w:gridCol w:w="2835"/>
        <w:gridCol w:w="5387"/>
      </w:tblGrid>
      <w:tr w:rsidR="00A0302E" w:rsidRPr="003B183B" w:rsidTr="00A0302E">
        <w:trPr>
          <w:trHeight w:val="227"/>
        </w:trPr>
        <w:tc>
          <w:tcPr>
            <w:tcW w:w="8222" w:type="dxa"/>
            <w:gridSpan w:val="2"/>
            <w:shd w:val="clear" w:color="auto" w:fill="F2F2F2" w:themeFill="background1" w:themeFillShade="F2"/>
            <w:noWrap/>
            <w:vAlign w:val="center"/>
          </w:tcPr>
          <w:p w:rsidR="00A0302E" w:rsidRPr="003B183B" w:rsidRDefault="00A0302E" w:rsidP="00A0302E">
            <w:pPr>
              <w:jc w:val="center"/>
              <w:rPr>
                <w:rFonts w:asciiTheme="minorHAnsi" w:hAnsiTheme="minorHAnsi" w:cstheme="minorHAnsi"/>
              </w:rPr>
            </w:pPr>
            <w:r w:rsidRPr="003B183B">
              <w:rPr>
                <w:rFonts w:asciiTheme="minorHAnsi" w:hAnsiTheme="minorHAnsi" w:cstheme="minorHAnsi"/>
              </w:rPr>
              <w:t xml:space="preserve"> CONDICIONES DE LA LICITACIÓN</w:t>
            </w:r>
          </w:p>
        </w:tc>
      </w:tr>
      <w:tr w:rsidR="00A0302E" w:rsidRPr="003B183B" w:rsidTr="00A0302E">
        <w:trPr>
          <w:trHeight w:val="227"/>
        </w:trPr>
        <w:tc>
          <w:tcPr>
            <w:tcW w:w="2835" w:type="dxa"/>
            <w:shd w:val="clear" w:color="auto" w:fill="FFFFFF" w:themeFill="background1"/>
            <w:noWrap/>
            <w:vAlign w:val="center"/>
          </w:tcPr>
          <w:p w:rsidR="00A0302E" w:rsidRPr="003B183B" w:rsidRDefault="00A0302E" w:rsidP="00A0302E">
            <w:pPr>
              <w:rPr>
                <w:rFonts w:asciiTheme="minorHAnsi" w:hAnsiTheme="minorHAnsi" w:cstheme="minorHAnsi"/>
              </w:rPr>
            </w:pPr>
            <w:r w:rsidRPr="003B183B">
              <w:rPr>
                <w:rFonts w:asciiTheme="minorHAnsi" w:hAnsiTheme="minorHAnsi" w:cstheme="minorHAnsi"/>
              </w:rPr>
              <w:t>Modelo vehículos</w:t>
            </w:r>
          </w:p>
        </w:tc>
        <w:tc>
          <w:tcPr>
            <w:tcW w:w="5387" w:type="dxa"/>
            <w:shd w:val="clear" w:color="auto" w:fill="FFFFFF" w:themeFill="background1"/>
          </w:tcPr>
          <w:p w:rsidR="00A0302E" w:rsidRPr="003B183B" w:rsidRDefault="00A0302E" w:rsidP="00A0302E">
            <w:pPr>
              <w:jc w:val="both"/>
              <w:rPr>
                <w:rFonts w:asciiTheme="minorHAnsi" w:hAnsiTheme="minorHAnsi" w:cstheme="minorHAnsi"/>
              </w:rPr>
            </w:pPr>
          </w:p>
        </w:tc>
      </w:tr>
      <w:tr w:rsidR="00A0302E" w:rsidRPr="003B183B" w:rsidTr="00A0302E">
        <w:trPr>
          <w:trHeight w:val="227"/>
        </w:trPr>
        <w:tc>
          <w:tcPr>
            <w:tcW w:w="2835" w:type="dxa"/>
            <w:shd w:val="clear" w:color="auto" w:fill="FFFFFF" w:themeFill="background1"/>
            <w:noWrap/>
            <w:vAlign w:val="center"/>
          </w:tcPr>
          <w:p w:rsidR="00A0302E" w:rsidRPr="003B183B" w:rsidRDefault="00A0302E" w:rsidP="00A0302E">
            <w:pPr>
              <w:rPr>
                <w:rFonts w:asciiTheme="minorHAnsi" w:hAnsiTheme="minorHAnsi" w:cstheme="minorHAnsi"/>
              </w:rPr>
            </w:pPr>
            <w:r w:rsidRPr="003B183B">
              <w:rPr>
                <w:rFonts w:asciiTheme="minorHAnsi" w:hAnsiTheme="minorHAnsi" w:cstheme="minorHAnsi"/>
              </w:rPr>
              <w:t>Número de unidades</w:t>
            </w:r>
          </w:p>
        </w:tc>
        <w:tc>
          <w:tcPr>
            <w:tcW w:w="5387" w:type="dxa"/>
            <w:shd w:val="clear" w:color="auto" w:fill="FFFFFF" w:themeFill="background1"/>
          </w:tcPr>
          <w:p w:rsidR="00A0302E" w:rsidRPr="003B183B" w:rsidRDefault="00A0302E" w:rsidP="00A0302E">
            <w:pPr>
              <w:jc w:val="both"/>
              <w:rPr>
                <w:rFonts w:asciiTheme="minorHAnsi" w:hAnsiTheme="minorHAnsi" w:cstheme="minorHAnsi"/>
              </w:rPr>
            </w:pPr>
          </w:p>
        </w:tc>
      </w:tr>
      <w:tr w:rsidR="00A0302E" w:rsidRPr="003B183B" w:rsidTr="00A0302E">
        <w:trPr>
          <w:trHeight w:val="227"/>
        </w:trPr>
        <w:tc>
          <w:tcPr>
            <w:tcW w:w="2835" w:type="dxa"/>
            <w:shd w:val="clear" w:color="auto" w:fill="FFFFFF" w:themeFill="background1"/>
            <w:noWrap/>
            <w:vAlign w:val="center"/>
          </w:tcPr>
          <w:p w:rsidR="00A0302E" w:rsidRPr="003B183B" w:rsidRDefault="00A0302E" w:rsidP="00A0302E">
            <w:pPr>
              <w:rPr>
                <w:rFonts w:asciiTheme="minorHAnsi" w:hAnsiTheme="minorHAnsi" w:cstheme="minorHAnsi"/>
              </w:rPr>
            </w:pPr>
            <w:r w:rsidRPr="003B183B">
              <w:rPr>
                <w:rFonts w:asciiTheme="minorHAnsi" w:hAnsiTheme="minorHAnsi" w:cstheme="minorHAnsi"/>
              </w:rPr>
              <w:t>Plazo de Ejecución</w:t>
            </w:r>
          </w:p>
        </w:tc>
        <w:tc>
          <w:tcPr>
            <w:tcW w:w="5387" w:type="dxa"/>
            <w:shd w:val="clear" w:color="auto" w:fill="FFFFFF" w:themeFill="background1"/>
          </w:tcPr>
          <w:p w:rsidR="00A0302E" w:rsidRPr="003B183B" w:rsidRDefault="00A0302E" w:rsidP="00A0302E">
            <w:pPr>
              <w:jc w:val="both"/>
              <w:rPr>
                <w:rFonts w:asciiTheme="minorHAnsi" w:hAnsiTheme="minorHAnsi" w:cstheme="minorHAnsi"/>
              </w:rPr>
            </w:pPr>
          </w:p>
        </w:tc>
      </w:tr>
      <w:tr w:rsidR="00A0302E" w:rsidRPr="003B183B" w:rsidTr="00A0302E">
        <w:trPr>
          <w:trHeight w:val="227"/>
        </w:trPr>
        <w:tc>
          <w:tcPr>
            <w:tcW w:w="2835" w:type="dxa"/>
            <w:shd w:val="clear" w:color="auto" w:fill="FFFFFF" w:themeFill="background1"/>
            <w:noWrap/>
            <w:vAlign w:val="center"/>
          </w:tcPr>
          <w:p w:rsidR="00A0302E" w:rsidRPr="003B183B" w:rsidRDefault="00A0302E" w:rsidP="00A0302E">
            <w:pPr>
              <w:rPr>
                <w:rFonts w:asciiTheme="minorHAnsi" w:hAnsiTheme="minorHAnsi" w:cstheme="minorHAnsi"/>
              </w:rPr>
            </w:pPr>
            <w:r w:rsidRPr="003B183B">
              <w:rPr>
                <w:rFonts w:asciiTheme="minorHAnsi" w:hAnsiTheme="minorHAnsi" w:cstheme="minorHAnsi"/>
              </w:rPr>
              <w:t>Presupuesto Base de licitación</w:t>
            </w:r>
          </w:p>
        </w:tc>
        <w:tc>
          <w:tcPr>
            <w:tcW w:w="5387" w:type="dxa"/>
            <w:shd w:val="clear" w:color="auto" w:fill="FFFFFF" w:themeFill="background1"/>
          </w:tcPr>
          <w:p w:rsidR="00A0302E" w:rsidRPr="003B183B" w:rsidRDefault="00A0302E" w:rsidP="00A0302E">
            <w:pPr>
              <w:jc w:val="both"/>
              <w:rPr>
                <w:rFonts w:asciiTheme="minorHAnsi" w:hAnsiTheme="minorHAnsi" w:cstheme="minorHAnsi"/>
              </w:rPr>
            </w:pPr>
          </w:p>
        </w:tc>
      </w:tr>
    </w:tbl>
    <w:p w:rsidR="00A0302E" w:rsidRDefault="00A0302E" w:rsidP="00A0302E">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rPr>
        <w:t xml:space="preserve">  </w:t>
      </w:r>
      <w:r w:rsidRPr="003B183B">
        <w:rPr>
          <w:rFonts w:asciiTheme="minorHAnsi" w:hAnsiTheme="minorHAnsi" w:cstheme="minorHAnsi"/>
          <w:i/>
          <w:color w:val="365F91" w:themeColor="accent1" w:themeShade="BF"/>
          <w:sz w:val="16"/>
          <w:szCs w:val="16"/>
        </w:rPr>
        <w:t>Cumplimentar</w:t>
      </w:r>
    </w:p>
    <w:p w:rsidR="003B183B" w:rsidRPr="003B183B" w:rsidRDefault="003B183B" w:rsidP="00A0302E">
      <w:pPr>
        <w:jc w:val="both"/>
        <w:rPr>
          <w:rFonts w:asciiTheme="minorHAnsi" w:hAnsiTheme="minorHAnsi" w:cstheme="minorHAnsi"/>
          <w:i/>
          <w:color w:val="365F91" w:themeColor="accent1" w:themeShade="BF"/>
          <w:sz w:val="16"/>
          <w:szCs w:val="16"/>
        </w:rPr>
      </w:pPr>
    </w:p>
    <w:p w:rsidR="00A0302E" w:rsidRPr="003B183B" w:rsidRDefault="00A0302E" w:rsidP="00A0302E">
      <w:pPr>
        <w:jc w:val="center"/>
        <w:rPr>
          <w:rFonts w:asciiTheme="minorHAnsi" w:hAnsiTheme="minorHAnsi" w:cstheme="minorHAnsi"/>
        </w:rPr>
      </w:pPr>
      <w:r w:rsidRPr="003B183B">
        <w:rPr>
          <w:rFonts w:asciiTheme="minorHAnsi" w:hAnsiTheme="minorHAnsi" w:cstheme="minorHAnsi"/>
          <w:b/>
        </w:rPr>
        <w:t>JUSTIFICACIÓN DE LA IMPOSIBILIDAD DE PRESENTAR OFERTA VÁLIDA</w:t>
      </w:r>
    </w:p>
    <w:p w:rsidR="00A0302E" w:rsidRPr="003B183B" w:rsidRDefault="003B183B" w:rsidP="00A0302E">
      <w:pPr>
        <w:tabs>
          <w:tab w:val="left" w:pos="3195"/>
        </w:tabs>
        <w:jc w:val="both"/>
        <w:rPr>
          <w:rFonts w:asciiTheme="minorHAnsi" w:hAnsiTheme="minorHAnsi" w:cstheme="minorHAnsi"/>
        </w:rPr>
      </w:pPr>
      <w:r w:rsidRPr="003B183B">
        <w:rPr>
          <w:rFonts w:asciiTheme="minorHAnsi" w:hAnsiTheme="minorHAnsi" w:cstheme="minorHAnsi"/>
          <w:b/>
          <w:noProof/>
        </w:rPr>
        <mc:AlternateContent>
          <mc:Choice Requires="wps">
            <w:drawing>
              <wp:anchor distT="0" distB="0" distL="114300" distR="114300" simplePos="0" relativeHeight="251665408" behindDoc="0" locked="0" layoutInCell="1" allowOverlap="1" wp14:anchorId="635FC724" wp14:editId="6C679142">
                <wp:simplePos x="0" y="0"/>
                <wp:positionH relativeFrom="margin">
                  <wp:posOffset>5715</wp:posOffset>
                </wp:positionH>
                <wp:positionV relativeFrom="paragraph">
                  <wp:posOffset>110490</wp:posOffset>
                </wp:positionV>
                <wp:extent cx="5391150" cy="5422265"/>
                <wp:effectExtent l="0" t="0" r="19050" b="26035"/>
                <wp:wrapSquare wrapText="bothSides"/>
                <wp:docPr id="1" name="Cuadro de texto 1"/>
                <wp:cNvGraphicFramePr/>
                <a:graphic xmlns:a="http://schemas.openxmlformats.org/drawingml/2006/main">
                  <a:graphicData uri="http://schemas.microsoft.com/office/word/2010/wordprocessingShape">
                    <wps:wsp>
                      <wps:cNvSpPr txBox="1"/>
                      <wps:spPr>
                        <a:xfrm>
                          <a:off x="0" y="0"/>
                          <a:ext cx="5391150" cy="5422265"/>
                        </a:xfrm>
                        <a:prstGeom prst="rect">
                          <a:avLst/>
                        </a:prstGeom>
                        <a:noFill/>
                        <a:ln w="12700">
                          <a:solidFill>
                            <a:prstClr val="black"/>
                          </a:solidFill>
                        </a:ln>
                      </wps:spPr>
                      <wps:txbx>
                        <w:txbxContent>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Siendo la/s causa/s que justifica/n la imposibilidad de la no presentación de oferta:</w:t>
                            </w:r>
                          </w:p>
                          <w:tbl>
                            <w:tblPr>
                              <w:tblStyle w:val="Tablaconcuadrcula"/>
                              <w:tblW w:w="8217" w:type="dxa"/>
                              <w:tblLook w:val="04A0" w:firstRow="1" w:lastRow="0" w:firstColumn="1" w:lastColumn="0" w:noHBand="0" w:noVBand="1"/>
                            </w:tblPr>
                            <w:tblGrid>
                              <w:gridCol w:w="8217"/>
                            </w:tblGrid>
                            <w:tr w:rsidR="00E915B9" w:rsidRPr="003B183B" w:rsidTr="00A0302E">
                              <w:trPr>
                                <w:trHeight w:val="247"/>
                              </w:trPr>
                              <w:tc>
                                <w:tcPr>
                                  <w:tcW w:w="8217" w:type="dxa"/>
                                  <w:shd w:val="clear" w:color="auto" w:fill="F2F2F2" w:themeFill="background1" w:themeFillShade="F2"/>
                                  <w:noWrap/>
                                  <w:vAlign w:val="center"/>
                                </w:tcPr>
                                <w:p w:rsidR="00E915B9" w:rsidRPr="003B183B" w:rsidRDefault="00E915B9" w:rsidP="00A0302E">
                                  <w:pPr>
                                    <w:spacing w:after="160" w:line="259" w:lineRule="auto"/>
                                    <w:jc w:val="center"/>
                                    <w:rPr>
                                      <w:rFonts w:asciiTheme="minorHAnsi" w:hAnsiTheme="minorHAnsi" w:cstheme="minorHAnsi"/>
                                    </w:rPr>
                                  </w:pPr>
                                  <w:r w:rsidRPr="003B183B">
                                    <w:rPr>
                                      <w:rFonts w:asciiTheme="minorHAnsi" w:hAnsiTheme="minorHAnsi" w:cstheme="minorHAnsi"/>
                                    </w:rPr>
                                    <w:t>CAUSA/S</w:t>
                                  </w:r>
                                </w:p>
                              </w:tc>
                            </w:tr>
                            <w:tr w:rsidR="00E915B9" w:rsidRPr="003B183B" w:rsidTr="00A0302E">
                              <w:trPr>
                                <w:trHeight w:val="817"/>
                              </w:trPr>
                              <w:tc>
                                <w:tcPr>
                                  <w:tcW w:w="8217" w:type="dxa"/>
                                  <w:noWrap/>
                                </w:tcPr>
                                <w:p w:rsidR="00E915B9" w:rsidRPr="003B183B" w:rsidRDefault="00E915B9" w:rsidP="00A0302E">
                                  <w:pPr>
                                    <w:spacing w:after="160" w:line="259" w:lineRule="auto"/>
                                    <w:jc w:val="both"/>
                                    <w:rPr>
                                      <w:rFonts w:asciiTheme="minorHAnsi" w:hAnsiTheme="minorHAnsi" w:cstheme="minorHAnsi"/>
                                    </w:rPr>
                                  </w:pPr>
                                </w:p>
                              </w:tc>
                            </w:tr>
                          </w:tbl>
                          <w:p w:rsidR="00E915B9" w:rsidRPr="003B183B" w:rsidRDefault="00E915B9" w:rsidP="00A0302E">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Describa la/s causa/s que impide</w:t>
                            </w:r>
                            <w:r>
                              <w:rPr>
                                <w:rFonts w:asciiTheme="minorHAnsi" w:hAnsiTheme="minorHAnsi" w:cstheme="minorHAnsi"/>
                                <w:i/>
                                <w:color w:val="365F91" w:themeColor="accent1" w:themeShade="BF"/>
                                <w:sz w:val="16"/>
                                <w:szCs w:val="16"/>
                              </w:rPr>
                              <w:t>/</w:t>
                            </w:r>
                            <w:r w:rsidRPr="003B183B">
                              <w:rPr>
                                <w:rFonts w:asciiTheme="minorHAnsi" w:hAnsiTheme="minorHAnsi" w:cstheme="minorHAnsi"/>
                                <w:i/>
                                <w:color w:val="365F91" w:themeColor="accent1" w:themeShade="BF"/>
                                <w:sz w:val="16"/>
                                <w:szCs w:val="16"/>
                              </w:rPr>
                              <w:t>n la presentación de oferta</w:t>
                            </w:r>
                          </w:p>
                          <w:p w:rsidR="00E915B9" w:rsidRPr="003B183B" w:rsidRDefault="00E915B9" w:rsidP="00A0302E">
                            <w:pPr>
                              <w:jc w:val="both"/>
                              <w:rPr>
                                <w:rFonts w:asciiTheme="minorHAnsi" w:hAnsiTheme="minorHAnsi" w:cstheme="minorHAnsi"/>
                                <w:i/>
                                <w:color w:val="365F91" w:themeColor="accent1" w:themeShade="BF"/>
                                <w:sz w:val="16"/>
                                <w:szCs w:val="16"/>
                              </w:rPr>
                            </w:pPr>
                          </w:p>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 xml:space="preserve"> Fase/s de ejecución principalmente afectada/s por la/s citada/s causa/s es:</w:t>
                            </w:r>
                          </w:p>
                          <w:tbl>
                            <w:tblPr>
                              <w:tblStyle w:val="Tablaconcuadrcula"/>
                              <w:tblW w:w="8217" w:type="dxa"/>
                              <w:tblLook w:val="04A0" w:firstRow="1" w:lastRow="0" w:firstColumn="1" w:lastColumn="0" w:noHBand="0" w:noVBand="1"/>
                            </w:tblPr>
                            <w:tblGrid>
                              <w:gridCol w:w="421"/>
                              <w:gridCol w:w="7796"/>
                            </w:tblGrid>
                            <w:tr w:rsidR="00E915B9" w:rsidRPr="003B183B" w:rsidTr="00A0302E">
                              <w:trPr>
                                <w:trHeight w:val="283"/>
                              </w:trPr>
                              <w:tc>
                                <w:tcPr>
                                  <w:tcW w:w="421" w:type="dxa"/>
                                  <w:tcBorders>
                                    <w:right w:val="nil"/>
                                  </w:tcBorders>
                                  <w:shd w:val="clear" w:color="auto" w:fill="F2F2F2" w:themeFill="background1" w:themeFillShade="F2"/>
                                  <w:noWrap/>
                                </w:tcPr>
                                <w:p w:rsidR="00E915B9" w:rsidRPr="003B183B" w:rsidRDefault="00E915B9" w:rsidP="00A0302E">
                                  <w:pPr>
                                    <w:jc w:val="both"/>
                                    <w:rPr>
                                      <w:rFonts w:asciiTheme="minorHAnsi" w:hAnsiTheme="minorHAnsi" w:cstheme="minorHAnsi"/>
                                    </w:rPr>
                                  </w:pPr>
                                </w:p>
                              </w:tc>
                              <w:tc>
                                <w:tcPr>
                                  <w:tcW w:w="7796" w:type="dxa"/>
                                  <w:tcBorders>
                                    <w:left w:val="nil"/>
                                  </w:tcBorders>
                                  <w:shd w:val="clear" w:color="auto" w:fill="F2F2F2" w:themeFill="background1" w:themeFillShade="F2"/>
                                  <w:noWrap/>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 xml:space="preserve">                                                        FASE DE PRODUCCIÓN</w:t>
                                  </w:r>
                                </w:p>
                              </w:tc>
                            </w:tr>
                            <w:tr w:rsidR="00E915B9" w:rsidRPr="003B183B" w:rsidTr="00A0302E">
                              <w:trPr>
                                <w:trHeight w:val="283"/>
                              </w:trPr>
                              <w:tc>
                                <w:tcPr>
                                  <w:tcW w:w="421" w:type="dxa"/>
                                  <w:noWrap/>
                                </w:tcPr>
                                <w:p w:rsidR="00E915B9" w:rsidRPr="003B183B" w:rsidRDefault="00E915B9" w:rsidP="00A0302E">
                                  <w:pPr>
                                    <w:jc w:val="both"/>
                                    <w:rPr>
                                      <w:rFonts w:asciiTheme="minorHAnsi" w:hAnsiTheme="minorHAnsi" w:cstheme="minorHAnsi"/>
                                    </w:rPr>
                                  </w:pPr>
                                </w:p>
                              </w:tc>
                              <w:tc>
                                <w:tcPr>
                                  <w:tcW w:w="7796" w:type="dxa"/>
                                  <w:noWrap/>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Recepción de piezas</w:t>
                                  </w:r>
                                </w:p>
                              </w:tc>
                            </w:tr>
                            <w:tr w:rsidR="00E915B9" w:rsidRPr="003B183B" w:rsidTr="00A0302E">
                              <w:trPr>
                                <w:trHeight w:val="283"/>
                              </w:trPr>
                              <w:tc>
                                <w:tcPr>
                                  <w:tcW w:w="421" w:type="dxa"/>
                                  <w:noWrap/>
                                  <w:hideMark/>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Fase de prensado y ensamblado</w:t>
                                  </w:r>
                                </w:p>
                              </w:tc>
                            </w:tr>
                            <w:tr w:rsidR="00E915B9" w:rsidRPr="003B183B" w:rsidTr="00A0302E">
                              <w:trPr>
                                <w:trHeight w:val="283"/>
                              </w:trPr>
                              <w:tc>
                                <w:tcPr>
                                  <w:tcW w:w="421" w:type="dxa"/>
                                  <w:noWrap/>
                                  <w:hideMark/>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Fase de pintura</w:t>
                                  </w:r>
                                </w:p>
                              </w:tc>
                            </w:tr>
                            <w:tr w:rsidR="00E915B9" w:rsidRPr="003B183B" w:rsidTr="00A0302E">
                              <w:trPr>
                                <w:trHeight w:val="283"/>
                              </w:trPr>
                              <w:tc>
                                <w:tcPr>
                                  <w:tcW w:w="421" w:type="dxa"/>
                                  <w:noWrap/>
                                  <w:hideMark/>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 xml:space="preserve">Fase de ensamblaje de partes mecánicas </w:t>
                                  </w:r>
                                </w:p>
                              </w:tc>
                            </w:tr>
                            <w:tr w:rsidR="00E915B9" w:rsidRPr="003B183B" w:rsidTr="00A0302E">
                              <w:trPr>
                                <w:trHeight w:val="283"/>
                              </w:trPr>
                              <w:tc>
                                <w:tcPr>
                                  <w:tcW w:w="421" w:type="dxa"/>
                                  <w:noWrap/>
                                </w:tcPr>
                                <w:p w:rsidR="00E915B9" w:rsidRPr="003B183B" w:rsidRDefault="00E915B9" w:rsidP="00A0302E">
                                  <w:pPr>
                                    <w:jc w:val="both"/>
                                    <w:rPr>
                                      <w:rFonts w:asciiTheme="minorHAnsi" w:hAnsiTheme="minorHAnsi" w:cstheme="minorHAnsi"/>
                                    </w:rPr>
                                  </w:pPr>
                                </w:p>
                              </w:tc>
                              <w:tc>
                                <w:tcPr>
                                  <w:tcW w:w="7796" w:type="dxa"/>
                                  <w:noWrap/>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Montaje de componentes electrónicos y acabados</w:t>
                                  </w:r>
                                </w:p>
                              </w:tc>
                            </w:tr>
                            <w:tr w:rsidR="00E915B9" w:rsidRPr="003B183B" w:rsidTr="00A0302E">
                              <w:trPr>
                                <w:trHeight w:val="283"/>
                              </w:trPr>
                              <w:tc>
                                <w:tcPr>
                                  <w:tcW w:w="421" w:type="dxa"/>
                                  <w:noWrap/>
                                  <w:hideMark/>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Fase de transformación (si el vehículo incorpora kits)</w:t>
                                  </w:r>
                                </w:p>
                              </w:tc>
                            </w:tr>
                          </w:tbl>
                          <w:p w:rsidR="00E915B9" w:rsidRPr="003B183B" w:rsidRDefault="00E915B9" w:rsidP="00A0302E">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rsidR="00E915B9" w:rsidRPr="003B183B" w:rsidRDefault="00E915B9" w:rsidP="00A0302E">
                            <w:pPr>
                              <w:jc w:val="both"/>
                              <w:rPr>
                                <w:rFonts w:asciiTheme="minorHAnsi" w:hAnsiTheme="minorHAnsi" w:cstheme="minorHAnsi"/>
                                <w:i/>
                                <w:color w:val="365F91" w:themeColor="accent1" w:themeShade="BF"/>
                                <w:sz w:val="16"/>
                                <w:szCs w:val="16"/>
                              </w:rPr>
                            </w:pPr>
                          </w:p>
                          <w:tbl>
                            <w:tblPr>
                              <w:tblStyle w:val="Tablaconcuadrcula"/>
                              <w:tblW w:w="8217" w:type="dxa"/>
                              <w:tblLook w:val="04A0" w:firstRow="1" w:lastRow="0" w:firstColumn="1" w:lastColumn="0" w:noHBand="0" w:noVBand="1"/>
                            </w:tblPr>
                            <w:tblGrid>
                              <w:gridCol w:w="421"/>
                              <w:gridCol w:w="7796"/>
                            </w:tblGrid>
                            <w:tr w:rsidR="00E915B9" w:rsidRPr="003B183B" w:rsidTr="00A0302E">
                              <w:trPr>
                                <w:trHeight w:val="283"/>
                              </w:trPr>
                              <w:tc>
                                <w:tcPr>
                                  <w:tcW w:w="421" w:type="dxa"/>
                                  <w:tcBorders>
                                    <w:right w:val="nil"/>
                                  </w:tcBorders>
                                  <w:shd w:val="clear" w:color="auto" w:fill="F2F2F2" w:themeFill="background1" w:themeFillShade="F2"/>
                                  <w:noWrap/>
                                </w:tcPr>
                                <w:p w:rsidR="00E915B9" w:rsidRPr="003B183B" w:rsidRDefault="00E915B9" w:rsidP="00A0302E">
                                  <w:pPr>
                                    <w:jc w:val="both"/>
                                    <w:rPr>
                                      <w:rFonts w:asciiTheme="minorHAnsi" w:hAnsiTheme="minorHAnsi" w:cstheme="minorHAnsi"/>
                                    </w:rPr>
                                  </w:pPr>
                                </w:p>
                              </w:tc>
                              <w:tc>
                                <w:tcPr>
                                  <w:tcW w:w="7796" w:type="dxa"/>
                                  <w:tcBorders>
                                    <w:left w:val="nil"/>
                                  </w:tcBorders>
                                  <w:shd w:val="clear" w:color="auto" w:fill="F2F2F2" w:themeFill="background1" w:themeFillShade="F2"/>
                                  <w:noWrap/>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 xml:space="preserve">                                                        FASE DE DISTRIBUCIÓN</w:t>
                                  </w:r>
                                </w:p>
                              </w:tc>
                            </w:tr>
                            <w:tr w:rsidR="00E915B9" w:rsidRPr="003B183B" w:rsidTr="00A0302E">
                              <w:trPr>
                                <w:trHeight w:val="283"/>
                              </w:trPr>
                              <w:tc>
                                <w:tcPr>
                                  <w:tcW w:w="421" w:type="dxa"/>
                                  <w:noWrap/>
                                  <w:hideMark/>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Lugar de origen a España</w:t>
                                  </w:r>
                                </w:p>
                              </w:tc>
                            </w:tr>
                            <w:tr w:rsidR="00E915B9" w:rsidRPr="003B183B" w:rsidTr="00A0302E">
                              <w:trPr>
                                <w:trHeight w:val="283"/>
                              </w:trPr>
                              <w:tc>
                                <w:tcPr>
                                  <w:tcW w:w="421" w:type="dxa"/>
                                  <w:noWrap/>
                                  <w:hideMark/>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A lugar de entrega</w:t>
                                  </w:r>
                                </w:p>
                              </w:tc>
                            </w:tr>
                          </w:tbl>
                          <w:p w:rsidR="00E915B9" w:rsidRPr="003B183B" w:rsidRDefault="00E915B9" w:rsidP="00A0302E">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rsidR="00E915B9" w:rsidRPr="003B183B" w:rsidRDefault="00E915B9" w:rsidP="00A0302E">
                            <w:pPr>
                              <w:jc w:val="both"/>
                              <w:rPr>
                                <w:rFonts w:asciiTheme="minorHAnsi" w:hAnsiTheme="minorHAnsi" w:cstheme="minorHAnsi"/>
                                <w:i/>
                                <w:color w:val="365F91" w:themeColor="accent1" w:themeShade="BF"/>
                                <w:sz w:val="16"/>
                                <w:szCs w:val="16"/>
                              </w:rPr>
                            </w:pPr>
                          </w:p>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Condición prevista en el documento de licitación (DL) que no se encuentra en condiciones de cumplir como consecuencia de la/s causa/s antes descrita/s:</w:t>
                            </w:r>
                          </w:p>
                          <w:tbl>
                            <w:tblPr>
                              <w:tblStyle w:val="Tablaconcuadrcula"/>
                              <w:tblW w:w="8217" w:type="dxa"/>
                              <w:tblLook w:val="04A0" w:firstRow="1" w:lastRow="0" w:firstColumn="1" w:lastColumn="0" w:noHBand="0" w:noVBand="1"/>
                            </w:tblPr>
                            <w:tblGrid>
                              <w:gridCol w:w="421"/>
                              <w:gridCol w:w="7796"/>
                            </w:tblGrid>
                            <w:tr w:rsidR="00E915B9" w:rsidRPr="003B183B" w:rsidTr="00A0302E">
                              <w:trPr>
                                <w:trHeight w:val="283"/>
                              </w:trPr>
                              <w:tc>
                                <w:tcPr>
                                  <w:tcW w:w="421" w:type="dxa"/>
                                  <w:tcBorders>
                                    <w:right w:val="nil"/>
                                  </w:tcBorders>
                                  <w:shd w:val="clear" w:color="auto" w:fill="F2F2F2" w:themeFill="background1" w:themeFillShade="F2"/>
                                  <w:noWrap/>
                                </w:tcPr>
                                <w:p w:rsidR="00E915B9" w:rsidRPr="003B183B" w:rsidRDefault="00E915B9" w:rsidP="00A0302E">
                                  <w:pPr>
                                    <w:jc w:val="both"/>
                                    <w:rPr>
                                      <w:rFonts w:asciiTheme="minorHAnsi" w:hAnsiTheme="minorHAnsi" w:cstheme="minorHAnsi"/>
                                    </w:rPr>
                                  </w:pPr>
                                </w:p>
                              </w:tc>
                              <w:tc>
                                <w:tcPr>
                                  <w:tcW w:w="7796" w:type="dxa"/>
                                  <w:tcBorders>
                                    <w:left w:val="nil"/>
                                  </w:tcBorders>
                                  <w:shd w:val="clear" w:color="auto" w:fill="F2F2F2" w:themeFill="background1" w:themeFillShade="F2"/>
                                  <w:noWrap/>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 xml:space="preserve">                                        CONDICIONES DE IMPOSIBLE CUMPLIMIENTO</w:t>
                                  </w:r>
                                </w:p>
                              </w:tc>
                            </w:tr>
                            <w:tr w:rsidR="00E915B9" w:rsidRPr="003B183B" w:rsidTr="00A0302E">
                              <w:trPr>
                                <w:trHeight w:val="283"/>
                              </w:trPr>
                              <w:tc>
                                <w:tcPr>
                                  <w:tcW w:w="421" w:type="dxa"/>
                                  <w:noWrap/>
                                  <w:hideMark/>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 </w:t>
                                  </w:r>
                                </w:p>
                              </w:tc>
                              <w:tc>
                                <w:tcPr>
                                  <w:tcW w:w="7796" w:type="dxa"/>
                                  <w:noWrap/>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Económica</w:t>
                                  </w:r>
                                </w:p>
                              </w:tc>
                            </w:tr>
                            <w:tr w:rsidR="00E915B9" w:rsidRPr="003B183B" w:rsidTr="00A0302E">
                              <w:trPr>
                                <w:trHeight w:val="283"/>
                              </w:trPr>
                              <w:tc>
                                <w:tcPr>
                                  <w:tcW w:w="421" w:type="dxa"/>
                                  <w:noWrap/>
                                  <w:hideMark/>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 </w:t>
                                  </w:r>
                                </w:p>
                              </w:tc>
                              <w:tc>
                                <w:tcPr>
                                  <w:tcW w:w="7796" w:type="dxa"/>
                                  <w:noWrap/>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Número de unidades</w:t>
                                  </w:r>
                                </w:p>
                              </w:tc>
                            </w:tr>
                            <w:tr w:rsidR="00E915B9" w:rsidRPr="003B183B" w:rsidTr="00A0302E">
                              <w:trPr>
                                <w:trHeight w:val="283"/>
                              </w:trPr>
                              <w:tc>
                                <w:tcPr>
                                  <w:tcW w:w="421" w:type="dxa"/>
                                  <w:noWrap/>
                                  <w:hideMark/>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 </w:t>
                                  </w:r>
                                </w:p>
                              </w:tc>
                              <w:tc>
                                <w:tcPr>
                                  <w:tcW w:w="7796" w:type="dxa"/>
                                  <w:noWrap/>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Localización de entregas</w:t>
                                  </w:r>
                                </w:p>
                              </w:tc>
                            </w:tr>
                            <w:tr w:rsidR="00E915B9" w:rsidRPr="003B183B" w:rsidTr="00A0302E">
                              <w:trPr>
                                <w:trHeight w:val="283"/>
                              </w:trPr>
                              <w:tc>
                                <w:tcPr>
                                  <w:tcW w:w="421" w:type="dxa"/>
                                  <w:noWrap/>
                                  <w:hideMark/>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 </w:t>
                                  </w:r>
                                </w:p>
                              </w:tc>
                              <w:tc>
                                <w:tcPr>
                                  <w:tcW w:w="7796" w:type="dxa"/>
                                  <w:noWrap/>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Características técnicas de los vehículos</w:t>
                                  </w:r>
                                </w:p>
                              </w:tc>
                            </w:tr>
                            <w:tr w:rsidR="00E915B9" w:rsidRPr="003B183B" w:rsidTr="00A0302E">
                              <w:trPr>
                                <w:trHeight w:val="283"/>
                              </w:trPr>
                              <w:tc>
                                <w:tcPr>
                                  <w:tcW w:w="421" w:type="dxa"/>
                                  <w:noWrap/>
                                </w:tcPr>
                                <w:p w:rsidR="00E915B9" w:rsidRPr="003B183B" w:rsidRDefault="00E915B9" w:rsidP="00A0302E">
                                  <w:pPr>
                                    <w:jc w:val="both"/>
                                    <w:rPr>
                                      <w:rFonts w:asciiTheme="minorHAnsi" w:hAnsiTheme="minorHAnsi" w:cstheme="minorHAnsi"/>
                                    </w:rPr>
                                  </w:pPr>
                                </w:p>
                              </w:tc>
                              <w:tc>
                                <w:tcPr>
                                  <w:tcW w:w="7796" w:type="dxa"/>
                                  <w:noWrap/>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Plazo máximo de ejecución de entrega parcial o total</w:t>
                                  </w:r>
                                </w:p>
                              </w:tc>
                            </w:tr>
                          </w:tbl>
                          <w:p w:rsidR="00E915B9" w:rsidRPr="003B183B" w:rsidRDefault="00E915B9" w:rsidP="00A0302E">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rsidR="00E915B9" w:rsidRPr="003B183B" w:rsidRDefault="00E915B9" w:rsidP="00A0302E">
                            <w:pPr>
                              <w:jc w:val="both"/>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FC724" id="Cuadro de texto 1" o:spid="_x0000_s1027" type="#_x0000_t202" style="position:absolute;left:0;text-align:left;margin-left:.45pt;margin-top:8.7pt;width:424.5pt;height:426.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" filled="f" strokeweight="1pt">
                <v:textbox>
                  <w:txbxContent>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Siendo la/s causa/s que justifica/n la imposibilidad de la no presentación de oferta:</w:t>
                      </w:r>
                    </w:p>
                    <w:tbl>
                      <w:tblPr>
                        <w:tblStyle w:val="Tablaconcuadrcula"/>
                        <w:tblW w:w="8217" w:type="dxa"/>
                        <w:tblLook w:val="04A0" w:firstRow="1" w:lastRow="0" w:firstColumn="1" w:lastColumn="0" w:noHBand="0" w:noVBand="1"/>
                      </w:tblPr>
                      <w:tblGrid>
                        <w:gridCol w:w="8217"/>
                      </w:tblGrid>
                      <w:tr w:rsidR="00E915B9" w:rsidRPr="003B183B" w:rsidTr="00A0302E">
                        <w:trPr>
                          <w:trHeight w:val="247"/>
                        </w:trPr>
                        <w:tc>
                          <w:tcPr>
                            <w:tcW w:w="8217" w:type="dxa"/>
                            <w:shd w:val="clear" w:color="auto" w:fill="F2F2F2" w:themeFill="background1" w:themeFillShade="F2"/>
                            <w:noWrap/>
                            <w:vAlign w:val="center"/>
                          </w:tcPr>
                          <w:p w:rsidR="00E915B9" w:rsidRPr="003B183B" w:rsidRDefault="00E915B9" w:rsidP="00A0302E">
                            <w:pPr>
                              <w:spacing w:after="160" w:line="259" w:lineRule="auto"/>
                              <w:jc w:val="center"/>
                              <w:rPr>
                                <w:rFonts w:asciiTheme="minorHAnsi" w:hAnsiTheme="minorHAnsi" w:cstheme="minorHAnsi"/>
                              </w:rPr>
                            </w:pPr>
                            <w:r w:rsidRPr="003B183B">
                              <w:rPr>
                                <w:rFonts w:asciiTheme="minorHAnsi" w:hAnsiTheme="minorHAnsi" w:cstheme="minorHAnsi"/>
                              </w:rPr>
                              <w:t>CAUSA/S</w:t>
                            </w:r>
                          </w:p>
                        </w:tc>
                      </w:tr>
                      <w:tr w:rsidR="00E915B9" w:rsidRPr="003B183B" w:rsidTr="00A0302E">
                        <w:trPr>
                          <w:trHeight w:val="817"/>
                        </w:trPr>
                        <w:tc>
                          <w:tcPr>
                            <w:tcW w:w="8217" w:type="dxa"/>
                            <w:noWrap/>
                          </w:tcPr>
                          <w:p w:rsidR="00E915B9" w:rsidRPr="003B183B" w:rsidRDefault="00E915B9" w:rsidP="00A0302E">
                            <w:pPr>
                              <w:spacing w:after="160" w:line="259" w:lineRule="auto"/>
                              <w:jc w:val="both"/>
                              <w:rPr>
                                <w:rFonts w:asciiTheme="minorHAnsi" w:hAnsiTheme="minorHAnsi" w:cstheme="minorHAnsi"/>
                              </w:rPr>
                            </w:pPr>
                          </w:p>
                        </w:tc>
                      </w:tr>
                    </w:tbl>
                    <w:p w:rsidR="00E915B9" w:rsidRPr="003B183B" w:rsidRDefault="00E915B9" w:rsidP="00A0302E">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Describa la/s causa/s que impide</w:t>
                      </w:r>
                      <w:r>
                        <w:rPr>
                          <w:rFonts w:asciiTheme="minorHAnsi" w:hAnsiTheme="minorHAnsi" w:cstheme="minorHAnsi"/>
                          <w:i/>
                          <w:color w:val="365F91" w:themeColor="accent1" w:themeShade="BF"/>
                          <w:sz w:val="16"/>
                          <w:szCs w:val="16"/>
                        </w:rPr>
                        <w:t>/</w:t>
                      </w:r>
                      <w:r w:rsidRPr="003B183B">
                        <w:rPr>
                          <w:rFonts w:asciiTheme="minorHAnsi" w:hAnsiTheme="minorHAnsi" w:cstheme="minorHAnsi"/>
                          <w:i/>
                          <w:color w:val="365F91" w:themeColor="accent1" w:themeShade="BF"/>
                          <w:sz w:val="16"/>
                          <w:szCs w:val="16"/>
                        </w:rPr>
                        <w:t>n la presentación de oferta</w:t>
                      </w:r>
                    </w:p>
                    <w:p w:rsidR="00E915B9" w:rsidRPr="003B183B" w:rsidRDefault="00E915B9" w:rsidP="00A0302E">
                      <w:pPr>
                        <w:jc w:val="both"/>
                        <w:rPr>
                          <w:rFonts w:asciiTheme="minorHAnsi" w:hAnsiTheme="minorHAnsi" w:cstheme="minorHAnsi"/>
                          <w:i/>
                          <w:color w:val="365F91" w:themeColor="accent1" w:themeShade="BF"/>
                          <w:sz w:val="16"/>
                          <w:szCs w:val="16"/>
                        </w:rPr>
                      </w:pPr>
                    </w:p>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 xml:space="preserve"> Fase/s de ejecución principalmente afectada/s por la/s citada/s causa/s es:</w:t>
                      </w:r>
                    </w:p>
                    <w:tbl>
                      <w:tblPr>
                        <w:tblStyle w:val="Tablaconcuadrcula"/>
                        <w:tblW w:w="8217" w:type="dxa"/>
                        <w:tblLook w:val="04A0" w:firstRow="1" w:lastRow="0" w:firstColumn="1" w:lastColumn="0" w:noHBand="0" w:noVBand="1"/>
                      </w:tblPr>
                      <w:tblGrid>
                        <w:gridCol w:w="421"/>
                        <w:gridCol w:w="7796"/>
                      </w:tblGrid>
                      <w:tr w:rsidR="00E915B9" w:rsidRPr="003B183B" w:rsidTr="00A0302E">
                        <w:trPr>
                          <w:trHeight w:val="283"/>
                        </w:trPr>
                        <w:tc>
                          <w:tcPr>
                            <w:tcW w:w="421" w:type="dxa"/>
                            <w:tcBorders>
                              <w:right w:val="nil"/>
                            </w:tcBorders>
                            <w:shd w:val="clear" w:color="auto" w:fill="F2F2F2" w:themeFill="background1" w:themeFillShade="F2"/>
                            <w:noWrap/>
                          </w:tcPr>
                          <w:p w:rsidR="00E915B9" w:rsidRPr="003B183B" w:rsidRDefault="00E915B9" w:rsidP="00A0302E">
                            <w:pPr>
                              <w:jc w:val="both"/>
                              <w:rPr>
                                <w:rFonts w:asciiTheme="minorHAnsi" w:hAnsiTheme="minorHAnsi" w:cstheme="minorHAnsi"/>
                              </w:rPr>
                            </w:pPr>
                          </w:p>
                        </w:tc>
                        <w:tc>
                          <w:tcPr>
                            <w:tcW w:w="7796" w:type="dxa"/>
                            <w:tcBorders>
                              <w:left w:val="nil"/>
                            </w:tcBorders>
                            <w:shd w:val="clear" w:color="auto" w:fill="F2F2F2" w:themeFill="background1" w:themeFillShade="F2"/>
                            <w:noWrap/>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 xml:space="preserve">                                                        FASE DE PRODUCCIÓN</w:t>
                            </w:r>
                          </w:p>
                        </w:tc>
                      </w:tr>
                      <w:tr w:rsidR="00E915B9" w:rsidRPr="003B183B" w:rsidTr="00A0302E">
                        <w:trPr>
                          <w:trHeight w:val="283"/>
                        </w:trPr>
                        <w:tc>
                          <w:tcPr>
                            <w:tcW w:w="421" w:type="dxa"/>
                            <w:noWrap/>
                          </w:tcPr>
                          <w:p w:rsidR="00E915B9" w:rsidRPr="003B183B" w:rsidRDefault="00E915B9" w:rsidP="00A0302E">
                            <w:pPr>
                              <w:jc w:val="both"/>
                              <w:rPr>
                                <w:rFonts w:asciiTheme="minorHAnsi" w:hAnsiTheme="minorHAnsi" w:cstheme="minorHAnsi"/>
                              </w:rPr>
                            </w:pPr>
                          </w:p>
                        </w:tc>
                        <w:tc>
                          <w:tcPr>
                            <w:tcW w:w="7796" w:type="dxa"/>
                            <w:noWrap/>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Recepción de piezas</w:t>
                            </w:r>
                          </w:p>
                        </w:tc>
                      </w:tr>
                      <w:tr w:rsidR="00E915B9" w:rsidRPr="003B183B" w:rsidTr="00A0302E">
                        <w:trPr>
                          <w:trHeight w:val="283"/>
                        </w:trPr>
                        <w:tc>
                          <w:tcPr>
                            <w:tcW w:w="421" w:type="dxa"/>
                            <w:noWrap/>
                            <w:hideMark/>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Fase de prensado y ensamblado</w:t>
                            </w:r>
                          </w:p>
                        </w:tc>
                      </w:tr>
                      <w:tr w:rsidR="00E915B9" w:rsidRPr="003B183B" w:rsidTr="00A0302E">
                        <w:trPr>
                          <w:trHeight w:val="283"/>
                        </w:trPr>
                        <w:tc>
                          <w:tcPr>
                            <w:tcW w:w="421" w:type="dxa"/>
                            <w:noWrap/>
                            <w:hideMark/>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Fase de pintura</w:t>
                            </w:r>
                          </w:p>
                        </w:tc>
                      </w:tr>
                      <w:tr w:rsidR="00E915B9" w:rsidRPr="003B183B" w:rsidTr="00A0302E">
                        <w:trPr>
                          <w:trHeight w:val="283"/>
                        </w:trPr>
                        <w:tc>
                          <w:tcPr>
                            <w:tcW w:w="421" w:type="dxa"/>
                            <w:noWrap/>
                            <w:hideMark/>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 xml:space="preserve">Fase de ensamblaje de partes mecánicas </w:t>
                            </w:r>
                          </w:p>
                        </w:tc>
                      </w:tr>
                      <w:tr w:rsidR="00E915B9" w:rsidRPr="003B183B" w:rsidTr="00A0302E">
                        <w:trPr>
                          <w:trHeight w:val="283"/>
                        </w:trPr>
                        <w:tc>
                          <w:tcPr>
                            <w:tcW w:w="421" w:type="dxa"/>
                            <w:noWrap/>
                          </w:tcPr>
                          <w:p w:rsidR="00E915B9" w:rsidRPr="003B183B" w:rsidRDefault="00E915B9" w:rsidP="00A0302E">
                            <w:pPr>
                              <w:jc w:val="both"/>
                              <w:rPr>
                                <w:rFonts w:asciiTheme="minorHAnsi" w:hAnsiTheme="minorHAnsi" w:cstheme="minorHAnsi"/>
                              </w:rPr>
                            </w:pPr>
                          </w:p>
                        </w:tc>
                        <w:tc>
                          <w:tcPr>
                            <w:tcW w:w="7796" w:type="dxa"/>
                            <w:noWrap/>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Montaje de componentes electrónicos y acabados</w:t>
                            </w:r>
                          </w:p>
                        </w:tc>
                      </w:tr>
                      <w:tr w:rsidR="00E915B9" w:rsidRPr="003B183B" w:rsidTr="00A0302E">
                        <w:trPr>
                          <w:trHeight w:val="283"/>
                        </w:trPr>
                        <w:tc>
                          <w:tcPr>
                            <w:tcW w:w="421" w:type="dxa"/>
                            <w:noWrap/>
                            <w:hideMark/>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Fase de transformación (si el vehículo incorpora kits)</w:t>
                            </w:r>
                          </w:p>
                        </w:tc>
                      </w:tr>
                    </w:tbl>
                    <w:p w:rsidR="00E915B9" w:rsidRPr="003B183B" w:rsidRDefault="00E915B9" w:rsidP="00A0302E">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rsidR="00E915B9" w:rsidRPr="003B183B" w:rsidRDefault="00E915B9" w:rsidP="00A0302E">
                      <w:pPr>
                        <w:jc w:val="both"/>
                        <w:rPr>
                          <w:rFonts w:asciiTheme="minorHAnsi" w:hAnsiTheme="minorHAnsi" w:cstheme="minorHAnsi"/>
                          <w:i/>
                          <w:color w:val="365F91" w:themeColor="accent1" w:themeShade="BF"/>
                          <w:sz w:val="16"/>
                          <w:szCs w:val="16"/>
                        </w:rPr>
                      </w:pPr>
                    </w:p>
                    <w:tbl>
                      <w:tblPr>
                        <w:tblStyle w:val="Tablaconcuadrcula"/>
                        <w:tblW w:w="8217" w:type="dxa"/>
                        <w:tblLook w:val="04A0" w:firstRow="1" w:lastRow="0" w:firstColumn="1" w:lastColumn="0" w:noHBand="0" w:noVBand="1"/>
                      </w:tblPr>
                      <w:tblGrid>
                        <w:gridCol w:w="421"/>
                        <w:gridCol w:w="7796"/>
                      </w:tblGrid>
                      <w:tr w:rsidR="00E915B9" w:rsidRPr="003B183B" w:rsidTr="00A0302E">
                        <w:trPr>
                          <w:trHeight w:val="283"/>
                        </w:trPr>
                        <w:tc>
                          <w:tcPr>
                            <w:tcW w:w="421" w:type="dxa"/>
                            <w:tcBorders>
                              <w:right w:val="nil"/>
                            </w:tcBorders>
                            <w:shd w:val="clear" w:color="auto" w:fill="F2F2F2" w:themeFill="background1" w:themeFillShade="F2"/>
                            <w:noWrap/>
                          </w:tcPr>
                          <w:p w:rsidR="00E915B9" w:rsidRPr="003B183B" w:rsidRDefault="00E915B9" w:rsidP="00A0302E">
                            <w:pPr>
                              <w:jc w:val="both"/>
                              <w:rPr>
                                <w:rFonts w:asciiTheme="minorHAnsi" w:hAnsiTheme="minorHAnsi" w:cstheme="minorHAnsi"/>
                              </w:rPr>
                            </w:pPr>
                          </w:p>
                        </w:tc>
                        <w:tc>
                          <w:tcPr>
                            <w:tcW w:w="7796" w:type="dxa"/>
                            <w:tcBorders>
                              <w:left w:val="nil"/>
                            </w:tcBorders>
                            <w:shd w:val="clear" w:color="auto" w:fill="F2F2F2" w:themeFill="background1" w:themeFillShade="F2"/>
                            <w:noWrap/>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 xml:space="preserve">                                                        FASE DE DISTRIBUCIÓN</w:t>
                            </w:r>
                          </w:p>
                        </w:tc>
                      </w:tr>
                      <w:tr w:rsidR="00E915B9" w:rsidRPr="003B183B" w:rsidTr="00A0302E">
                        <w:trPr>
                          <w:trHeight w:val="283"/>
                        </w:trPr>
                        <w:tc>
                          <w:tcPr>
                            <w:tcW w:w="421" w:type="dxa"/>
                            <w:noWrap/>
                            <w:hideMark/>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Lugar de origen a España</w:t>
                            </w:r>
                          </w:p>
                        </w:tc>
                      </w:tr>
                      <w:tr w:rsidR="00E915B9" w:rsidRPr="003B183B" w:rsidTr="00A0302E">
                        <w:trPr>
                          <w:trHeight w:val="283"/>
                        </w:trPr>
                        <w:tc>
                          <w:tcPr>
                            <w:tcW w:w="421" w:type="dxa"/>
                            <w:noWrap/>
                            <w:hideMark/>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 </w:t>
                            </w:r>
                          </w:p>
                        </w:tc>
                        <w:tc>
                          <w:tcPr>
                            <w:tcW w:w="7796" w:type="dxa"/>
                            <w:noWrap/>
                            <w:hideMark/>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A lugar de entrega</w:t>
                            </w:r>
                          </w:p>
                        </w:tc>
                      </w:tr>
                    </w:tbl>
                    <w:p w:rsidR="00E915B9" w:rsidRPr="003B183B" w:rsidRDefault="00E915B9" w:rsidP="00A0302E">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rsidR="00E915B9" w:rsidRPr="003B183B" w:rsidRDefault="00E915B9" w:rsidP="00A0302E">
                      <w:pPr>
                        <w:jc w:val="both"/>
                        <w:rPr>
                          <w:rFonts w:asciiTheme="minorHAnsi" w:hAnsiTheme="minorHAnsi" w:cstheme="minorHAnsi"/>
                          <w:i/>
                          <w:color w:val="365F91" w:themeColor="accent1" w:themeShade="BF"/>
                          <w:sz w:val="16"/>
                          <w:szCs w:val="16"/>
                        </w:rPr>
                      </w:pPr>
                    </w:p>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Condición prevista en el documento de licitación (DL) que no se encuentra en condiciones de cumplir como consecuencia de la/s causa/s antes descrita/s:</w:t>
                      </w:r>
                    </w:p>
                    <w:tbl>
                      <w:tblPr>
                        <w:tblStyle w:val="Tablaconcuadrcula"/>
                        <w:tblW w:w="8217" w:type="dxa"/>
                        <w:tblLook w:val="04A0" w:firstRow="1" w:lastRow="0" w:firstColumn="1" w:lastColumn="0" w:noHBand="0" w:noVBand="1"/>
                      </w:tblPr>
                      <w:tblGrid>
                        <w:gridCol w:w="421"/>
                        <w:gridCol w:w="7796"/>
                      </w:tblGrid>
                      <w:tr w:rsidR="00E915B9" w:rsidRPr="003B183B" w:rsidTr="00A0302E">
                        <w:trPr>
                          <w:trHeight w:val="283"/>
                        </w:trPr>
                        <w:tc>
                          <w:tcPr>
                            <w:tcW w:w="421" w:type="dxa"/>
                            <w:tcBorders>
                              <w:right w:val="nil"/>
                            </w:tcBorders>
                            <w:shd w:val="clear" w:color="auto" w:fill="F2F2F2" w:themeFill="background1" w:themeFillShade="F2"/>
                            <w:noWrap/>
                          </w:tcPr>
                          <w:p w:rsidR="00E915B9" w:rsidRPr="003B183B" w:rsidRDefault="00E915B9" w:rsidP="00A0302E">
                            <w:pPr>
                              <w:jc w:val="both"/>
                              <w:rPr>
                                <w:rFonts w:asciiTheme="minorHAnsi" w:hAnsiTheme="minorHAnsi" w:cstheme="minorHAnsi"/>
                              </w:rPr>
                            </w:pPr>
                          </w:p>
                        </w:tc>
                        <w:tc>
                          <w:tcPr>
                            <w:tcW w:w="7796" w:type="dxa"/>
                            <w:tcBorders>
                              <w:left w:val="nil"/>
                            </w:tcBorders>
                            <w:shd w:val="clear" w:color="auto" w:fill="F2F2F2" w:themeFill="background1" w:themeFillShade="F2"/>
                            <w:noWrap/>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 xml:space="preserve">                                        CONDICIONES DE IMPOSIBLE CUMPLIMIENTO</w:t>
                            </w:r>
                          </w:p>
                        </w:tc>
                      </w:tr>
                      <w:tr w:rsidR="00E915B9" w:rsidRPr="003B183B" w:rsidTr="00A0302E">
                        <w:trPr>
                          <w:trHeight w:val="283"/>
                        </w:trPr>
                        <w:tc>
                          <w:tcPr>
                            <w:tcW w:w="421" w:type="dxa"/>
                            <w:noWrap/>
                            <w:hideMark/>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 </w:t>
                            </w:r>
                          </w:p>
                        </w:tc>
                        <w:tc>
                          <w:tcPr>
                            <w:tcW w:w="7796" w:type="dxa"/>
                            <w:noWrap/>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Económica</w:t>
                            </w:r>
                          </w:p>
                        </w:tc>
                      </w:tr>
                      <w:tr w:rsidR="00E915B9" w:rsidRPr="003B183B" w:rsidTr="00A0302E">
                        <w:trPr>
                          <w:trHeight w:val="283"/>
                        </w:trPr>
                        <w:tc>
                          <w:tcPr>
                            <w:tcW w:w="421" w:type="dxa"/>
                            <w:noWrap/>
                            <w:hideMark/>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 </w:t>
                            </w:r>
                          </w:p>
                        </w:tc>
                        <w:tc>
                          <w:tcPr>
                            <w:tcW w:w="7796" w:type="dxa"/>
                            <w:noWrap/>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Número de unidades</w:t>
                            </w:r>
                          </w:p>
                        </w:tc>
                      </w:tr>
                      <w:tr w:rsidR="00E915B9" w:rsidRPr="003B183B" w:rsidTr="00A0302E">
                        <w:trPr>
                          <w:trHeight w:val="283"/>
                        </w:trPr>
                        <w:tc>
                          <w:tcPr>
                            <w:tcW w:w="421" w:type="dxa"/>
                            <w:noWrap/>
                            <w:hideMark/>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 </w:t>
                            </w:r>
                          </w:p>
                        </w:tc>
                        <w:tc>
                          <w:tcPr>
                            <w:tcW w:w="7796" w:type="dxa"/>
                            <w:noWrap/>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Localización de entregas</w:t>
                            </w:r>
                          </w:p>
                        </w:tc>
                      </w:tr>
                      <w:tr w:rsidR="00E915B9" w:rsidRPr="003B183B" w:rsidTr="00A0302E">
                        <w:trPr>
                          <w:trHeight w:val="283"/>
                        </w:trPr>
                        <w:tc>
                          <w:tcPr>
                            <w:tcW w:w="421" w:type="dxa"/>
                            <w:noWrap/>
                            <w:hideMark/>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 </w:t>
                            </w:r>
                          </w:p>
                        </w:tc>
                        <w:tc>
                          <w:tcPr>
                            <w:tcW w:w="7796" w:type="dxa"/>
                            <w:noWrap/>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Características técnicas de los vehículos</w:t>
                            </w:r>
                          </w:p>
                        </w:tc>
                      </w:tr>
                      <w:tr w:rsidR="00E915B9" w:rsidRPr="003B183B" w:rsidTr="00A0302E">
                        <w:trPr>
                          <w:trHeight w:val="283"/>
                        </w:trPr>
                        <w:tc>
                          <w:tcPr>
                            <w:tcW w:w="421" w:type="dxa"/>
                            <w:noWrap/>
                          </w:tcPr>
                          <w:p w:rsidR="00E915B9" w:rsidRPr="003B183B" w:rsidRDefault="00E915B9" w:rsidP="00A0302E">
                            <w:pPr>
                              <w:jc w:val="both"/>
                              <w:rPr>
                                <w:rFonts w:asciiTheme="minorHAnsi" w:hAnsiTheme="minorHAnsi" w:cstheme="minorHAnsi"/>
                              </w:rPr>
                            </w:pPr>
                          </w:p>
                        </w:tc>
                        <w:tc>
                          <w:tcPr>
                            <w:tcW w:w="7796" w:type="dxa"/>
                            <w:noWrap/>
                          </w:tcPr>
                          <w:p w:rsidR="00E915B9" w:rsidRPr="003B183B" w:rsidRDefault="00E915B9" w:rsidP="00A0302E">
                            <w:pPr>
                              <w:jc w:val="both"/>
                              <w:rPr>
                                <w:rFonts w:asciiTheme="minorHAnsi" w:hAnsiTheme="minorHAnsi" w:cstheme="minorHAnsi"/>
                              </w:rPr>
                            </w:pPr>
                            <w:r w:rsidRPr="003B183B">
                              <w:rPr>
                                <w:rFonts w:asciiTheme="minorHAnsi" w:hAnsiTheme="minorHAnsi" w:cstheme="minorHAnsi"/>
                              </w:rPr>
                              <w:t>Plazo máximo de ejecución de entrega parcial o total</w:t>
                            </w:r>
                          </w:p>
                        </w:tc>
                      </w:tr>
                    </w:tbl>
                    <w:p w:rsidR="00E915B9" w:rsidRPr="003B183B" w:rsidRDefault="00E915B9" w:rsidP="00A0302E">
                      <w:pPr>
                        <w:jc w:val="both"/>
                        <w:rPr>
                          <w:rFonts w:asciiTheme="minorHAnsi" w:hAnsiTheme="minorHAnsi" w:cstheme="minorHAnsi"/>
                          <w:i/>
                          <w:color w:val="365F91" w:themeColor="accent1" w:themeShade="BF"/>
                          <w:sz w:val="16"/>
                          <w:szCs w:val="16"/>
                        </w:rPr>
                      </w:pPr>
                      <w:r w:rsidRPr="003B183B">
                        <w:rPr>
                          <w:rFonts w:asciiTheme="minorHAnsi" w:hAnsiTheme="minorHAnsi" w:cstheme="minorHAnsi"/>
                          <w:i/>
                          <w:color w:val="365F91" w:themeColor="accent1" w:themeShade="BF"/>
                          <w:sz w:val="16"/>
                          <w:szCs w:val="16"/>
                        </w:rPr>
                        <w:t>Señale con una X lo fase afectada</w:t>
                      </w:r>
                    </w:p>
                    <w:p w:rsidR="00E915B9" w:rsidRPr="003B183B" w:rsidRDefault="00E915B9" w:rsidP="00A0302E">
                      <w:pPr>
                        <w:jc w:val="both"/>
                        <w:rPr>
                          <w:rFonts w:asciiTheme="minorHAnsi" w:hAnsiTheme="minorHAnsi" w:cstheme="minorHAnsi"/>
                        </w:rPr>
                      </w:pPr>
                    </w:p>
                  </w:txbxContent>
                </v:textbox>
                <w10:wrap type="square" anchorx="margin"/>
              </v:shape>
            </w:pict>
          </mc:Fallback>
        </mc:AlternateContent>
      </w: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Pr="003B183B" w:rsidRDefault="003B183B" w:rsidP="00A0302E">
      <w:pPr>
        <w:tabs>
          <w:tab w:val="left" w:pos="3195"/>
        </w:tabs>
        <w:jc w:val="both"/>
        <w:rPr>
          <w:rFonts w:asciiTheme="minorHAnsi" w:hAnsiTheme="minorHAnsi" w:cstheme="minorHAnsi"/>
        </w:rPr>
      </w:pPr>
    </w:p>
    <w:p w:rsidR="003B183B" w:rsidRDefault="003B183B" w:rsidP="00A0302E">
      <w:pPr>
        <w:tabs>
          <w:tab w:val="left" w:pos="3195"/>
        </w:tabs>
        <w:jc w:val="both"/>
        <w:rPr>
          <w:rFonts w:asciiTheme="minorHAnsi" w:hAnsiTheme="minorHAnsi" w:cstheme="minorHAnsi"/>
        </w:rPr>
      </w:pPr>
    </w:p>
    <w:p w:rsidR="003B183B" w:rsidRDefault="003B183B" w:rsidP="00A0302E">
      <w:pPr>
        <w:tabs>
          <w:tab w:val="left" w:pos="3195"/>
        </w:tabs>
        <w:jc w:val="both"/>
        <w:rPr>
          <w:rFonts w:asciiTheme="minorHAnsi" w:hAnsiTheme="minorHAnsi" w:cstheme="minorHAnsi"/>
        </w:rPr>
      </w:pPr>
    </w:p>
    <w:p w:rsidR="00A0302E" w:rsidRPr="003B183B" w:rsidRDefault="00A0302E" w:rsidP="00A0302E">
      <w:pPr>
        <w:tabs>
          <w:tab w:val="left" w:pos="3195"/>
        </w:tabs>
        <w:jc w:val="both"/>
        <w:rPr>
          <w:rFonts w:asciiTheme="minorHAnsi" w:hAnsiTheme="minorHAnsi" w:cstheme="minorHAnsi"/>
        </w:rPr>
      </w:pPr>
      <w:r w:rsidRPr="003B183B">
        <w:rPr>
          <w:rFonts w:asciiTheme="minorHAnsi" w:hAnsiTheme="minorHAnsi" w:cstheme="minorHAnsi"/>
        </w:rPr>
        <w:t xml:space="preserve">Y para que así conste y surta los efectos oportunos, expido y firmo la presente declaración </w:t>
      </w:r>
    </w:p>
    <w:p w:rsidR="004E40FA" w:rsidRPr="008B48CC" w:rsidRDefault="00A0302E" w:rsidP="00376B7A">
      <w:pPr>
        <w:tabs>
          <w:tab w:val="left" w:pos="3195"/>
        </w:tabs>
        <w:jc w:val="center"/>
        <w:rPr>
          <w:rFonts w:ascii="Calibri" w:hAnsi="Calibri" w:cs="Calibri"/>
          <w:b/>
          <w:color w:val="FF0000"/>
          <w:sz w:val="18"/>
          <w:szCs w:val="18"/>
          <w:lang w:val="es-ES_tradnl"/>
        </w:rPr>
      </w:pPr>
      <w:r w:rsidRPr="003B183B">
        <w:rPr>
          <w:rFonts w:asciiTheme="minorHAnsi" w:hAnsiTheme="minorHAnsi" w:cstheme="minorHAnsi"/>
        </w:rPr>
        <w:t>(firmado electrónicamente)</w:t>
      </w:r>
      <w:r w:rsidR="004E40FA" w:rsidRPr="008B48CC">
        <w:rPr>
          <w:rFonts w:ascii="Calibri" w:hAnsi="Calibri" w:cs="Calibri"/>
          <w:b/>
          <w:color w:val="FF0000"/>
          <w:sz w:val="18"/>
          <w:szCs w:val="18"/>
          <w:lang w:val="es-ES_tradnl"/>
        </w:rPr>
        <w:br w:type="page"/>
      </w:r>
    </w:p>
    <w:p w:rsidR="002A3C90" w:rsidRPr="002A3C90" w:rsidRDefault="00A15E8C" w:rsidP="002A3C90">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lastRenderedPageBreak/>
        <w:t>ADENDA 1</w:t>
      </w:r>
      <w:r w:rsidR="002A3C90">
        <w:rPr>
          <w:rFonts w:asciiTheme="minorHAnsi" w:eastAsia="Calibri" w:hAnsiTheme="minorHAnsi" w:cstheme="minorHAnsi"/>
          <w:b/>
          <w:sz w:val="22"/>
          <w:szCs w:val="22"/>
          <w:lang w:eastAsia="en-US"/>
        </w:rPr>
        <w:t xml:space="preserve"> </w:t>
      </w:r>
    </w:p>
    <w:p w:rsidR="002A3C90" w:rsidRPr="002A3C90" w:rsidRDefault="002A3C90" w:rsidP="002A3C90">
      <w:pPr>
        <w:shd w:val="clear" w:color="auto" w:fill="FFFFFF" w:themeFill="background1"/>
        <w:spacing w:after="200"/>
        <w:jc w:val="center"/>
        <w:rPr>
          <w:rFonts w:asciiTheme="minorHAnsi" w:eastAsia="Calibri" w:hAnsiTheme="minorHAnsi" w:cstheme="minorHAnsi"/>
          <w:b/>
          <w:sz w:val="22"/>
          <w:szCs w:val="22"/>
          <w:lang w:eastAsia="en-US"/>
        </w:rPr>
      </w:pPr>
      <w:r w:rsidRPr="002A3C90">
        <w:rPr>
          <w:rFonts w:asciiTheme="minorHAnsi" w:eastAsia="Calibri" w:hAnsiTheme="minorHAnsi" w:cstheme="minorHAnsi"/>
          <w:b/>
          <w:sz w:val="22"/>
          <w:szCs w:val="22"/>
          <w:lang w:eastAsia="en-US"/>
        </w:rPr>
        <w:t>OBLIGACIONES GENERALES APLICABLES A TODOS LOS CONTRATOS FINANCIADOS CON CARGO AL PRESUPUESTO DE LA UNIÓN EUROPEA</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En todos los contratos basados financiados</w:t>
      </w:r>
      <w:r w:rsidRPr="002A3C90">
        <w:rPr>
          <w:rFonts w:ascii="Calibri" w:eastAsia="Calibri" w:hAnsi="Calibri"/>
          <w:bCs/>
          <w:sz w:val="22"/>
          <w:szCs w:val="22"/>
          <w:vertAlign w:val="superscript"/>
          <w:lang w:eastAsia="en-US"/>
        </w:rPr>
        <w:footnoteReference w:id="1"/>
      </w:r>
      <w:r w:rsidRPr="002A3C90">
        <w:rPr>
          <w:rFonts w:ascii="Calibri" w:eastAsia="Calibri" w:hAnsi="Calibri"/>
          <w:bCs/>
          <w:sz w:val="22"/>
          <w:szCs w:val="22"/>
          <w:lang w:eastAsia="en-US"/>
        </w:rPr>
        <w:t xml:space="preserve"> por el presupuesto de la Unión Europea resultan de obligado cumplimiento las normas establecidas en el Reglamento Financiero de la UE para los gastos, estableciéndose las siguientes </w:t>
      </w:r>
      <w:r w:rsidRPr="002A3C90">
        <w:rPr>
          <w:rFonts w:ascii="Calibri" w:eastAsia="Calibri" w:hAnsi="Calibri"/>
          <w:b/>
          <w:bCs/>
          <w:sz w:val="22"/>
          <w:szCs w:val="22"/>
          <w:lang w:eastAsia="en-US"/>
        </w:rPr>
        <w:t>obligaciones</w:t>
      </w:r>
      <w:r w:rsidRPr="002A3C90">
        <w:rPr>
          <w:rFonts w:ascii="Calibri" w:eastAsia="Calibri" w:hAnsi="Calibri"/>
          <w:bCs/>
          <w:sz w:val="22"/>
          <w:szCs w:val="22"/>
          <w:lang w:eastAsia="en-US"/>
        </w:rPr>
        <w:t>:</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rsidR="002A3C90" w:rsidRPr="002A3C90" w:rsidRDefault="002A3C90" w:rsidP="002A3C90">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ADECUACIÓN DEL CONTRATO A LAS PREVISIONES ESPECÍFICAS DEL INSTRUMENTO DE PLANIFICACIÓN ESTRATÉGICA</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El contrato deberá cumplir las condiciones previstas en el instrumento de programación del acuerdo /programa marco/ programa operativo/eje/criterio para el que resulte seleccionado para apoyo por los fondos o programas.</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rsidR="002A3C90" w:rsidRPr="002A3C90" w:rsidRDefault="002A3C90" w:rsidP="002A3C90">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PRINCIPIO DO NO SIGNIFICANT HARM (“DNSH”)</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La ejecución del contrato está sujeta a los objetivos medioambientales del artículo 17 del Reglamento UE nº 2020/852 del Parlamento Europeo y del Consejo de 18 de junio de 2020, relativo al establecimiento de un marco para facilitar las inversiones sostenibles.</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rsidR="002A3C90" w:rsidRPr="002A3C90" w:rsidRDefault="002A3C90" w:rsidP="002A3C90">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MEDIDAS ANTIFRAUDE Y ANTICORRUPCIÓN</w:t>
      </w:r>
    </w:p>
    <w:p w:rsidR="009B1109"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Al presente contrato le resulta de aplicación el Plan de medidas antifraude y anticorrupción, con el contenido mínimo establecido en los sistemas de gestión de las autoridades de los Fondos. M</w:t>
      </w:r>
      <w:r w:rsidR="009B1109">
        <w:rPr>
          <w:rFonts w:ascii="Calibri" w:eastAsia="Calibri" w:hAnsi="Calibri"/>
          <w:bCs/>
          <w:sz w:val="22"/>
          <w:szCs w:val="22"/>
          <w:lang w:eastAsia="en-US"/>
        </w:rPr>
        <w:t xml:space="preserve">ecanismos o Programas Europeos. </w:t>
      </w:r>
      <w:r w:rsidR="009B1109" w:rsidRPr="009B1109">
        <w:rPr>
          <w:rFonts w:ascii="Calibri" w:eastAsia="Calibri" w:hAnsi="Calibri"/>
          <w:bCs/>
          <w:sz w:val="22"/>
          <w:szCs w:val="22"/>
          <w:lang w:eastAsia="en-US"/>
        </w:rPr>
        <w:t>En el caso de los contratos financiados con fondos del Plan de Recuperación, Transformación y Resil</w:t>
      </w:r>
      <w:r w:rsidR="009B1109">
        <w:rPr>
          <w:rFonts w:ascii="Calibri" w:eastAsia="Calibri" w:hAnsi="Calibri"/>
          <w:bCs/>
          <w:sz w:val="22"/>
          <w:szCs w:val="22"/>
          <w:lang w:eastAsia="en-US"/>
        </w:rPr>
        <w:t>i</w:t>
      </w:r>
      <w:r w:rsidR="009B1109" w:rsidRPr="009B1109">
        <w:rPr>
          <w:rFonts w:ascii="Calibri" w:eastAsia="Calibri" w:hAnsi="Calibri"/>
          <w:bCs/>
          <w:sz w:val="22"/>
          <w:szCs w:val="22"/>
          <w:lang w:eastAsia="en-US"/>
        </w:rPr>
        <w:t>encia (PRTR), además del Plan aprobado por el organismo destinatario, le será de aplicación los previsto en la Orden HFP/1030/2021, de 29 de septiembre y la Orden HFP/55/2023, de 24 de enero, relativa al análisis sistemático del riesgo de conflicto de interés en los procedimientos que ejecutan el PRTR.</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rsidR="002A3C90" w:rsidRPr="002A3C90" w:rsidRDefault="002A3C90" w:rsidP="002A3C90">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AUSENCIA DE CONFLICTO DE INTERESES</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En particular, no se considerarán admisibles los intentos de influir indebidamente en el presente procedimiento de adjudicación u obtener información confidencial. </w:t>
      </w:r>
    </w:p>
    <w:p w:rsid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Los participantes en el procedimiento deben cumplimentar la declaración de ausencia de conflicto de interés </w:t>
      </w:r>
      <w:r w:rsidR="00D81616">
        <w:rPr>
          <w:rFonts w:ascii="Calibri" w:eastAsia="Calibri" w:hAnsi="Calibri"/>
          <w:bCs/>
          <w:sz w:val="22"/>
          <w:szCs w:val="22"/>
          <w:lang w:eastAsia="en-US"/>
        </w:rPr>
        <w:t>–</w:t>
      </w:r>
      <w:r w:rsidRPr="002A3C90">
        <w:rPr>
          <w:rFonts w:ascii="Calibri" w:eastAsia="Calibri" w:hAnsi="Calibri"/>
          <w:bCs/>
          <w:sz w:val="22"/>
          <w:szCs w:val="22"/>
          <w:lang w:eastAsia="en-US"/>
        </w:rPr>
        <w:t>DACI</w:t>
      </w:r>
      <w:r w:rsidR="00D81616">
        <w:rPr>
          <w:rFonts w:ascii="Calibri" w:eastAsia="Calibri" w:hAnsi="Calibri"/>
          <w:bCs/>
          <w:sz w:val="22"/>
          <w:szCs w:val="22"/>
          <w:lang w:eastAsia="en-US"/>
        </w:rPr>
        <w:t xml:space="preserve">- </w:t>
      </w:r>
      <w:r w:rsidR="009B1109" w:rsidRPr="009B1109">
        <w:rPr>
          <w:rFonts w:ascii="Calibri" w:eastAsia="Calibri" w:hAnsi="Calibri"/>
          <w:bCs/>
          <w:sz w:val="22"/>
          <w:szCs w:val="22"/>
          <w:lang w:eastAsia="en-US"/>
        </w:rPr>
        <w:t>en los términos previstos en los planes de medidas antifraude y anticorrupción. En los contratos sujetos al PRTR, serán conformes a las disposiciones recogidas en la Orden HFP/1030/2021, de 29 de septiembre y la Orden HFP/55/2023, de 24 de enero.</w:t>
      </w:r>
    </w:p>
    <w:p w:rsidR="009B1109" w:rsidRPr="002A3C90" w:rsidRDefault="009B1109" w:rsidP="002A3C90">
      <w:pPr>
        <w:jc w:val="both"/>
        <w:rPr>
          <w:rFonts w:ascii="Calibri" w:eastAsia="Calibri" w:hAnsi="Calibri"/>
          <w:bCs/>
          <w:sz w:val="22"/>
          <w:szCs w:val="22"/>
          <w:lang w:eastAsia="en-US"/>
        </w:rPr>
      </w:pPr>
    </w:p>
    <w:p w:rsidR="002A3C90" w:rsidRPr="002A3C90" w:rsidRDefault="002A3C90" w:rsidP="002A3C90">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MEDIDAS DE INFORMACIÓN, COMUNICACIÓN Y VISIBILIDAD DEL PROYECTO</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rsidR="002A3C90" w:rsidRPr="002A3C90" w:rsidRDefault="002A3C90" w:rsidP="002A3C90">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ACEPTACIÓN DE LOS PRINCIPIOS DE BUENA GESTIÓN FINANCIERA Y SOMETIMIENTO A CONTROLES DE LAS AUTORIDADES PREVISTAS EN LOS FONDOS O MECANISMOS</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Todas las actuaciones contractuales deben observar los principios de buena gestión financiera. </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lastRenderedPageBreak/>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rsidR="002A3C90" w:rsidRPr="002A3C90" w:rsidRDefault="002A3C90" w:rsidP="002A3C90">
      <w:pPr>
        <w:jc w:val="both"/>
        <w:rPr>
          <w:rFonts w:ascii="Calibri" w:eastAsia="Calibri" w:hAnsi="Calibri"/>
          <w:bCs/>
          <w:sz w:val="22"/>
          <w:szCs w:val="22"/>
          <w:lang w:eastAsia="en-US"/>
        </w:rPr>
      </w:pPr>
    </w:p>
    <w:p w:rsidR="002A3C90" w:rsidRPr="002A3C90" w:rsidRDefault="002A3C90" w:rsidP="002A3C90">
      <w:pPr>
        <w:numPr>
          <w:ilvl w:val="0"/>
          <w:numId w:val="4"/>
        </w:numPr>
        <w:contextualSpacing/>
        <w:jc w:val="both"/>
        <w:rPr>
          <w:rFonts w:ascii="Calibri" w:eastAsia="Calibri" w:hAnsi="Calibri"/>
          <w:b/>
          <w:sz w:val="22"/>
          <w:szCs w:val="22"/>
          <w:lang w:eastAsia="en-US"/>
        </w:rPr>
      </w:pPr>
      <w:r w:rsidRPr="002A3C90">
        <w:rPr>
          <w:rFonts w:ascii="Calibri" w:eastAsia="Calibri" w:hAnsi="Calibri"/>
          <w:b/>
          <w:sz w:val="22"/>
          <w:szCs w:val="22"/>
          <w:lang w:eastAsia="en-US"/>
        </w:rPr>
        <w:t>OBLIGACIONES DE DISPONIBILIDAD Y CONSERVACIÓN DE LA INFORMACIÓN</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w:t>
      </w:r>
    </w:p>
    <w:p w:rsidR="002A3C90" w:rsidRPr="002A3C90" w:rsidRDefault="002A3C90" w:rsidP="002A3C90">
      <w:pPr>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  </w:t>
      </w:r>
    </w:p>
    <w:p w:rsidR="002A3C90" w:rsidRPr="002A3C90" w:rsidRDefault="002A3C90" w:rsidP="002A3C90">
      <w:pPr>
        <w:numPr>
          <w:ilvl w:val="0"/>
          <w:numId w:val="4"/>
        </w:numPr>
        <w:contextualSpacing/>
        <w:jc w:val="both"/>
        <w:rPr>
          <w:rFonts w:ascii="Calibri" w:eastAsia="Calibri" w:hAnsi="Calibri"/>
          <w:b/>
          <w:bCs/>
          <w:sz w:val="22"/>
          <w:szCs w:val="22"/>
          <w:lang w:eastAsia="en-US"/>
        </w:rPr>
      </w:pPr>
      <w:r w:rsidRPr="002A3C90">
        <w:rPr>
          <w:rFonts w:ascii="Calibri" w:eastAsia="Calibri" w:hAnsi="Calibri"/>
          <w:b/>
          <w:bCs/>
          <w:sz w:val="22"/>
          <w:szCs w:val="22"/>
          <w:lang w:eastAsia="en-US"/>
        </w:rPr>
        <w:t xml:space="preserve">PROHIBICIÓN DE DOBLE FINANCIACIÓN </w:t>
      </w:r>
    </w:p>
    <w:p w:rsidR="002A3C90" w:rsidRPr="002A3C90" w:rsidRDefault="002A3C90" w:rsidP="002A3C90">
      <w:pPr>
        <w:jc w:val="both"/>
        <w:rPr>
          <w:rFonts w:ascii="Calibri" w:eastAsia="Calibri" w:hAnsi="Calibri"/>
          <w:sz w:val="22"/>
          <w:szCs w:val="22"/>
          <w:lang w:eastAsia="en-US"/>
        </w:rPr>
      </w:pPr>
      <w:r w:rsidRPr="002A3C90">
        <w:rPr>
          <w:rFonts w:ascii="Calibri" w:eastAsia="Calibri" w:hAnsi="Calibri"/>
          <w:sz w:val="22"/>
          <w:szCs w:val="22"/>
          <w:lang w:eastAsia="en-US"/>
        </w:rPr>
        <w:t xml:space="preserve">Conforme al considerando 130 y al artículo 191.3 del Reglamento (UE, Euratom) 2018/1046 del Parlamento Europeo y del Consejo de 18 de julio de 2018 (Reglamento Financiero de la UE), en ningún caso podrán ser financiados dos veces por el presupuesto de la Unión Europea los mismos gastos. </w:t>
      </w:r>
    </w:p>
    <w:p w:rsidR="002A3C90" w:rsidRPr="002A3C90" w:rsidRDefault="002A3C90" w:rsidP="002A3C90">
      <w:pPr>
        <w:jc w:val="both"/>
        <w:rPr>
          <w:rFonts w:ascii="Calibri" w:eastAsia="Calibri" w:hAnsi="Calibri"/>
          <w:sz w:val="22"/>
          <w:szCs w:val="22"/>
          <w:lang w:eastAsia="en-US"/>
        </w:rPr>
      </w:pPr>
    </w:p>
    <w:p w:rsidR="002A3C90" w:rsidRPr="002A3C90" w:rsidRDefault="002A3C90" w:rsidP="002A3C90">
      <w:pPr>
        <w:spacing w:before="120" w:after="120"/>
        <w:ind w:firstLine="360"/>
        <w:jc w:val="center"/>
        <w:rPr>
          <w:rFonts w:ascii="Calibri" w:hAnsi="Calibri"/>
          <w:sz w:val="22"/>
          <w:szCs w:val="22"/>
        </w:rPr>
      </w:pPr>
      <w:r w:rsidRPr="002A3C90">
        <w:rPr>
          <w:rFonts w:ascii="Calibri" w:hAnsi="Calibri"/>
          <w:sz w:val="22"/>
          <w:szCs w:val="22"/>
        </w:rPr>
        <w:t>En…………………………….., a ….. de ………………………..202…</w:t>
      </w:r>
    </w:p>
    <w:p w:rsidR="002A3C90" w:rsidRPr="002A3C90" w:rsidRDefault="002A3C90" w:rsidP="006B6014">
      <w:pPr>
        <w:jc w:val="center"/>
        <w:rPr>
          <w:rFonts w:ascii="Calibri" w:hAnsi="Calibri"/>
          <w:sz w:val="22"/>
          <w:szCs w:val="22"/>
        </w:rPr>
      </w:pPr>
      <w:r w:rsidRPr="002A3C90">
        <w:rPr>
          <w:rFonts w:ascii="Calibri" w:hAnsi="Calibri" w:cs="Calibri"/>
          <w:i/>
          <w:color w:val="548DD4" w:themeColor="text2" w:themeTint="99"/>
          <w:sz w:val="18"/>
          <w:szCs w:val="18"/>
          <w:lang w:eastAsia="en-US"/>
        </w:rPr>
        <w:t>Fírmese por la persona responsable del Organismo</w:t>
      </w:r>
      <w:r w:rsidRPr="002A3C90">
        <w:rPr>
          <w:rFonts w:ascii="Calibri" w:eastAsia="Calibri" w:hAnsi="Calibri"/>
          <w:sz w:val="22"/>
          <w:szCs w:val="22"/>
          <w:lang w:eastAsia="en-US"/>
        </w:rPr>
        <w:br w:type="page"/>
      </w:r>
    </w:p>
    <w:p w:rsidR="00387828" w:rsidRPr="002A3C90" w:rsidRDefault="00444342" w:rsidP="00387828">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lastRenderedPageBreak/>
        <w:t>ADENDA 2</w:t>
      </w:r>
    </w:p>
    <w:p w:rsidR="00387828" w:rsidRPr="00DA0939" w:rsidRDefault="00DA0939" w:rsidP="00387828">
      <w:pPr>
        <w:shd w:val="clear" w:color="auto" w:fill="FFFFFF" w:themeFill="background1"/>
        <w:spacing w:after="200"/>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t xml:space="preserve">OBLIGACIONES ADICIONALES APLICABLES A </w:t>
      </w:r>
      <w:r w:rsidR="00387828" w:rsidRPr="002A3C90">
        <w:rPr>
          <w:rFonts w:asciiTheme="minorHAnsi" w:eastAsia="Calibri" w:hAnsiTheme="minorHAnsi" w:cstheme="minorHAnsi"/>
          <w:b/>
          <w:sz w:val="22"/>
          <w:szCs w:val="22"/>
          <w:lang w:eastAsia="en-US"/>
        </w:rPr>
        <w:t xml:space="preserve">LOS CONTRATOS FINANCIADOS CON CARGO AL </w:t>
      </w:r>
      <w:r w:rsidR="00387828">
        <w:rPr>
          <w:rFonts w:asciiTheme="minorHAnsi" w:eastAsia="Calibri" w:hAnsiTheme="minorHAnsi" w:cstheme="minorHAnsi"/>
          <w:b/>
          <w:sz w:val="22"/>
          <w:szCs w:val="22"/>
          <w:lang w:eastAsia="en-US"/>
        </w:rPr>
        <w:t>PLAN DE RECUPERACIÓN, TRANSFORMACIÓN Y RESILIENCIA (PRT</w:t>
      </w:r>
      <w:r w:rsidR="00387828" w:rsidRPr="00DA0939">
        <w:rPr>
          <w:rFonts w:asciiTheme="minorHAnsi" w:eastAsia="Calibri" w:hAnsiTheme="minorHAnsi" w:cstheme="minorHAnsi"/>
          <w:b/>
          <w:sz w:val="22"/>
          <w:szCs w:val="22"/>
          <w:lang w:eastAsia="en-US"/>
        </w:rPr>
        <w:t>R)</w:t>
      </w:r>
    </w:p>
    <w:p w:rsidR="00387828" w:rsidRPr="00DA0939" w:rsidRDefault="00387828" w:rsidP="0068320A">
      <w:pPr>
        <w:pStyle w:val="Prrafodelista"/>
        <w:numPr>
          <w:ilvl w:val="0"/>
          <w:numId w:val="28"/>
        </w:numPr>
        <w:shd w:val="clear" w:color="auto" w:fill="FFFFFF" w:themeFill="background1"/>
        <w:spacing w:before="240" w:after="120"/>
        <w:ind w:left="567"/>
        <w:contextualSpacing w:val="0"/>
        <w:jc w:val="both"/>
        <w:rPr>
          <w:rFonts w:ascii="Calibri" w:hAnsi="Calibri" w:cs="Calibri"/>
          <w:b/>
          <w:sz w:val="22"/>
          <w:szCs w:val="22"/>
        </w:rPr>
      </w:pPr>
      <w:r w:rsidRPr="00DA0939">
        <w:rPr>
          <w:rFonts w:ascii="Calibri" w:hAnsi="Calibri" w:cs="Calibri"/>
          <w:b/>
          <w:sz w:val="22"/>
          <w:szCs w:val="22"/>
        </w:rPr>
        <w:t xml:space="preserve">RÉGIMEN JURÍDICO APLICABLE </w:t>
      </w:r>
    </w:p>
    <w:p w:rsidR="00387828" w:rsidRPr="00387828" w:rsidRDefault="00387828" w:rsidP="0068320A">
      <w:pPr>
        <w:spacing w:before="120" w:after="120"/>
        <w:jc w:val="both"/>
        <w:rPr>
          <w:rFonts w:ascii="Calibri" w:eastAsia="Calibri" w:hAnsi="Calibri" w:cs="Calibri"/>
          <w:sz w:val="22"/>
          <w:szCs w:val="22"/>
          <w:lang w:eastAsia="en-US"/>
        </w:rPr>
      </w:pPr>
      <w:r w:rsidRPr="00387828">
        <w:rPr>
          <w:rFonts w:ascii="Calibri" w:eastAsia="Calibri" w:hAnsi="Calibri" w:cs="Calibri"/>
          <w:sz w:val="22"/>
          <w:szCs w:val="22"/>
          <w:lang w:eastAsia="en-US"/>
        </w:rPr>
        <w:t xml:space="preserve">El contrato, al estar incluido en el PRTR, está sometido al Real Decreto-ley 36/2020, de 30 de diciembre, a la Orden HFP/1030/2021, de 29 de septiembre, a la Orden HFP/1031/2021, de 29 de septiembre, </w:t>
      </w:r>
      <w:r w:rsidR="009B1109" w:rsidRPr="009B1109">
        <w:rPr>
          <w:rFonts w:ascii="Calibri" w:eastAsia="Calibri" w:hAnsi="Calibri" w:cs="Calibri"/>
          <w:sz w:val="22"/>
          <w:szCs w:val="22"/>
          <w:lang w:eastAsia="en-US"/>
        </w:rPr>
        <w:t>a la Orden HFP/55/2023, de 24 de enero</w:t>
      </w:r>
      <w:r w:rsidR="009B1109">
        <w:rPr>
          <w:rFonts w:ascii="Calibri" w:eastAsia="Calibri" w:hAnsi="Calibri" w:cs="Calibri"/>
          <w:sz w:val="22"/>
          <w:szCs w:val="22"/>
          <w:lang w:eastAsia="en-US"/>
        </w:rPr>
        <w:t xml:space="preserve">, </w:t>
      </w:r>
      <w:r w:rsidRPr="00387828">
        <w:rPr>
          <w:rFonts w:ascii="Calibri" w:eastAsia="Calibri" w:hAnsi="Calibri" w:cs="Calibri"/>
          <w:sz w:val="22"/>
          <w:szCs w:val="22"/>
          <w:lang w:eastAsia="en-US"/>
        </w:rPr>
        <w:t>y a cuantas normas de desarrollo se aprueben.</w:t>
      </w:r>
    </w:p>
    <w:p w:rsidR="00E5778D" w:rsidRPr="00E5778D" w:rsidRDefault="00387828" w:rsidP="0068320A">
      <w:pPr>
        <w:spacing w:before="120" w:after="120"/>
        <w:jc w:val="both"/>
        <w:rPr>
          <w:rFonts w:ascii="Calibri" w:eastAsia="Calibri" w:hAnsi="Calibri" w:cs="Calibri"/>
          <w:b/>
          <w:color w:val="7030A0"/>
          <w:sz w:val="22"/>
          <w:szCs w:val="22"/>
          <w:lang w:eastAsia="en-US"/>
        </w:rPr>
      </w:pPr>
      <w:r w:rsidRPr="00387828">
        <w:rPr>
          <w:rFonts w:ascii="Calibri" w:eastAsia="Calibri" w:hAnsi="Calibri" w:cs="Calibri"/>
          <w:sz w:val="22"/>
          <w:szCs w:val="22"/>
          <w:lang w:eastAsia="en-US"/>
        </w:rPr>
        <w:t xml:space="preserve">Asimismo, al financiarse el contrato con cargo a fondos del Mecanismo de Recuperación y Resiliencia de la Unión Europea – Next Generation EU-  le resulta de aplicación el </w:t>
      </w:r>
      <w:r w:rsidRPr="00387828">
        <w:rPr>
          <w:rFonts w:ascii="Calibri" w:eastAsia="Calibri" w:hAnsi="Calibri" w:cs="Calibri"/>
          <w:i/>
          <w:sz w:val="22"/>
          <w:szCs w:val="22"/>
          <w:lang w:eastAsia="en-US"/>
        </w:rPr>
        <w:t>Reglamento (UE) 2020/2094 del Consejo de 14 de diciembre de 2020 por el que se establece un Instrumento de Recuperación de la Unión Europea para apoyar la recuperación tras la crisis de la COVID-19</w:t>
      </w:r>
      <w:r w:rsidRPr="00387828">
        <w:rPr>
          <w:rFonts w:ascii="Calibri" w:eastAsia="Calibri" w:hAnsi="Calibri" w:cs="Calibri"/>
          <w:sz w:val="22"/>
          <w:szCs w:val="22"/>
          <w:lang w:eastAsia="en-US"/>
        </w:rPr>
        <w:t xml:space="preserve"> y el </w:t>
      </w:r>
      <w:r w:rsidRPr="00387828">
        <w:rPr>
          <w:rFonts w:ascii="Calibri" w:eastAsia="Calibri" w:hAnsi="Calibri" w:cs="Calibri"/>
          <w:i/>
          <w:sz w:val="22"/>
          <w:szCs w:val="22"/>
          <w:lang w:eastAsia="en-US"/>
        </w:rPr>
        <w:t>Reglamento (UE) 2021/241 del parlamento europeo y del consejo de 12 de febrero de 2021 por el que se establece el Mecanismo de Recuperación y Resiliencia</w:t>
      </w:r>
      <w:r w:rsidRPr="00387828">
        <w:rPr>
          <w:rFonts w:ascii="Calibri" w:eastAsia="Calibri" w:hAnsi="Calibri" w:cs="Calibri"/>
          <w:sz w:val="22"/>
          <w:szCs w:val="22"/>
          <w:lang w:eastAsia="en-US"/>
        </w:rPr>
        <w:t>.</w:t>
      </w:r>
    </w:p>
    <w:p w:rsidR="009B1109" w:rsidRPr="00E5778D" w:rsidRDefault="009B1109" w:rsidP="0068320A">
      <w:pPr>
        <w:pStyle w:val="Prrafodelista"/>
        <w:numPr>
          <w:ilvl w:val="0"/>
          <w:numId w:val="28"/>
        </w:numPr>
        <w:spacing w:before="240" w:after="120"/>
        <w:ind w:left="567" w:hanging="345"/>
        <w:contextualSpacing w:val="0"/>
        <w:jc w:val="both"/>
        <w:rPr>
          <w:rFonts w:ascii="Calibri" w:eastAsia="Calibri" w:hAnsi="Calibri" w:cs="Calibri"/>
          <w:b/>
          <w:sz w:val="22"/>
          <w:szCs w:val="22"/>
          <w:lang w:eastAsia="en-US"/>
        </w:rPr>
      </w:pPr>
      <w:r w:rsidRPr="00E5778D">
        <w:rPr>
          <w:rFonts w:ascii="Calibri" w:hAnsi="Calibri" w:cs="Calibri"/>
          <w:b/>
          <w:sz w:val="22"/>
          <w:szCs w:val="22"/>
        </w:rPr>
        <w:t>MEDIDAS ANTIFRAUDE Y ANTICORRUPCIÓN</w:t>
      </w:r>
    </w:p>
    <w:p w:rsidR="009B1109" w:rsidRPr="00E5778D" w:rsidRDefault="009B1109" w:rsidP="0068320A">
      <w:pPr>
        <w:spacing w:before="120" w:after="120"/>
        <w:jc w:val="both"/>
        <w:rPr>
          <w:rFonts w:ascii="Calibri" w:eastAsia="Calibri" w:hAnsi="Calibri" w:cs="Calibri"/>
          <w:sz w:val="22"/>
          <w:szCs w:val="22"/>
          <w:lang w:eastAsia="en-US"/>
        </w:rPr>
      </w:pPr>
      <w:r w:rsidRPr="00E5778D">
        <w:rPr>
          <w:rFonts w:ascii="Calibri" w:eastAsia="Calibri" w:hAnsi="Calibri" w:cs="Calibri"/>
          <w:sz w:val="22"/>
          <w:szCs w:val="22"/>
          <w:lang w:eastAsia="en-US"/>
        </w:rPr>
        <w:t xml:space="preserve">En el caso de los contratos financiados con fondos PRTR, además del Plan aprobado por el organismo destinatario, les serán de aplicación lo previsto en la Orden HFP/1030/2021, de 29 de septiembre y la Orden HFP/55/2023, de 24 de enero, relativa al análisis sistemático del riesgo de conflicto de interés en los procedimientos que ejecutan el PRTR. </w:t>
      </w:r>
    </w:p>
    <w:p w:rsidR="00E5778D" w:rsidRPr="00E5778D" w:rsidRDefault="009B1109" w:rsidP="0068320A">
      <w:pPr>
        <w:spacing w:before="120" w:after="120"/>
        <w:jc w:val="both"/>
        <w:rPr>
          <w:rFonts w:ascii="Calibri" w:eastAsia="Calibri" w:hAnsi="Calibri" w:cs="Calibri"/>
          <w:sz w:val="22"/>
          <w:szCs w:val="22"/>
          <w:lang w:eastAsia="en-US"/>
        </w:rPr>
      </w:pPr>
      <w:r w:rsidRPr="00E5778D">
        <w:rPr>
          <w:rFonts w:ascii="Calibri" w:eastAsia="Calibri" w:hAnsi="Calibri" w:cs="Calibri"/>
          <w:sz w:val="22"/>
          <w:szCs w:val="22"/>
          <w:lang w:eastAsia="en-US"/>
        </w:rPr>
        <w:t>Conforme a lo dispuesto en el artículo 4.2 de la Orden HFP/55/2023, corresponderá a los responsables de operación iniciar el procedimiento de análisis ex ante de riesgo de conflicto de interés, con carácter previo a la valoración de las ofertas. En el caso de las entidades incluidas en el ámbito obligatorio, el competente para elevar la propuesta de adjudicación del organismo destinatario será el responsable de la operación</w:t>
      </w:r>
      <w:r w:rsidR="00E5778D">
        <w:rPr>
          <w:rFonts w:ascii="Calibri" w:eastAsia="Calibri" w:hAnsi="Calibri" w:cs="Calibri"/>
          <w:sz w:val="22"/>
          <w:szCs w:val="22"/>
          <w:lang w:eastAsia="en-US"/>
        </w:rPr>
        <w:t>.</w:t>
      </w:r>
    </w:p>
    <w:p w:rsidR="009B1109" w:rsidRPr="00E5778D" w:rsidRDefault="009B1109" w:rsidP="0068320A">
      <w:pPr>
        <w:pStyle w:val="Prrafodelista"/>
        <w:numPr>
          <w:ilvl w:val="0"/>
          <w:numId w:val="32"/>
        </w:numPr>
        <w:shd w:val="clear" w:color="auto" w:fill="FFFFFF" w:themeFill="background1"/>
        <w:spacing w:before="240" w:after="120"/>
        <w:ind w:left="567" w:hanging="345"/>
        <w:contextualSpacing w:val="0"/>
        <w:jc w:val="both"/>
        <w:rPr>
          <w:rFonts w:ascii="Calibri" w:eastAsia="Calibri" w:hAnsi="Calibri" w:cs="Calibri"/>
          <w:b/>
          <w:sz w:val="22"/>
          <w:szCs w:val="22"/>
          <w:lang w:eastAsia="en-US"/>
        </w:rPr>
      </w:pPr>
      <w:r w:rsidRPr="00E5778D">
        <w:rPr>
          <w:rFonts w:ascii="Calibri" w:eastAsia="Calibri" w:hAnsi="Calibri" w:cs="Calibri"/>
          <w:b/>
          <w:sz w:val="22"/>
          <w:szCs w:val="22"/>
          <w:lang w:eastAsia="en-US"/>
        </w:rPr>
        <w:t xml:space="preserve">DECLARACIÓN DE AUSENCIA DE CONFLICTO DE INTERESES RELATIVA AL ANÁLISIS SISTEMÁTICO DEL RIESGO DE CONFLICTO DE INTERÉS EN LOS PROCEDIMIENTOS QUE EJECUTAN EL PLAN DE RECUPERACIÓN, TRANSFORMACIÓN Y RESILIENCIA </w:t>
      </w:r>
    </w:p>
    <w:p w:rsidR="00E5778D" w:rsidRPr="00E5778D" w:rsidRDefault="009B1109" w:rsidP="0068320A">
      <w:pPr>
        <w:spacing w:before="120" w:after="120"/>
        <w:contextualSpacing/>
        <w:jc w:val="both"/>
        <w:rPr>
          <w:rFonts w:ascii="Calibri" w:eastAsia="Calibri" w:hAnsi="Calibri" w:cs="Calibri"/>
          <w:sz w:val="22"/>
          <w:szCs w:val="22"/>
          <w:lang w:eastAsia="en-US"/>
        </w:rPr>
      </w:pPr>
      <w:r w:rsidRPr="00E5778D">
        <w:rPr>
          <w:rFonts w:ascii="Calibri" w:eastAsia="Calibri" w:hAnsi="Calibri" w:cs="Calibri"/>
          <w:sz w:val="22"/>
          <w:szCs w:val="22"/>
          <w:lang w:eastAsia="en-US"/>
        </w:rPr>
        <w:t>Con arreglo a lo establecido en el artículo 3.2 de la Orden HFP/55/2023, de 24 de enero, el órgano de contratación unipersonal y miembros del órgano de contratación colegiado, así como miembros del órgano colegiado de asistencia al órgano de contratación que participen en los procedimientos de contratación en las fases de valoración de ofertas, propuesta de adjudicación y adjudicación del contrato, deberán firmar electrónicamente la Declaración de Ausencia de Conflicto de Interés (DACI) respecto de los participantes en los procedimientos de contratación, una vez conocidos los mismos, conforme al anexo I de esta Orden.</w:t>
      </w:r>
    </w:p>
    <w:p w:rsidR="00387828" w:rsidRDefault="00387828" w:rsidP="0068320A">
      <w:pPr>
        <w:pStyle w:val="Prrafodelista"/>
        <w:numPr>
          <w:ilvl w:val="0"/>
          <w:numId w:val="32"/>
        </w:numPr>
        <w:shd w:val="clear" w:color="auto" w:fill="FFFFFF" w:themeFill="background1"/>
        <w:spacing w:before="240" w:after="120"/>
        <w:ind w:left="567"/>
        <w:contextualSpacing w:val="0"/>
        <w:jc w:val="both"/>
        <w:rPr>
          <w:rFonts w:ascii="Calibri" w:hAnsi="Calibri" w:cs="Calibri"/>
          <w:b/>
          <w:sz w:val="22"/>
          <w:szCs w:val="22"/>
        </w:rPr>
      </w:pPr>
      <w:r w:rsidRPr="00DA0939">
        <w:rPr>
          <w:rFonts w:ascii="Calibri" w:hAnsi="Calibri" w:cs="Calibri"/>
          <w:b/>
          <w:sz w:val="22"/>
          <w:szCs w:val="22"/>
        </w:rPr>
        <w:t>COMPONENTE E INVERSIÓN Y COMPROMISOS ASUMIDOS POR LA CONTRIBUCIÓN AL ETIQUETADO VERDE Y DIGITAL Y POR EL PRINCIPIO DE NO CAUSAR DAÑO SIGNIFICATIVO AL MEDIOAMBIENTE (DNSH)</w:t>
      </w:r>
    </w:p>
    <w:p w:rsidR="00B3578C" w:rsidRDefault="003D31B8" w:rsidP="007A2487">
      <w:pPr>
        <w:pStyle w:val="Prrafodelista"/>
        <w:spacing w:before="120" w:after="120"/>
        <w:ind w:left="567"/>
        <w:jc w:val="both"/>
        <w:rPr>
          <w:rFonts w:ascii="Calibri" w:hAnsi="Calibri" w:cs="Calibri"/>
          <w:b/>
          <w:i/>
          <w:color w:val="548DD4" w:themeColor="text2" w:themeTint="99"/>
          <w:sz w:val="18"/>
          <w:szCs w:val="18"/>
        </w:rPr>
      </w:pPr>
      <w:r>
        <w:rPr>
          <w:rFonts w:ascii="Calibri" w:hAnsi="Calibri" w:cs="Calibri"/>
          <w:b/>
          <w:i/>
          <w:color w:val="548DD4" w:themeColor="text2" w:themeTint="99"/>
          <w:sz w:val="18"/>
          <w:szCs w:val="18"/>
        </w:rPr>
        <w:t xml:space="preserve">Este apartado está definido conforme a la componente 11. Inversión 4. </w:t>
      </w:r>
    </w:p>
    <w:p w:rsidR="003D31B8" w:rsidRPr="003D31B8" w:rsidRDefault="003D31B8" w:rsidP="007A2487">
      <w:pPr>
        <w:pStyle w:val="Prrafodelista"/>
        <w:spacing w:before="120" w:after="120"/>
        <w:ind w:left="567"/>
        <w:jc w:val="both"/>
        <w:rPr>
          <w:rFonts w:ascii="Calibri" w:hAnsi="Calibri" w:cs="Calibri"/>
          <w:b/>
          <w:i/>
          <w:color w:val="548DD4" w:themeColor="text2" w:themeTint="99"/>
          <w:sz w:val="18"/>
          <w:szCs w:val="18"/>
        </w:rPr>
      </w:pPr>
      <w:r>
        <w:rPr>
          <w:rFonts w:ascii="Calibri" w:hAnsi="Calibri" w:cs="Calibri"/>
          <w:b/>
          <w:i/>
          <w:color w:val="548DD4" w:themeColor="text2" w:themeTint="99"/>
          <w:sz w:val="18"/>
          <w:szCs w:val="18"/>
        </w:rPr>
        <w:t>Si fuera distinta Componente/Inversión</w:t>
      </w:r>
      <w:r w:rsidR="00B3578C">
        <w:rPr>
          <w:rFonts w:ascii="Calibri" w:hAnsi="Calibri" w:cs="Calibri"/>
          <w:b/>
          <w:i/>
          <w:color w:val="548DD4" w:themeColor="text2" w:themeTint="99"/>
          <w:sz w:val="18"/>
          <w:szCs w:val="18"/>
        </w:rPr>
        <w:t xml:space="preserve"> debe modificar la información e introducir los datos que procedan </w:t>
      </w:r>
    </w:p>
    <w:p w:rsidR="00387828" w:rsidRPr="00387828" w:rsidRDefault="00387828" w:rsidP="0068320A">
      <w:pPr>
        <w:spacing w:before="120" w:after="120"/>
        <w:contextualSpacing/>
        <w:jc w:val="both"/>
        <w:rPr>
          <w:rFonts w:asciiTheme="minorHAnsi" w:eastAsia="Calibri" w:hAnsiTheme="minorHAnsi" w:cs="Calibri"/>
          <w:sz w:val="22"/>
          <w:szCs w:val="22"/>
          <w:lang w:eastAsia="en-US"/>
        </w:rPr>
      </w:pPr>
      <w:r w:rsidRPr="00387828">
        <w:rPr>
          <w:rFonts w:asciiTheme="minorHAnsi" w:eastAsia="Calibri" w:hAnsiTheme="minorHAnsi" w:cs="Calibri"/>
          <w:sz w:val="22"/>
          <w:szCs w:val="22"/>
          <w:lang w:eastAsia="en-US"/>
        </w:rPr>
        <w:t>El contrato se enmarca en el Componente 11. Inversión 4 del PRTR.</w:t>
      </w:r>
    </w:p>
    <w:p w:rsidR="00387828" w:rsidRPr="00387828" w:rsidRDefault="00387828" w:rsidP="007A2487">
      <w:pPr>
        <w:spacing w:before="120" w:after="120"/>
        <w:jc w:val="both"/>
        <w:rPr>
          <w:rFonts w:asciiTheme="minorHAnsi" w:eastAsia="Calibri" w:hAnsiTheme="minorHAnsi" w:cs="Calibri"/>
          <w:sz w:val="22"/>
          <w:szCs w:val="22"/>
          <w:lang w:eastAsia="en-US"/>
        </w:rPr>
      </w:pPr>
      <w:r w:rsidRPr="00387828">
        <w:rPr>
          <w:rFonts w:asciiTheme="minorHAnsi" w:eastAsia="Calibri" w:hAnsiTheme="minorHAnsi" w:cs="Calibri"/>
          <w:sz w:val="22"/>
          <w:szCs w:val="22"/>
          <w:lang w:eastAsia="en-US"/>
        </w:rPr>
        <w:t>Inversión: Plan de transición energética en la Administración General del Estado. Movilidad Sostenible</w:t>
      </w:r>
      <w:r w:rsidR="007A2487">
        <w:rPr>
          <w:rFonts w:asciiTheme="minorHAnsi" w:eastAsia="Calibri" w:hAnsiTheme="minorHAnsi" w:cs="Calibri"/>
          <w:sz w:val="22"/>
          <w:szCs w:val="22"/>
          <w:lang w:eastAsia="en-US"/>
        </w:rPr>
        <w:t xml:space="preserve">. </w:t>
      </w:r>
      <w:r w:rsidRPr="00387828">
        <w:rPr>
          <w:rFonts w:asciiTheme="minorHAnsi" w:eastAsia="Calibri" w:hAnsiTheme="minorHAnsi" w:cs="Calibri"/>
          <w:sz w:val="22"/>
          <w:szCs w:val="22"/>
          <w:lang w:eastAsia="en-US"/>
        </w:rPr>
        <w:t>Conforme al PRTR aprobado esta inversión contribuye en materia de etiquetado verde y digital en los siguientes porcentajes:</w:t>
      </w:r>
    </w:p>
    <w:p w:rsidR="00387828" w:rsidRPr="00387828" w:rsidRDefault="00387828" w:rsidP="0068320A">
      <w:pPr>
        <w:spacing w:before="120" w:after="120" w:line="276" w:lineRule="auto"/>
        <w:contextualSpacing/>
        <w:jc w:val="both"/>
        <w:rPr>
          <w:rFonts w:asciiTheme="minorHAnsi" w:eastAsia="Calibri" w:hAnsiTheme="minorHAnsi" w:cs="Calibri"/>
          <w:sz w:val="22"/>
          <w:szCs w:val="22"/>
          <w:lang w:eastAsia="en-US"/>
        </w:rPr>
      </w:pPr>
    </w:p>
    <w:tbl>
      <w:tblPr>
        <w:tblStyle w:val="Tablaconcuadrcula7"/>
        <w:tblW w:w="0" w:type="auto"/>
        <w:tblInd w:w="1129" w:type="dxa"/>
        <w:tblLook w:val="04A0" w:firstRow="1" w:lastRow="0" w:firstColumn="1" w:lastColumn="0" w:noHBand="0" w:noVBand="1"/>
        <w:tblCaption w:val="Eitiquetado verde"/>
      </w:tblPr>
      <w:tblGrid>
        <w:gridCol w:w="3189"/>
        <w:gridCol w:w="3190"/>
      </w:tblGrid>
      <w:tr w:rsidR="00387828" w:rsidRPr="00387828" w:rsidTr="003A7D00">
        <w:trPr>
          <w:trHeight w:val="208"/>
          <w:tblHeader/>
        </w:trPr>
        <w:tc>
          <w:tcPr>
            <w:tcW w:w="3189" w:type="dxa"/>
            <w:shd w:val="clear" w:color="auto" w:fill="D9D9D9" w:themeFill="background1" w:themeFillShade="D9"/>
          </w:tcPr>
          <w:p w:rsidR="00387828" w:rsidRPr="00387828" w:rsidRDefault="00387828" w:rsidP="0068320A">
            <w:pPr>
              <w:spacing w:before="120" w:after="120"/>
              <w:contextualSpacing/>
              <w:jc w:val="both"/>
              <w:rPr>
                <w:rFonts w:asciiTheme="minorHAnsi" w:eastAsia="Calibri" w:hAnsiTheme="minorHAnsi" w:cs="Calibri"/>
                <w:sz w:val="22"/>
                <w:szCs w:val="22"/>
                <w:lang w:eastAsia="en-US"/>
              </w:rPr>
            </w:pPr>
            <w:r w:rsidRPr="00387828">
              <w:rPr>
                <w:rFonts w:asciiTheme="minorHAnsi" w:eastAsia="Calibri" w:hAnsiTheme="minorHAnsi" w:cs="Calibri"/>
                <w:sz w:val="22"/>
                <w:szCs w:val="22"/>
                <w:lang w:eastAsia="en-US"/>
              </w:rPr>
              <w:lastRenderedPageBreak/>
              <w:t>Etiquetado verde</w:t>
            </w:r>
          </w:p>
          <w:p w:rsidR="00387828" w:rsidRPr="00387828" w:rsidRDefault="00387828" w:rsidP="0068320A">
            <w:pPr>
              <w:spacing w:before="120" w:after="120" w:line="276" w:lineRule="auto"/>
              <w:contextualSpacing/>
              <w:jc w:val="both"/>
              <w:rPr>
                <w:rFonts w:asciiTheme="minorHAnsi" w:eastAsia="Calibri" w:hAnsiTheme="minorHAnsi" w:cs="Calibri"/>
                <w:sz w:val="22"/>
                <w:szCs w:val="22"/>
                <w:lang w:eastAsia="en-US"/>
              </w:rPr>
            </w:pPr>
            <w:r w:rsidRPr="00387828">
              <w:rPr>
                <w:rFonts w:asciiTheme="minorHAnsi" w:eastAsia="Calibri" w:hAnsiTheme="minorHAnsi" w:cs="Calibri"/>
                <w:i/>
                <w:color w:val="4F81BD" w:themeColor="accent1"/>
                <w:sz w:val="18"/>
                <w:szCs w:val="22"/>
                <w:lang w:eastAsia="en-US"/>
              </w:rPr>
              <w:t>Incluir %</w:t>
            </w:r>
          </w:p>
        </w:tc>
        <w:tc>
          <w:tcPr>
            <w:tcW w:w="3190" w:type="dxa"/>
            <w:shd w:val="clear" w:color="auto" w:fill="D9D9D9" w:themeFill="background1" w:themeFillShade="D9"/>
          </w:tcPr>
          <w:p w:rsidR="00387828" w:rsidRPr="00387828" w:rsidRDefault="00387828" w:rsidP="0068320A">
            <w:pPr>
              <w:spacing w:before="120" w:after="120"/>
              <w:contextualSpacing/>
              <w:jc w:val="both"/>
              <w:rPr>
                <w:rFonts w:asciiTheme="minorHAnsi" w:eastAsia="Calibri" w:hAnsiTheme="minorHAnsi" w:cs="Calibri"/>
                <w:sz w:val="22"/>
                <w:szCs w:val="22"/>
                <w:lang w:eastAsia="en-US"/>
              </w:rPr>
            </w:pPr>
            <w:r w:rsidRPr="00387828">
              <w:rPr>
                <w:rFonts w:asciiTheme="minorHAnsi" w:eastAsia="Calibri" w:hAnsiTheme="minorHAnsi" w:cs="Calibri"/>
                <w:sz w:val="22"/>
                <w:szCs w:val="22"/>
                <w:lang w:eastAsia="en-US"/>
              </w:rPr>
              <w:t>Etiquetado digital</w:t>
            </w:r>
          </w:p>
          <w:p w:rsidR="00387828" w:rsidRPr="00387828" w:rsidRDefault="00387828" w:rsidP="0068320A">
            <w:pPr>
              <w:spacing w:before="120" w:after="120" w:line="276" w:lineRule="auto"/>
              <w:contextualSpacing/>
              <w:jc w:val="both"/>
              <w:rPr>
                <w:rFonts w:asciiTheme="minorHAnsi" w:eastAsia="Calibri" w:hAnsiTheme="minorHAnsi" w:cs="Calibri"/>
                <w:sz w:val="22"/>
                <w:szCs w:val="22"/>
                <w:lang w:eastAsia="en-US"/>
              </w:rPr>
            </w:pPr>
            <w:r w:rsidRPr="00387828">
              <w:rPr>
                <w:rFonts w:asciiTheme="minorHAnsi" w:eastAsia="Calibri" w:hAnsiTheme="minorHAnsi" w:cs="Calibri"/>
                <w:i/>
                <w:color w:val="4F81BD" w:themeColor="accent1"/>
                <w:sz w:val="18"/>
                <w:szCs w:val="22"/>
                <w:lang w:eastAsia="en-US"/>
              </w:rPr>
              <w:t>Incluir %</w:t>
            </w:r>
          </w:p>
        </w:tc>
      </w:tr>
      <w:tr w:rsidR="00387828" w:rsidRPr="00387828" w:rsidTr="003A7D00">
        <w:trPr>
          <w:tblHeader/>
        </w:trPr>
        <w:tc>
          <w:tcPr>
            <w:tcW w:w="3189" w:type="dxa"/>
          </w:tcPr>
          <w:p w:rsidR="00387828" w:rsidRPr="00387828" w:rsidRDefault="00387828" w:rsidP="0068320A">
            <w:pPr>
              <w:spacing w:before="120" w:after="120" w:line="276" w:lineRule="auto"/>
              <w:contextualSpacing/>
              <w:jc w:val="both"/>
              <w:rPr>
                <w:rFonts w:asciiTheme="minorHAnsi" w:eastAsia="Calibri" w:hAnsiTheme="minorHAnsi" w:cs="Calibri"/>
                <w:sz w:val="22"/>
                <w:szCs w:val="22"/>
                <w:lang w:eastAsia="en-US"/>
              </w:rPr>
            </w:pPr>
          </w:p>
        </w:tc>
        <w:tc>
          <w:tcPr>
            <w:tcW w:w="3190" w:type="dxa"/>
          </w:tcPr>
          <w:p w:rsidR="00387828" w:rsidRPr="00387828" w:rsidRDefault="00387828" w:rsidP="0068320A">
            <w:pPr>
              <w:spacing w:before="120" w:after="120" w:line="276" w:lineRule="auto"/>
              <w:contextualSpacing/>
              <w:jc w:val="both"/>
              <w:rPr>
                <w:rFonts w:asciiTheme="minorHAnsi" w:eastAsia="Calibri" w:hAnsiTheme="minorHAnsi" w:cs="Calibri"/>
                <w:i/>
                <w:sz w:val="22"/>
                <w:szCs w:val="22"/>
                <w:lang w:eastAsia="en-US"/>
              </w:rPr>
            </w:pPr>
          </w:p>
        </w:tc>
      </w:tr>
    </w:tbl>
    <w:p w:rsidR="00387828" w:rsidRPr="00387828" w:rsidRDefault="00387828" w:rsidP="0068320A">
      <w:pPr>
        <w:spacing w:before="120" w:after="120" w:line="276" w:lineRule="auto"/>
        <w:contextualSpacing/>
        <w:jc w:val="both"/>
        <w:rPr>
          <w:rFonts w:asciiTheme="minorHAnsi" w:eastAsia="Calibri" w:hAnsiTheme="minorHAnsi" w:cs="Calibri"/>
          <w:sz w:val="22"/>
          <w:szCs w:val="22"/>
          <w:lang w:eastAsia="en-US"/>
        </w:rPr>
      </w:pPr>
    </w:p>
    <w:p w:rsidR="00387828" w:rsidRPr="00B3578C" w:rsidRDefault="00387828" w:rsidP="0068320A">
      <w:pPr>
        <w:spacing w:before="120" w:after="120" w:line="276" w:lineRule="auto"/>
        <w:contextualSpacing/>
        <w:jc w:val="both"/>
        <w:rPr>
          <w:rFonts w:asciiTheme="minorHAnsi" w:eastAsia="Calibri" w:hAnsiTheme="minorHAnsi" w:cs="Calibri"/>
          <w:b/>
          <w:sz w:val="22"/>
          <w:szCs w:val="22"/>
          <w:lang w:eastAsia="en-US"/>
        </w:rPr>
      </w:pPr>
      <w:r w:rsidRPr="00387828">
        <w:rPr>
          <w:rFonts w:asciiTheme="minorHAnsi" w:eastAsia="Calibri" w:hAnsiTheme="minorHAnsi" w:cs="Calibri"/>
          <w:b/>
          <w:sz w:val="22"/>
          <w:szCs w:val="22"/>
          <w:lang w:eastAsia="en-US"/>
        </w:rPr>
        <w:t>Obligaciones del PRTR componente 11</w:t>
      </w:r>
      <w:r w:rsidR="00B3578C">
        <w:rPr>
          <w:rFonts w:asciiTheme="minorHAnsi" w:eastAsia="Calibri" w:hAnsiTheme="minorHAnsi" w:cs="Calibri"/>
          <w:b/>
          <w:sz w:val="22"/>
          <w:szCs w:val="22"/>
          <w:lang w:eastAsia="en-US"/>
        </w:rPr>
        <w:t>:</w:t>
      </w:r>
    </w:p>
    <w:p w:rsidR="00387828" w:rsidRPr="00387828" w:rsidRDefault="00387828" w:rsidP="0068320A">
      <w:pPr>
        <w:spacing w:before="120" w:after="120"/>
        <w:contextualSpacing/>
        <w:jc w:val="both"/>
        <w:rPr>
          <w:rFonts w:ascii="Calibri" w:eastAsia="Calibri" w:hAnsi="Calibri" w:cs="Calibri"/>
          <w:color w:val="000000" w:themeColor="text1"/>
          <w:sz w:val="22"/>
          <w:szCs w:val="22"/>
          <w:lang w:eastAsia="en-US"/>
        </w:rPr>
      </w:pPr>
      <w:r w:rsidRPr="00387828">
        <w:rPr>
          <w:rFonts w:asciiTheme="minorHAnsi" w:eastAsia="Calibri" w:hAnsiTheme="minorHAnsi" w:cs="Calibri"/>
          <w:color w:val="000000" w:themeColor="text1"/>
          <w:sz w:val="22"/>
          <w:szCs w:val="22"/>
          <w:lang w:eastAsia="en-US"/>
        </w:rPr>
        <w:t xml:space="preserve">Los vehículos ofertados deben cumplir los criterios técnicos definidos en el </w:t>
      </w:r>
      <w:r w:rsidRPr="00387828">
        <w:rPr>
          <w:rFonts w:ascii="Calibri" w:eastAsia="Calibri" w:hAnsi="Calibri" w:cs="Calibri"/>
          <w:color w:val="000000" w:themeColor="text1"/>
          <w:sz w:val="22"/>
          <w:szCs w:val="22"/>
          <w:lang w:eastAsia="en-US"/>
        </w:rPr>
        <w:t xml:space="preserve">Reglamento (UE) 2020/852, de 18 de junio de 2020, conforme al apartado 6.5 del Anexo I del Reglamento Delegado (UE) de la Comisión de 6/4/2021 por el que se complementa el anterior, con los que se </w:t>
      </w:r>
      <w:r w:rsidRPr="00387828">
        <w:rPr>
          <w:rFonts w:asciiTheme="minorHAnsi" w:eastAsia="Calibri" w:hAnsiTheme="minorHAnsi" w:cs="Calibri"/>
          <w:color w:val="000000" w:themeColor="text1"/>
          <w:sz w:val="22"/>
          <w:szCs w:val="22"/>
          <w:lang w:eastAsia="en-US"/>
        </w:rPr>
        <w:t xml:space="preserve">contribuye de forma sustancial a la mitigación del cambio climático y determinan que no causan un perjuicio </w:t>
      </w:r>
      <w:r w:rsidRPr="00387828">
        <w:rPr>
          <w:rFonts w:asciiTheme="minorHAnsi" w:eastAsia="Calibri" w:hAnsiTheme="minorHAnsi"/>
          <w:color w:val="000000" w:themeColor="text1"/>
          <w:sz w:val="22"/>
          <w:szCs w:val="22"/>
        </w:rPr>
        <w:t>significativo a ninguno de los demás objetivos medioambientales</w:t>
      </w:r>
      <w:r w:rsidRPr="00387828">
        <w:rPr>
          <w:rFonts w:eastAsia="Calibri"/>
          <w:color w:val="000000" w:themeColor="text1"/>
        </w:rPr>
        <w:t xml:space="preserve"> </w:t>
      </w:r>
      <w:r w:rsidRPr="00387828">
        <w:rPr>
          <w:rFonts w:ascii="Calibri" w:eastAsia="Calibri" w:hAnsi="Calibri" w:cs="Calibri"/>
          <w:color w:val="000000" w:themeColor="text1"/>
          <w:sz w:val="22"/>
          <w:szCs w:val="22"/>
          <w:lang w:eastAsia="en-US"/>
        </w:rPr>
        <w:t>(principio Do no significant harm):</w:t>
      </w:r>
    </w:p>
    <w:p w:rsidR="00387828" w:rsidRPr="00387828" w:rsidRDefault="00387828" w:rsidP="0068320A">
      <w:pPr>
        <w:spacing w:before="120" w:after="120"/>
        <w:rPr>
          <w:rFonts w:ascii="Calibri" w:eastAsia="Calibri" w:hAnsi="Calibri" w:cs="Calibri"/>
          <w:color w:val="FF0000"/>
          <w:sz w:val="22"/>
          <w:szCs w:val="22"/>
          <w:lang w:eastAsia="en-US"/>
        </w:rPr>
      </w:pPr>
    </w:p>
    <w:p w:rsidR="00387828" w:rsidRPr="00387828" w:rsidRDefault="00387828" w:rsidP="0068320A">
      <w:pPr>
        <w:spacing w:before="120" w:after="120"/>
        <w:rPr>
          <w:rFonts w:ascii="Calibri" w:eastAsia="Calibri" w:hAnsi="Calibri" w:cs="Calibri"/>
          <w:color w:val="FF0000"/>
          <w:sz w:val="22"/>
          <w:szCs w:val="22"/>
          <w:lang w:eastAsia="en-US"/>
        </w:rPr>
      </w:pPr>
      <w:r w:rsidRPr="00387828">
        <w:rPr>
          <w:noProof/>
        </w:rPr>
        <w:drawing>
          <wp:inline distT="0" distB="0" distL="0" distR="0" wp14:anchorId="2B5946AD" wp14:editId="1AF91FEF">
            <wp:extent cx="5257800" cy="1423035"/>
            <wp:effectExtent l="0" t="0" r="0" b="5715"/>
            <wp:docPr id="12" name="Imagen 12" title="criterios técnicos de sele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57800" cy="1423035"/>
                    </a:xfrm>
                    <a:prstGeom prst="rect">
                      <a:avLst/>
                    </a:prstGeom>
                  </pic:spPr>
                </pic:pic>
              </a:graphicData>
            </a:graphic>
          </wp:inline>
        </w:drawing>
      </w:r>
    </w:p>
    <w:p w:rsidR="00387828" w:rsidRPr="00387828" w:rsidRDefault="00387828" w:rsidP="0068320A">
      <w:pPr>
        <w:spacing w:before="120" w:after="120"/>
        <w:rPr>
          <w:rFonts w:ascii="Calibri" w:eastAsia="Calibri" w:hAnsi="Calibri" w:cs="Calibri"/>
          <w:color w:val="FF0000"/>
          <w:sz w:val="22"/>
          <w:szCs w:val="22"/>
          <w:lang w:eastAsia="en-US"/>
        </w:rPr>
      </w:pPr>
      <w:r w:rsidRPr="00387828">
        <w:rPr>
          <w:noProof/>
        </w:rPr>
        <w:drawing>
          <wp:inline distT="0" distB="0" distL="0" distR="0" wp14:anchorId="624AD96E" wp14:editId="6C844758">
            <wp:extent cx="5273040" cy="4244340"/>
            <wp:effectExtent l="0" t="0" r="3810" b="3810"/>
            <wp:docPr id="13" name="Imagen 13" title="Vehiculo lim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3040" cy="4244340"/>
                    </a:xfrm>
                    <a:prstGeom prst="rect">
                      <a:avLst/>
                    </a:prstGeom>
                  </pic:spPr>
                </pic:pic>
              </a:graphicData>
            </a:graphic>
          </wp:inline>
        </w:drawing>
      </w:r>
    </w:p>
    <w:p w:rsidR="00387828" w:rsidRPr="00387828" w:rsidRDefault="00387828" w:rsidP="0068320A">
      <w:pPr>
        <w:spacing w:before="120" w:after="120"/>
        <w:rPr>
          <w:rFonts w:ascii="Calibri" w:eastAsia="Calibri" w:hAnsi="Calibri" w:cs="Calibri"/>
          <w:color w:val="FF0000"/>
          <w:sz w:val="22"/>
          <w:szCs w:val="22"/>
          <w:lang w:eastAsia="en-US"/>
        </w:rPr>
      </w:pPr>
    </w:p>
    <w:p w:rsidR="00387828" w:rsidRPr="00387828" w:rsidRDefault="00387828" w:rsidP="0068320A">
      <w:pPr>
        <w:spacing w:before="120" w:after="120"/>
        <w:jc w:val="both"/>
        <w:rPr>
          <w:rFonts w:ascii="Calibri" w:eastAsia="Calibri" w:hAnsi="Calibri" w:cs="Calibri"/>
          <w:b/>
          <w:sz w:val="22"/>
          <w:szCs w:val="22"/>
          <w:lang w:eastAsia="en-US"/>
        </w:rPr>
      </w:pPr>
      <w:r w:rsidRPr="00387828">
        <w:rPr>
          <w:rFonts w:ascii="Calibri" w:eastAsia="Calibri" w:hAnsi="Calibri" w:cs="Calibri"/>
          <w:sz w:val="22"/>
          <w:szCs w:val="22"/>
          <w:lang w:eastAsia="en-US"/>
        </w:rPr>
        <w:lastRenderedPageBreak/>
        <w:t xml:space="preserve">El PRTR incorpora además como obligación específica para la inversión en movilidad sostenible que deberán cumplirse en la ejecución del presente contrato: </w:t>
      </w:r>
      <w:r w:rsidRPr="00387828">
        <w:rPr>
          <w:rFonts w:ascii="Calibri" w:eastAsia="Calibri" w:hAnsi="Calibri" w:cs="Calibri"/>
          <w:b/>
          <w:sz w:val="22"/>
          <w:szCs w:val="22"/>
          <w:lang w:eastAsia="en-US"/>
        </w:rPr>
        <w:t xml:space="preserve">el achatarramiento de los vehículos antiguos que serán renovados con los nuevos vehículos objeto del presente suministro. </w:t>
      </w:r>
    </w:p>
    <w:p w:rsidR="00387828" w:rsidRPr="00387828" w:rsidRDefault="00387828" w:rsidP="0068320A">
      <w:pPr>
        <w:spacing w:before="120" w:after="120"/>
        <w:contextualSpacing/>
        <w:jc w:val="both"/>
        <w:rPr>
          <w:rFonts w:asciiTheme="minorHAnsi" w:eastAsia="Calibri" w:hAnsiTheme="minorHAnsi" w:cs="Calibri"/>
          <w:sz w:val="22"/>
          <w:szCs w:val="22"/>
          <w:lang w:eastAsia="en-US"/>
        </w:rPr>
      </w:pPr>
      <w:r w:rsidRPr="00387828">
        <w:rPr>
          <w:rFonts w:asciiTheme="minorHAnsi" w:eastAsia="Calibri" w:hAnsiTheme="minorHAnsi" w:cs="Calibri"/>
          <w:sz w:val="22"/>
          <w:szCs w:val="22"/>
          <w:lang w:eastAsia="en-US"/>
        </w:rPr>
        <w:t>El PRTR incorpora otras obligaciones específicas para el etiquetado verde y digital en la inversión en el Componente/Inversión que deberán cumplirse en la ejecución del presente contrato:</w:t>
      </w:r>
    </w:p>
    <w:p w:rsidR="00387828" w:rsidRPr="00387828" w:rsidRDefault="00387828" w:rsidP="0068320A">
      <w:pPr>
        <w:spacing w:before="120" w:after="120" w:line="276" w:lineRule="auto"/>
        <w:jc w:val="both"/>
        <w:rPr>
          <w:rFonts w:ascii="Calibri" w:hAnsi="Calibri" w:cs="Calibri"/>
          <w:i/>
          <w:color w:val="548DD4" w:themeColor="text2" w:themeTint="99"/>
          <w:sz w:val="18"/>
          <w:szCs w:val="18"/>
        </w:rPr>
      </w:pPr>
      <w:r w:rsidRPr="00387828">
        <w:rPr>
          <w:rFonts w:ascii="Calibri" w:hAnsi="Calibri" w:cs="Calibri"/>
          <w:i/>
          <w:color w:val="548DD4" w:themeColor="text2" w:themeTint="99"/>
          <w:sz w:val="18"/>
          <w:szCs w:val="18"/>
        </w:rPr>
        <w:t>(Indicar otras obligaciones específicas o indicar que no existen otras obligaciones específicas)</w:t>
      </w:r>
    </w:p>
    <w:tbl>
      <w:tblPr>
        <w:tblStyle w:val="Tablaconcuadrcula7"/>
        <w:tblW w:w="0" w:type="auto"/>
        <w:tblInd w:w="-5" w:type="dxa"/>
        <w:tblLook w:val="04A0" w:firstRow="1" w:lastRow="0" w:firstColumn="1" w:lastColumn="0" w:noHBand="0" w:noVBand="1"/>
        <w:tblCaption w:val="Componente PRTR"/>
      </w:tblPr>
      <w:tblGrid>
        <w:gridCol w:w="9066"/>
      </w:tblGrid>
      <w:tr w:rsidR="00387828" w:rsidRPr="00387828" w:rsidTr="003A7D00">
        <w:trPr>
          <w:tblHeader/>
        </w:trPr>
        <w:tc>
          <w:tcPr>
            <w:tcW w:w="9066" w:type="dxa"/>
          </w:tcPr>
          <w:p w:rsidR="00387828" w:rsidRPr="00387828" w:rsidRDefault="00387828" w:rsidP="0068320A">
            <w:pPr>
              <w:spacing w:before="120" w:after="120" w:line="276" w:lineRule="auto"/>
              <w:contextualSpacing/>
              <w:jc w:val="both"/>
              <w:rPr>
                <w:rFonts w:ascii="Calibri" w:hAnsi="Calibri" w:cs="Calibri"/>
                <w:color w:val="548DD4" w:themeColor="text2" w:themeTint="99"/>
                <w:sz w:val="18"/>
                <w:szCs w:val="18"/>
              </w:rPr>
            </w:pPr>
          </w:p>
        </w:tc>
      </w:tr>
    </w:tbl>
    <w:p w:rsidR="00387828" w:rsidRPr="00387828" w:rsidRDefault="00387828" w:rsidP="0068320A">
      <w:pPr>
        <w:spacing w:before="120" w:after="120" w:line="276" w:lineRule="auto"/>
        <w:contextualSpacing/>
        <w:jc w:val="both"/>
        <w:rPr>
          <w:rFonts w:ascii="Calibri" w:hAnsi="Calibri" w:cs="Calibri"/>
          <w:i/>
          <w:color w:val="548DD4" w:themeColor="text2" w:themeTint="99"/>
          <w:sz w:val="18"/>
          <w:szCs w:val="18"/>
        </w:rPr>
      </w:pPr>
    </w:p>
    <w:p w:rsidR="007A2487" w:rsidRDefault="00387828" w:rsidP="007A2487">
      <w:pPr>
        <w:spacing w:before="120" w:after="120"/>
        <w:jc w:val="both"/>
        <w:rPr>
          <w:rFonts w:asciiTheme="minorHAnsi" w:hAnsiTheme="minorHAnsi" w:cstheme="minorHAnsi"/>
          <w:color w:val="000000" w:themeColor="text1"/>
          <w:sz w:val="22"/>
          <w:szCs w:val="22"/>
        </w:rPr>
      </w:pPr>
      <w:r w:rsidRPr="00387828">
        <w:rPr>
          <w:rFonts w:ascii="Calibri" w:eastAsia="Calibri" w:hAnsi="Calibri" w:cs="Calibri"/>
          <w:color w:val="000000" w:themeColor="text1"/>
          <w:sz w:val="22"/>
          <w:szCs w:val="22"/>
          <w:lang w:eastAsia="en-US"/>
        </w:rPr>
        <w:t xml:space="preserve">El control del cumplimiento de los requisitos exigibles a los vehículos, se podrá realizar con la ficha técnica del vehículo (ITV) y certificado de conformidad (CoC). A efectos de control del achatarramiento, mediante la baja en el registro de la DGT y </w:t>
      </w:r>
      <w:r w:rsidRPr="00387828">
        <w:rPr>
          <w:rFonts w:asciiTheme="minorHAnsi" w:hAnsiTheme="minorHAnsi" w:cstheme="minorHAnsi"/>
          <w:color w:val="000000" w:themeColor="text1"/>
          <w:sz w:val="22"/>
          <w:szCs w:val="22"/>
        </w:rPr>
        <w:t>la documentación acreditativa del Centro Autorizado de Tratamiento (CAT) correspondiente.</w:t>
      </w:r>
    </w:p>
    <w:p w:rsidR="00E5778D" w:rsidRPr="00E5778D" w:rsidRDefault="00E5778D" w:rsidP="007A2487">
      <w:pPr>
        <w:pStyle w:val="Prrafodelista"/>
        <w:numPr>
          <w:ilvl w:val="0"/>
          <w:numId w:val="32"/>
        </w:numPr>
        <w:shd w:val="clear" w:color="auto" w:fill="FFFFFF" w:themeFill="background1"/>
        <w:spacing w:before="240" w:after="120"/>
        <w:ind w:left="567"/>
        <w:contextualSpacing w:val="0"/>
        <w:jc w:val="both"/>
        <w:rPr>
          <w:rFonts w:ascii="Calibri" w:eastAsia="Calibri" w:hAnsi="Calibri" w:cs="Calibri"/>
          <w:sz w:val="22"/>
          <w:szCs w:val="22"/>
          <w:lang w:eastAsia="en-US"/>
        </w:rPr>
      </w:pPr>
      <w:r w:rsidRPr="00E5778D">
        <w:rPr>
          <w:rFonts w:ascii="Calibri" w:hAnsi="Calibri" w:cs="Calibri"/>
          <w:b/>
          <w:sz w:val="22"/>
          <w:szCs w:val="22"/>
        </w:rPr>
        <w:t>CLÁUSULA DE MODIFICACIÓN</w:t>
      </w:r>
    </w:p>
    <w:p w:rsidR="007A2487" w:rsidRDefault="00387828" w:rsidP="006C3F88">
      <w:pPr>
        <w:pStyle w:val="Prrafodelista"/>
        <w:shd w:val="clear" w:color="auto" w:fill="FFFFFF" w:themeFill="background1"/>
        <w:spacing w:before="120" w:after="240"/>
        <w:ind w:left="0"/>
        <w:contextualSpacing w:val="0"/>
        <w:jc w:val="both"/>
        <w:rPr>
          <w:rFonts w:ascii="Calibri" w:eastAsia="Calibri" w:hAnsi="Calibri" w:cs="Calibri"/>
          <w:sz w:val="22"/>
          <w:szCs w:val="22"/>
          <w:lang w:eastAsia="en-US"/>
        </w:rPr>
      </w:pPr>
      <w:r w:rsidRPr="00E5778D">
        <w:rPr>
          <w:rFonts w:ascii="Calibri" w:hAnsi="Calibri" w:cs="Calibri"/>
          <w:sz w:val="22"/>
          <w:szCs w:val="22"/>
        </w:rPr>
        <w:t>El presente contrato basado, podrá ser modificado, si la Autoridad Responsable del mecanismo</w:t>
      </w:r>
      <w:r w:rsidRPr="00E5778D">
        <w:rPr>
          <w:rFonts w:ascii="Calibri" w:eastAsia="Calibri" w:hAnsi="Calibri" w:cs="Calibri"/>
          <w:sz w:val="22"/>
          <w:szCs w:val="22"/>
          <w:lang w:eastAsia="en-US"/>
        </w:rPr>
        <w:t xml:space="preserve">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w:t>
      </w:r>
    </w:p>
    <w:p w:rsidR="00387828" w:rsidRPr="002B48F0" w:rsidRDefault="00387828" w:rsidP="006C3F88">
      <w:pPr>
        <w:pStyle w:val="Prrafodelista"/>
        <w:numPr>
          <w:ilvl w:val="0"/>
          <w:numId w:val="32"/>
        </w:numPr>
        <w:shd w:val="clear" w:color="auto" w:fill="FFFFFF" w:themeFill="background1"/>
        <w:spacing w:before="120" w:after="120"/>
        <w:ind w:left="567" w:hanging="357"/>
        <w:contextualSpacing w:val="0"/>
        <w:jc w:val="both"/>
        <w:rPr>
          <w:rFonts w:ascii="Calibri" w:hAnsi="Calibri" w:cs="Calibri"/>
          <w:b/>
          <w:sz w:val="22"/>
          <w:szCs w:val="22"/>
        </w:rPr>
      </w:pPr>
      <w:r w:rsidRPr="002B48F0">
        <w:rPr>
          <w:rFonts w:ascii="Calibri" w:hAnsi="Calibri" w:cs="Calibri"/>
          <w:b/>
          <w:sz w:val="22"/>
          <w:szCs w:val="22"/>
        </w:rPr>
        <w:t>PENALIDADES Y CAUSAS DE RESOLUCIÓN</w:t>
      </w:r>
    </w:p>
    <w:p w:rsidR="00387828" w:rsidRPr="00387828" w:rsidRDefault="00387828" w:rsidP="0068320A">
      <w:pPr>
        <w:spacing w:before="120" w:after="120"/>
        <w:jc w:val="both"/>
        <w:rPr>
          <w:rFonts w:ascii="Calibri" w:eastAsia="Calibri" w:hAnsi="Calibri" w:cs="Calibri"/>
          <w:sz w:val="22"/>
          <w:szCs w:val="22"/>
          <w:lang w:eastAsia="en-US"/>
        </w:rPr>
      </w:pPr>
      <w:r w:rsidRPr="00387828">
        <w:rPr>
          <w:rFonts w:asciiTheme="minorHAnsi" w:eastAsia="Calibri" w:hAnsiTheme="minorHAnsi" w:cstheme="minorHAnsi"/>
          <w:sz w:val="22"/>
          <w:szCs w:val="22"/>
          <w:lang w:val="es-ES_tradnl" w:eastAsia="en-US"/>
        </w:rPr>
        <w:t>El incumplimiento de los</w:t>
      </w:r>
      <w:r w:rsidRPr="00387828">
        <w:rPr>
          <w:rFonts w:ascii="Calibri" w:eastAsia="Calibri" w:hAnsi="Calibri" w:cs="Calibri"/>
          <w:sz w:val="22"/>
          <w:szCs w:val="22"/>
          <w:lang w:eastAsia="en-US"/>
        </w:rPr>
        <w:t xml:space="preserve"> plazos temporales de los hitos y objetivos </w:t>
      </w:r>
      <w:r w:rsidRPr="00387828">
        <w:rPr>
          <w:rFonts w:asciiTheme="minorHAnsi" w:eastAsia="Calibri" w:hAnsiTheme="minorHAnsi" w:cstheme="minorHAnsi"/>
          <w:sz w:val="22"/>
          <w:szCs w:val="22"/>
          <w:lang w:val="es-ES_tradnl" w:eastAsia="en-US"/>
        </w:rPr>
        <w:t xml:space="preserve">por causa imputable a la empresa contratista </w:t>
      </w:r>
      <w:r w:rsidRPr="00387828">
        <w:rPr>
          <w:rFonts w:ascii="Calibri" w:eastAsia="Calibri" w:hAnsi="Calibri" w:cs="Calibri"/>
          <w:sz w:val="22"/>
          <w:szCs w:val="22"/>
          <w:lang w:eastAsia="en-US"/>
        </w:rPr>
        <w:t>podrán dar lugar a la imposición de penalidades por demora definidas en la cláusula 31.16 del PCAP del acuerdo marco:</w:t>
      </w:r>
    </w:p>
    <w:p w:rsidR="00387828" w:rsidRPr="00387828" w:rsidRDefault="00387828" w:rsidP="007A2487">
      <w:pPr>
        <w:spacing w:before="120" w:after="120"/>
        <w:jc w:val="both"/>
        <w:rPr>
          <w:rFonts w:ascii="Calibri" w:hAnsi="Calibri" w:cs="Calibri"/>
          <w:i/>
          <w:color w:val="548DD4" w:themeColor="text2" w:themeTint="99"/>
          <w:sz w:val="18"/>
          <w:szCs w:val="18"/>
        </w:rPr>
      </w:pPr>
      <w:r w:rsidRPr="00387828">
        <w:rPr>
          <w:rFonts w:ascii="Calibri" w:eastAsia="Calibri" w:hAnsi="Calibri" w:cs="Calibri"/>
          <w:color w:val="FF0000"/>
          <w:sz w:val="22"/>
          <w:szCs w:val="22"/>
          <w:lang w:eastAsia="en-US"/>
        </w:rPr>
        <w:t xml:space="preserve"> </w:t>
      </w:r>
      <w:r w:rsidRPr="00387828">
        <w:rPr>
          <w:rFonts w:ascii="Calibri" w:hAnsi="Calibri" w:cs="Calibri"/>
          <w:i/>
          <w:color w:val="548DD4" w:themeColor="text2" w:themeTint="99"/>
          <w:sz w:val="18"/>
          <w:szCs w:val="18"/>
        </w:rPr>
        <w:t>(Indíquese plazos temporales de los hitos y objetivos)</w:t>
      </w:r>
    </w:p>
    <w:p w:rsidR="00387828" w:rsidRPr="00387828" w:rsidRDefault="00387828" w:rsidP="0068320A">
      <w:pPr>
        <w:pBdr>
          <w:top w:val="single" w:sz="4" w:space="1" w:color="auto"/>
          <w:left w:val="single" w:sz="4" w:space="0" w:color="auto"/>
          <w:bottom w:val="single" w:sz="4" w:space="1" w:color="auto"/>
          <w:right w:val="single" w:sz="4" w:space="4" w:color="auto"/>
        </w:pBdr>
        <w:spacing w:before="120" w:after="120"/>
        <w:rPr>
          <w:rFonts w:ascii="Calibri" w:hAnsi="Calibri" w:cs="Calibri"/>
          <w:i/>
          <w:color w:val="548DD4" w:themeColor="text2" w:themeTint="99"/>
          <w:sz w:val="18"/>
          <w:szCs w:val="18"/>
        </w:rPr>
      </w:pPr>
    </w:p>
    <w:p w:rsidR="00387828" w:rsidRPr="00387828" w:rsidRDefault="00387828" w:rsidP="0068320A">
      <w:pPr>
        <w:spacing w:before="120" w:after="120"/>
        <w:jc w:val="both"/>
        <w:rPr>
          <w:rFonts w:ascii="Calibri" w:eastAsia="Calibri" w:hAnsi="Calibri" w:cs="Calibri"/>
          <w:sz w:val="22"/>
          <w:szCs w:val="22"/>
          <w:lang w:eastAsia="en-US"/>
        </w:rPr>
      </w:pPr>
      <w:r w:rsidRPr="00387828">
        <w:rPr>
          <w:rFonts w:ascii="Calibri" w:eastAsia="Calibri" w:hAnsi="Calibri" w:cs="Calibri"/>
          <w:sz w:val="22"/>
          <w:szCs w:val="22"/>
          <w:lang w:eastAsia="en-US"/>
        </w:rPr>
        <w:t xml:space="preserve">Serán causa de resolución del presente contrato basado, las establecidas en la cláusula 31.18 del PCAP del acuerdo marco, especialmente, el incumplimiento de las condiciones técnicas de selección relacionadas en </w:t>
      </w:r>
      <w:r w:rsidRPr="00AE35F2">
        <w:rPr>
          <w:rFonts w:ascii="Calibri" w:eastAsia="Calibri" w:hAnsi="Calibri" w:cs="Calibri"/>
          <w:sz w:val="22"/>
          <w:szCs w:val="22"/>
          <w:lang w:eastAsia="en-US"/>
        </w:rPr>
        <w:t xml:space="preserve">el apartado </w:t>
      </w:r>
      <w:r w:rsidR="00AE35F2" w:rsidRPr="00AE35F2">
        <w:rPr>
          <w:rFonts w:ascii="Calibri" w:eastAsia="Calibri" w:hAnsi="Calibri" w:cs="Calibri"/>
          <w:sz w:val="22"/>
          <w:szCs w:val="22"/>
          <w:lang w:eastAsia="en-US"/>
        </w:rPr>
        <w:t>2 de esta adenda</w:t>
      </w:r>
      <w:r w:rsidRPr="00AE35F2">
        <w:rPr>
          <w:rFonts w:ascii="Calibri" w:eastAsia="Calibri" w:hAnsi="Calibri" w:cs="Calibri"/>
          <w:sz w:val="22"/>
          <w:szCs w:val="22"/>
          <w:lang w:eastAsia="en-US"/>
        </w:rPr>
        <w:t>.</w:t>
      </w:r>
    </w:p>
    <w:p w:rsidR="00CF69CE" w:rsidRPr="00CF69CE" w:rsidRDefault="00CF69CE" w:rsidP="007A2487">
      <w:pPr>
        <w:pStyle w:val="Prrafodelista"/>
        <w:numPr>
          <w:ilvl w:val="0"/>
          <w:numId w:val="32"/>
        </w:numPr>
        <w:spacing w:before="240" w:after="120"/>
        <w:ind w:left="567"/>
        <w:contextualSpacing w:val="0"/>
        <w:jc w:val="both"/>
        <w:rPr>
          <w:rFonts w:ascii="Calibri" w:eastAsia="Calibri" w:hAnsi="Calibri" w:cs="Calibri"/>
          <w:b/>
          <w:sz w:val="22"/>
          <w:szCs w:val="22"/>
          <w:lang w:eastAsia="en-US"/>
        </w:rPr>
      </w:pPr>
      <w:r w:rsidRPr="00CF69CE">
        <w:rPr>
          <w:rFonts w:ascii="Calibri" w:eastAsia="Calibri" w:hAnsi="Calibri" w:cs="Calibri"/>
          <w:b/>
          <w:sz w:val="22"/>
          <w:szCs w:val="22"/>
          <w:lang w:eastAsia="en-US"/>
        </w:rPr>
        <w:t>OBLIGACIONES</w:t>
      </w:r>
      <w:r>
        <w:rPr>
          <w:rFonts w:ascii="Calibri" w:eastAsia="Calibri" w:hAnsi="Calibri" w:cs="Calibri"/>
          <w:b/>
          <w:sz w:val="22"/>
          <w:szCs w:val="22"/>
          <w:lang w:eastAsia="en-US"/>
        </w:rPr>
        <w:t xml:space="preserve"> DE ACREDITACIÓN PARA LAS EMPRESAS CONTRATISTAS Y SUBCONTRATISTAS</w:t>
      </w:r>
    </w:p>
    <w:p w:rsidR="007A2487" w:rsidRPr="007A2487" w:rsidRDefault="007A2487" w:rsidP="007A2487">
      <w:pPr>
        <w:widowControl w:val="0"/>
        <w:autoSpaceDE w:val="0"/>
        <w:autoSpaceDN w:val="0"/>
        <w:adjustRightInd w:val="0"/>
        <w:spacing w:before="120" w:after="120"/>
        <w:jc w:val="both"/>
        <w:rPr>
          <w:rFonts w:ascii="Calibri" w:eastAsia="Calibri" w:hAnsi="Calibri" w:cs="Calibri"/>
          <w:bCs/>
          <w:sz w:val="22"/>
          <w:szCs w:val="22"/>
          <w:lang w:val="es-ES_tradnl" w:eastAsia="en-US"/>
        </w:rPr>
      </w:pPr>
      <w:r w:rsidRPr="007A2487">
        <w:rPr>
          <w:rFonts w:ascii="Calibri" w:eastAsia="Calibri" w:hAnsi="Calibri" w:cs="Calibri"/>
          <w:bCs/>
          <w:sz w:val="22"/>
          <w:szCs w:val="22"/>
          <w:lang w:val="es-ES_tradnl" w:eastAsia="en-US"/>
        </w:rPr>
        <w:t>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beneficiarias del Plan de Recuperación, Transformación y Resiliencia, tal y como se define en el artículo 3 punto 6 de la Directiva (UE) 2015/849 del Parlamento Europeo y del Consejo.</w:t>
      </w:r>
    </w:p>
    <w:p w:rsidR="007A2487" w:rsidRDefault="007A2487" w:rsidP="007A2487">
      <w:pPr>
        <w:widowControl w:val="0"/>
        <w:autoSpaceDE w:val="0"/>
        <w:autoSpaceDN w:val="0"/>
        <w:adjustRightInd w:val="0"/>
        <w:spacing w:before="120" w:after="120"/>
        <w:jc w:val="both"/>
        <w:rPr>
          <w:rFonts w:ascii="Calibri" w:eastAsia="Calibri" w:hAnsi="Calibri" w:cs="Calibri"/>
          <w:bCs/>
          <w:sz w:val="22"/>
          <w:szCs w:val="22"/>
          <w:lang w:val="es-ES_tradnl" w:eastAsia="en-US"/>
        </w:rPr>
      </w:pPr>
      <w:r w:rsidRPr="007A2487">
        <w:rPr>
          <w:rFonts w:ascii="Calibri" w:eastAsia="Calibri" w:hAnsi="Calibri" w:cs="Calibri"/>
          <w:bCs/>
          <w:sz w:val="22"/>
          <w:szCs w:val="22"/>
          <w:lang w:val="es-ES_tradnl" w:eastAsia="en-US"/>
        </w:rPr>
        <w:t>Por ello, en base a lo establecido en el artículo 7 de la Orden HFP/55/2023, de 24 de enero, relativa al análisis sistemático del riesgo de conflicto de interés en los procedimientos que ejecutan el PRTR, en caso de que no existan datos de titularidad real en las bases de datos de la AEAT de un participante en el procedimiento de contratación,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será motivo de exclusión del procedimiento.</w:t>
      </w:r>
    </w:p>
    <w:p w:rsidR="00387828" w:rsidRPr="00387828" w:rsidRDefault="00387828" w:rsidP="0068320A">
      <w:pPr>
        <w:widowControl w:val="0"/>
        <w:autoSpaceDE w:val="0"/>
        <w:autoSpaceDN w:val="0"/>
        <w:adjustRightInd w:val="0"/>
        <w:spacing w:before="120" w:after="120"/>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 xml:space="preserve">Las empresas contratistas y, en su caso, subcontratistas están obligadas específicamente a cumplir lo previsto en el sistema de gestión del Plan de Recuperación Transformación y Resiliencia, y en lo que les resulta de aplicación, se obligan a lo previsto la adenda. Adicionalmente deberán facilitar los siguientes </w:t>
      </w:r>
      <w:r w:rsidRPr="00387828">
        <w:rPr>
          <w:rFonts w:ascii="Calibri" w:eastAsia="Calibri" w:hAnsi="Calibri" w:cs="Calibri"/>
          <w:bCs/>
          <w:sz w:val="22"/>
          <w:szCs w:val="22"/>
          <w:lang w:val="es-ES_tradnl" w:eastAsia="en-US"/>
        </w:rPr>
        <w:lastRenderedPageBreak/>
        <w:t xml:space="preserve">datos de identificación: </w:t>
      </w:r>
    </w:p>
    <w:p w:rsidR="00387828" w:rsidRPr="00387828" w:rsidRDefault="00387828" w:rsidP="007A2487">
      <w:pPr>
        <w:widowControl w:val="0"/>
        <w:numPr>
          <w:ilvl w:val="0"/>
          <w:numId w:val="15"/>
        </w:numPr>
        <w:autoSpaceDE w:val="0"/>
        <w:autoSpaceDN w:val="0"/>
        <w:adjustRightInd w:val="0"/>
        <w:ind w:left="567"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NIF de la empresa contratista y, en su caso, subcontratistas</w:t>
      </w:r>
    </w:p>
    <w:p w:rsidR="00387828" w:rsidRPr="00387828" w:rsidRDefault="00387828" w:rsidP="007A2487">
      <w:pPr>
        <w:widowControl w:val="0"/>
        <w:numPr>
          <w:ilvl w:val="0"/>
          <w:numId w:val="15"/>
        </w:numPr>
        <w:autoSpaceDE w:val="0"/>
        <w:autoSpaceDN w:val="0"/>
        <w:adjustRightInd w:val="0"/>
        <w:ind w:left="567"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Nombre o Razón Social</w:t>
      </w:r>
    </w:p>
    <w:p w:rsidR="00387828" w:rsidRPr="00387828" w:rsidRDefault="00387828" w:rsidP="007A2487">
      <w:pPr>
        <w:widowControl w:val="0"/>
        <w:numPr>
          <w:ilvl w:val="0"/>
          <w:numId w:val="15"/>
        </w:numPr>
        <w:autoSpaceDE w:val="0"/>
        <w:autoSpaceDN w:val="0"/>
        <w:adjustRightInd w:val="0"/>
        <w:ind w:left="567"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Domicilio fiscal de la empresa contratista y, en su caso, subcontratistas</w:t>
      </w:r>
    </w:p>
    <w:p w:rsidR="00387828" w:rsidRPr="00387828" w:rsidRDefault="00387828" w:rsidP="007A2487">
      <w:pPr>
        <w:widowControl w:val="0"/>
        <w:numPr>
          <w:ilvl w:val="0"/>
          <w:numId w:val="15"/>
        </w:numPr>
        <w:autoSpaceDE w:val="0"/>
        <w:autoSpaceDN w:val="0"/>
        <w:adjustRightInd w:val="0"/>
        <w:ind w:left="567"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rsidR="00387828" w:rsidRPr="00387828" w:rsidRDefault="00387828" w:rsidP="007A2487">
      <w:pPr>
        <w:widowControl w:val="0"/>
        <w:numPr>
          <w:ilvl w:val="0"/>
          <w:numId w:val="15"/>
        </w:numPr>
        <w:autoSpaceDE w:val="0"/>
        <w:autoSpaceDN w:val="0"/>
        <w:adjustRightInd w:val="0"/>
        <w:ind w:left="567"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Declaración responsable relativa al compromiso de cumplimiento de los principios transversales establecidos en el PRTR y que pudieran afectar al ámbito objeto de la gestión (Modelo Anexo IV.C de la Orden HFP/1030/2021, de 29 de septiembre)</w:t>
      </w:r>
    </w:p>
    <w:p w:rsidR="00387828" w:rsidRPr="00387828" w:rsidRDefault="00387828" w:rsidP="007A2487">
      <w:pPr>
        <w:widowControl w:val="0"/>
        <w:numPr>
          <w:ilvl w:val="0"/>
          <w:numId w:val="15"/>
        </w:numPr>
        <w:autoSpaceDE w:val="0"/>
        <w:autoSpaceDN w:val="0"/>
        <w:adjustRightInd w:val="0"/>
        <w:ind w:left="567" w:hanging="357"/>
        <w:jc w:val="both"/>
        <w:rPr>
          <w:rFonts w:ascii="Calibri" w:eastAsia="Calibri" w:hAnsi="Calibri" w:cs="Calibri"/>
          <w:bCs/>
          <w:sz w:val="22"/>
          <w:szCs w:val="22"/>
          <w:lang w:val="es-ES_tradnl" w:eastAsia="en-US"/>
        </w:rPr>
      </w:pPr>
      <w:r w:rsidRPr="00387828">
        <w:rPr>
          <w:rFonts w:ascii="Calibri" w:eastAsia="Calibri" w:hAnsi="Calibri" w:cs="Calibri"/>
          <w:bCs/>
          <w:sz w:val="22"/>
          <w:szCs w:val="22"/>
          <w:lang w:val="es-ES_tradnl" w:eastAsia="en-US"/>
        </w:rPr>
        <w:t>Las empresas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rsidR="00387828" w:rsidRPr="00387828" w:rsidRDefault="00387828" w:rsidP="0068320A">
      <w:pPr>
        <w:autoSpaceDE w:val="0"/>
        <w:autoSpaceDN w:val="0"/>
        <w:adjustRightInd w:val="0"/>
        <w:spacing w:before="120" w:after="120"/>
        <w:jc w:val="both"/>
        <w:rPr>
          <w:rFonts w:ascii="Calibri" w:eastAsia="Calibri" w:hAnsi="Calibri" w:cs="Calibri"/>
          <w:bCs/>
          <w:color w:val="000000" w:themeColor="text1"/>
          <w:sz w:val="22"/>
          <w:szCs w:val="22"/>
          <w:lang w:val="es-ES_tradnl" w:eastAsia="en-US"/>
        </w:rPr>
      </w:pPr>
      <w:r w:rsidRPr="00387828">
        <w:rPr>
          <w:rFonts w:ascii="Calibri" w:eastAsia="Calibri" w:hAnsi="Calibri" w:cs="Calibri"/>
          <w:bCs/>
          <w:sz w:val="22"/>
          <w:szCs w:val="22"/>
          <w:lang w:val="es-ES_tradnl" w:eastAsia="en-US"/>
        </w:rPr>
        <w:t xml:space="preserve">La empresa propuesta como mejor clasificada, de forma previa a elevar la propuesta de adjudicación, deberá </w:t>
      </w:r>
      <w:r w:rsidRPr="00387828">
        <w:rPr>
          <w:rFonts w:ascii="Calibri" w:eastAsia="Calibri" w:hAnsi="Calibri" w:cs="Calibri"/>
          <w:bCs/>
          <w:color w:val="000000" w:themeColor="text1"/>
          <w:sz w:val="22"/>
          <w:szCs w:val="22"/>
          <w:lang w:val="es-ES_tradnl" w:eastAsia="en-US"/>
        </w:rPr>
        <w:t xml:space="preserve">cumplimentar la DECLARACIÓN MULTIPLE en el formato previsto en </w:t>
      </w:r>
      <w:r w:rsidR="00003BE0">
        <w:rPr>
          <w:rFonts w:ascii="Calibri" w:eastAsia="Calibri" w:hAnsi="Calibri" w:cs="Calibri"/>
          <w:bCs/>
          <w:color w:val="000000" w:themeColor="text1"/>
          <w:sz w:val="22"/>
          <w:szCs w:val="22"/>
          <w:lang w:val="es-ES_tradnl" w:eastAsia="en-US"/>
        </w:rPr>
        <w:t>el ANEXO</w:t>
      </w:r>
      <w:r w:rsidRPr="00003BE0">
        <w:rPr>
          <w:rFonts w:ascii="Calibri" w:eastAsia="Calibri" w:hAnsi="Calibri" w:cs="Calibri"/>
          <w:bCs/>
          <w:color w:val="000000" w:themeColor="text1"/>
          <w:sz w:val="22"/>
          <w:szCs w:val="22"/>
          <w:lang w:val="es-ES_tradnl" w:eastAsia="en-US"/>
        </w:rPr>
        <w:t xml:space="preserve"> del presente</w:t>
      </w:r>
      <w:r w:rsidRPr="00387828">
        <w:rPr>
          <w:rFonts w:ascii="Calibri" w:eastAsia="Calibri" w:hAnsi="Calibri" w:cs="Calibri"/>
          <w:bCs/>
          <w:color w:val="000000" w:themeColor="text1"/>
          <w:sz w:val="22"/>
          <w:szCs w:val="22"/>
          <w:lang w:val="es-ES_tradnl" w:eastAsia="en-US"/>
        </w:rPr>
        <w:t xml:space="preserve"> </w:t>
      </w:r>
      <w:r w:rsidR="00C1640B">
        <w:rPr>
          <w:rFonts w:ascii="Calibri" w:eastAsia="Calibri" w:hAnsi="Calibri" w:cs="Calibri"/>
          <w:bCs/>
          <w:color w:val="000000" w:themeColor="text1"/>
          <w:sz w:val="22"/>
          <w:szCs w:val="22"/>
          <w:lang w:val="es-ES_tradnl" w:eastAsia="en-US"/>
        </w:rPr>
        <w:t>documento</w:t>
      </w:r>
      <w:r w:rsidRPr="00387828">
        <w:rPr>
          <w:rFonts w:ascii="Calibri" w:eastAsia="Calibri" w:hAnsi="Calibri" w:cs="Calibri"/>
          <w:bCs/>
          <w:color w:val="000000" w:themeColor="text1"/>
          <w:sz w:val="22"/>
          <w:szCs w:val="22"/>
          <w:lang w:val="es-ES_tradnl" w:eastAsia="en-US"/>
        </w:rPr>
        <w:t>, relativa a contratos basados financiados con cargo al PRTR.</w:t>
      </w:r>
    </w:p>
    <w:p w:rsidR="00387828" w:rsidRPr="00387828" w:rsidRDefault="00387828" w:rsidP="0068320A">
      <w:pPr>
        <w:autoSpaceDE w:val="0"/>
        <w:autoSpaceDN w:val="0"/>
        <w:adjustRightInd w:val="0"/>
        <w:spacing w:before="120" w:after="120"/>
        <w:jc w:val="both"/>
        <w:rPr>
          <w:rFonts w:ascii="Calibri" w:eastAsia="Calibri" w:hAnsi="Calibri" w:cs="Calibri"/>
          <w:bCs/>
          <w:color w:val="000000" w:themeColor="text1"/>
          <w:sz w:val="22"/>
          <w:szCs w:val="22"/>
          <w:lang w:val="es-ES_tradnl" w:eastAsia="en-US"/>
        </w:rPr>
      </w:pPr>
    </w:p>
    <w:p w:rsidR="006B6014" w:rsidRPr="000E47CB" w:rsidRDefault="00387828" w:rsidP="0068320A">
      <w:pPr>
        <w:spacing w:before="120" w:after="120"/>
        <w:ind w:firstLine="360"/>
        <w:jc w:val="center"/>
        <w:rPr>
          <w:rFonts w:ascii="Calibri" w:hAnsi="Calibri"/>
          <w:sz w:val="22"/>
          <w:szCs w:val="22"/>
        </w:rPr>
      </w:pPr>
      <w:r w:rsidRPr="00387828">
        <w:rPr>
          <w:rFonts w:ascii="Calibri" w:eastAsia="Calibri" w:hAnsi="Calibri" w:cs="Calibri"/>
          <w:bCs/>
          <w:color w:val="000000" w:themeColor="text1"/>
          <w:sz w:val="22"/>
          <w:szCs w:val="22"/>
          <w:lang w:val="es-ES_tradnl" w:eastAsia="en-US"/>
        </w:rPr>
        <w:t xml:space="preserve"> </w:t>
      </w:r>
      <w:r w:rsidR="006B6014" w:rsidRPr="000E47CB">
        <w:rPr>
          <w:rFonts w:ascii="Calibri" w:hAnsi="Calibri"/>
          <w:sz w:val="22"/>
          <w:szCs w:val="22"/>
        </w:rPr>
        <w:t>En…………………………….., a ….. de ………………………..202…</w:t>
      </w:r>
    </w:p>
    <w:p w:rsidR="006B6014" w:rsidRPr="000E47CB" w:rsidRDefault="006B6014" w:rsidP="0068320A">
      <w:pPr>
        <w:spacing w:before="120" w:after="120"/>
        <w:jc w:val="center"/>
        <w:rPr>
          <w:rFonts w:ascii="Calibri" w:hAnsi="Calibri"/>
          <w:sz w:val="22"/>
          <w:szCs w:val="22"/>
        </w:rPr>
      </w:pPr>
      <w:r w:rsidRPr="000E47CB">
        <w:rPr>
          <w:rFonts w:ascii="Calibri" w:hAnsi="Calibri" w:cs="Calibri"/>
          <w:i/>
          <w:color w:val="548DD4" w:themeColor="text2" w:themeTint="99"/>
          <w:sz w:val="18"/>
          <w:szCs w:val="18"/>
          <w:lang w:eastAsia="en-US"/>
        </w:rPr>
        <w:t>Fírmese por la persona responsable del Organismo</w:t>
      </w:r>
      <w:r w:rsidRPr="000E47CB">
        <w:rPr>
          <w:rFonts w:ascii="Calibri" w:eastAsia="Calibri" w:hAnsi="Calibri"/>
          <w:sz w:val="22"/>
          <w:szCs w:val="22"/>
          <w:lang w:eastAsia="en-US"/>
        </w:rPr>
        <w:br w:type="page"/>
      </w:r>
    </w:p>
    <w:p w:rsidR="004E0C12" w:rsidRDefault="004E0C12" w:rsidP="00186E16">
      <w:pPr>
        <w:autoSpaceDE w:val="0"/>
        <w:autoSpaceDN w:val="0"/>
        <w:adjustRightInd w:val="0"/>
        <w:jc w:val="center"/>
        <w:rPr>
          <w:rFonts w:ascii="Calibri" w:hAnsi="Calibri"/>
          <w:b/>
          <w:sz w:val="22"/>
          <w:szCs w:val="22"/>
        </w:rPr>
      </w:pPr>
      <w:r w:rsidRPr="00CF69CE">
        <w:rPr>
          <w:rFonts w:ascii="Calibri" w:hAnsi="Calibri"/>
          <w:b/>
          <w:sz w:val="22"/>
          <w:szCs w:val="22"/>
        </w:rPr>
        <w:lastRenderedPageBreak/>
        <w:t>A</w:t>
      </w:r>
      <w:r w:rsidR="00E4478D">
        <w:rPr>
          <w:rFonts w:ascii="Calibri" w:hAnsi="Calibri"/>
          <w:b/>
          <w:sz w:val="22"/>
          <w:szCs w:val="22"/>
        </w:rPr>
        <w:t>NEXO</w:t>
      </w:r>
      <w:r w:rsidR="002E0F88">
        <w:rPr>
          <w:rFonts w:ascii="Calibri" w:hAnsi="Calibri"/>
          <w:b/>
          <w:sz w:val="22"/>
          <w:szCs w:val="22"/>
        </w:rPr>
        <w:t xml:space="preserve"> </w:t>
      </w:r>
      <w:r w:rsidR="0051241F">
        <w:rPr>
          <w:rFonts w:ascii="Calibri" w:hAnsi="Calibri"/>
          <w:b/>
          <w:sz w:val="22"/>
          <w:szCs w:val="22"/>
        </w:rPr>
        <w:t xml:space="preserve">A LA </w:t>
      </w:r>
      <w:r w:rsidR="002E0F88">
        <w:rPr>
          <w:rFonts w:ascii="Calibri" w:hAnsi="Calibri"/>
          <w:b/>
          <w:sz w:val="22"/>
          <w:szCs w:val="22"/>
        </w:rPr>
        <w:t xml:space="preserve">ADENDA </w:t>
      </w:r>
      <w:r w:rsidR="008C3289">
        <w:rPr>
          <w:rFonts w:ascii="Calibri" w:hAnsi="Calibri"/>
          <w:b/>
          <w:sz w:val="22"/>
          <w:szCs w:val="22"/>
        </w:rPr>
        <w:t>2</w:t>
      </w:r>
    </w:p>
    <w:p w:rsidR="00E4478D" w:rsidRPr="00CF69CE" w:rsidRDefault="00E4478D" w:rsidP="00B41FF0">
      <w:pPr>
        <w:jc w:val="center"/>
        <w:rPr>
          <w:rFonts w:ascii="Calibri" w:hAnsi="Calibri"/>
          <w:b/>
          <w:sz w:val="22"/>
          <w:szCs w:val="22"/>
        </w:rPr>
      </w:pPr>
    </w:p>
    <w:p w:rsidR="004E0C12" w:rsidRPr="00CF69CE" w:rsidRDefault="004E0C12" w:rsidP="002E0F88">
      <w:pPr>
        <w:ind w:right="-2"/>
        <w:jc w:val="center"/>
        <w:rPr>
          <w:rFonts w:ascii="Calibri" w:hAnsi="Calibri"/>
          <w:b/>
          <w:sz w:val="22"/>
          <w:szCs w:val="22"/>
        </w:rPr>
      </w:pPr>
      <w:r w:rsidRPr="00CF69CE">
        <w:rPr>
          <w:rFonts w:ascii="Calibri" w:hAnsi="Calibri"/>
          <w:b/>
          <w:sz w:val="22"/>
          <w:szCs w:val="22"/>
        </w:rPr>
        <w:t>DECLARACIÓN MÚLTIPLE DE LAS EMPRESAS PROPUESTAS COMO ADJUDICATARIAS DE CONTRATOS BASADOS FINANCIADOS CON CARGO AL PLAN DE RECUPERACIÓN, TRANSFORMACIÓN Y RESILIENCIA</w:t>
      </w:r>
    </w:p>
    <w:p w:rsidR="004E0C12" w:rsidRPr="00CF69CE" w:rsidRDefault="004E0C12" w:rsidP="00B41FF0">
      <w:pPr>
        <w:pStyle w:val="Default"/>
        <w:rPr>
          <w:rFonts w:asciiTheme="minorHAnsi" w:hAnsiTheme="minorHAnsi"/>
          <w:iCs/>
          <w:color w:val="auto"/>
          <w:sz w:val="22"/>
          <w:szCs w:val="22"/>
        </w:rPr>
      </w:pPr>
    </w:p>
    <w:p w:rsidR="004E0C12" w:rsidRPr="00CF69CE" w:rsidRDefault="004E0C12" w:rsidP="008C3289">
      <w:pPr>
        <w:pStyle w:val="Default"/>
        <w:ind w:right="-2"/>
        <w:jc w:val="both"/>
        <w:rPr>
          <w:rFonts w:asciiTheme="minorHAnsi" w:hAnsiTheme="minorHAnsi"/>
          <w:color w:val="auto"/>
          <w:sz w:val="22"/>
          <w:szCs w:val="22"/>
        </w:rPr>
      </w:pPr>
      <w:r w:rsidRPr="00CF69CE">
        <w:rPr>
          <w:rFonts w:asciiTheme="minorHAnsi" w:hAnsiTheme="minorHAnsi"/>
          <w:color w:val="auto"/>
          <w:sz w:val="22"/>
          <w:szCs w:val="22"/>
        </w:rPr>
        <w:t xml:space="preserve">Don/Doña </w:t>
      </w:r>
      <w:r w:rsidR="00E4478D">
        <w:rPr>
          <w:rFonts w:asciiTheme="minorHAnsi" w:hAnsiTheme="minorHAnsi"/>
          <w:color w:val="auto"/>
          <w:sz w:val="22"/>
          <w:szCs w:val="22"/>
        </w:rPr>
        <w:t xml:space="preserve">     </w:t>
      </w:r>
      <w:r w:rsidRPr="00CF69CE">
        <w:rPr>
          <w:rFonts w:asciiTheme="minorHAnsi" w:hAnsiTheme="minorHAnsi"/>
          <w:color w:val="auto"/>
          <w:sz w:val="22"/>
          <w:szCs w:val="22"/>
        </w:rPr>
        <w:t xml:space="preserve">……………………………………………………, </w:t>
      </w:r>
      <w:r w:rsidR="00E4478D">
        <w:rPr>
          <w:rFonts w:asciiTheme="minorHAnsi" w:hAnsiTheme="minorHAnsi"/>
          <w:color w:val="auto"/>
          <w:sz w:val="22"/>
          <w:szCs w:val="22"/>
        </w:rPr>
        <w:t xml:space="preserve">   </w:t>
      </w:r>
      <w:r w:rsidRPr="00CF69CE">
        <w:rPr>
          <w:rFonts w:asciiTheme="minorHAnsi" w:hAnsiTheme="minorHAnsi"/>
          <w:color w:val="auto"/>
          <w:sz w:val="22"/>
          <w:szCs w:val="22"/>
        </w:rPr>
        <w:t>DNI …………………….., como Consejero Delegado/Gerente/ de la entidad ………………………………………………………………………….., con NIF …………………………., y domicilio fiscal en ……………………………………………………………………………………. …………………………………………………………………………………………………………………………………………………. que participa como empresa contratista/subcontratista en el desarrollo de actuaciones necesarias para la consecución de los objetivos definidos en el Componente XX «………………………»,</w:t>
      </w:r>
    </w:p>
    <w:p w:rsidR="00E261FF" w:rsidRPr="00CF69CE" w:rsidRDefault="004E0C12" w:rsidP="00E261FF">
      <w:pPr>
        <w:pStyle w:val="Default"/>
        <w:jc w:val="both"/>
        <w:rPr>
          <w:rFonts w:asciiTheme="minorHAnsi" w:hAnsiTheme="minorHAnsi"/>
          <w:color w:val="auto"/>
          <w:sz w:val="22"/>
          <w:szCs w:val="22"/>
        </w:rPr>
      </w:pPr>
      <w:r w:rsidRPr="00CF69CE">
        <w:rPr>
          <w:rFonts w:asciiTheme="minorHAnsi" w:hAnsiTheme="minorHAnsi"/>
          <w:color w:val="auto"/>
          <w:sz w:val="22"/>
          <w:szCs w:val="22"/>
        </w:rPr>
        <w:tab/>
      </w:r>
      <w:r w:rsidRPr="00CF69CE">
        <w:rPr>
          <w:rFonts w:asciiTheme="minorHAnsi" w:hAnsiTheme="minorHAnsi"/>
          <w:color w:val="auto"/>
          <w:sz w:val="22"/>
          <w:szCs w:val="22"/>
        </w:rPr>
        <w:tab/>
      </w:r>
    </w:p>
    <w:p w:rsidR="004E0C12" w:rsidRPr="00CF69CE" w:rsidRDefault="004E0C12" w:rsidP="00E261FF">
      <w:pPr>
        <w:pStyle w:val="Default"/>
        <w:ind w:left="709" w:firstLine="709"/>
        <w:jc w:val="both"/>
        <w:rPr>
          <w:rFonts w:asciiTheme="minorHAnsi" w:hAnsiTheme="minorHAnsi"/>
          <w:b/>
          <w:color w:val="auto"/>
          <w:sz w:val="22"/>
          <w:szCs w:val="22"/>
        </w:rPr>
      </w:pPr>
      <w:r w:rsidRPr="00CF69CE">
        <w:rPr>
          <w:rFonts w:asciiTheme="minorHAnsi" w:hAnsiTheme="minorHAnsi"/>
          <w:color w:val="auto"/>
          <w:sz w:val="22"/>
          <w:szCs w:val="22"/>
        </w:rPr>
        <w:t xml:space="preserve">Efectúa las siguientes </w:t>
      </w:r>
      <w:r w:rsidRPr="00CF69CE">
        <w:rPr>
          <w:rFonts w:asciiTheme="minorHAnsi" w:hAnsiTheme="minorHAnsi"/>
          <w:b/>
          <w:color w:val="auto"/>
          <w:sz w:val="22"/>
          <w:szCs w:val="22"/>
        </w:rPr>
        <w:t>DECLARACIONES</w:t>
      </w:r>
    </w:p>
    <w:p w:rsidR="00E261FF" w:rsidRPr="00CF69CE" w:rsidRDefault="00E261FF" w:rsidP="00E261FF">
      <w:pPr>
        <w:pStyle w:val="Default"/>
        <w:jc w:val="both"/>
        <w:rPr>
          <w:rFonts w:asciiTheme="minorHAnsi" w:hAnsiTheme="minorHAnsi"/>
          <w:iCs/>
          <w:color w:val="auto"/>
          <w:sz w:val="22"/>
          <w:szCs w:val="22"/>
        </w:rPr>
      </w:pPr>
    </w:p>
    <w:p w:rsidR="004E0C12" w:rsidRPr="00CF69CE" w:rsidRDefault="004E0C12" w:rsidP="00CF69CE">
      <w:pPr>
        <w:pStyle w:val="Default"/>
        <w:numPr>
          <w:ilvl w:val="0"/>
          <w:numId w:val="30"/>
        </w:numPr>
        <w:jc w:val="both"/>
        <w:rPr>
          <w:rFonts w:asciiTheme="minorHAnsi" w:hAnsiTheme="minorHAnsi"/>
          <w:b/>
          <w:color w:val="auto"/>
          <w:sz w:val="22"/>
          <w:szCs w:val="22"/>
        </w:rPr>
      </w:pPr>
      <w:r w:rsidRPr="00CF69CE">
        <w:rPr>
          <w:rFonts w:asciiTheme="minorHAnsi" w:hAnsiTheme="minorHAnsi"/>
          <w:b/>
          <w:iCs/>
          <w:color w:val="auto"/>
          <w:sz w:val="22"/>
          <w:szCs w:val="22"/>
        </w:rPr>
        <w:t>Declaración relativa a la obligación de cesión y tratamiento de datos en relación con la ejecución de actuaciones del plan de recuperación, transformación y resiliencia (Modelo Anexo IV.B de la Orden HFP/1030/2021, de 29 de septiembre)</w:t>
      </w:r>
    </w:p>
    <w:p w:rsidR="00E261FF" w:rsidRPr="00CF69CE" w:rsidRDefault="00E261FF" w:rsidP="00E261FF">
      <w:pPr>
        <w:pStyle w:val="Default"/>
        <w:ind w:left="720"/>
        <w:jc w:val="both"/>
        <w:rPr>
          <w:rFonts w:asciiTheme="minorHAnsi" w:hAnsiTheme="minorHAnsi"/>
          <w:b/>
          <w:color w:val="auto"/>
          <w:sz w:val="22"/>
          <w:szCs w:val="22"/>
        </w:rPr>
      </w:pPr>
    </w:p>
    <w:p w:rsidR="004E0C12" w:rsidRPr="00CF69CE" w:rsidRDefault="004E0C12" w:rsidP="00E261FF">
      <w:pPr>
        <w:pStyle w:val="Default"/>
        <w:jc w:val="both"/>
        <w:rPr>
          <w:rFonts w:asciiTheme="minorHAnsi" w:hAnsiTheme="minorHAnsi"/>
          <w:color w:val="auto"/>
          <w:sz w:val="22"/>
          <w:szCs w:val="22"/>
        </w:rPr>
      </w:pPr>
      <w:r w:rsidRPr="00CF69CE">
        <w:rPr>
          <w:rFonts w:asciiTheme="minorHAnsi" w:hAnsiTheme="minorHAnsi"/>
          <w:color w:val="auto"/>
          <w:sz w:val="22"/>
          <w:szCs w:val="22"/>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rsidR="00E261FF" w:rsidRPr="00CF69CE" w:rsidRDefault="00E261FF" w:rsidP="00E261FF">
      <w:pPr>
        <w:pStyle w:val="Default"/>
        <w:jc w:val="both"/>
        <w:rPr>
          <w:rFonts w:asciiTheme="minorHAnsi" w:hAnsiTheme="minorHAnsi"/>
          <w:color w:val="auto"/>
          <w:sz w:val="22"/>
          <w:szCs w:val="22"/>
        </w:rPr>
      </w:pPr>
    </w:p>
    <w:p w:rsidR="004E0C12" w:rsidRPr="00CF69CE" w:rsidRDefault="004E0C12" w:rsidP="00E261FF">
      <w:pPr>
        <w:pStyle w:val="Default"/>
        <w:jc w:val="both"/>
        <w:rPr>
          <w:rFonts w:asciiTheme="minorHAnsi" w:hAnsiTheme="minorHAnsi"/>
          <w:color w:val="auto"/>
          <w:sz w:val="22"/>
          <w:szCs w:val="22"/>
        </w:rPr>
      </w:pPr>
      <w:r w:rsidRPr="00CF69CE">
        <w:rPr>
          <w:rFonts w:asciiTheme="minorHAnsi" w:hAnsiTheme="minorHAnsi"/>
          <w:color w:val="auto"/>
          <w:sz w:val="22"/>
          <w:szCs w:val="22"/>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rsidR="004E0C12" w:rsidRPr="00CF69CE" w:rsidRDefault="004E0C12" w:rsidP="00E261FF">
      <w:pPr>
        <w:pStyle w:val="Default"/>
        <w:ind w:left="426"/>
        <w:jc w:val="both"/>
        <w:rPr>
          <w:rFonts w:asciiTheme="minorHAnsi" w:hAnsiTheme="minorHAnsi"/>
          <w:color w:val="auto"/>
          <w:sz w:val="22"/>
          <w:szCs w:val="22"/>
        </w:rPr>
      </w:pPr>
      <w:r w:rsidRPr="00CF69CE">
        <w:rPr>
          <w:rFonts w:asciiTheme="minorHAnsi" w:hAnsiTheme="minorHAnsi"/>
          <w:color w:val="auto"/>
          <w:sz w:val="22"/>
          <w:szCs w:val="22"/>
        </w:rPr>
        <w:t>i. El nombre del perceptor final de los fondos;</w:t>
      </w:r>
    </w:p>
    <w:p w:rsidR="004E0C12" w:rsidRPr="00CF69CE" w:rsidRDefault="004E0C12" w:rsidP="00E261FF">
      <w:pPr>
        <w:pStyle w:val="Default"/>
        <w:ind w:left="426"/>
        <w:jc w:val="both"/>
        <w:rPr>
          <w:rFonts w:asciiTheme="minorHAnsi" w:hAnsiTheme="minorHAnsi"/>
          <w:color w:val="auto"/>
          <w:sz w:val="22"/>
          <w:szCs w:val="22"/>
        </w:rPr>
      </w:pPr>
      <w:r w:rsidRPr="00CF69CE">
        <w:rPr>
          <w:rFonts w:asciiTheme="minorHAnsi" w:hAnsiTheme="minorHAnsi"/>
          <w:color w:val="auto"/>
          <w:sz w:val="22"/>
          <w:szCs w:val="22"/>
        </w:rPr>
        <w:t>ii. el nombre de la empresa contratista y subcontratista, cuando el perceptor final de los fondos sea un poder adjudicador de conformidad con el Derecho de la Unión o nacional en materia de contratación pública;</w:t>
      </w:r>
    </w:p>
    <w:p w:rsidR="004E0C12" w:rsidRPr="00CF69CE" w:rsidRDefault="004E0C12" w:rsidP="00E261FF">
      <w:pPr>
        <w:pStyle w:val="Default"/>
        <w:ind w:left="426"/>
        <w:jc w:val="both"/>
        <w:rPr>
          <w:rFonts w:asciiTheme="minorHAnsi" w:hAnsiTheme="minorHAnsi"/>
          <w:color w:val="auto"/>
          <w:sz w:val="22"/>
          <w:szCs w:val="22"/>
        </w:rPr>
      </w:pPr>
      <w:r w:rsidRPr="00CF69CE">
        <w:rPr>
          <w:rFonts w:asciiTheme="minorHAnsi" w:hAnsiTheme="minorHAnsi"/>
          <w:color w:val="auto"/>
          <w:sz w:val="22"/>
          <w:szCs w:val="22"/>
        </w:rPr>
        <w:t>iii. los nombres, apellidos y fechas de nacimiento de los titulares reales del perceptor de los fondos o de la empresa contratista, según se define en el artículo 3, punto 6, de la Directiva (UE) 2015/849 del Parlamento Europeo y del Consejo (26);</w:t>
      </w:r>
    </w:p>
    <w:p w:rsidR="004E0C12" w:rsidRPr="00CF69CE" w:rsidRDefault="004E0C12" w:rsidP="00E261FF">
      <w:pPr>
        <w:pStyle w:val="Default"/>
        <w:ind w:left="426"/>
        <w:jc w:val="both"/>
        <w:rPr>
          <w:rFonts w:asciiTheme="minorHAnsi" w:hAnsiTheme="minorHAnsi"/>
          <w:color w:val="auto"/>
          <w:sz w:val="22"/>
          <w:szCs w:val="22"/>
        </w:rPr>
      </w:pPr>
      <w:r w:rsidRPr="00CF69CE">
        <w:rPr>
          <w:rFonts w:asciiTheme="minorHAnsi" w:hAnsiTheme="minorHAnsi"/>
          <w:color w:val="auto"/>
          <w:sz w:val="22"/>
          <w:szCs w:val="22"/>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rsidR="00E261FF" w:rsidRPr="00CF69CE" w:rsidRDefault="00E261FF" w:rsidP="00E261FF">
      <w:pPr>
        <w:pStyle w:val="Default"/>
        <w:ind w:left="426"/>
        <w:jc w:val="both"/>
        <w:rPr>
          <w:rFonts w:asciiTheme="minorHAnsi" w:hAnsiTheme="minorHAnsi"/>
          <w:color w:val="auto"/>
          <w:sz w:val="22"/>
          <w:szCs w:val="22"/>
        </w:rPr>
      </w:pPr>
    </w:p>
    <w:p w:rsidR="004E0C12" w:rsidRPr="00CF69CE" w:rsidRDefault="004E0C12" w:rsidP="00B41FF0">
      <w:pPr>
        <w:pStyle w:val="Default"/>
        <w:jc w:val="both"/>
        <w:rPr>
          <w:rFonts w:asciiTheme="minorHAnsi" w:hAnsiTheme="minorHAnsi"/>
          <w:color w:val="auto"/>
          <w:sz w:val="22"/>
          <w:szCs w:val="22"/>
        </w:rPr>
      </w:pPr>
      <w:r w:rsidRPr="00CF69CE">
        <w:rPr>
          <w:rFonts w:asciiTheme="minorHAnsi" w:hAnsiTheme="minorHAnsi"/>
          <w:color w:val="auto"/>
          <w:sz w:val="22"/>
          <w:szCs w:val="22"/>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rsidR="004E0C12" w:rsidRPr="00CF69CE" w:rsidRDefault="004E0C12" w:rsidP="00B41FF0">
      <w:pPr>
        <w:pStyle w:val="Default"/>
        <w:jc w:val="both"/>
        <w:rPr>
          <w:rFonts w:asciiTheme="minorHAnsi" w:hAnsiTheme="minorHAnsi"/>
          <w:color w:val="auto"/>
          <w:sz w:val="22"/>
          <w:szCs w:val="22"/>
        </w:rPr>
      </w:pPr>
    </w:p>
    <w:p w:rsidR="004E0C12" w:rsidRPr="00CF69CE" w:rsidRDefault="004E0C12" w:rsidP="00B41FF0">
      <w:pPr>
        <w:pStyle w:val="Default"/>
        <w:jc w:val="both"/>
        <w:rPr>
          <w:rFonts w:asciiTheme="minorHAnsi" w:hAnsiTheme="minorHAnsi"/>
          <w:color w:val="auto"/>
          <w:sz w:val="22"/>
          <w:szCs w:val="22"/>
        </w:rPr>
      </w:pPr>
      <w:r w:rsidRPr="00CF69CE">
        <w:rPr>
          <w:rFonts w:asciiTheme="minorHAnsi" w:hAnsiTheme="minorHAnsi"/>
          <w:color w:val="auto"/>
          <w:sz w:val="22"/>
          <w:szCs w:val="22"/>
        </w:rPr>
        <w:t>Que, conforme al marco jurídico expuesto, manifiesta acceder a la cesión y tratamiento de los datos con los fines expresamente relacionados en los artículos citados.</w:t>
      </w:r>
    </w:p>
    <w:p w:rsidR="004E0C12" w:rsidRPr="00CF69CE" w:rsidRDefault="004E0C12" w:rsidP="00B41FF0">
      <w:pPr>
        <w:autoSpaceDE w:val="0"/>
        <w:autoSpaceDN w:val="0"/>
        <w:adjustRightInd w:val="0"/>
        <w:rPr>
          <w:rFonts w:ascii="Arial" w:eastAsia="Calibri" w:hAnsi="Arial" w:cs="Arial"/>
          <w:i/>
          <w:iCs/>
          <w:lang w:eastAsia="en-US"/>
        </w:rPr>
      </w:pPr>
    </w:p>
    <w:p w:rsidR="00E261FF" w:rsidRPr="00644FCB" w:rsidRDefault="004E0C12" w:rsidP="00644FCB">
      <w:pPr>
        <w:pStyle w:val="Prrafodelista"/>
        <w:numPr>
          <w:ilvl w:val="0"/>
          <w:numId w:val="30"/>
        </w:numPr>
        <w:autoSpaceDE w:val="0"/>
        <w:autoSpaceDN w:val="0"/>
        <w:adjustRightInd w:val="0"/>
        <w:jc w:val="both"/>
        <w:rPr>
          <w:rFonts w:asciiTheme="minorHAnsi" w:eastAsia="Calibri" w:hAnsiTheme="minorHAnsi" w:cs="Arial"/>
          <w:b/>
          <w:sz w:val="22"/>
          <w:szCs w:val="22"/>
          <w:lang w:eastAsia="en-US"/>
        </w:rPr>
      </w:pPr>
      <w:r w:rsidRPr="00644FCB">
        <w:rPr>
          <w:rFonts w:asciiTheme="minorHAnsi" w:eastAsia="Calibri" w:hAnsiTheme="minorHAnsi" w:cs="Arial"/>
          <w:b/>
          <w:iCs/>
          <w:sz w:val="22"/>
          <w:szCs w:val="22"/>
          <w:lang w:eastAsia="en-US"/>
        </w:rPr>
        <w:t>Declaración de compromiso en relación con la ejecución de actuaciones del plan de recuperación, transformación y resiliencia (PRTR) (Modelo Anexo IV.C de la Orden HFP/1030/2021, de 29 de septiembre)</w:t>
      </w:r>
    </w:p>
    <w:p w:rsidR="00E261FF" w:rsidRPr="00CF69CE" w:rsidRDefault="00E261FF" w:rsidP="00E261FF">
      <w:pPr>
        <w:pStyle w:val="Prrafodelista"/>
        <w:autoSpaceDE w:val="0"/>
        <w:autoSpaceDN w:val="0"/>
        <w:adjustRightInd w:val="0"/>
        <w:ind w:left="714"/>
        <w:jc w:val="both"/>
        <w:rPr>
          <w:rFonts w:asciiTheme="minorHAnsi" w:eastAsia="Calibri" w:hAnsiTheme="minorHAnsi" w:cs="Arial"/>
          <w:b/>
          <w:sz w:val="22"/>
          <w:szCs w:val="22"/>
          <w:lang w:eastAsia="en-US"/>
        </w:rPr>
      </w:pPr>
    </w:p>
    <w:p w:rsidR="004E0C12" w:rsidRPr="00CF69CE" w:rsidRDefault="004E0C12" w:rsidP="00B41FF0">
      <w:pPr>
        <w:autoSpaceDE w:val="0"/>
        <w:autoSpaceDN w:val="0"/>
        <w:adjustRightInd w:val="0"/>
        <w:jc w:val="both"/>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rsidR="00E261FF" w:rsidRPr="00CF69CE" w:rsidRDefault="00E261FF" w:rsidP="00B41FF0">
      <w:pPr>
        <w:autoSpaceDE w:val="0"/>
        <w:autoSpaceDN w:val="0"/>
        <w:adjustRightInd w:val="0"/>
        <w:jc w:val="both"/>
        <w:rPr>
          <w:rFonts w:asciiTheme="minorHAnsi" w:eastAsia="Calibri" w:hAnsiTheme="minorHAnsi" w:cs="Arial"/>
          <w:sz w:val="22"/>
          <w:szCs w:val="22"/>
          <w:lang w:eastAsia="en-US"/>
        </w:rPr>
      </w:pPr>
    </w:p>
    <w:p w:rsidR="004E0C12" w:rsidRPr="00CF69CE" w:rsidRDefault="004E0C12" w:rsidP="00B41FF0">
      <w:pPr>
        <w:autoSpaceDE w:val="0"/>
        <w:autoSpaceDN w:val="0"/>
        <w:adjustRightInd w:val="0"/>
        <w:jc w:val="both"/>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Adicionalmente, atendiendo al contenido del PRTR, se compromete a respetar los principios de economía circular y evitar impactos negativos significativos en el medio ambiente («DNSH» por sus siglas en inglés «</w:t>
      </w:r>
      <w:r w:rsidRPr="00CF69CE">
        <w:rPr>
          <w:rFonts w:asciiTheme="minorHAnsi" w:eastAsia="Calibri" w:hAnsiTheme="minorHAnsi" w:cs="Arial"/>
          <w:i/>
          <w:iCs/>
          <w:sz w:val="22"/>
          <w:szCs w:val="22"/>
          <w:lang w:eastAsia="en-US"/>
        </w:rPr>
        <w:t>do no significant harm</w:t>
      </w:r>
      <w:r w:rsidRPr="00CF69CE">
        <w:rPr>
          <w:rFonts w:asciiTheme="minorHAnsi" w:eastAsia="Calibri" w:hAnsiTheme="minorHAnsi" w:cs="Arial"/>
          <w:sz w:val="22"/>
          <w:szCs w:val="22"/>
          <w:lang w:eastAsia="en-US"/>
        </w:rPr>
        <w:t>») en la ejecución de las actuaciones llevadas a cabo en el marco de dicho Plan, y manifiesta que no incurre en doble financiación y que, en su caso, no le consta riesgo de incompatibilidad con el régimen de ayudas de Estado.</w:t>
      </w:r>
    </w:p>
    <w:p w:rsidR="004E0C12" w:rsidRPr="00CF69CE" w:rsidRDefault="004E0C12" w:rsidP="00B41FF0">
      <w:pPr>
        <w:autoSpaceDE w:val="0"/>
        <w:autoSpaceDN w:val="0"/>
        <w:adjustRightInd w:val="0"/>
        <w:rPr>
          <w:rFonts w:asciiTheme="minorHAnsi" w:eastAsia="Calibri" w:hAnsiTheme="minorHAnsi" w:cs="Arial"/>
          <w:sz w:val="22"/>
          <w:szCs w:val="22"/>
          <w:lang w:eastAsia="en-US"/>
        </w:rPr>
      </w:pPr>
    </w:p>
    <w:p w:rsidR="004E0C12" w:rsidRDefault="004E0C12" w:rsidP="00644FCB">
      <w:pPr>
        <w:pStyle w:val="Prrafodelista"/>
        <w:numPr>
          <w:ilvl w:val="0"/>
          <w:numId w:val="30"/>
        </w:numPr>
        <w:autoSpaceDE w:val="0"/>
        <w:autoSpaceDN w:val="0"/>
        <w:adjustRightInd w:val="0"/>
        <w:jc w:val="both"/>
        <w:rPr>
          <w:rFonts w:asciiTheme="minorHAnsi" w:eastAsia="Calibri" w:hAnsiTheme="minorHAnsi" w:cs="Arial"/>
          <w:b/>
          <w:sz w:val="22"/>
          <w:szCs w:val="22"/>
          <w:lang w:eastAsia="en-US"/>
        </w:rPr>
      </w:pPr>
      <w:r w:rsidRPr="00644FCB">
        <w:rPr>
          <w:rFonts w:asciiTheme="minorHAnsi" w:eastAsia="Calibri" w:hAnsiTheme="minorHAnsi" w:cs="Arial"/>
          <w:b/>
          <w:iCs/>
          <w:sz w:val="22"/>
          <w:szCs w:val="22"/>
          <w:lang w:eastAsia="en-US"/>
        </w:rPr>
        <w:t>Conforme</w:t>
      </w:r>
      <w:r w:rsidRPr="00CF69CE">
        <w:rPr>
          <w:rFonts w:asciiTheme="minorHAnsi" w:eastAsia="Calibri" w:hAnsiTheme="minorHAnsi" w:cs="Arial"/>
          <w:b/>
          <w:sz w:val="22"/>
          <w:szCs w:val="22"/>
          <w:lang w:eastAsia="en-US"/>
        </w:rPr>
        <w:t xml:space="preserve"> a las obligaciones de aportación de información del apartado 19 de este DL</w:t>
      </w:r>
    </w:p>
    <w:p w:rsidR="00644FCB" w:rsidRPr="00CF69CE" w:rsidRDefault="00644FCB" w:rsidP="00644FCB">
      <w:pPr>
        <w:pStyle w:val="Prrafodelista"/>
        <w:autoSpaceDE w:val="0"/>
        <w:autoSpaceDN w:val="0"/>
        <w:adjustRightInd w:val="0"/>
        <w:ind w:left="360"/>
        <w:jc w:val="both"/>
        <w:rPr>
          <w:rFonts w:asciiTheme="minorHAnsi" w:eastAsia="Calibri" w:hAnsiTheme="minorHAnsi" w:cs="Arial"/>
          <w:b/>
          <w:sz w:val="22"/>
          <w:szCs w:val="22"/>
          <w:lang w:eastAsia="en-US"/>
        </w:rPr>
      </w:pPr>
    </w:p>
    <w:p w:rsidR="004E0C12" w:rsidRPr="00CF69CE" w:rsidRDefault="004E0C12" w:rsidP="00E261FF">
      <w:pPr>
        <w:autoSpaceDE w:val="0"/>
        <w:autoSpaceDN w:val="0"/>
        <w:adjustRightInd w:val="0"/>
        <w:jc w:val="both"/>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 xml:space="preserve">Acredita </w:t>
      </w:r>
      <w:r w:rsidRPr="00CF69CE">
        <w:rPr>
          <w:rFonts w:asciiTheme="minorHAnsi" w:eastAsia="Calibri" w:hAnsiTheme="minorHAnsi" w:cs="Arial"/>
          <w:b/>
          <w:sz w:val="22"/>
          <w:szCs w:val="22"/>
          <w:lang w:eastAsia="en-US"/>
        </w:rPr>
        <w:t xml:space="preserve">la inscripción en el Censo de empresarios, profesionales y retenedores de la AEAT </w:t>
      </w:r>
      <w:r w:rsidRPr="00CF69CE">
        <w:rPr>
          <w:rFonts w:asciiTheme="minorHAnsi" w:eastAsia="Calibri" w:hAnsiTheme="minorHAnsi" w:cs="Arial"/>
          <w:sz w:val="22"/>
          <w:szCs w:val="22"/>
          <w:lang w:eastAsia="en-US"/>
        </w:rPr>
        <w:t>(declaración censal 036 o 037</w:t>
      </w:r>
      <w:r w:rsidRPr="00CF69CE">
        <w:rPr>
          <w:rFonts w:asciiTheme="minorHAnsi" w:eastAsia="Calibri" w:hAnsiTheme="minorHAnsi" w:cs="Arial"/>
          <w:sz w:val="22"/>
          <w:szCs w:val="22"/>
          <w:vertAlign w:val="superscript"/>
          <w:lang w:eastAsia="en-US"/>
        </w:rPr>
        <w:footnoteReference w:id="2"/>
      </w:r>
      <w:r w:rsidRPr="00CF69CE">
        <w:rPr>
          <w:rFonts w:asciiTheme="minorHAnsi" w:eastAsia="Calibri" w:hAnsiTheme="minorHAnsi" w:cs="Arial"/>
          <w:sz w:val="22"/>
          <w:szCs w:val="22"/>
          <w:lang w:eastAsia="en-US"/>
        </w:rPr>
        <w:t xml:space="preserve"> o documento equivalente de las Administraciones Forales) que incluye la actividad objeto del contrato basado conforme a lo previsto en el artículo 8 apartado 2 de la Orden HFP/1030/2021, de 29 de septiembre).</w:t>
      </w:r>
    </w:p>
    <w:p w:rsidR="004E0C12" w:rsidRPr="00CF69CE" w:rsidRDefault="004E0C12" w:rsidP="00E261FF">
      <w:pPr>
        <w:autoSpaceDE w:val="0"/>
        <w:autoSpaceDN w:val="0"/>
        <w:adjustRightInd w:val="0"/>
        <w:jc w:val="both"/>
        <w:rPr>
          <w:rFonts w:asciiTheme="minorHAnsi" w:eastAsia="Calibri" w:hAnsiTheme="minorHAnsi" w:cs="Arial"/>
          <w:sz w:val="22"/>
          <w:szCs w:val="22"/>
          <w:lang w:eastAsia="en-US"/>
        </w:rPr>
      </w:pPr>
    </w:p>
    <w:p w:rsidR="004E0C12" w:rsidRDefault="004E0C12" w:rsidP="00644FCB">
      <w:pPr>
        <w:pStyle w:val="Prrafodelista"/>
        <w:numPr>
          <w:ilvl w:val="0"/>
          <w:numId w:val="30"/>
        </w:numPr>
        <w:autoSpaceDE w:val="0"/>
        <w:autoSpaceDN w:val="0"/>
        <w:adjustRightInd w:val="0"/>
        <w:jc w:val="both"/>
        <w:rPr>
          <w:rFonts w:asciiTheme="minorHAnsi" w:eastAsia="Calibri" w:hAnsiTheme="minorHAnsi" w:cs="Arial"/>
          <w:b/>
          <w:sz w:val="22"/>
          <w:szCs w:val="22"/>
          <w:lang w:eastAsia="en-US"/>
        </w:rPr>
      </w:pPr>
      <w:r w:rsidRPr="00CF69CE">
        <w:rPr>
          <w:rFonts w:asciiTheme="minorHAnsi" w:eastAsia="Calibri" w:hAnsiTheme="minorHAnsi" w:cs="Arial"/>
          <w:b/>
          <w:sz w:val="22"/>
          <w:szCs w:val="22"/>
          <w:lang w:eastAsia="en-US"/>
        </w:rPr>
        <w:t xml:space="preserve">Sin perjuicio de lo previsto en el artículo 215 de la LCSP, y con referencia a las obligaciones de las empresas subcontratistas declara: </w:t>
      </w:r>
    </w:p>
    <w:p w:rsidR="00644FCB" w:rsidRPr="00CF69CE" w:rsidRDefault="00644FCB" w:rsidP="00644FCB">
      <w:pPr>
        <w:pStyle w:val="Prrafodelista"/>
        <w:autoSpaceDE w:val="0"/>
        <w:autoSpaceDN w:val="0"/>
        <w:adjustRightInd w:val="0"/>
        <w:ind w:left="360"/>
        <w:jc w:val="both"/>
        <w:rPr>
          <w:rFonts w:asciiTheme="minorHAnsi" w:eastAsia="Calibri" w:hAnsiTheme="minorHAnsi" w:cs="Arial"/>
          <w:b/>
          <w:sz w:val="22"/>
          <w:szCs w:val="22"/>
          <w:lang w:eastAsia="en-US"/>
        </w:rPr>
      </w:pPr>
    </w:p>
    <w:p w:rsidR="004E0C12" w:rsidRPr="00CF69CE" w:rsidRDefault="004E0C12" w:rsidP="00B41FF0">
      <w:pPr>
        <w:autoSpaceDE w:val="0"/>
        <w:autoSpaceDN w:val="0"/>
        <w:adjustRightInd w:val="0"/>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 xml:space="preserve">(    ) Que </w:t>
      </w:r>
      <w:r w:rsidRPr="00CF69CE">
        <w:rPr>
          <w:rFonts w:asciiTheme="minorHAnsi" w:eastAsia="Calibri" w:hAnsiTheme="minorHAnsi" w:cs="Arial"/>
          <w:b/>
          <w:sz w:val="22"/>
          <w:szCs w:val="22"/>
          <w:lang w:eastAsia="en-US"/>
        </w:rPr>
        <w:t>no</w:t>
      </w:r>
      <w:r w:rsidRPr="00CF69CE">
        <w:rPr>
          <w:rFonts w:asciiTheme="minorHAnsi" w:eastAsia="Calibri" w:hAnsiTheme="minorHAnsi" w:cs="Arial"/>
          <w:sz w:val="22"/>
          <w:szCs w:val="22"/>
          <w:lang w:eastAsia="en-US"/>
        </w:rPr>
        <w:t xml:space="preserve"> se presenta declaración en los términos del apartado 5 del documento de licitación correspondientes a otras empresas al no estar previsto acudir a la subcontratación.</w:t>
      </w:r>
    </w:p>
    <w:p w:rsidR="004E0C12" w:rsidRPr="00CF69CE" w:rsidRDefault="004E0C12" w:rsidP="00B41FF0">
      <w:pPr>
        <w:autoSpaceDE w:val="0"/>
        <w:autoSpaceDN w:val="0"/>
        <w:adjustRightInd w:val="0"/>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 xml:space="preserve">(   ) Que aporta las declaraciones de las siguientes empresas que actuarán como subcontratistas en el presente contrato:  </w:t>
      </w:r>
    </w:p>
    <w:p w:rsidR="004E0C12" w:rsidRPr="00CF69CE" w:rsidRDefault="004E0C12" w:rsidP="00B41FF0">
      <w:pPr>
        <w:autoSpaceDE w:val="0"/>
        <w:autoSpaceDN w:val="0"/>
        <w:adjustRightInd w:val="0"/>
        <w:ind w:left="720"/>
        <w:rPr>
          <w:rFonts w:asciiTheme="minorHAnsi" w:eastAsia="Calibri" w:hAnsiTheme="minorHAnsi" w:cs="Arial"/>
          <w:i/>
          <w:sz w:val="18"/>
          <w:szCs w:val="18"/>
          <w:lang w:eastAsia="en-US"/>
        </w:rPr>
      </w:pPr>
    </w:p>
    <w:p w:rsidR="004E0C12" w:rsidRPr="00CF69CE" w:rsidRDefault="004E0C12" w:rsidP="00B41FF0">
      <w:pPr>
        <w:ind w:firstLine="360"/>
        <w:jc w:val="center"/>
        <w:rPr>
          <w:rFonts w:asciiTheme="minorHAnsi" w:hAnsiTheme="minorHAnsi" w:cstheme="minorHAnsi"/>
          <w:sz w:val="22"/>
          <w:szCs w:val="22"/>
        </w:rPr>
      </w:pPr>
      <w:r w:rsidRPr="00CF69CE">
        <w:rPr>
          <w:rFonts w:asciiTheme="minorHAnsi" w:hAnsiTheme="minorHAnsi" w:cstheme="minorHAnsi"/>
          <w:sz w:val="22"/>
          <w:szCs w:val="22"/>
        </w:rPr>
        <w:t>En…………………………….., a ….. de ………………………..202…</w:t>
      </w:r>
    </w:p>
    <w:p w:rsidR="004E0C12" w:rsidRPr="00CF69CE" w:rsidRDefault="004E0C12" w:rsidP="00B41FF0">
      <w:pPr>
        <w:autoSpaceDE w:val="0"/>
        <w:autoSpaceDN w:val="0"/>
        <w:adjustRightInd w:val="0"/>
        <w:jc w:val="center"/>
        <w:rPr>
          <w:rFonts w:asciiTheme="minorHAnsi" w:eastAsia="Calibri" w:hAnsiTheme="minorHAnsi" w:cstheme="minorHAnsi"/>
          <w:sz w:val="22"/>
          <w:szCs w:val="22"/>
          <w:lang w:eastAsia="en-US"/>
        </w:rPr>
      </w:pPr>
      <w:r w:rsidRPr="00CF69CE">
        <w:rPr>
          <w:rFonts w:asciiTheme="minorHAnsi" w:eastAsia="Calibri" w:hAnsiTheme="minorHAnsi" w:cstheme="minorHAnsi"/>
          <w:sz w:val="22"/>
          <w:szCs w:val="22"/>
          <w:lang w:eastAsia="en-US"/>
        </w:rPr>
        <w:t>Fdo. …………………………………………….</w:t>
      </w:r>
    </w:p>
    <w:p w:rsidR="004E0C12" w:rsidRPr="00CF69CE" w:rsidRDefault="004E0C12" w:rsidP="00B41FF0">
      <w:pPr>
        <w:jc w:val="center"/>
        <w:rPr>
          <w:rFonts w:asciiTheme="minorHAnsi" w:eastAsia="Calibri" w:hAnsiTheme="minorHAnsi" w:cstheme="minorHAnsi"/>
          <w:sz w:val="22"/>
          <w:szCs w:val="22"/>
          <w:lang w:eastAsia="en-US"/>
        </w:rPr>
      </w:pPr>
      <w:r w:rsidRPr="00CF69CE">
        <w:rPr>
          <w:rFonts w:asciiTheme="minorHAnsi" w:eastAsia="Calibri" w:hAnsiTheme="minorHAnsi" w:cstheme="minorHAnsi"/>
          <w:sz w:val="22"/>
          <w:szCs w:val="22"/>
          <w:lang w:eastAsia="en-US"/>
        </w:rPr>
        <w:t>Cargo: …………………………………………</w:t>
      </w:r>
    </w:p>
    <w:p w:rsidR="004E0C12" w:rsidRPr="00CF69CE" w:rsidRDefault="004E0C12" w:rsidP="00B41FF0">
      <w:pPr>
        <w:autoSpaceDE w:val="0"/>
        <w:autoSpaceDN w:val="0"/>
        <w:adjustRightInd w:val="0"/>
        <w:ind w:left="720"/>
        <w:rPr>
          <w:rFonts w:asciiTheme="minorHAnsi" w:hAnsiTheme="minorHAnsi"/>
          <w:sz w:val="22"/>
          <w:szCs w:val="22"/>
        </w:rPr>
      </w:pPr>
      <w:r w:rsidRPr="00CF69CE">
        <w:rPr>
          <w:rFonts w:asciiTheme="minorHAnsi" w:eastAsia="Calibri" w:hAnsiTheme="minorHAnsi" w:cs="Arial"/>
          <w:i/>
          <w:sz w:val="18"/>
          <w:szCs w:val="18"/>
          <w:lang w:eastAsia="en-US"/>
        </w:rPr>
        <w:t>(Indicar CIF Y RAZON SOCIAL DE LAS EMPRESA SUBCONTRATISTAS de las que se aporta en documento adicional declaración firmada por sus representantes legales en el formato de este anexo)</w:t>
      </w:r>
    </w:p>
    <w:p w:rsidR="00B41FF0" w:rsidRDefault="00B41FF0">
      <w:pPr>
        <w:spacing w:after="200" w:line="276" w:lineRule="auto"/>
        <w:rPr>
          <w:rFonts w:asciiTheme="minorHAnsi" w:eastAsiaTheme="minorHAnsi" w:hAnsiTheme="minorHAnsi" w:cstheme="minorHAnsi"/>
          <w:sz w:val="22"/>
          <w:szCs w:val="22"/>
          <w:lang w:eastAsia="en-US"/>
        </w:rPr>
      </w:pPr>
    </w:p>
    <w:sectPr w:rsidR="00B41FF0" w:rsidSect="004E40FA">
      <w:headerReference w:type="default" r:id="rId12"/>
      <w:footerReference w:type="default" r:id="rId13"/>
      <w:type w:val="continuous"/>
      <w:pgSz w:w="11906" w:h="16838" w:code="9"/>
      <w:pgMar w:top="1134" w:right="1134" w:bottom="1134" w:left="1418" w:header="720" w:footer="5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5B9" w:rsidRDefault="00E915B9" w:rsidP="00D27D12">
      <w:r>
        <w:separator/>
      </w:r>
    </w:p>
  </w:endnote>
  <w:endnote w:type="continuationSeparator" w:id="0">
    <w:p w:rsidR="00E915B9" w:rsidRDefault="00E915B9" w:rsidP="00D2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B9" w:rsidRDefault="00E915B9" w:rsidP="00BC290B">
    <w:pPr>
      <w:pStyle w:val="Piedepgina"/>
      <w:tabs>
        <w:tab w:val="clear" w:pos="4252"/>
        <w:tab w:val="clear" w:pos="8504"/>
      </w:tabs>
      <w:jc w:val="center"/>
      <w:rPr>
        <w:rFonts w:asciiTheme="minorHAnsi" w:hAnsiTheme="minorHAnsi" w:cstheme="minorHAnsi"/>
      </w:rPr>
    </w:pPr>
    <w:r>
      <w:rPr>
        <w:rFonts w:asciiTheme="minorHAnsi" w:hAnsiTheme="minorHAnsi" w:cstheme="minorHAnsi"/>
      </w:rPr>
      <w:t xml:space="preserve">                                                                        </w:t>
    </w:r>
    <w:r w:rsidRPr="009A4B15">
      <w:rPr>
        <w:rFonts w:asciiTheme="minorHAnsi" w:hAnsiTheme="minorHAnsi" w:cstheme="minorHAnsi"/>
      </w:rPr>
      <w:t xml:space="preserve">-Página </w:t>
    </w:r>
    <w:r w:rsidRPr="009A4B15">
      <w:rPr>
        <w:rFonts w:asciiTheme="minorHAnsi" w:hAnsiTheme="minorHAnsi" w:cstheme="minorHAnsi"/>
      </w:rPr>
      <w:fldChar w:fldCharType="begin"/>
    </w:r>
    <w:r w:rsidRPr="009A4B15">
      <w:rPr>
        <w:rFonts w:asciiTheme="minorHAnsi" w:hAnsiTheme="minorHAnsi" w:cstheme="minorHAnsi"/>
      </w:rPr>
      <w:instrText>PAGE  \* Arabic  \* MERGEFORMAT</w:instrText>
    </w:r>
    <w:r w:rsidRPr="009A4B15">
      <w:rPr>
        <w:rFonts w:asciiTheme="minorHAnsi" w:hAnsiTheme="minorHAnsi" w:cstheme="minorHAnsi"/>
      </w:rPr>
      <w:fldChar w:fldCharType="separate"/>
    </w:r>
    <w:r w:rsidR="009B0EEA">
      <w:rPr>
        <w:rFonts w:asciiTheme="minorHAnsi" w:hAnsiTheme="minorHAnsi" w:cstheme="minorHAnsi"/>
        <w:noProof/>
      </w:rPr>
      <w:t>21</w:t>
    </w:r>
    <w:r w:rsidRPr="009A4B15">
      <w:rPr>
        <w:rFonts w:asciiTheme="minorHAnsi" w:hAnsiTheme="minorHAnsi" w:cstheme="minorHAnsi"/>
      </w:rPr>
      <w:fldChar w:fldCharType="end"/>
    </w:r>
    <w:r w:rsidRPr="009A4B15">
      <w:rPr>
        <w:rFonts w:asciiTheme="minorHAnsi" w:hAnsiTheme="minorHAnsi" w:cstheme="minorHAnsi"/>
      </w:rPr>
      <w:t xml:space="preserve"> de </w:t>
    </w:r>
    <w:r w:rsidRPr="009A4B15">
      <w:rPr>
        <w:rFonts w:asciiTheme="minorHAnsi" w:hAnsiTheme="minorHAnsi" w:cstheme="minorHAnsi"/>
        <w:noProof/>
      </w:rPr>
      <w:fldChar w:fldCharType="begin"/>
    </w:r>
    <w:r w:rsidRPr="009A4B15">
      <w:rPr>
        <w:rFonts w:asciiTheme="minorHAnsi" w:hAnsiTheme="minorHAnsi" w:cstheme="minorHAnsi"/>
        <w:noProof/>
      </w:rPr>
      <w:instrText>NUMPAGES  \* Arabic  \* MERGEFORMAT</w:instrText>
    </w:r>
    <w:r w:rsidRPr="009A4B15">
      <w:rPr>
        <w:rFonts w:asciiTheme="minorHAnsi" w:hAnsiTheme="minorHAnsi" w:cstheme="minorHAnsi"/>
        <w:noProof/>
      </w:rPr>
      <w:fldChar w:fldCharType="separate"/>
    </w:r>
    <w:r w:rsidR="009B0EEA">
      <w:rPr>
        <w:rFonts w:asciiTheme="minorHAnsi" w:hAnsiTheme="minorHAnsi" w:cstheme="minorHAnsi"/>
        <w:noProof/>
      </w:rPr>
      <w:t>21</w:t>
    </w:r>
    <w:r w:rsidRPr="009A4B15">
      <w:rPr>
        <w:rFonts w:asciiTheme="minorHAnsi" w:hAnsiTheme="minorHAnsi" w:cstheme="minorHAnsi"/>
        <w:noProof/>
      </w:rPr>
      <w:fldChar w:fldCharType="end"/>
    </w:r>
    <w:r w:rsidRPr="009A4B15">
      <w:rPr>
        <w:rFonts w:asciiTheme="minorHAnsi" w:hAnsiTheme="minorHAnsi" w:cstheme="minorHAnsi"/>
      </w:rPr>
      <w:t>-</w:t>
    </w:r>
    <w:r>
      <w:rPr>
        <w:rFonts w:asciiTheme="minorHAnsi" w:hAnsiTheme="minorHAnsi" w:cstheme="minorHAnsi"/>
      </w:rPr>
      <w:t xml:space="preserve">                                                                                                  V6</w:t>
    </w:r>
  </w:p>
  <w:p w:rsidR="00E915B9" w:rsidRPr="009A4B15" w:rsidRDefault="00E915B9" w:rsidP="00AA59FE">
    <w:pPr>
      <w:pStyle w:val="Piedepgina"/>
      <w:tabs>
        <w:tab w:val="clear" w:pos="4252"/>
        <w:tab w:val="clear" w:pos="8504"/>
      </w:tabs>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5B9" w:rsidRDefault="00E915B9" w:rsidP="00D27D12">
      <w:r>
        <w:separator/>
      </w:r>
    </w:p>
  </w:footnote>
  <w:footnote w:type="continuationSeparator" w:id="0">
    <w:p w:rsidR="00E915B9" w:rsidRDefault="00E915B9" w:rsidP="00D27D12">
      <w:r>
        <w:continuationSeparator/>
      </w:r>
    </w:p>
  </w:footnote>
  <w:footnote w:id="1">
    <w:p w:rsidR="00E915B9" w:rsidRDefault="00E915B9" w:rsidP="002A3C90">
      <w:pPr>
        <w:pStyle w:val="Textonotapie"/>
      </w:pPr>
      <w:r>
        <w:rPr>
          <w:rStyle w:val="Refdenotaalpie"/>
        </w:rPr>
        <w:footnoteRef/>
      </w:r>
      <w:r>
        <w:t xml:space="preserve"> O “que son susceptibles de ser financiados” en caso de no haberse aún confirmado la selección por las autoridades correspondientes. </w:t>
      </w:r>
    </w:p>
  </w:footnote>
  <w:footnote w:id="2">
    <w:p w:rsidR="00E915B9" w:rsidRDefault="00E915B9" w:rsidP="004E0C12">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B9" w:rsidRDefault="00E915B9" w:rsidP="009671A3">
    <w:pPr>
      <w:pStyle w:val="Encabezado"/>
      <w:tabs>
        <w:tab w:val="clear" w:pos="4252"/>
        <w:tab w:val="clear" w:pos="8504"/>
      </w:tabs>
      <w:jc w:val="both"/>
      <w:rPr>
        <w:sz w:val="18"/>
        <w:szCs w:val="18"/>
      </w:rPr>
    </w:pPr>
    <w:r w:rsidRPr="0077142A">
      <w:rPr>
        <w:rFonts w:ascii="Gill Sans MT" w:hAnsi="Gill Sans MT"/>
        <w:noProof/>
        <w:snapToGrid w:val="0"/>
        <w:sz w:val="18"/>
        <w:szCs w:val="22"/>
      </w:rPr>
      <mc:AlternateContent>
        <mc:Choice Requires="wps">
          <w:drawing>
            <wp:anchor distT="45720" distB="45720" distL="114300" distR="114300" simplePos="0" relativeHeight="251664384" behindDoc="0" locked="0" layoutInCell="1" allowOverlap="1" wp14:anchorId="7253F12C" wp14:editId="4C108FD5">
              <wp:simplePos x="0" y="0"/>
              <wp:positionH relativeFrom="margin">
                <wp:posOffset>348615</wp:posOffset>
              </wp:positionH>
              <wp:positionV relativeFrom="paragraph">
                <wp:posOffset>-66675</wp:posOffset>
              </wp:positionV>
              <wp:extent cx="5467350" cy="590550"/>
              <wp:effectExtent l="0" t="0" r="19050"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90550"/>
                      </a:xfrm>
                      <a:prstGeom prst="rect">
                        <a:avLst/>
                      </a:prstGeom>
                      <a:solidFill>
                        <a:srgbClr val="FFFFFF"/>
                      </a:solidFill>
                      <a:ln w="9525">
                        <a:solidFill>
                          <a:srgbClr val="000000"/>
                        </a:solidFill>
                        <a:miter lim="800000"/>
                        <a:headEnd/>
                        <a:tailEnd/>
                      </a:ln>
                    </wps:spPr>
                    <wps:txbx>
                      <w:txbxContent>
                        <w:p w:rsidR="00E915B9" w:rsidRPr="00293863" w:rsidRDefault="00E915B9" w:rsidP="00293863">
                          <w:pPr>
                            <w:jc w:val="center"/>
                            <w:rPr>
                              <w:rFonts w:asciiTheme="minorHAnsi" w:hAnsiTheme="minorHAnsi" w:cstheme="minorHAnsi"/>
                            </w:rPr>
                          </w:pPr>
                          <w:r w:rsidRPr="00293863">
                            <w:rPr>
                              <w:rFonts w:asciiTheme="minorHAnsi" w:hAnsiTheme="minorHAnsi" w:cstheme="minorHAnsi"/>
                            </w:rPr>
                            <w:t>INSERTE EN ESTOS ESPACIOS LOS LOGOS INSTITUCIONALES CORRESPONDIENTES Y EN CASO DE ACTUACIONES FINANCIADAS POR LA UE LOS EMBLEMAS DE AL UE Y LOS PR</w:t>
                          </w:r>
                          <w:r>
                            <w:rPr>
                              <w:rFonts w:asciiTheme="minorHAnsi" w:hAnsiTheme="minorHAnsi" w:cstheme="minorHAnsi"/>
                            </w:rPr>
                            <w:t>O</w:t>
                          </w:r>
                          <w:r w:rsidRPr="00293863">
                            <w:rPr>
                              <w:rFonts w:asciiTheme="minorHAnsi" w:hAnsiTheme="minorHAnsi" w:cstheme="minorHAnsi"/>
                            </w:rPr>
                            <w:t>GRAMAS O MECANISMOS DE APOYO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53F12C" id="_x0000_t202" coordsize="21600,21600" o:spt="202" path="m,l,21600r21600,l21600,xe">
              <v:stroke joinstyle="miter"/>
              <v:path gradientshapeok="t" o:connecttype="rect"/>
            </v:shapetype>
            <v:shape id="_x0000_s1028" type="#_x0000_t202" style="position:absolute;left:0;text-align:left;margin-left:27.45pt;margin-top:-5.25pt;width:430.5pt;height:4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">
              <v:textbox>
                <w:txbxContent>
                  <w:p w:rsidR="006E6DF8" w:rsidRPr="00293863" w:rsidRDefault="006E6DF8" w:rsidP="00293863">
                    <w:pPr>
                      <w:jc w:val="center"/>
                      <w:rPr>
                        <w:rFonts w:asciiTheme="minorHAnsi" w:hAnsiTheme="minorHAnsi" w:cstheme="minorHAnsi"/>
                      </w:rPr>
                    </w:pPr>
                    <w:r w:rsidRPr="00293863">
                      <w:rPr>
                        <w:rFonts w:asciiTheme="minorHAnsi" w:hAnsiTheme="minorHAnsi" w:cstheme="minorHAnsi"/>
                      </w:rPr>
                      <w:t>INSERTE EN ESTOS ESPACIOS LOS LOGOS INSTITUCIONALES CORRESPONDIENTES Y EN CASO DE ACTUACIONES FINANCIADAS POR LA UE LOS EMBLEMAS DE AL UE Y LOS PR</w:t>
                    </w:r>
                    <w:r>
                      <w:rPr>
                        <w:rFonts w:asciiTheme="minorHAnsi" w:hAnsiTheme="minorHAnsi" w:cstheme="minorHAnsi"/>
                      </w:rPr>
                      <w:t>O</w:t>
                    </w:r>
                    <w:r w:rsidRPr="00293863">
                      <w:rPr>
                        <w:rFonts w:asciiTheme="minorHAnsi" w:hAnsiTheme="minorHAnsi" w:cstheme="minorHAnsi"/>
                      </w:rPr>
                      <w:t>GRAMAS O MECANISMOS DE APOYO</w:t>
                    </w:r>
                  </w:p>
                </w:txbxContent>
              </v:textbox>
              <w10:wrap type="square" anchorx="margin"/>
            </v:shape>
          </w:pict>
        </mc:Fallback>
      </mc:AlternateContent>
    </w:r>
    <w:r w:rsidRPr="00D8263A">
      <w:rPr>
        <w:rFonts w:ascii="Courier" w:hAnsi="Courier"/>
        <w:noProof/>
      </w:rPr>
      <w:drawing>
        <wp:anchor distT="0" distB="0" distL="114300" distR="114300" simplePos="0" relativeHeight="251661312" behindDoc="1" locked="0" layoutInCell="1" allowOverlap="1" wp14:anchorId="1CEE24E9" wp14:editId="22D14D11">
          <wp:simplePos x="0" y="0"/>
          <wp:positionH relativeFrom="column">
            <wp:posOffset>-462915</wp:posOffset>
          </wp:positionH>
          <wp:positionV relativeFrom="paragraph">
            <wp:posOffset>-140970</wp:posOffset>
          </wp:positionV>
          <wp:extent cx="741600" cy="705600"/>
          <wp:effectExtent l="0" t="0" r="1905" b="0"/>
          <wp:wrapNone/>
          <wp:docPr id="8" name="Imagen 8" title="Sello Ministe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600" cy="705600"/>
                  </a:xfrm>
                  <a:prstGeom prst="rect">
                    <a:avLst/>
                  </a:prstGeom>
                  <a:noFill/>
                  <a:ln>
                    <a:noFill/>
                  </a:ln>
                </pic:spPr>
              </pic:pic>
            </a:graphicData>
          </a:graphic>
        </wp:anchor>
      </w:drawing>
    </w:r>
  </w:p>
  <w:p w:rsidR="00E915B9" w:rsidRPr="0077142A" w:rsidRDefault="00E915B9" w:rsidP="0077142A">
    <w:pPr>
      <w:tabs>
        <w:tab w:val="left" w:pos="1021"/>
        <w:tab w:val="left" w:pos="8080"/>
      </w:tabs>
      <w:jc w:val="both"/>
      <w:rPr>
        <w:rFonts w:ascii="Gill Sans MT" w:hAnsi="Gill Sans MT"/>
        <w:snapToGrid w:val="0"/>
        <w:sz w:val="18"/>
        <w:szCs w:val="22"/>
      </w:rPr>
    </w:pPr>
    <w:r w:rsidRPr="0077142A">
      <w:rPr>
        <w:rFonts w:ascii="Gill Sans MT" w:hAnsi="Gill Sans MT"/>
        <w:snapToGrid w:val="0"/>
        <w:sz w:val="18"/>
        <w:szCs w:val="22"/>
      </w:rPr>
      <w:t xml:space="preserve">    </w:t>
    </w:r>
  </w:p>
  <w:p w:rsidR="00E915B9" w:rsidRPr="009A4B15" w:rsidRDefault="00E915B9" w:rsidP="0077142A">
    <w:pPr>
      <w:pStyle w:val="Encabezado"/>
      <w:jc w:val="center"/>
      <w:rPr>
        <w:rFonts w:ascii="Calibri" w:hAnsi="Calibri" w:cs="Calibri"/>
        <w:sz w:val="28"/>
        <w:szCs w:val="28"/>
      </w:rPr>
    </w:pPr>
    <w:r w:rsidRPr="009A4B15">
      <w:rPr>
        <w:rFonts w:ascii="Calibri" w:hAnsi="Calibri" w:cs="Calibri"/>
        <w:b/>
        <w:color w:val="FF0000"/>
        <w:sz w:val="28"/>
        <w:szCs w:val="28"/>
      </w:rPr>
      <w:t xml:space="preserve"> </w:t>
    </w:r>
  </w:p>
  <w:p w:rsidR="00E915B9" w:rsidRPr="009A4B15" w:rsidRDefault="00E915B9" w:rsidP="0019554C">
    <w:pPr>
      <w:pStyle w:val="Encabezado"/>
      <w:jc w:val="center"/>
      <w:rPr>
        <w:rFonts w:ascii="Calibri" w:hAnsi="Calibri" w:cs="Calibri"/>
        <w:b/>
        <w:sz w:val="28"/>
        <w:szCs w:val="28"/>
      </w:rPr>
    </w:pPr>
  </w:p>
  <w:p w:rsidR="00E915B9" w:rsidRPr="009A4B15" w:rsidRDefault="00E915B9" w:rsidP="0019554C">
    <w:pPr>
      <w:pStyle w:val="Encabezado"/>
      <w:jc w:val="center"/>
      <w:rPr>
        <w:rFonts w:ascii="Calibri" w:hAnsi="Calibri" w:cs="Calibr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44A"/>
    <w:multiLevelType w:val="hybridMultilevel"/>
    <w:tmpl w:val="88C46102"/>
    <w:lvl w:ilvl="0" w:tplc="0C0A0001">
      <w:start w:val="1"/>
      <w:numFmt w:val="bullet"/>
      <w:lvlText w:val=""/>
      <w:lvlJc w:val="left"/>
      <w:pPr>
        <w:ind w:left="7731" w:hanging="360"/>
      </w:pPr>
      <w:rPr>
        <w:rFonts w:ascii="Symbol" w:hAnsi="Symbol" w:hint="default"/>
      </w:rPr>
    </w:lvl>
    <w:lvl w:ilvl="1" w:tplc="0C0A0003" w:tentative="1">
      <w:start w:val="1"/>
      <w:numFmt w:val="bullet"/>
      <w:lvlText w:val="o"/>
      <w:lvlJc w:val="left"/>
      <w:pPr>
        <w:ind w:left="8451" w:hanging="360"/>
      </w:pPr>
      <w:rPr>
        <w:rFonts w:ascii="Courier New" w:hAnsi="Courier New" w:cs="Courier New" w:hint="default"/>
      </w:rPr>
    </w:lvl>
    <w:lvl w:ilvl="2" w:tplc="0C0A0005" w:tentative="1">
      <w:start w:val="1"/>
      <w:numFmt w:val="bullet"/>
      <w:lvlText w:val=""/>
      <w:lvlJc w:val="left"/>
      <w:pPr>
        <w:ind w:left="9171" w:hanging="360"/>
      </w:pPr>
      <w:rPr>
        <w:rFonts w:ascii="Wingdings" w:hAnsi="Wingdings" w:hint="default"/>
      </w:rPr>
    </w:lvl>
    <w:lvl w:ilvl="3" w:tplc="0C0A0001" w:tentative="1">
      <w:start w:val="1"/>
      <w:numFmt w:val="bullet"/>
      <w:lvlText w:val=""/>
      <w:lvlJc w:val="left"/>
      <w:pPr>
        <w:ind w:left="9891" w:hanging="360"/>
      </w:pPr>
      <w:rPr>
        <w:rFonts w:ascii="Symbol" w:hAnsi="Symbol" w:hint="default"/>
      </w:rPr>
    </w:lvl>
    <w:lvl w:ilvl="4" w:tplc="0C0A0003" w:tentative="1">
      <w:start w:val="1"/>
      <w:numFmt w:val="bullet"/>
      <w:lvlText w:val="o"/>
      <w:lvlJc w:val="left"/>
      <w:pPr>
        <w:ind w:left="10611" w:hanging="360"/>
      </w:pPr>
      <w:rPr>
        <w:rFonts w:ascii="Courier New" w:hAnsi="Courier New" w:cs="Courier New" w:hint="default"/>
      </w:rPr>
    </w:lvl>
    <w:lvl w:ilvl="5" w:tplc="0C0A0005" w:tentative="1">
      <w:start w:val="1"/>
      <w:numFmt w:val="bullet"/>
      <w:lvlText w:val=""/>
      <w:lvlJc w:val="left"/>
      <w:pPr>
        <w:ind w:left="11331" w:hanging="360"/>
      </w:pPr>
      <w:rPr>
        <w:rFonts w:ascii="Wingdings" w:hAnsi="Wingdings" w:hint="default"/>
      </w:rPr>
    </w:lvl>
    <w:lvl w:ilvl="6" w:tplc="0C0A0001" w:tentative="1">
      <w:start w:val="1"/>
      <w:numFmt w:val="bullet"/>
      <w:lvlText w:val=""/>
      <w:lvlJc w:val="left"/>
      <w:pPr>
        <w:ind w:left="12051" w:hanging="360"/>
      </w:pPr>
      <w:rPr>
        <w:rFonts w:ascii="Symbol" w:hAnsi="Symbol" w:hint="default"/>
      </w:rPr>
    </w:lvl>
    <w:lvl w:ilvl="7" w:tplc="0C0A0003" w:tentative="1">
      <w:start w:val="1"/>
      <w:numFmt w:val="bullet"/>
      <w:lvlText w:val="o"/>
      <w:lvlJc w:val="left"/>
      <w:pPr>
        <w:ind w:left="12771" w:hanging="360"/>
      </w:pPr>
      <w:rPr>
        <w:rFonts w:ascii="Courier New" w:hAnsi="Courier New" w:cs="Courier New" w:hint="default"/>
      </w:rPr>
    </w:lvl>
    <w:lvl w:ilvl="8" w:tplc="0C0A0005" w:tentative="1">
      <w:start w:val="1"/>
      <w:numFmt w:val="bullet"/>
      <w:lvlText w:val=""/>
      <w:lvlJc w:val="left"/>
      <w:pPr>
        <w:ind w:left="13491" w:hanging="360"/>
      </w:pPr>
      <w:rPr>
        <w:rFonts w:ascii="Wingdings" w:hAnsi="Wingdings" w:hint="default"/>
      </w:rPr>
    </w:lvl>
  </w:abstractNum>
  <w:abstractNum w:abstractNumId="1" w15:restartNumberingAfterBreak="0">
    <w:nsid w:val="03B603DC"/>
    <w:multiLevelType w:val="hybridMultilevel"/>
    <w:tmpl w:val="507C2226"/>
    <w:lvl w:ilvl="0" w:tplc="8B4EA7E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DB2B06"/>
    <w:multiLevelType w:val="multilevel"/>
    <w:tmpl w:val="7324BCB2"/>
    <w:lvl w:ilvl="0">
      <w:start w:val="1"/>
      <w:numFmt w:val="lowerLetter"/>
      <w:lvlText w:val="%1)"/>
      <w:lvlJc w:val="left"/>
      <w:pPr>
        <w:ind w:left="360" w:hanging="360"/>
      </w:pPr>
      <w:rPr>
        <w:rFonts w:cs="Times New Roman" w:hint="default"/>
        <w:b/>
      </w:rPr>
    </w:lvl>
    <w:lvl w:ilvl="1">
      <w:start w:val="1"/>
      <w:numFmt w:val="lowerLetter"/>
      <w:lvlText w:val="%2)"/>
      <w:lvlJc w:val="left"/>
      <w:pPr>
        <w:ind w:left="720" w:hanging="360"/>
      </w:pPr>
      <w:rPr>
        <w:rFonts w:cs="Times New Roman"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7D2018"/>
    <w:multiLevelType w:val="hybridMultilevel"/>
    <w:tmpl w:val="A16E8A92"/>
    <w:lvl w:ilvl="0" w:tplc="86A040EE">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135C3C"/>
    <w:multiLevelType w:val="hybridMultilevel"/>
    <w:tmpl w:val="580AEC2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140D69AA"/>
    <w:multiLevelType w:val="hybridMultilevel"/>
    <w:tmpl w:val="1990EF78"/>
    <w:lvl w:ilvl="0" w:tplc="18B414B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55412E"/>
    <w:multiLevelType w:val="hybridMultilevel"/>
    <w:tmpl w:val="BB02AFC6"/>
    <w:lvl w:ilvl="0" w:tplc="0498A27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8674FD"/>
    <w:multiLevelType w:val="hybridMultilevel"/>
    <w:tmpl w:val="E71E269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8" w15:restartNumberingAfterBreak="0">
    <w:nsid w:val="1B3A269D"/>
    <w:multiLevelType w:val="hybridMultilevel"/>
    <w:tmpl w:val="E9445CFA"/>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3E676C0"/>
    <w:multiLevelType w:val="hybridMultilevel"/>
    <w:tmpl w:val="9BDCC6EC"/>
    <w:lvl w:ilvl="0" w:tplc="D5328E5A">
      <w:start w:val="3"/>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5FF61BD"/>
    <w:multiLevelType w:val="hybridMultilevel"/>
    <w:tmpl w:val="C13EE0CA"/>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1" w15:restartNumberingAfterBreak="0">
    <w:nsid w:val="280F00DC"/>
    <w:multiLevelType w:val="hybridMultilevel"/>
    <w:tmpl w:val="E07CABA4"/>
    <w:lvl w:ilvl="0" w:tplc="247045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A8C73C5"/>
    <w:multiLevelType w:val="multilevel"/>
    <w:tmpl w:val="C84E0F02"/>
    <w:lvl w:ilvl="0">
      <w:start w:val="1"/>
      <w:numFmt w:val="decimal"/>
      <w:pStyle w:val="Ttulo1"/>
      <w:lvlText w:val="%1."/>
      <w:lvlJc w:val="left"/>
      <w:pPr>
        <w:ind w:left="305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908" w:hanging="36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828" w:hanging="1440"/>
      </w:pPr>
      <w:rPr>
        <w:rFonts w:hint="default"/>
      </w:rPr>
    </w:lvl>
    <w:lvl w:ilvl="7">
      <w:start w:val="1"/>
      <w:numFmt w:val="decimal"/>
      <w:isLgl/>
      <w:lvlText w:val="%1.%2.%3.%4.%5.%6.%7.%8."/>
      <w:lvlJc w:val="left"/>
      <w:pPr>
        <w:ind w:left="-828" w:hanging="1440"/>
      </w:pPr>
      <w:rPr>
        <w:rFonts w:hint="default"/>
      </w:rPr>
    </w:lvl>
    <w:lvl w:ilvl="8">
      <w:start w:val="1"/>
      <w:numFmt w:val="decimal"/>
      <w:isLgl/>
      <w:lvlText w:val="%1.%2.%3.%4.%5.%6.%7.%8.%9."/>
      <w:lvlJc w:val="left"/>
      <w:pPr>
        <w:ind w:left="-468" w:hanging="1800"/>
      </w:pPr>
      <w:rPr>
        <w:rFonts w:hint="default"/>
      </w:rPr>
    </w:lvl>
  </w:abstractNum>
  <w:abstractNum w:abstractNumId="13" w15:restartNumberingAfterBreak="0">
    <w:nsid w:val="2DE021EF"/>
    <w:multiLevelType w:val="multilevel"/>
    <w:tmpl w:val="AA54FB5E"/>
    <w:lvl w:ilvl="0">
      <w:start w:val="1"/>
      <w:numFmt w:val="decimal"/>
      <w:pStyle w:val="Ttulo11"/>
      <w:lvlText w:val="%1"/>
      <w:lvlJc w:val="left"/>
      <w:pPr>
        <w:tabs>
          <w:tab w:val="num" w:pos="567"/>
        </w:tabs>
        <w:ind w:left="567" w:hanging="567"/>
      </w:pPr>
    </w:lvl>
    <w:lvl w:ilvl="1">
      <w:start w:val="1"/>
      <w:numFmt w:val="decimal"/>
      <w:pStyle w:val="Ttulo21"/>
      <w:lvlText w:val="%1.%2"/>
      <w:lvlJc w:val="left"/>
      <w:pPr>
        <w:tabs>
          <w:tab w:val="num" w:pos="851"/>
        </w:tabs>
        <w:ind w:left="851" w:hanging="851"/>
      </w:pPr>
    </w:lvl>
    <w:lvl w:ilvl="2">
      <w:start w:val="1"/>
      <w:numFmt w:val="decimal"/>
      <w:pStyle w:val="Ttulo31"/>
      <w:lvlText w:val="%1.%2.%3"/>
      <w:lvlJc w:val="left"/>
      <w:pPr>
        <w:tabs>
          <w:tab w:val="num" w:pos="1134"/>
        </w:tabs>
        <w:ind w:left="1134" w:hanging="1134"/>
      </w:pPr>
    </w:lvl>
    <w:lvl w:ilvl="3">
      <w:start w:val="1"/>
      <w:numFmt w:val="decimal"/>
      <w:pStyle w:val="Ttulo41"/>
      <w:lvlText w:val="%1.%2.%3.%4"/>
      <w:lvlJc w:val="left"/>
      <w:pPr>
        <w:tabs>
          <w:tab w:val="num" w:pos="1418"/>
        </w:tabs>
        <w:ind w:left="1418" w:hanging="1418"/>
      </w:pPr>
    </w:lvl>
    <w:lvl w:ilvl="4">
      <w:start w:val="1"/>
      <w:numFmt w:val="decimal"/>
      <w:pStyle w:val="Ttulo51"/>
      <w:lvlText w:val="%1.%2.%3.%4.%5"/>
      <w:lvlJc w:val="left"/>
      <w:pPr>
        <w:tabs>
          <w:tab w:val="num" w:pos="1418"/>
        </w:tabs>
        <w:ind w:left="1418" w:hanging="1418"/>
      </w:pPr>
    </w:lvl>
    <w:lvl w:ilvl="5">
      <w:start w:val="1"/>
      <w:numFmt w:val="decimal"/>
      <w:pStyle w:val="Ttulo61"/>
      <w:lvlText w:val="%1.%2.%3.%4.%5.%6"/>
      <w:lvlJc w:val="left"/>
      <w:pPr>
        <w:tabs>
          <w:tab w:val="num" w:pos="1843"/>
        </w:tabs>
        <w:ind w:left="1843" w:hanging="1843"/>
      </w:pPr>
    </w:lvl>
    <w:lvl w:ilvl="6">
      <w:start w:val="1"/>
      <w:numFmt w:val="decimal"/>
      <w:pStyle w:val="Ttulo71"/>
      <w:lvlText w:val="%1.%2.%3.%4.%5.%6.%7"/>
      <w:lvlJc w:val="left"/>
      <w:pPr>
        <w:tabs>
          <w:tab w:val="num" w:pos="1296"/>
        </w:tabs>
        <w:ind w:left="1296" w:hanging="1296"/>
      </w:pPr>
    </w:lvl>
    <w:lvl w:ilvl="7">
      <w:start w:val="1"/>
      <w:numFmt w:val="decimal"/>
      <w:pStyle w:val="Ttulo81"/>
      <w:lvlText w:val="%1.%2.%3.%4.%5.%6.%7.%8"/>
      <w:lvlJc w:val="left"/>
      <w:pPr>
        <w:tabs>
          <w:tab w:val="num" w:pos="1440"/>
        </w:tabs>
        <w:ind w:left="1440" w:hanging="1440"/>
      </w:pPr>
    </w:lvl>
    <w:lvl w:ilvl="8">
      <w:start w:val="1"/>
      <w:numFmt w:val="decimal"/>
      <w:pStyle w:val="Ttulo91"/>
      <w:lvlText w:val="%1.%2.%3.%4.%5.%6.%7.%8.%9"/>
      <w:lvlJc w:val="left"/>
      <w:pPr>
        <w:tabs>
          <w:tab w:val="num" w:pos="1584"/>
        </w:tabs>
        <w:ind w:left="1584" w:hanging="1584"/>
      </w:pPr>
    </w:lvl>
  </w:abstractNum>
  <w:abstractNum w:abstractNumId="14" w15:restartNumberingAfterBreak="0">
    <w:nsid w:val="2E8D244B"/>
    <w:multiLevelType w:val="multilevel"/>
    <w:tmpl w:val="A8A2EE80"/>
    <w:lvl w:ilvl="0">
      <w:start w:val="1"/>
      <w:numFmt w:val="decimal"/>
      <w:lvlText w:val="%1."/>
      <w:lvlJc w:val="left"/>
      <w:pPr>
        <w:ind w:left="720" w:hanging="360"/>
      </w:pPr>
      <w:rPr>
        <w:rFonts w:asciiTheme="minorHAnsi" w:hAnsiTheme="minorHAnsi" w:cstheme="minorHAnsi" w:hint="default"/>
        <w:b/>
      </w:rPr>
    </w:lvl>
    <w:lvl w:ilvl="1">
      <w:start w:val="1"/>
      <w:numFmt w:val="decimal"/>
      <w:isLgl/>
      <w:lvlText w:val="%1.%2."/>
      <w:lvlJc w:val="left"/>
      <w:pPr>
        <w:ind w:left="855" w:hanging="495"/>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5" w15:restartNumberingAfterBreak="0">
    <w:nsid w:val="30846B4C"/>
    <w:multiLevelType w:val="hybridMultilevel"/>
    <w:tmpl w:val="63D2E878"/>
    <w:lvl w:ilvl="0" w:tplc="0C0A0017">
      <w:start w:val="1"/>
      <w:numFmt w:val="lowerLetter"/>
      <w:lvlText w:val="%1)"/>
      <w:lvlJc w:val="left"/>
      <w:pPr>
        <w:ind w:left="-4236" w:hanging="360"/>
      </w:pPr>
      <w:rPr>
        <w:rFonts w:cs="Times New Roman"/>
      </w:rPr>
    </w:lvl>
    <w:lvl w:ilvl="1" w:tplc="0C0A0019">
      <w:start w:val="1"/>
      <w:numFmt w:val="lowerLetter"/>
      <w:lvlText w:val="%2."/>
      <w:lvlJc w:val="left"/>
      <w:pPr>
        <w:ind w:left="-3516" w:hanging="360"/>
      </w:pPr>
      <w:rPr>
        <w:rFonts w:cs="Times New Roman"/>
      </w:rPr>
    </w:lvl>
    <w:lvl w:ilvl="2" w:tplc="0C0A001B">
      <w:start w:val="1"/>
      <w:numFmt w:val="lowerRoman"/>
      <w:lvlText w:val="%3."/>
      <w:lvlJc w:val="right"/>
      <w:pPr>
        <w:ind w:left="-2796" w:hanging="180"/>
      </w:pPr>
      <w:rPr>
        <w:rFonts w:cs="Times New Roman"/>
      </w:rPr>
    </w:lvl>
    <w:lvl w:ilvl="3" w:tplc="0C0A000F">
      <w:start w:val="1"/>
      <w:numFmt w:val="decimal"/>
      <w:lvlText w:val="%4."/>
      <w:lvlJc w:val="left"/>
      <w:pPr>
        <w:ind w:left="-2076" w:hanging="360"/>
      </w:pPr>
      <w:rPr>
        <w:rFonts w:cs="Times New Roman"/>
      </w:rPr>
    </w:lvl>
    <w:lvl w:ilvl="4" w:tplc="0C0A0019">
      <w:start w:val="1"/>
      <w:numFmt w:val="lowerLetter"/>
      <w:lvlText w:val="%5."/>
      <w:lvlJc w:val="left"/>
      <w:pPr>
        <w:ind w:left="-1356" w:hanging="360"/>
      </w:pPr>
      <w:rPr>
        <w:rFonts w:cs="Times New Roman"/>
      </w:rPr>
    </w:lvl>
    <w:lvl w:ilvl="5" w:tplc="0C0A001B">
      <w:start w:val="1"/>
      <w:numFmt w:val="lowerRoman"/>
      <w:lvlText w:val="%6."/>
      <w:lvlJc w:val="right"/>
      <w:pPr>
        <w:ind w:left="-636" w:hanging="180"/>
      </w:pPr>
      <w:rPr>
        <w:rFonts w:cs="Times New Roman"/>
      </w:rPr>
    </w:lvl>
    <w:lvl w:ilvl="6" w:tplc="0C0A000F">
      <w:start w:val="1"/>
      <w:numFmt w:val="decimal"/>
      <w:lvlText w:val="%7."/>
      <w:lvlJc w:val="left"/>
      <w:pPr>
        <w:ind w:left="84" w:hanging="360"/>
      </w:pPr>
      <w:rPr>
        <w:rFonts w:cs="Times New Roman"/>
      </w:rPr>
    </w:lvl>
    <w:lvl w:ilvl="7" w:tplc="0C0A0019">
      <w:start w:val="1"/>
      <w:numFmt w:val="lowerLetter"/>
      <w:lvlText w:val="%8."/>
      <w:lvlJc w:val="left"/>
      <w:pPr>
        <w:ind w:left="804" w:hanging="360"/>
      </w:pPr>
      <w:rPr>
        <w:rFonts w:cs="Times New Roman"/>
      </w:rPr>
    </w:lvl>
    <w:lvl w:ilvl="8" w:tplc="0C0A001B">
      <w:start w:val="1"/>
      <w:numFmt w:val="lowerRoman"/>
      <w:lvlText w:val="%9."/>
      <w:lvlJc w:val="right"/>
      <w:pPr>
        <w:ind w:left="1524" w:hanging="180"/>
      </w:pPr>
      <w:rPr>
        <w:rFonts w:cs="Times New Roman"/>
      </w:rPr>
    </w:lvl>
  </w:abstractNum>
  <w:abstractNum w:abstractNumId="16" w15:restartNumberingAfterBreak="0">
    <w:nsid w:val="3323719A"/>
    <w:multiLevelType w:val="hybridMultilevel"/>
    <w:tmpl w:val="521A1A68"/>
    <w:lvl w:ilvl="0" w:tplc="18B414B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DDC739E"/>
    <w:multiLevelType w:val="hybridMultilevel"/>
    <w:tmpl w:val="6F64E5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54023D"/>
    <w:multiLevelType w:val="multilevel"/>
    <w:tmpl w:val="035C32C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cs="Times New Roman"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DEE74C2"/>
    <w:multiLevelType w:val="hybridMultilevel"/>
    <w:tmpl w:val="FC5E5B2E"/>
    <w:lvl w:ilvl="0" w:tplc="B5D8B0B6">
      <w:start w:val="4"/>
      <w:numFmt w:val="bullet"/>
      <w:lvlText w:val="-"/>
      <w:lvlJc w:val="left"/>
      <w:pPr>
        <w:ind w:left="1146" w:hanging="360"/>
      </w:pPr>
      <w:rPr>
        <w:rFonts w:ascii="Calibri" w:eastAsia="Times New Roman" w:hAnsi="Calibri" w:cs="Calibri"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1" w15:restartNumberingAfterBreak="0">
    <w:nsid w:val="545E72C6"/>
    <w:multiLevelType w:val="hybridMultilevel"/>
    <w:tmpl w:val="F2B22C1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2" w15:restartNumberingAfterBreak="0">
    <w:nsid w:val="57F63C17"/>
    <w:multiLevelType w:val="hybridMultilevel"/>
    <w:tmpl w:val="E9C4A01E"/>
    <w:lvl w:ilvl="0" w:tplc="B5D8B0B6">
      <w:start w:val="4"/>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590F6D1C"/>
    <w:multiLevelType w:val="multilevel"/>
    <w:tmpl w:val="1B88AE48"/>
    <w:lvl w:ilvl="0">
      <w:start w:val="1"/>
      <w:numFmt w:val="lowerLetter"/>
      <w:lvlText w:val="%1)"/>
      <w:lvlJc w:val="left"/>
      <w:pPr>
        <w:ind w:left="360" w:hanging="360"/>
      </w:pPr>
      <w:rPr>
        <w:rFonts w:cs="Times New Roman" w:hint="default"/>
        <w:b/>
      </w:rPr>
    </w:lvl>
    <w:lvl w:ilvl="1">
      <w:start w:val="1"/>
      <w:numFmt w:val="lowerLetter"/>
      <w:lvlText w:val="%2)"/>
      <w:lvlJc w:val="left"/>
      <w:pPr>
        <w:ind w:left="720" w:hanging="360"/>
      </w:pPr>
      <w:rPr>
        <w:rFonts w:cs="Times New Roman"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9C32CE8"/>
    <w:multiLevelType w:val="hybridMultilevel"/>
    <w:tmpl w:val="13368572"/>
    <w:lvl w:ilvl="0" w:tplc="0498A27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18B3714"/>
    <w:multiLevelType w:val="hybridMultilevel"/>
    <w:tmpl w:val="9F88C0F6"/>
    <w:lvl w:ilvl="0" w:tplc="31B66912">
      <w:start w:val="12"/>
      <w:numFmt w:val="decimal"/>
      <w:lvlText w:val="%1."/>
      <w:lvlJc w:val="left"/>
      <w:pPr>
        <w:ind w:left="1308" w:hanging="360"/>
      </w:pPr>
      <w:rPr>
        <w:rFonts w:ascii="Times New Roman" w:hAnsi="Times New Roman" w:cs="Times New Roman" w:hint="default"/>
        <w:b/>
        <w:i w:val="0"/>
      </w:rPr>
    </w:lvl>
    <w:lvl w:ilvl="1" w:tplc="0C0A0019" w:tentative="1">
      <w:start w:val="1"/>
      <w:numFmt w:val="lowerLetter"/>
      <w:lvlText w:val="%2."/>
      <w:lvlJc w:val="left"/>
      <w:pPr>
        <w:ind w:left="2028" w:hanging="360"/>
      </w:pPr>
    </w:lvl>
    <w:lvl w:ilvl="2" w:tplc="0C0A001B" w:tentative="1">
      <w:start w:val="1"/>
      <w:numFmt w:val="lowerRoman"/>
      <w:lvlText w:val="%3."/>
      <w:lvlJc w:val="right"/>
      <w:pPr>
        <w:ind w:left="2748" w:hanging="180"/>
      </w:pPr>
    </w:lvl>
    <w:lvl w:ilvl="3" w:tplc="0C0A000F" w:tentative="1">
      <w:start w:val="1"/>
      <w:numFmt w:val="decimal"/>
      <w:lvlText w:val="%4."/>
      <w:lvlJc w:val="left"/>
      <w:pPr>
        <w:ind w:left="3468" w:hanging="360"/>
      </w:pPr>
    </w:lvl>
    <w:lvl w:ilvl="4" w:tplc="0C0A0019" w:tentative="1">
      <w:start w:val="1"/>
      <w:numFmt w:val="lowerLetter"/>
      <w:lvlText w:val="%5."/>
      <w:lvlJc w:val="left"/>
      <w:pPr>
        <w:ind w:left="4188" w:hanging="360"/>
      </w:pPr>
    </w:lvl>
    <w:lvl w:ilvl="5" w:tplc="0C0A001B" w:tentative="1">
      <w:start w:val="1"/>
      <w:numFmt w:val="lowerRoman"/>
      <w:lvlText w:val="%6."/>
      <w:lvlJc w:val="right"/>
      <w:pPr>
        <w:ind w:left="4908" w:hanging="180"/>
      </w:pPr>
    </w:lvl>
    <w:lvl w:ilvl="6" w:tplc="0C0A000F" w:tentative="1">
      <w:start w:val="1"/>
      <w:numFmt w:val="decimal"/>
      <w:lvlText w:val="%7."/>
      <w:lvlJc w:val="left"/>
      <w:pPr>
        <w:ind w:left="5628" w:hanging="360"/>
      </w:pPr>
    </w:lvl>
    <w:lvl w:ilvl="7" w:tplc="0C0A0019" w:tentative="1">
      <w:start w:val="1"/>
      <w:numFmt w:val="lowerLetter"/>
      <w:lvlText w:val="%8."/>
      <w:lvlJc w:val="left"/>
      <w:pPr>
        <w:ind w:left="6348" w:hanging="360"/>
      </w:pPr>
    </w:lvl>
    <w:lvl w:ilvl="8" w:tplc="0C0A001B" w:tentative="1">
      <w:start w:val="1"/>
      <w:numFmt w:val="lowerRoman"/>
      <w:lvlText w:val="%9."/>
      <w:lvlJc w:val="right"/>
      <w:pPr>
        <w:ind w:left="7068" w:hanging="180"/>
      </w:pPr>
    </w:lvl>
  </w:abstractNum>
  <w:abstractNum w:abstractNumId="26" w15:restartNumberingAfterBreak="0">
    <w:nsid w:val="748E497B"/>
    <w:multiLevelType w:val="multilevel"/>
    <w:tmpl w:val="B25628C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7C05EF4"/>
    <w:multiLevelType w:val="hybridMultilevel"/>
    <w:tmpl w:val="1F6864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98C436C"/>
    <w:multiLevelType w:val="hybridMultilevel"/>
    <w:tmpl w:val="A3BE4268"/>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9" w15:restartNumberingAfterBreak="0">
    <w:nsid w:val="79F74638"/>
    <w:multiLevelType w:val="hybridMultilevel"/>
    <w:tmpl w:val="1E003316"/>
    <w:lvl w:ilvl="0" w:tplc="4DCCDCCA">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C7D136A"/>
    <w:multiLevelType w:val="hybridMultilevel"/>
    <w:tmpl w:val="DF16ECC8"/>
    <w:lvl w:ilvl="0" w:tplc="4C30512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CA64E6F"/>
    <w:multiLevelType w:val="hybridMultilevel"/>
    <w:tmpl w:val="701A2B9C"/>
    <w:lvl w:ilvl="0" w:tplc="1CA2F0BC">
      <w:start w:val="1"/>
      <w:numFmt w:val="decimal"/>
      <w:lvlText w:val="%1."/>
      <w:lvlJc w:val="left"/>
      <w:pPr>
        <w:ind w:left="1308" w:hanging="360"/>
      </w:pPr>
      <w:rPr>
        <w:rFonts w:ascii="Times New Roman" w:hAnsi="Times New Roman" w:cs="Times New Roman"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4"/>
  </w:num>
  <w:num w:numId="7">
    <w:abstractNumId w:val="22"/>
  </w:num>
  <w:num w:numId="8">
    <w:abstractNumId w:val="6"/>
  </w:num>
  <w:num w:numId="9">
    <w:abstractNumId w:val="0"/>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7"/>
  </w:num>
  <w:num w:numId="13">
    <w:abstractNumId w:val="28"/>
  </w:num>
  <w:num w:numId="14">
    <w:abstractNumId w:val="10"/>
  </w:num>
  <w:num w:numId="15">
    <w:abstractNumId w:val="15"/>
  </w:num>
  <w:num w:numId="16">
    <w:abstractNumId w:val="25"/>
  </w:num>
  <w:num w:numId="17">
    <w:abstractNumId w:val="31"/>
  </w:num>
  <w:num w:numId="18">
    <w:abstractNumId w:val="19"/>
  </w:num>
  <w:num w:numId="19">
    <w:abstractNumId w:val="1"/>
  </w:num>
  <w:num w:numId="20">
    <w:abstractNumId w:val="3"/>
  </w:num>
  <w:num w:numId="21">
    <w:abstractNumId w:val="4"/>
  </w:num>
  <w:num w:numId="22">
    <w:abstractNumId w:val="21"/>
  </w:num>
  <w:num w:numId="23">
    <w:abstractNumId w:val="20"/>
  </w:num>
  <w:num w:numId="24">
    <w:abstractNumId w:val="7"/>
  </w:num>
  <w:num w:numId="25">
    <w:abstractNumId w:val="30"/>
  </w:num>
  <w:num w:numId="26">
    <w:abstractNumId w:val="11"/>
  </w:num>
  <w:num w:numId="27">
    <w:abstractNumId w:val="8"/>
  </w:num>
  <w:num w:numId="28">
    <w:abstractNumId w:val="16"/>
  </w:num>
  <w:num w:numId="29">
    <w:abstractNumId w:val="5"/>
  </w:num>
  <w:num w:numId="30">
    <w:abstractNumId w:val="2"/>
  </w:num>
  <w:num w:numId="31">
    <w:abstractNumId w:val="23"/>
  </w:num>
  <w:num w:numId="32">
    <w:abstractNumId w:val="9"/>
  </w:num>
  <w:num w:numId="33">
    <w:abstractNumId w:val="29"/>
  </w:num>
  <w:num w:numId="34">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59E"/>
    <w:rsid w:val="00001288"/>
    <w:rsid w:val="000014C8"/>
    <w:rsid w:val="00002AC4"/>
    <w:rsid w:val="00003BE0"/>
    <w:rsid w:val="0000483B"/>
    <w:rsid w:val="00007BE3"/>
    <w:rsid w:val="00007E79"/>
    <w:rsid w:val="000111A0"/>
    <w:rsid w:val="0001147F"/>
    <w:rsid w:val="0001194A"/>
    <w:rsid w:val="000128DD"/>
    <w:rsid w:val="00012B8B"/>
    <w:rsid w:val="000145F7"/>
    <w:rsid w:val="000149D3"/>
    <w:rsid w:val="000150A8"/>
    <w:rsid w:val="000155F1"/>
    <w:rsid w:val="00015C7D"/>
    <w:rsid w:val="00017835"/>
    <w:rsid w:val="00024366"/>
    <w:rsid w:val="000252FD"/>
    <w:rsid w:val="00026221"/>
    <w:rsid w:val="00026581"/>
    <w:rsid w:val="00027C82"/>
    <w:rsid w:val="00030040"/>
    <w:rsid w:val="000318B5"/>
    <w:rsid w:val="0003303B"/>
    <w:rsid w:val="0003508C"/>
    <w:rsid w:val="00036687"/>
    <w:rsid w:val="0004038C"/>
    <w:rsid w:val="000476F7"/>
    <w:rsid w:val="00050AC7"/>
    <w:rsid w:val="000529CB"/>
    <w:rsid w:val="00052C3A"/>
    <w:rsid w:val="000536C7"/>
    <w:rsid w:val="00053817"/>
    <w:rsid w:val="0005394A"/>
    <w:rsid w:val="0005725E"/>
    <w:rsid w:val="00057B5D"/>
    <w:rsid w:val="00057F4D"/>
    <w:rsid w:val="0006011C"/>
    <w:rsid w:val="0006071D"/>
    <w:rsid w:val="0006493D"/>
    <w:rsid w:val="000656EB"/>
    <w:rsid w:val="000669D0"/>
    <w:rsid w:val="00067597"/>
    <w:rsid w:val="00070DE9"/>
    <w:rsid w:val="0007348C"/>
    <w:rsid w:val="00076A01"/>
    <w:rsid w:val="00076A50"/>
    <w:rsid w:val="000773F6"/>
    <w:rsid w:val="000777AD"/>
    <w:rsid w:val="0008084A"/>
    <w:rsid w:val="0008138E"/>
    <w:rsid w:val="00082C9B"/>
    <w:rsid w:val="000830DD"/>
    <w:rsid w:val="00087146"/>
    <w:rsid w:val="00087181"/>
    <w:rsid w:val="0009250F"/>
    <w:rsid w:val="00093742"/>
    <w:rsid w:val="00094267"/>
    <w:rsid w:val="000961EE"/>
    <w:rsid w:val="000A0E0E"/>
    <w:rsid w:val="000A0F19"/>
    <w:rsid w:val="000A1C15"/>
    <w:rsid w:val="000A210E"/>
    <w:rsid w:val="000A57F8"/>
    <w:rsid w:val="000A75E8"/>
    <w:rsid w:val="000B1907"/>
    <w:rsid w:val="000B193B"/>
    <w:rsid w:val="000B334B"/>
    <w:rsid w:val="000B6842"/>
    <w:rsid w:val="000B6C56"/>
    <w:rsid w:val="000B7D32"/>
    <w:rsid w:val="000B7DB5"/>
    <w:rsid w:val="000B7E8F"/>
    <w:rsid w:val="000C0FD0"/>
    <w:rsid w:val="000C1B57"/>
    <w:rsid w:val="000C31A9"/>
    <w:rsid w:val="000C37BE"/>
    <w:rsid w:val="000D142E"/>
    <w:rsid w:val="000D359F"/>
    <w:rsid w:val="000D40DC"/>
    <w:rsid w:val="000D6A76"/>
    <w:rsid w:val="000E5776"/>
    <w:rsid w:val="000E5A43"/>
    <w:rsid w:val="000E5F47"/>
    <w:rsid w:val="000E7D85"/>
    <w:rsid w:val="000F06C3"/>
    <w:rsid w:val="000F3CE2"/>
    <w:rsid w:val="000F518C"/>
    <w:rsid w:val="001010D0"/>
    <w:rsid w:val="00101156"/>
    <w:rsid w:val="00102D56"/>
    <w:rsid w:val="00103B3E"/>
    <w:rsid w:val="00103B77"/>
    <w:rsid w:val="00104DC9"/>
    <w:rsid w:val="00106374"/>
    <w:rsid w:val="00110985"/>
    <w:rsid w:val="001115EC"/>
    <w:rsid w:val="00113D36"/>
    <w:rsid w:val="001165ED"/>
    <w:rsid w:val="00116732"/>
    <w:rsid w:val="0011784F"/>
    <w:rsid w:val="0012057F"/>
    <w:rsid w:val="00121F98"/>
    <w:rsid w:val="00122DC9"/>
    <w:rsid w:val="00123051"/>
    <w:rsid w:val="001240D9"/>
    <w:rsid w:val="0012482F"/>
    <w:rsid w:val="001303BA"/>
    <w:rsid w:val="00131C10"/>
    <w:rsid w:val="00132455"/>
    <w:rsid w:val="001338D8"/>
    <w:rsid w:val="00134E08"/>
    <w:rsid w:val="001359F5"/>
    <w:rsid w:val="00136093"/>
    <w:rsid w:val="00137592"/>
    <w:rsid w:val="00140421"/>
    <w:rsid w:val="00140AC7"/>
    <w:rsid w:val="00140F19"/>
    <w:rsid w:val="00144433"/>
    <w:rsid w:val="001457CF"/>
    <w:rsid w:val="0015130B"/>
    <w:rsid w:val="001527A5"/>
    <w:rsid w:val="001554DB"/>
    <w:rsid w:val="00155657"/>
    <w:rsid w:val="00156088"/>
    <w:rsid w:val="00161102"/>
    <w:rsid w:val="00161124"/>
    <w:rsid w:val="0016120E"/>
    <w:rsid w:val="00161261"/>
    <w:rsid w:val="0016681E"/>
    <w:rsid w:val="00170118"/>
    <w:rsid w:val="001709C1"/>
    <w:rsid w:val="00170F76"/>
    <w:rsid w:val="00172D58"/>
    <w:rsid w:val="00173686"/>
    <w:rsid w:val="00176231"/>
    <w:rsid w:val="00176314"/>
    <w:rsid w:val="00177FF9"/>
    <w:rsid w:val="00180D96"/>
    <w:rsid w:val="00182B0A"/>
    <w:rsid w:val="00182DDE"/>
    <w:rsid w:val="0018537F"/>
    <w:rsid w:val="00186E16"/>
    <w:rsid w:val="0019034F"/>
    <w:rsid w:val="00191EC4"/>
    <w:rsid w:val="0019554C"/>
    <w:rsid w:val="00196016"/>
    <w:rsid w:val="00196547"/>
    <w:rsid w:val="001A01C7"/>
    <w:rsid w:val="001A03B0"/>
    <w:rsid w:val="001A0EC0"/>
    <w:rsid w:val="001A4420"/>
    <w:rsid w:val="001B0029"/>
    <w:rsid w:val="001B0578"/>
    <w:rsid w:val="001B3A34"/>
    <w:rsid w:val="001B4235"/>
    <w:rsid w:val="001B7CE2"/>
    <w:rsid w:val="001B7EA0"/>
    <w:rsid w:val="001C1670"/>
    <w:rsid w:val="001C19E3"/>
    <w:rsid w:val="001C2C15"/>
    <w:rsid w:val="001C5575"/>
    <w:rsid w:val="001D0790"/>
    <w:rsid w:val="001D1B05"/>
    <w:rsid w:val="001D2100"/>
    <w:rsid w:val="001D3341"/>
    <w:rsid w:val="001D4F53"/>
    <w:rsid w:val="001D7DD0"/>
    <w:rsid w:val="001E00D5"/>
    <w:rsid w:val="001E125A"/>
    <w:rsid w:val="001E3EB1"/>
    <w:rsid w:val="001E4FB1"/>
    <w:rsid w:val="001E72BC"/>
    <w:rsid w:val="001F0EB8"/>
    <w:rsid w:val="001F1EB0"/>
    <w:rsid w:val="001F3963"/>
    <w:rsid w:val="001F5B50"/>
    <w:rsid w:val="001F6DA7"/>
    <w:rsid w:val="001F73D6"/>
    <w:rsid w:val="001F7DAD"/>
    <w:rsid w:val="0020093B"/>
    <w:rsid w:val="00200D37"/>
    <w:rsid w:val="00201066"/>
    <w:rsid w:val="002034FE"/>
    <w:rsid w:val="00205425"/>
    <w:rsid w:val="00205854"/>
    <w:rsid w:val="00207D65"/>
    <w:rsid w:val="00211732"/>
    <w:rsid w:val="00213597"/>
    <w:rsid w:val="002145A6"/>
    <w:rsid w:val="002167B4"/>
    <w:rsid w:val="00217479"/>
    <w:rsid w:val="00224EC3"/>
    <w:rsid w:val="002279DA"/>
    <w:rsid w:val="00232E64"/>
    <w:rsid w:val="00233C66"/>
    <w:rsid w:val="0023452F"/>
    <w:rsid w:val="002347E5"/>
    <w:rsid w:val="00240351"/>
    <w:rsid w:val="00240944"/>
    <w:rsid w:val="00241685"/>
    <w:rsid w:val="00241F34"/>
    <w:rsid w:val="002451A0"/>
    <w:rsid w:val="00246693"/>
    <w:rsid w:val="0024712E"/>
    <w:rsid w:val="00247578"/>
    <w:rsid w:val="00250D54"/>
    <w:rsid w:val="00255214"/>
    <w:rsid w:val="002605A7"/>
    <w:rsid w:val="0026082F"/>
    <w:rsid w:val="00260BA5"/>
    <w:rsid w:val="00260BEC"/>
    <w:rsid w:val="00262252"/>
    <w:rsid w:val="00262CBE"/>
    <w:rsid w:val="002636F0"/>
    <w:rsid w:val="00265FD5"/>
    <w:rsid w:val="00266AFA"/>
    <w:rsid w:val="002701E3"/>
    <w:rsid w:val="00271762"/>
    <w:rsid w:val="00271CA7"/>
    <w:rsid w:val="002733F6"/>
    <w:rsid w:val="00274DBD"/>
    <w:rsid w:val="00275477"/>
    <w:rsid w:val="002775F4"/>
    <w:rsid w:val="002777DF"/>
    <w:rsid w:val="002803AF"/>
    <w:rsid w:val="00281222"/>
    <w:rsid w:val="00284B06"/>
    <w:rsid w:val="002854FC"/>
    <w:rsid w:val="00287729"/>
    <w:rsid w:val="0029048E"/>
    <w:rsid w:val="00291B31"/>
    <w:rsid w:val="00291D66"/>
    <w:rsid w:val="00292FB1"/>
    <w:rsid w:val="00293863"/>
    <w:rsid w:val="00293DA6"/>
    <w:rsid w:val="00294984"/>
    <w:rsid w:val="00294C84"/>
    <w:rsid w:val="0029514C"/>
    <w:rsid w:val="002A0C5F"/>
    <w:rsid w:val="002A0E99"/>
    <w:rsid w:val="002A21C9"/>
    <w:rsid w:val="002A2D02"/>
    <w:rsid w:val="002A2EB8"/>
    <w:rsid w:val="002A3C90"/>
    <w:rsid w:val="002A58EB"/>
    <w:rsid w:val="002A5DD6"/>
    <w:rsid w:val="002A6E7E"/>
    <w:rsid w:val="002B05D3"/>
    <w:rsid w:val="002B0CAD"/>
    <w:rsid w:val="002B1DC3"/>
    <w:rsid w:val="002B3332"/>
    <w:rsid w:val="002B3558"/>
    <w:rsid w:val="002B358B"/>
    <w:rsid w:val="002B3995"/>
    <w:rsid w:val="002B48F0"/>
    <w:rsid w:val="002B728D"/>
    <w:rsid w:val="002B7677"/>
    <w:rsid w:val="002C0A53"/>
    <w:rsid w:val="002C1F7E"/>
    <w:rsid w:val="002C30F0"/>
    <w:rsid w:val="002C322A"/>
    <w:rsid w:val="002C64D1"/>
    <w:rsid w:val="002D172C"/>
    <w:rsid w:val="002D1AD4"/>
    <w:rsid w:val="002D3F5C"/>
    <w:rsid w:val="002D412F"/>
    <w:rsid w:val="002D4C91"/>
    <w:rsid w:val="002D4F1E"/>
    <w:rsid w:val="002D574B"/>
    <w:rsid w:val="002D6C90"/>
    <w:rsid w:val="002E01BE"/>
    <w:rsid w:val="002E080A"/>
    <w:rsid w:val="002E0F88"/>
    <w:rsid w:val="002E1234"/>
    <w:rsid w:val="002E2D69"/>
    <w:rsid w:val="002E3A41"/>
    <w:rsid w:val="002E4D77"/>
    <w:rsid w:val="002E512C"/>
    <w:rsid w:val="002E63D5"/>
    <w:rsid w:val="002E6FF3"/>
    <w:rsid w:val="002E7FBB"/>
    <w:rsid w:val="002F1736"/>
    <w:rsid w:val="002F2B93"/>
    <w:rsid w:val="002F4DAC"/>
    <w:rsid w:val="002F5956"/>
    <w:rsid w:val="00300199"/>
    <w:rsid w:val="003013C1"/>
    <w:rsid w:val="00301943"/>
    <w:rsid w:val="0030260D"/>
    <w:rsid w:val="0030265B"/>
    <w:rsid w:val="003028B9"/>
    <w:rsid w:val="00305DF5"/>
    <w:rsid w:val="003139EF"/>
    <w:rsid w:val="0031556B"/>
    <w:rsid w:val="00315657"/>
    <w:rsid w:val="00315CF0"/>
    <w:rsid w:val="0031679C"/>
    <w:rsid w:val="00317EA8"/>
    <w:rsid w:val="0032386F"/>
    <w:rsid w:val="0032493D"/>
    <w:rsid w:val="00324C24"/>
    <w:rsid w:val="00326B22"/>
    <w:rsid w:val="00330966"/>
    <w:rsid w:val="00332C07"/>
    <w:rsid w:val="003366DD"/>
    <w:rsid w:val="00336F70"/>
    <w:rsid w:val="00341AB2"/>
    <w:rsid w:val="00343328"/>
    <w:rsid w:val="00344174"/>
    <w:rsid w:val="003448F4"/>
    <w:rsid w:val="00344F94"/>
    <w:rsid w:val="0034528E"/>
    <w:rsid w:val="0034542C"/>
    <w:rsid w:val="003472CF"/>
    <w:rsid w:val="003525D8"/>
    <w:rsid w:val="00353C53"/>
    <w:rsid w:val="003554DC"/>
    <w:rsid w:val="00355891"/>
    <w:rsid w:val="00357AF1"/>
    <w:rsid w:val="00360034"/>
    <w:rsid w:val="00361235"/>
    <w:rsid w:val="00361852"/>
    <w:rsid w:val="00361EB3"/>
    <w:rsid w:val="0036322B"/>
    <w:rsid w:val="00364D19"/>
    <w:rsid w:val="00366845"/>
    <w:rsid w:val="00366B14"/>
    <w:rsid w:val="003712EA"/>
    <w:rsid w:val="003717D8"/>
    <w:rsid w:val="00371BF4"/>
    <w:rsid w:val="00375ECF"/>
    <w:rsid w:val="00375F1F"/>
    <w:rsid w:val="003761C0"/>
    <w:rsid w:val="00376B7A"/>
    <w:rsid w:val="0038174D"/>
    <w:rsid w:val="003825F3"/>
    <w:rsid w:val="00383CB1"/>
    <w:rsid w:val="0038510F"/>
    <w:rsid w:val="003855EB"/>
    <w:rsid w:val="00387678"/>
    <w:rsid w:val="00387828"/>
    <w:rsid w:val="003902B1"/>
    <w:rsid w:val="003905C5"/>
    <w:rsid w:val="003914A1"/>
    <w:rsid w:val="003924F3"/>
    <w:rsid w:val="00393E7D"/>
    <w:rsid w:val="003946CA"/>
    <w:rsid w:val="0039496E"/>
    <w:rsid w:val="00394A19"/>
    <w:rsid w:val="00394BA0"/>
    <w:rsid w:val="003964DF"/>
    <w:rsid w:val="00397185"/>
    <w:rsid w:val="003A0DE8"/>
    <w:rsid w:val="003A2B87"/>
    <w:rsid w:val="003A6558"/>
    <w:rsid w:val="003A7D00"/>
    <w:rsid w:val="003B0454"/>
    <w:rsid w:val="003B0B72"/>
    <w:rsid w:val="003B183B"/>
    <w:rsid w:val="003B1EBE"/>
    <w:rsid w:val="003B2F42"/>
    <w:rsid w:val="003B3BD6"/>
    <w:rsid w:val="003B4F8A"/>
    <w:rsid w:val="003B6E3A"/>
    <w:rsid w:val="003B7869"/>
    <w:rsid w:val="003C0CCC"/>
    <w:rsid w:val="003C338D"/>
    <w:rsid w:val="003C48DD"/>
    <w:rsid w:val="003D31B8"/>
    <w:rsid w:val="003D5CFD"/>
    <w:rsid w:val="003D638C"/>
    <w:rsid w:val="003D66D0"/>
    <w:rsid w:val="003E09AF"/>
    <w:rsid w:val="003E0F43"/>
    <w:rsid w:val="003E11E5"/>
    <w:rsid w:val="003E24F7"/>
    <w:rsid w:val="003E3D84"/>
    <w:rsid w:val="003E7A1C"/>
    <w:rsid w:val="003F04BF"/>
    <w:rsid w:val="003F0B8B"/>
    <w:rsid w:val="003F0C8B"/>
    <w:rsid w:val="003F5E18"/>
    <w:rsid w:val="003F6B05"/>
    <w:rsid w:val="00400097"/>
    <w:rsid w:val="004009A2"/>
    <w:rsid w:val="00400B89"/>
    <w:rsid w:val="00402192"/>
    <w:rsid w:val="00402B5D"/>
    <w:rsid w:val="00402DC3"/>
    <w:rsid w:val="00403524"/>
    <w:rsid w:val="004048C4"/>
    <w:rsid w:val="00407190"/>
    <w:rsid w:val="004077AA"/>
    <w:rsid w:val="00411175"/>
    <w:rsid w:val="00412214"/>
    <w:rsid w:val="004136C6"/>
    <w:rsid w:val="00413BBA"/>
    <w:rsid w:val="00414684"/>
    <w:rsid w:val="00414921"/>
    <w:rsid w:val="004154F4"/>
    <w:rsid w:val="00415758"/>
    <w:rsid w:val="004204C1"/>
    <w:rsid w:val="00425D35"/>
    <w:rsid w:val="0042603C"/>
    <w:rsid w:val="00427749"/>
    <w:rsid w:val="004306EB"/>
    <w:rsid w:val="00430DB0"/>
    <w:rsid w:val="00432C8B"/>
    <w:rsid w:val="00433648"/>
    <w:rsid w:val="004349CA"/>
    <w:rsid w:val="00436733"/>
    <w:rsid w:val="004376D6"/>
    <w:rsid w:val="00444342"/>
    <w:rsid w:val="004448CA"/>
    <w:rsid w:val="00445804"/>
    <w:rsid w:val="00446747"/>
    <w:rsid w:val="00447965"/>
    <w:rsid w:val="0045000C"/>
    <w:rsid w:val="004506FB"/>
    <w:rsid w:val="00450835"/>
    <w:rsid w:val="00451050"/>
    <w:rsid w:val="00451908"/>
    <w:rsid w:val="004530C1"/>
    <w:rsid w:val="00453962"/>
    <w:rsid w:val="004555F0"/>
    <w:rsid w:val="00455D98"/>
    <w:rsid w:val="00456B0A"/>
    <w:rsid w:val="00462267"/>
    <w:rsid w:val="004630E8"/>
    <w:rsid w:val="004646BF"/>
    <w:rsid w:val="0046509B"/>
    <w:rsid w:val="004664DC"/>
    <w:rsid w:val="00466631"/>
    <w:rsid w:val="004678AF"/>
    <w:rsid w:val="0047086B"/>
    <w:rsid w:val="00471F61"/>
    <w:rsid w:val="004725FB"/>
    <w:rsid w:val="00473506"/>
    <w:rsid w:val="0047578B"/>
    <w:rsid w:val="004761E4"/>
    <w:rsid w:val="004764A8"/>
    <w:rsid w:val="004767A3"/>
    <w:rsid w:val="0048040F"/>
    <w:rsid w:val="0048062D"/>
    <w:rsid w:val="004841FF"/>
    <w:rsid w:val="00485945"/>
    <w:rsid w:val="004910BB"/>
    <w:rsid w:val="00491EB1"/>
    <w:rsid w:val="00493279"/>
    <w:rsid w:val="004941A0"/>
    <w:rsid w:val="00496B6F"/>
    <w:rsid w:val="00497727"/>
    <w:rsid w:val="004977D0"/>
    <w:rsid w:val="004A21BF"/>
    <w:rsid w:val="004A24B4"/>
    <w:rsid w:val="004A3274"/>
    <w:rsid w:val="004A3C94"/>
    <w:rsid w:val="004A79F6"/>
    <w:rsid w:val="004B2054"/>
    <w:rsid w:val="004B2E46"/>
    <w:rsid w:val="004B3524"/>
    <w:rsid w:val="004B3716"/>
    <w:rsid w:val="004B37E9"/>
    <w:rsid w:val="004B568F"/>
    <w:rsid w:val="004C3C11"/>
    <w:rsid w:val="004C3E51"/>
    <w:rsid w:val="004C4356"/>
    <w:rsid w:val="004C44A7"/>
    <w:rsid w:val="004C79A6"/>
    <w:rsid w:val="004D02B5"/>
    <w:rsid w:val="004D06DC"/>
    <w:rsid w:val="004D243C"/>
    <w:rsid w:val="004D29BC"/>
    <w:rsid w:val="004D333C"/>
    <w:rsid w:val="004D3657"/>
    <w:rsid w:val="004D3689"/>
    <w:rsid w:val="004D6056"/>
    <w:rsid w:val="004D6D45"/>
    <w:rsid w:val="004E0C12"/>
    <w:rsid w:val="004E16C1"/>
    <w:rsid w:val="004E21C4"/>
    <w:rsid w:val="004E3212"/>
    <w:rsid w:val="004E4021"/>
    <w:rsid w:val="004E40FA"/>
    <w:rsid w:val="004E461E"/>
    <w:rsid w:val="004E7300"/>
    <w:rsid w:val="004F092C"/>
    <w:rsid w:val="004F0964"/>
    <w:rsid w:val="004F17D0"/>
    <w:rsid w:val="004F1C20"/>
    <w:rsid w:val="004F5280"/>
    <w:rsid w:val="004F6A2C"/>
    <w:rsid w:val="0050001A"/>
    <w:rsid w:val="00501469"/>
    <w:rsid w:val="005016B1"/>
    <w:rsid w:val="00504BDB"/>
    <w:rsid w:val="005053B1"/>
    <w:rsid w:val="00507CEB"/>
    <w:rsid w:val="00510BC5"/>
    <w:rsid w:val="00510EAD"/>
    <w:rsid w:val="00511C6A"/>
    <w:rsid w:val="0051241F"/>
    <w:rsid w:val="00512F5B"/>
    <w:rsid w:val="00513D8C"/>
    <w:rsid w:val="0052160B"/>
    <w:rsid w:val="005239FE"/>
    <w:rsid w:val="00524244"/>
    <w:rsid w:val="0052492F"/>
    <w:rsid w:val="00525C8F"/>
    <w:rsid w:val="00526DE3"/>
    <w:rsid w:val="00532818"/>
    <w:rsid w:val="00532BA8"/>
    <w:rsid w:val="00534AF5"/>
    <w:rsid w:val="00534D16"/>
    <w:rsid w:val="00535555"/>
    <w:rsid w:val="00535B5A"/>
    <w:rsid w:val="005369C1"/>
    <w:rsid w:val="005407A6"/>
    <w:rsid w:val="00540EF4"/>
    <w:rsid w:val="005415B0"/>
    <w:rsid w:val="005434A4"/>
    <w:rsid w:val="00543614"/>
    <w:rsid w:val="00546C05"/>
    <w:rsid w:val="0055162C"/>
    <w:rsid w:val="005516C8"/>
    <w:rsid w:val="00551C62"/>
    <w:rsid w:val="00553F06"/>
    <w:rsid w:val="0055554A"/>
    <w:rsid w:val="00555D8E"/>
    <w:rsid w:val="0055635C"/>
    <w:rsid w:val="0055671F"/>
    <w:rsid w:val="005573D3"/>
    <w:rsid w:val="00557E12"/>
    <w:rsid w:val="00560B6A"/>
    <w:rsid w:val="005618F4"/>
    <w:rsid w:val="00561961"/>
    <w:rsid w:val="00562CD0"/>
    <w:rsid w:val="0056364D"/>
    <w:rsid w:val="005704DB"/>
    <w:rsid w:val="0057167D"/>
    <w:rsid w:val="00574CE1"/>
    <w:rsid w:val="005765D4"/>
    <w:rsid w:val="00576FE5"/>
    <w:rsid w:val="00577F8F"/>
    <w:rsid w:val="00580364"/>
    <w:rsid w:val="00581471"/>
    <w:rsid w:val="00582600"/>
    <w:rsid w:val="00582D91"/>
    <w:rsid w:val="00587187"/>
    <w:rsid w:val="0058754C"/>
    <w:rsid w:val="00587655"/>
    <w:rsid w:val="00590635"/>
    <w:rsid w:val="0059253B"/>
    <w:rsid w:val="00592E8D"/>
    <w:rsid w:val="005941D1"/>
    <w:rsid w:val="0059632C"/>
    <w:rsid w:val="005A0EA0"/>
    <w:rsid w:val="005A140F"/>
    <w:rsid w:val="005A3205"/>
    <w:rsid w:val="005A3F3E"/>
    <w:rsid w:val="005A4697"/>
    <w:rsid w:val="005A4C94"/>
    <w:rsid w:val="005B1C67"/>
    <w:rsid w:val="005B2251"/>
    <w:rsid w:val="005B3593"/>
    <w:rsid w:val="005B46C9"/>
    <w:rsid w:val="005B716F"/>
    <w:rsid w:val="005C07AC"/>
    <w:rsid w:val="005C25B4"/>
    <w:rsid w:val="005C2A4C"/>
    <w:rsid w:val="005C3496"/>
    <w:rsid w:val="005C6B69"/>
    <w:rsid w:val="005D2CBE"/>
    <w:rsid w:val="005D4287"/>
    <w:rsid w:val="005E0BB0"/>
    <w:rsid w:val="005E1E0A"/>
    <w:rsid w:val="005E258B"/>
    <w:rsid w:val="005F03B5"/>
    <w:rsid w:val="005F0CDA"/>
    <w:rsid w:val="005F30B1"/>
    <w:rsid w:val="005F6FCF"/>
    <w:rsid w:val="005F750D"/>
    <w:rsid w:val="0060000F"/>
    <w:rsid w:val="00601514"/>
    <w:rsid w:val="00601DEF"/>
    <w:rsid w:val="00604E8C"/>
    <w:rsid w:val="00605300"/>
    <w:rsid w:val="006058FB"/>
    <w:rsid w:val="00605E6E"/>
    <w:rsid w:val="00606F82"/>
    <w:rsid w:val="00607EFE"/>
    <w:rsid w:val="006104D2"/>
    <w:rsid w:val="00613875"/>
    <w:rsid w:val="0061486D"/>
    <w:rsid w:val="006148ED"/>
    <w:rsid w:val="00616979"/>
    <w:rsid w:val="0062132F"/>
    <w:rsid w:val="00621482"/>
    <w:rsid w:val="00622D7A"/>
    <w:rsid w:val="006251EE"/>
    <w:rsid w:val="0062523F"/>
    <w:rsid w:val="00626C8C"/>
    <w:rsid w:val="0062724B"/>
    <w:rsid w:val="006274BC"/>
    <w:rsid w:val="006303C3"/>
    <w:rsid w:val="00631CBE"/>
    <w:rsid w:val="0063246E"/>
    <w:rsid w:val="006330EA"/>
    <w:rsid w:val="00633A73"/>
    <w:rsid w:val="00634FF9"/>
    <w:rsid w:val="0063512E"/>
    <w:rsid w:val="00635567"/>
    <w:rsid w:val="0063737A"/>
    <w:rsid w:val="0063774F"/>
    <w:rsid w:val="00637E3C"/>
    <w:rsid w:val="006403E8"/>
    <w:rsid w:val="006432B3"/>
    <w:rsid w:val="00644FCB"/>
    <w:rsid w:val="00645312"/>
    <w:rsid w:val="006473E4"/>
    <w:rsid w:val="00647FC1"/>
    <w:rsid w:val="00650FDD"/>
    <w:rsid w:val="006523B9"/>
    <w:rsid w:val="0065617D"/>
    <w:rsid w:val="006605DD"/>
    <w:rsid w:val="00660C97"/>
    <w:rsid w:val="00666B6E"/>
    <w:rsid w:val="0066721C"/>
    <w:rsid w:val="00667700"/>
    <w:rsid w:val="00667F15"/>
    <w:rsid w:val="00671748"/>
    <w:rsid w:val="0067215D"/>
    <w:rsid w:val="00672E8E"/>
    <w:rsid w:val="00675086"/>
    <w:rsid w:val="00675899"/>
    <w:rsid w:val="0068320A"/>
    <w:rsid w:val="006846BD"/>
    <w:rsid w:val="006852B7"/>
    <w:rsid w:val="00685AA8"/>
    <w:rsid w:val="00686519"/>
    <w:rsid w:val="00686916"/>
    <w:rsid w:val="00686A58"/>
    <w:rsid w:val="006873AE"/>
    <w:rsid w:val="0068761A"/>
    <w:rsid w:val="00690FCE"/>
    <w:rsid w:val="0069270B"/>
    <w:rsid w:val="00694673"/>
    <w:rsid w:val="00696088"/>
    <w:rsid w:val="00696CA4"/>
    <w:rsid w:val="00696FA1"/>
    <w:rsid w:val="006A3EA8"/>
    <w:rsid w:val="006A550C"/>
    <w:rsid w:val="006A6089"/>
    <w:rsid w:val="006A69B0"/>
    <w:rsid w:val="006A747B"/>
    <w:rsid w:val="006B0121"/>
    <w:rsid w:val="006B0541"/>
    <w:rsid w:val="006B066F"/>
    <w:rsid w:val="006B0F49"/>
    <w:rsid w:val="006B106C"/>
    <w:rsid w:val="006B1364"/>
    <w:rsid w:val="006B57B4"/>
    <w:rsid w:val="006B5923"/>
    <w:rsid w:val="006B6014"/>
    <w:rsid w:val="006B64EC"/>
    <w:rsid w:val="006C0D71"/>
    <w:rsid w:val="006C2446"/>
    <w:rsid w:val="006C3F88"/>
    <w:rsid w:val="006C4318"/>
    <w:rsid w:val="006C43B5"/>
    <w:rsid w:val="006C5A09"/>
    <w:rsid w:val="006C728B"/>
    <w:rsid w:val="006C7E9B"/>
    <w:rsid w:val="006D0167"/>
    <w:rsid w:val="006D1D71"/>
    <w:rsid w:val="006D2AEA"/>
    <w:rsid w:val="006D48DE"/>
    <w:rsid w:val="006D7915"/>
    <w:rsid w:val="006D7BD2"/>
    <w:rsid w:val="006E0D06"/>
    <w:rsid w:val="006E1616"/>
    <w:rsid w:val="006E1E3E"/>
    <w:rsid w:val="006E6DF8"/>
    <w:rsid w:val="006F0A3D"/>
    <w:rsid w:val="006F0C0E"/>
    <w:rsid w:val="006F3CA5"/>
    <w:rsid w:val="006F4C13"/>
    <w:rsid w:val="006F5F73"/>
    <w:rsid w:val="006F6174"/>
    <w:rsid w:val="00700271"/>
    <w:rsid w:val="007009C3"/>
    <w:rsid w:val="007029C0"/>
    <w:rsid w:val="00704B89"/>
    <w:rsid w:val="00705DA8"/>
    <w:rsid w:val="00706F93"/>
    <w:rsid w:val="00714CED"/>
    <w:rsid w:val="0071511A"/>
    <w:rsid w:val="00717350"/>
    <w:rsid w:val="0072267F"/>
    <w:rsid w:val="00723EBD"/>
    <w:rsid w:val="00723F96"/>
    <w:rsid w:val="00724C83"/>
    <w:rsid w:val="007273D2"/>
    <w:rsid w:val="00730165"/>
    <w:rsid w:val="00731263"/>
    <w:rsid w:val="00734E2D"/>
    <w:rsid w:val="00737B03"/>
    <w:rsid w:val="00740B5F"/>
    <w:rsid w:val="007436BD"/>
    <w:rsid w:val="00745757"/>
    <w:rsid w:val="007458CC"/>
    <w:rsid w:val="00751551"/>
    <w:rsid w:val="0075669D"/>
    <w:rsid w:val="007579EA"/>
    <w:rsid w:val="00761199"/>
    <w:rsid w:val="0076209B"/>
    <w:rsid w:val="007669CE"/>
    <w:rsid w:val="00770131"/>
    <w:rsid w:val="00770D1B"/>
    <w:rsid w:val="00770E0F"/>
    <w:rsid w:val="0077142A"/>
    <w:rsid w:val="007717D6"/>
    <w:rsid w:val="00771EFF"/>
    <w:rsid w:val="0077712B"/>
    <w:rsid w:val="00780523"/>
    <w:rsid w:val="00782C9E"/>
    <w:rsid w:val="00783086"/>
    <w:rsid w:val="007845FA"/>
    <w:rsid w:val="00785146"/>
    <w:rsid w:val="00785BAE"/>
    <w:rsid w:val="00785C1E"/>
    <w:rsid w:val="00791827"/>
    <w:rsid w:val="0079258C"/>
    <w:rsid w:val="007941D5"/>
    <w:rsid w:val="00794A3D"/>
    <w:rsid w:val="007A2487"/>
    <w:rsid w:val="007A2B5C"/>
    <w:rsid w:val="007A3021"/>
    <w:rsid w:val="007A3938"/>
    <w:rsid w:val="007A3BA0"/>
    <w:rsid w:val="007A57A0"/>
    <w:rsid w:val="007A7144"/>
    <w:rsid w:val="007A74AD"/>
    <w:rsid w:val="007B05F5"/>
    <w:rsid w:val="007B0887"/>
    <w:rsid w:val="007B2AD1"/>
    <w:rsid w:val="007C1263"/>
    <w:rsid w:val="007C3C33"/>
    <w:rsid w:val="007C480C"/>
    <w:rsid w:val="007C652A"/>
    <w:rsid w:val="007C6F86"/>
    <w:rsid w:val="007D0B7E"/>
    <w:rsid w:val="007D2769"/>
    <w:rsid w:val="007D6E37"/>
    <w:rsid w:val="007D72FC"/>
    <w:rsid w:val="007D7B2F"/>
    <w:rsid w:val="007E0590"/>
    <w:rsid w:val="007E12AE"/>
    <w:rsid w:val="007E1507"/>
    <w:rsid w:val="007E26CB"/>
    <w:rsid w:val="007E2C2F"/>
    <w:rsid w:val="007E2C64"/>
    <w:rsid w:val="007F22E0"/>
    <w:rsid w:val="007F2971"/>
    <w:rsid w:val="007F7358"/>
    <w:rsid w:val="007F744D"/>
    <w:rsid w:val="0080334C"/>
    <w:rsid w:val="00803766"/>
    <w:rsid w:val="00803D1C"/>
    <w:rsid w:val="008049D5"/>
    <w:rsid w:val="0080540C"/>
    <w:rsid w:val="00806354"/>
    <w:rsid w:val="00806DC0"/>
    <w:rsid w:val="008109AF"/>
    <w:rsid w:val="00810E23"/>
    <w:rsid w:val="00813B6A"/>
    <w:rsid w:val="008150FD"/>
    <w:rsid w:val="008151F3"/>
    <w:rsid w:val="00816FF2"/>
    <w:rsid w:val="008172AD"/>
    <w:rsid w:val="00817959"/>
    <w:rsid w:val="008201C3"/>
    <w:rsid w:val="00820382"/>
    <w:rsid w:val="0082040D"/>
    <w:rsid w:val="0082157A"/>
    <w:rsid w:val="008232B7"/>
    <w:rsid w:val="008244A6"/>
    <w:rsid w:val="00825459"/>
    <w:rsid w:val="00825AA3"/>
    <w:rsid w:val="00830563"/>
    <w:rsid w:val="00830EFE"/>
    <w:rsid w:val="0083141D"/>
    <w:rsid w:val="00832055"/>
    <w:rsid w:val="00832AE3"/>
    <w:rsid w:val="0083307A"/>
    <w:rsid w:val="00840A9D"/>
    <w:rsid w:val="008414BB"/>
    <w:rsid w:val="008430CF"/>
    <w:rsid w:val="0084320C"/>
    <w:rsid w:val="008435CF"/>
    <w:rsid w:val="008448C9"/>
    <w:rsid w:val="00845834"/>
    <w:rsid w:val="008471DA"/>
    <w:rsid w:val="00847B90"/>
    <w:rsid w:val="0085097A"/>
    <w:rsid w:val="00851243"/>
    <w:rsid w:val="00851C6B"/>
    <w:rsid w:val="00851FC6"/>
    <w:rsid w:val="0085332C"/>
    <w:rsid w:val="00853DA0"/>
    <w:rsid w:val="0085510E"/>
    <w:rsid w:val="00857B34"/>
    <w:rsid w:val="00860ADF"/>
    <w:rsid w:val="008610D0"/>
    <w:rsid w:val="00862402"/>
    <w:rsid w:val="00862540"/>
    <w:rsid w:val="0086342C"/>
    <w:rsid w:val="00866F6D"/>
    <w:rsid w:val="0086786E"/>
    <w:rsid w:val="00872BE8"/>
    <w:rsid w:val="00872EEB"/>
    <w:rsid w:val="00873F43"/>
    <w:rsid w:val="00877387"/>
    <w:rsid w:val="00877C2F"/>
    <w:rsid w:val="008801F8"/>
    <w:rsid w:val="00883FCD"/>
    <w:rsid w:val="0088551A"/>
    <w:rsid w:val="0088591D"/>
    <w:rsid w:val="00886987"/>
    <w:rsid w:val="00886BDF"/>
    <w:rsid w:val="00886FA0"/>
    <w:rsid w:val="0089051C"/>
    <w:rsid w:val="008914AD"/>
    <w:rsid w:val="00892396"/>
    <w:rsid w:val="008930A3"/>
    <w:rsid w:val="00893611"/>
    <w:rsid w:val="00893D25"/>
    <w:rsid w:val="00894706"/>
    <w:rsid w:val="00894B29"/>
    <w:rsid w:val="008957DE"/>
    <w:rsid w:val="00896397"/>
    <w:rsid w:val="00896838"/>
    <w:rsid w:val="008A05C5"/>
    <w:rsid w:val="008A30AE"/>
    <w:rsid w:val="008A37B3"/>
    <w:rsid w:val="008A4F76"/>
    <w:rsid w:val="008A53B6"/>
    <w:rsid w:val="008A607E"/>
    <w:rsid w:val="008A6EE5"/>
    <w:rsid w:val="008B0131"/>
    <w:rsid w:val="008B15CB"/>
    <w:rsid w:val="008B1970"/>
    <w:rsid w:val="008B2B82"/>
    <w:rsid w:val="008B4781"/>
    <w:rsid w:val="008B48CC"/>
    <w:rsid w:val="008B5C8E"/>
    <w:rsid w:val="008B6507"/>
    <w:rsid w:val="008B68BE"/>
    <w:rsid w:val="008C1B2A"/>
    <w:rsid w:val="008C3289"/>
    <w:rsid w:val="008C6108"/>
    <w:rsid w:val="008C68BF"/>
    <w:rsid w:val="008C724C"/>
    <w:rsid w:val="008C727F"/>
    <w:rsid w:val="008D0252"/>
    <w:rsid w:val="008D30FD"/>
    <w:rsid w:val="008D34AB"/>
    <w:rsid w:val="008D4867"/>
    <w:rsid w:val="008D5769"/>
    <w:rsid w:val="008D6501"/>
    <w:rsid w:val="008E09E6"/>
    <w:rsid w:val="008E1DEC"/>
    <w:rsid w:val="008E40CA"/>
    <w:rsid w:val="008E6C2C"/>
    <w:rsid w:val="008E7A8A"/>
    <w:rsid w:val="008F2A04"/>
    <w:rsid w:val="008F64AD"/>
    <w:rsid w:val="008F6557"/>
    <w:rsid w:val="0090098C"/>
    <w:rsid w:val="00901E81"/>
    <w:rsid w:val="00910947"/>
    <w:rsid w:val="00911682"/>
    <w:rsid w:val="00912663"/>
    <w:rsid w:val="00913C2B"/>
    <w:rsid w:val="009143A2"/>
    <w:rsid w:val="00917936"/>
    <w:rsid w:val="009201EA"/>
    <w:rsid w:val="00920F42"/>
    <w:rsid w:val="009216DA"/>
    <w:rsid w:val="00922EE0"/>
    <w:rsid w:val="00923787"/>
    <w:rsid w:val="00924336"/>
    <w:rsid w:val="0092433D"/>
    <w:rsid w:val="00925900"/>
    <w:rsid w:val="009271E2"/>
    <w:rsid w:val="00927764"/>
    <w:rsid w:val="0092777E"/>
    <w:rsid w:val="009279D3"/>
    <w:rsid w:val="00930182"/>
    <w:rsid w:val="009301FE"/>
    <w:rsid w:val="0093052F"/>
    <w:rsid w:val="009312D0"/>
    <w:rsid w:val="00933236"/>
    <w:rsid w:val="00940E1B"/>
    <w:rsid w:val="00942330"/>
    <w:rsid w:val="00942C0D"/>
    <w:rsid w:val="00945D36"/>
    <w:rsid w:val="00946221"/>
    <w:rsid w:val="00946275"/>
    <w:rsid w:val="00946FD8"/>
    <w:rsid w:val="009504CC"/>
    <w:rsid w:val="00951A23"/>
    <w:rsid w:val="0095256C"/>
    <w:rsid w:val="009543E1"/>
    <w:rsid w:val="0095623F"/>
    <w:rsid w:val="00956E7C"/>
    <w:rsid w:val="0096397B"/>
    <w:rsid w:val="00964FF3"/>
    <w:rsid w:val="00965D6A"/>
    <w:rsid w:val="00966919"/>
    <w:rsid w:val="009671A3"/>
    <w:rsid w:val="009677D3"/>
    <w:rsid w:val="00967A2F"/>
    <w:rsid w:val="00971565"/>
    <w:rsid w:val="009716C3"/>
    <w:rsid w:val="00971C2C"/>
    <w:rsid w:val="00974F85"/>
    <w:rsid w:val="0097664B"/>
    <w:rsid w:val="00980372"/>
    <w:rsid w:val="00980611"/>
    <w:rsid w:val="00981289"/>
    <w:rsid w:val="009815C9"/>
    <w:rsid w:val="00983122"/>
    <w:rsid w:val="00984170"/>
    <w:rsid w:val="009841BD"/>
    <w:rsid w:val="00986080"/>
    <w:rsid w:val="009869A2"/>
    <w:rsid w:val="009916C1"/>
    <w:rsid w:val="00992AFC"/>
    <w:rsid w:val="0099353D"/>
    <w:rsid w:val="00993C66"/>
    <w:rsid w:val="00995E63"/>
    <w:rsid w:val="009A07E1"/>
    <w:rsid w:val="009A122B"/>
    <w:rsid w:val="009A2DDA"/>
    <w:rsid w:val="009A4208"/>
    <w:rsid w:val="009A4B15"/>
    <w:rsid w:val="009A630E"/>
    <w:rsid w:val="009A65D0"/>
    <w:rsid w:val="009A71AB"/>
    <w:rsid w:val="009B0021"/>
    <w:rsid w:val="009B0EEA"/>
    <w:rsid w:val="009B10BE"/>
    <w:rsid w:val="009B1109"/>
    <w:rsid w:val="009B37C3"/>
    <w:rsid w:val="009B7CD5"/>
    <w:rsid w:val="009C0B85"/>
    <w:rsid w:val="009C0E6B"/>
    <w:rsid w:val="009C2312"/>
    <w:rsid w:val="009C4DC2"/>
    <w:rsid w:val="009C5171"/>
    <w:rsid w:val="009C5262"/>
    <w:rsid w:val="009C72CD"/>
    <w:rsid w:val="009D1C34"/>
    <w:rsid w:val="009D1F92"/>
    <w:rsid w:val="009D2A19"/>
    <w:rsid w:val="009D33EC"/>
    <w:rsid w:val="009D3DA6"/>
    <w:rsid w:val="009D615F"/>
    <w:rsid w:val="009D7FE7"/>
    <w:rsid w:val="009E03BB"/>
    <w:rsid w:val="009E3AE9"/>
    <w:rsid w:val="009E5DB4"/>
    <w:rsid w:val="009E5DD0"/>
    <w:rsid w:val="009E7ED3"/>
    <w:rsid w:val="009F1FFF"/>
    <w:rsid w:val="009F3DA4"/>
    <w:rsid w:val="009F47DA"/>
    <w:rsid w:val="009F562E"/>
    <w:rsid w:val="009F7AC0"/>
    <w:rsid w:val="00A0151C"/>
    <w:rsid w:val="00A0302E"/>
    <w:rsid w:val="00A03714"/>
    <w:rsid w:val="00A0604A"/>
    <w:rsid w:val="00A1278D"/>
    <w:rsid w:val="00A155E2"/>
    <w:rsid w:val="00A15E8C"/>
    <w:rsid w:val="00A24853"/>
    <w:rsid w:val="00A2676D"/>
    <w:rsid w:val="00A2730D"/>
    <w:rsid w:val="00A27780"/>
    <w:rsid w:val="00A31E94"/>
    <w:rsid w:val="00A324F4"/>
    <w:rsid w:val="00A341CE"/>
    <w:rsid w:val="00A34494"/>
    <w:rsid w:val="00A37801"/>
    <w:rsid w:val="00A40BBB"/>
    <w:rsid w:val="00A41EF2"/>
    <w:rsid w:val="00A41EFB"/>
    <w:rsid w:val="00A425B1"/>
    <w:rsid w:val="00A45563"/>
    <w:rsid w:val="00A47A57"/>
    <w:rsid w:val="00A47BBF"/>
    <w:rsid w:val="00A47D18"/>
    <w:rsid w:val="00A51FC0"/>
    <w:rsid w:val="00A52DB0"/>
    <w:rsid w:val="00A53202"/>
    <w:rsid w:val="00A55D54"/>
    <w:rsid w:val="00A55F1B"/>
    <w:rsid w:val="00A61BCD"/>
    <w:rsid w:val="00A63AEA"/>
    <w:rsid w:val="00A65F09"/>
    <w:rsid w:val="00A66A11"/>
    <w:rsid w:val="00A67743"/>
    <w:rsid w:val="00A719EC"/>
    <w:rsid w:val="00A725E6"/>
    <w:rsid w:val="00A74BD5"/>
    <w:rsid w:val="00A75C5F"/>
    <w:rsid w:val="00A75D25"/>
    <w:rsid w:val="00A80CC3"/>
    <w:rsid w:val="00A81EE9"/>
    <w:rsid w:val="00A8249B"/>
    <w:rsid w:val="00A833D8"/>
    <w:rsid w:val="00A83EC1"/>
    <w:rsid w:val="00A86B48"/>
    <w:rsid w:val="00A87273"/>
    <w:rsid w:val="00A90864"/>
    <w:rsid w:val="00A90A66"/>
    <w:rsid w:val="00A90D66"/>
    <w:rsid w:val="00A91047"/>
    <w:rsid w:val="00A9137C"/>
    <w:rsid w:val="00A921E9"/>
    <w:rsid w:val="00A97AF6"/>
    <w:rsid w:val="00A97BD5"/>
    <w:rsid w:val="00AA1058"/>
    <w:rsid w:val="00AA3230"/>
    <w:rsid w:val="00AA46A7"/>
    <w:rsid w:val="00AA52EC"/>
    <w:rsid w:val="00AA59FE"/>
    <w:rsid w:val="00AB01AC"/>
    <w:rsid w:val="00AB14B5"/>
    <w:rsid w:val="00AB1A96"/>
    <w:rsid w:val="00AB4998"/>
    <w:rsid w:val="00AB720E"/>
    <w:rsid w:val="00AB754E"/>
    <w:rsid w:val="00AB7BDF"/>
    <w:rsid w:val="00AC286E"/>
    <w:rsid w:val="00AC2ACB"/>
    <w:rsid w:val="00AC2E46"/>
    <w:rsid w:val="00AC4FA3"/>
    <w:rsid w:val="00AC7993"/>
    <w:rsid w:val="00AD0E19"/>
    <w:rsid w:val="00AD175B"/>
    <w:rsid w:val="00AD18DE"/>
    <w:rsid w:val="00AD1ED6"/>
    <w:rsid w:val="00AD24A6"/>
    <w:rsid w:val="00AD43BF"/>
    <w:rsid w:val="00AD555C"/>
    <w:rsid w:val="00AD78DF"/>
    <w:rsid w:val="00AD796C"/>
    <w:rsid w:val="00AE027D"/>
    <w:rsid w:val="00AE1362"/>
    <w:rsid w:val="00AE2A66"/>
    <w:rsid w:val="00AE35F2"/>
    <w:rsid w:val="00AE3F58"/>
    <w:rsid w:val="00AE6894"/>
    <w:rsid w:val="00AE7F41"/>
    <w:rsid w:val="00AF0671"/>
    <w:rsid w:val="00AF622B"/>
    <w:rsid w:val="00B00EDB"/>
    <w:rsid w:val="00B02414"/>
    <w:rsid w:val="00B0337C"/>
    <w:rsid w:val="00B05239"/>
    <w:rsid w:val="00B0563A"/>
    <w:rsid w:val="00B057DB"/>
    <w:rsid w:val="00B10407"/>
    <w:rsid w:val="00B12F73"/>
    <w:rsid w:val="00B1403A"/>
    <w:rsid w:val="00B145E1"/>
    <w:rsid w:val="00B16E72"/>
    <w:rsid w:val="00B17F8B"/>
    <w:rsid w:val="00B17FFA"/>
    <w:rsid w:val="00B2136E"/>
    <w:rsid w:val="00B21838"/>
    <w:rsid w:val="00B26B8E"/>
    <w:rsid w:val="00B30FDF"/>
    <w:rsid w:val="00B31E39"/>
    <w:rsid w:val="00B345AB"/>
    <w:rsid w:val="00B34C01"/>
    <w:rsid w:val="00B3578C"/>
    <w:rsid w:val="00B361C1"/>
    <w:rsid w:val="00B3784E"/>
    <w:rsid w:val="00B40101"/>
    <w:rsid w:val="00B40739"/>
    <w:rsid w:val="00B416EA"/>
    <w:rsid w:val="00B41FF0"/>
    <w:rsid w:val="00B42EA0"/>
    <w:rsid w:val="00B454A8"/>
    <w:rsid w:val="00B4572B"/>
    <w:rsid w:val="00B5055D"/>
    <w:rsid w:val="00B575AB"/>
    <w:rsid w:val="00B6100C"/>
    <w:rsid w:val="00B610F5"/>
    <w:rsid w:val="00B62B97"/>
    <w:rsid w:val="00B65E43"/>
    <w:rsid w:val="00B67D06"/>
    <w:rsid w:val="00B70074"/>
    <w:rsid w:val="00B726E7"/>
    <w:rsid w:val="00B72797"/>
    <w:rsid w:val="00B7346F"/>
    <w:rsid w:val="00B74F7E"/>
    <w:rsid w:val="00B7502C"/>
    <w:rsid w:val="00B7518A"/>
    <w:rsid w:val="00B765BC"/>
    <w:rsid w:val="00B83907"/>
    <w:rsid w:val="00B83E16"/>
    <w:rsid w:val="00B840D0"/>
    <w:rsid w:val="00B84C5B"/>
    <w:rsid w:val="00B84EAC"/>
    <w:rsid w:val="00B8648B"/>
    <w:rsid w:val="00B86AE9"/>
    <w:rsid w:val="00B8704F"/>
    <w:rsid w:val="00B9040C"/>
    <w:rsid w:val="00B92323"/>
    <w:rsid w:val="00B927A0"/>
    <w:rsid w:val="00B95793"/>
    <w:rsid w:val="00B95A54"/>
    <w:rsid w:val="00B9619C"/>
    <w:rsid w:val="00BA0A71"/>
    <w:rsid w:val="00BA2E5A"/>
    <w:rsid w:val="00BA49C1"/>
    <w:rsid w:val="00BA4E5A"/>
    <w:rsid w:val="00BA641B"/>
    <w:rsid w:val="00BA659C"/>
    <w:rsid w:val="00BA6A50"/>
    <w:rsid w:val="00BB2F7E"/>
    <w:rsid w:val="00BB38C5"/>
    <w:rsid w:val="00BB4C9B"/>
    <w:rsid w:val="00BB6461"/>
    <w:rsid w:val="00BB64E5"/>
    <w:rsid w:val="00BB67AA"/>
    <w:rsid w:val="00BC1ED7"/>
    <w:rsid w:val="00BC290B"/>
    <w:rsid w:val="00BD3C24"/>
    <w:rsid w:val="00BD3CFA"/>
    <w:rsid w:val="00BD3FA1"/>
    <w:rsid w:val="00BE06A9"/>
    <w:rsid w:val="00BE246E"/>
    <w:rsid w:val="00BE67FA"/>
    <w:rsid w:val="00BF1A07"/>
    <w:rsid w:val="00BF36E7"/>
    <w:rsid w:val="00BF642E"/>
    <w:rsid w:val="00C00928"/>
    <w:rsid w:val="00C020C0"/>
    <w:rsid w:val="00C02303"/>
    <w:rsid w:val="00C0449B"/>
    <w:rsid w:val="00C050BA"/>
    <w:rsid w:val="00C05557"/>
    <w:rsid w:val="00C06C16"/>
    <w:rsid w:val="00C13531"/>
    <w:rsid w:val="00C14899"/>
    <w:rsid w:val="00C1640B"/>
    <w:rsid w:val="00C17099"/>
    <w:rsid w:val="00C2346C"/>
    <w:rsid w:val="00C23905"/>
    <w:rsid w:val="00C2417B"/>
    <w:rsid w:val="00C242DA"/>
    <w:rsid w:val="00C2604B"/>
    <w:rsid w:val="00C267B7"/>
    <w:rsid w:val="00C34A72"/>
    <w:rsid w:val="00C35F75"/>
    <w:rsid w:val="00C3666E"/>
    <w:rsid w:val="00C37E5F"/>
    <w:rsid w:val="00C4033C"/>
    <w:rsid w:val="00C40B3C"/>
    <w:rsid w:val="00C410F4"/>
    <w:rsid w:val="00C43D6A"/>
    <w:rsid w:val="00C4438D"/>
    <w:rsid w:val="00C45487"/>
    <w:rsid w:val="00C46A2D"/>
    <w:rsid w:val="00C46FB9"/>
    <w:rsid w:val="00C5077C"/>
    <w:rsid w:val="00C529B1"/>
    <w:rsid w:val="00C52C4F"/>
    <w:rsid w:val="00C5329E"/>
    <w:rsid w:val="00C54DF7"/>
    <w:rsid w:val="00C63422"/>
    <w:rsid w:val="00C6351B"/>
    <w:rsid w:val="00C65571"/>
    <w:rsid w:val="00C66109"/>
    <w:rsid w:val="00C71FAA"/>
    <w:rsid w:val="00C7243D"/>
    <w:rsid w:val="00C72962"/>
    <w:rsid w:val="00C73F18"/>
    <w:rsid w:val="00C76DDC"/>
    <w:rsid w:val="00C77BE1"/>
    <w:rsid w:val="00C818E2"/>
    <w:rsid w:val="00C81D51"/>
    <w:rsid w:val="00C8279B"/>
    <w:rsid w:val="00C82D44"/>
    <w:rsid w:val="00C83223"/>
    <w:rsid w:val="00C8414E"/>
    <w:rsid w:val="00C85F16"/>
    <w:rsid w:val="00C86D7E"/>
    <w:rsid w:val="00C87D9C"/>
    <w:rsid w:val="00C901A6"/>
    <w:rsid w:val="00C907C9"/>
    <w:rsid w:val="00C90870"/>
    <w:rsid w:val="00C90B5A"/>
    <w:rsid w:val="00C90D21"/>
    <w:rsid w:val="00C91FDF"/>
    <w:rsid w:val="00C952A6"/>
    <w:rsid w:val="00CA4645"/>
    <w:rsid w:val="00CA5CE9"/>
    <w:rsid w:val="00CA60AA"/>
    <w:rsid w:val="00CA7BA3"/>
    <w:rsid w:val="00CA7CD5"/>
    <w:rsid w:val="00CA7F2F"/>
    <w:rsid w:val="00CB1D97"/>
    <w:rsid w:val="00CB25F8"/>
    <w:rsid w:val="00CB3093"/>
    <w:rsid w:val="00CB3464"/>
    <w:rsid w:val="00CB5501"/>
    <w:rsid w:val="00CB6712"/>
    <w:rsid w:val="00CC2775"/>
    <w:rsid w:val="00CC2982"/>
    <w:rsid w:val="00CC333C"/>
    <w:rsid w:val="00CC4927"/>
    <w:rsid w:val="00CC6562"/>
    <w:rsid w:val="00CC7F8A"/>
    <w:rsid w:val="00CD0241"/>
    <w:rsid w:val="00CD1028"/>
    <w:rsid w:val="00CD11CB"/>
    <w:rsid w:val="00CD3A7F"/>
    <w:rsid w:val="00CD3D38"/>
    <w:rsid w:val="00CD76D5"/>
    <w:rsid w:val="00CE0353"/>
    <w:rsid w:val="00CE095A"/>
    <w:rsid w:val="00CE499D"/>
    <w:rsid w:val="00CE6CCF"/>
    <w:rsid w:val="00CE799D"/>
    <w:rsid w:val="00CF07EC"/>
    <w:rsid w:val="00CF33CA"/>
    <w:rsid w:val="00CF69CE"/>
    <w:rsid w:val="00CF69F3"/>
    <w:rsid w:val="00D00156"/>
    <w:rsid w:val="00D02F1F"/>
    <w:rsid w:val="00D03455"/>
    <w:rsid w:val="00D044E5"/>
    <w:rsid w:val="00D067EC"/>
    <w:rsid w:val="00D07AAF"/>
    <w:rsid w:val="00D07BE8"/>
    <w:rsid w:val="00D07D0E"/>
    <w:rsid w:val="00D10BB1"/>
    <w:rsid w:val="00D11EDA"/>
    <w:rsid w:val="00D13922"/>
    <w:rsid w:val="00D14302"/>
    <w:rsid w:val="00D15FF3"/>
    <w:rsid w:val="00D164CE"/>
    <w:rsid w:val="00D16774"/>
    <w:rsid w:val="00D16CFC"/>
    <w:rsid w:val="00D17179"/>
    <w:rsid w:val="00D20130"/>
    <w:rsid w:val="00D21029"/>
    <w:rsid w:val="00D212DB"/>
    <w:rsid w:val="00D21C88"/>
    <w:rsid w:val="00D23AF8"/>
    <w:rsid w:val="00D2659E"/>
    <w:rsid w:val="00D27D12"/>
    <w:rsid w:val="00D30404"/>
    <w:rsid w:val="00D3196E"/>
    <w:rsid w:val="00D32A1D"/>
    <w:rsid w:val="00D33E5A"/>
    <w:rsid w:val="00D35488"/>
    <w:rsid w:val="00D36D7C"/>
    <w:rsid w:val="00D37107"/>
    <w:rsid w:val="00D375AA"/>
    <w:rsid w:val="00D37D1B"/>
    <w:rsid w:val="00D4274D"/>
    <w:rsid w:val="00D43C60"/>
    <w:rsid w:val="00D44B50"/>
    <w:rsid w:val="00D46427"/>
    <w:rsid w:val="00D509C2"/>
    <w:rsid w:val="00D50B7C"/>
    <w:rsid w:val="00D5376C"/>
    <w:rsid w:val="00D53CF6"/>
    <w:rsid w:val="00D54D63"/>
    <w:rsid w:val="00D54F00"/>
    <w:rsid w:val="00D5562D"/>
    <w:rsid w:val="00D56224"/>
    <w:rsid w:val="00D574A4"/>
    <w:rsid w:val="00D57540"/>
    <w:rsid w:val="00D578D6"/>
    <w:rsid w:val="00D57A4F"/>
    <w:rsid w:val="00D62C98"/>
    <w:rsid w:val="00D6432D"/>
    <w:rsid w:val="00D649B9"/>
    <w:rsid w:val="00D651D3"/>
    <w:rsid w:val="00D67454"/>
    <w:rsid w:val="00D706C2"/>
    <w:rsid w:val="00D71153"/>
    <w:rsid w:val="00D71D4F"/>
    <w:rsid w:val="00D72550"/>
    <w:rsid w:val="00D72601"/>
    <w:rsid w:val="00D7297F"/>
    <w:rsid w:val="00D747F0"/>
    <w:rsid w:val="00D7592B"/>
    <w:rsid w:val="00D75AC1"/>
    <w:rsid w:val="00D75B7A"/>
    <w:rsid w:val="00D767DD"/>
    <w:rsid w:val="00D775F6"/>
    <w:rsid w:val="00D776CF"/>
    <w:rsid w:val="00D80FEF"/>
    <w:rsid w:val="00D81616"/>
    <w:rsid w:val="00D82B10"/>
    <w:rsid w:val="00D83542"/>
    <w:rsid w:val="00D83594"/>
    <w:rsid w:val="00D86F7C"/>
    <w:rsid w:val="00D87882"/>
    <w:rsid w:val="00D90983"/>
    <w:rsid w:val="00D93F00"/>
    <w:rsid w:val="00D94F39"/>
    <w:rsid w:val="00D95750"/>
    <w:rsid w:val="00D95F72"/>
    <w:rsid w:val="00D971C7"/>
    <w:rsid w:val="00DA0939"/>
    <w:rsid w:val="00DA109A"/>
    <w:rsid w:val="00DA18D2"/>
    <w:rsid w:val="00DA276A"/>
    <w:rsid w:val="00DA2F29"/>
    <w:rsid w:val="00DA5129"/>
    <w:rsid w:val="00DA5C28"/>
    <w:rsid w:val="00DA60B7"/>
    <w:rsid w:val="00DA6C2A"/>
    <w:rsid w:val="00DA6D39"/>
    <w:rsid w:val="00DA6EF3"/>
    <w:rsid w:val="00DA7F5B"/>
    <w:rsid w:val="00DB0F72"/>
    <w:rsid w:val="00DB1DBA"/>
    <w:rsid w:val="00DB298F"/>
    <w:rsid w:val="00DB7368"/>
    <w:rsid w:val="00DB7A2E"/>
    <w:rsid w:val="00DC2658"/>
    <w:rsid w:val="00DC355E"/>
    <w:rsid w:val="00DC4858"/>
    <w:rsid w:val="00DC52A6"/>
    <w:rsid w:val="00DD40C1"/>
    <w:rsid w:val="00DD7D97"/>
    <w:rsid w:val="00DE12F2"/>
    <w:rsid w:val="00DE209B"/>
    <w:rsid w:val="00DE2160"/>
    <w:rsid w:val="00DF0CC3"/>
    <w:rsid w:val="00DF119E"/>
    <w:rsid w:val="00DF3FFD"/>
    <w:rsid w:val="00DF4B01"/>
    <w:rsid w:val="00DF5930"/>
    <w:rsid w:val="00DF5CA9"/>
    <w:rsid w:val="00DF6689"/>
    <w:rsid w:val="00DF6894"/>
    <w:rsid w:val="00DF6A1C"/>
    <w:rsid w:val="00DF6C20"/>
    <w:rsid w:val="00DF796B"/>
    <w:rsid w:val="00DF7A70"/>
    <w:rsid w:val="00DF7E75"/>
    <w:rsid w:val="00E00AF2"/>
    <w:rsid w:val="00E0141B"/>
    <w:rsid w:val="00E01578"/>
    <w:rsid w:val="00E0279F"/>
    <w:rsid w:val="00E04266"/>
    <w:rsid w:val="00E04709"/>
    <w:rsid w:val="00E05D45"/>
    <w:rsid w:val="00E10981"/>
    <w:rsid w:val="00E13631"/>
    <w:rsid w:val="00E141B3"/>
    <w:rsid w:val="00E21363"/>
    <w:rsid w:val="00E21517"/>
    <w:rsid w:val="00E219D8"/>
    <w:rsid w:val="00E22A0C"/>
    <w:rsid w:val="00E261FF"/>
    <w:rsid w:val="00E26F8A"/>
    <w:rsid w:val="00E3062A"/>
    <w:rsid w:val="00E31BE4"/>
    <w:rsid w:val="00E324A0"/>
    <w:rsid w:val="00E333E0"/>
    <w:rsid w:val="00E360A3"/>
    <w:rsid w:val="00E36E5E"/>
    <w:rsid w:val="00E372F5"/>
    <w:rsid w:val="00E4478D"/>
    <w:rsid w:val="00E5012C"/>
    <w:rsid w:val="00E54067"/>
    <w:rsid w:val="00E551DC"/>
    <w:rsid w:val="00E55575"/>
    <w:rsid w:val="00E5778D"/>
    <w:rsid w:val="00E604D3"/>
    <w:rsid w:val="00E62C3A"/>
    <w:rsid w:val="00E65AB9"/>
    <w:rsid w:val="00E70D72"/>
    <w:rsid w:val="00E71993"/>
    <w:rsid w:val="00E74099"/>
    <w:rsid w:val="00E74786"/>
    <w:rsid w:val="00E7510C"/>
    <w:rsid w:val="00E77259"/>
    <w:rsid w:val="00E77C65"/>
    <w:rsid w:val="00E81EE3"/>
    <w:rsid w:val="00E829D4"/>
    <w:rsid w:val="00E82C67"/>
    <w:rsid w:val="00E845EF"/>
    <w:rsid w:val="00E84C66"/>
    <w:rsid w:val="00E869D1"/>
    <w:rsid w:val="00E87436"/>
    <w:rsid w:val="00E909E7"/>
    <w:rsid w:val="00E915B9"/>
    <w:rsid w:val="00E91BBD"/>
    <w:rsid w:val="00E91E19"/>
    <w:rsid w:val="00E93362"/>
    <w:rsid w:val="00E95544"/>
    <w:rsid w:val="00E964EA"/>
    <w:rsid w:val="00E965F0"/>
    <w:rsid w:val="00E97E1A"/>
    <w:rsid w:val="00EA1790"/>
    <w:rsid w:val="00EA21E3"/>
    <w:rsid w:val="00EA2685"/>
    <w:rsid w:val="00EA353D"/>
    <w:rsid w:val="00EA4381"/>
    <w:rsid w:val="00EA486E"/>
    <w:rsid w:val="00EA6F78"/>
    <w:rsid w:val="00EB178A"/>
    <w:rsid w:val="00EB64E7"/>
    <w:rsid w:val="00EB7401"/>
    <w:rsid w:val="00EC168D"/>
    <w:rsid w:val="00EC3216"/>
    <w:rsid w:val="00EC5AB7"/>
    <w:rsid w:val="00EC7CC2"/>
    <w:rsid w:val="00ED0C25"/>
    <w:rsid w:val="00ED3E86"/>
    <w:rsid w:val="00ED4352"/>
    <w:rsid w:val="00ED486F"/>
    <w:rsid w:val="00ED48B3"/>
    <w:rsid w:val="00ED6125"/>
    <w:rsid w:val="00ED6CF1"/>
    <w:rsid w:val="00EE2DDB"/>
    <w:rsid w:val="00EE2F58"/>
    <w:rsid w:val="00EE3382"/>
    <w:rsid w:val="00EE3CC6"/>
    <w:rsid w:val="00EE3D6B"/>
    <w:rsid w:val="00EE3FFF"/>
    <w:rsid w:val="00EE41EF"/>
    <w:rsid w:val="00EE490D"/>
    <w:rsid w:val="00EE58AE"/>
    <w:rsid w:val="00EE7426"/>
    <w:rsid w:val="00EF17D5"/>
    <w:rsid w:val="00EF226D"/>
    <w:rsid w:val="00EF513A"/>
    <w:rsid w:val="00EF6B9E"/>
    <w:rsid w:val="00F02CD7"/>
    <w:rsid w:val="00F04B89"/>
    <w:rsid w:val="00F05A58"/>
    <w:rsid w:val="00F12AA6"/>
    <w:rsid w:val="00F17844"/>
    <w:rsid w:val="00F20105"/>
    <w:rsid w:val="00F20424"/>
    <w:rsid w:val="00F21F5F"/>
    <w:rsid w:val="00F25952"/>
    <w:rsid w:val="00F25B6E"/>
    <w:rsid w:val="00F267B9"/>
    <w:rsid w:val="00F304F9"/>
    <w:rsid w:val="00F30AA6"/>
    <w:rsid w:val="00F31C0D"/>
    <w:rsid w:val="00F329D4"/>
    <w:rsid w:val="00F32A6D"/>
    <w:rsid w:val="00F33817"/>
    <w:rsid w:val="00F34919"/>
    <w:rsid w:val="00F37017"/>
    <w:rsid w:val="00F41BC6"/>
    <w:rsid w:val="00F41D31"/>
    <w:rsid w:val="00F439A6"/>
    <w:rsid w:val="00F448A1"/>
    <w:rsid w:val="00F454AA"/>
    <w:rsid w:val="00F459EF"/>
    <w:rsid w:val="00F46763"/>
    <w:rsid w:val="00F473AA"/>
    <w:rsid w:val="00F50E45"/>
    <w:rsid w:val="00F511C4"/>
    <w:rsid w:val="00F51753"/>
    <w:rsid w:val="00F5357B"/>
    <w:rsid w:val="00F53699"/>
    <w:rsid w:val="00F53B79"/>
    <w:rsid w:val="00F54C02"/>
    <w:rsid w:val="00F55849"/>
    <w:rsid w:val="00F558B7"/>
    <w:rsid w:val="00F61BA2"/>
    <w:rsid w:val="00F62DD8"/>
    <w:rsid w:val="00F63579"/>
    <w:rsid w:val="00F65E82"/>
    <w:rsid w:val="00F6645B"/>
    <w:rsid w:val="00F677E9"/>
    <w:rsid w:val="00F70C0E"/>
    <w:rsid w:val="00F721AA"/>
    <w:rsid w:val="00F74773"/>
    <w:rsid w:val="00F7610D"/>
    <w:rsid w:val="00F7669A"/>
    <w:rsid w:val="00F81439"/>
    <w:rsid w:val="00F81907"/>
    <w:rsid w:val="00F81AEB"/>
    <w:rsid w:val="00F83496"/>
    <w:rsid w:val="00F90707"/>
    <w:rsid w:val="00F9108C"/>
    <w:rsid w:val="00F91B5C"/>
    <w:rsid w:val="00F91F9D"/>
    <w:rsid w:val="00F921B7"/>
    <w:rsid w:val="00F951C3"/>
    <w:rsid w:val="00F955E7"/>
    <w:rsid w:val="00F9587B"/>
    <w:rsid w:val="00F967CA"/>
    <w:rsid w:val="00F97243"/>
    <w:rsid w:val="00F97F65"/>
    <w:rsid w:val="00FA0BDB"/>
    <w:rsid w:val="00FA0D25"/>
    <w:rsid w:val="00FA1FB9"/>
    <w:rsid w:val="00FA26E6"/>
    <w:rsid w:val="00FA4C4B"/>
    <w:rsid w:val="00FA5D04"/>
    <w:rsid w:val="00FA5EA7"/>
    <w:rsid w:val="00FB005B"/>
    <w:rsid w:val="00FB1923"/>
    <w:rsid w:val="00FB1DA9"/>
    <w:rsid w:val="00FB2293"/>
    <w:rsid w:val="00FB5AC4"/>
    <w:rsid w:val="00FB6ABC"/>
    <w:rsid w:val="00FB6AF8"/>
    <w:rsid w:val="00FC10FF"/>
    <w:rsid w:val="00FC128B"/>
    <w:rsid w:val="00FC2DF0"/>
    <w:rsid w:val="00FC4091"/>
    <w:rsid w:val="00FC445A"/>
    <w:rsid w:val="00FC4746"/>
    <w:rsid w:val="00FC78EC"/>
    <w:rsid w:val="00FD3894"/>
    <w:rsid w:val="00FD6E98"/>
    <w:rsid w:val="00FE26A1"/>
    <w:rsid w:val="00FE2ED1"/>
    <w:rsid w:val="00FE3539"/>
    <w:rsid w:val="00FE7586"/>
    <w:rsid w:val="00FF2601"/>
    <w:rsid w:val="00FF4E46"/>
    <w:rsid w:val="00FF4E9E"/>
    <w:rsid w:val="00FF66EC"/>
    <w:rsid w:val="00FF6D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69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92B"/>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6A747B"/>
    <w:pPr>
      <w:widowControl w:val="0"/>
      <w:numPr>
        <w:numId w:val="1"/>
      </w:numPr>
      <w:spacing w:after="200" w:line="276" w:lineRule="auto"/>
      <w:ind w:left="714" w:hanging="357"/>
      <w:contextualSpacing/>
      <w:jc w:val="both"/>
      <w:outlineLvl w:val="0"/>
    </w:pPr>
    <w:rPr>
      <w:rFonts w:asciiTheme="minorHAnsi" w:hAnsiTheme="minorHAnsi" w:cs="Arial"/>
      <w:b/>
      <w:sz w:val="22"/>
      <w:szCs w:val="22"/>
      <w:u w:val="single"/>
    </w:rPr>
  </w:style>
  <w:style w:type="paragraph" w:styleId="Ttulo2">
    <w:name w:val="heading 2"/>
    <w:basedOn w:val="Sinespaciado"/>
    <w:next w:val="Normal"/>
    <w:link w:val="Ttulo2Car"/>
    <w:uiPriority w:val="9"/>
    <w:unhideWhenUsed/>
    <w:qFormat/>
    <w:rsid w:val="006A747B"/>
    <w:pPr>
      <w:spacing w:after="200"/>
      <w:ind w:left="714" w:hanging="357"/>
      <w:outlineLvl w:val="1"/>
    </w:pPr>
    <w:rPr>
      <w:b/>
      <w:sz w:val="22"/>
      <w:szCs w:val="22"/>
    </w:rPr>
  </w:style>
  <w:style w:type="paragraph" w:styleId="Ttulo3">
    <w:name w:val="heading 3"/>
    <w:basedOn w:val="Normal"/>
    <w:next w:val="Normal"/>
    <w:link w:val="Ttulo3Car"/>
    <w:qFormat/>
    <w:rsid w:val="001F5B50"/>
    <w:pPr>
      <w:keepNext/>
      <w:outlineLvl w:val="2"/>
    </w:pPr>
    <w:rPr>
      <w:rFonts w:ascii="Gill Sans MT" w:hAnsi="Gill Sans MT"/>
      <w:b/>
      <w:snapToGrid w:val="0"/>
      <w:color w:val="000000"/>
      <w:sz w:val="18"/>
    </w:rPr>
  </w:style>
  <w:style w:type="paragraph" w:styleId="Ttulo4">
    <w:name w:val="heading 4"/>
    <w:basedOn w:val="Normal"/>
    <w:next w:val="Normal"/>
    <w:link w:val="Ttulo4Car"/>
    <w:uiPriority w:val="9"/>
    <w:unhideWhenUsed/>
    <w:qFormat/>
    <w:rsid w:val="00FB1D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267F"/>
    <w:pPr>
      <w:ind w:left="720"/>
      <w:contextualSpacing/>
    </w:pPr>
  </w:style>
  <w:style w:type="paragraph" w:styleId="Encabezado">
    <w:name w:val="header"/>
    <w:basedOn w:val="Normal"/>
    <w:link w:val="EncabezadoCar"/>
    <w:uiPriority w:val="99"/>
    <w:unhideWhenUsed/>
    <w:rsid w:val="00D27D12"/>
    <w:pPr>
      <w:tabs>
        <w:tab w:val="center" w:pos="4252"/>
        <w:tab w:val="right" w:pos="8504"/>
      </w:tabs>
    </w:pPr>
  </w:style>
  <w:style w:type="character" w:customStyle="1" w:styleId="EncabezadoCar">
    <w:name w:val="Encabezado Car"/>
    <w:basedOn w:val="Fuentedeprrafopredeter"/>
    <w:link w:val="Encabezado"/>
    <w:uiPriority w:val="99"/>
    <w:rsid w:val="00D27D12"/>
  </w:style>
  <w:style w:type="paragraph" w:styleId="Piedepgina">
    <w:name w:val="footer"/>
    <w:basedOn w:val="Normal"/>
    <w:link w:val="PiedepginaCar"/>
    <w:unhideWhenUsed/>
    <w:rsid w:val="00D27D12"/>
    <w:pPr>
      <w:tabs>
        <w:tab w:val="center" w:pos="4252"/>
        <w:tab w:val="right" w:pos="8504"/>
      </w:tabs>
    </w:pPr>
  </w:style>
  <w:style w:type="character" w:customStyle="1" w:styleId="PiedepginaCar">
    <w:name w:val="Pie de página Car"/>
    <w:basedOn w:val="Fuentedeprrafopredeter"/>
    <w:link w:val="Piedepgina"/>
    <w:uiPriority w:val="99"/>
    <w:rsid w:val="00D27D12"/>
  </w:style>
  <w:style w:type="paragraph" w:styleId="Textodeglobo">
    <w:name w:val="Balloon Text"/>
    <w:basedOn w:val="Normal"/>
    <w:link w:val="TextodegloboCar"/>
    <w:uiPriority w:val="99"/>
    <w:semiHidden/>
    <w:unhideWhenUsed/>
    <w:rsid w:val="0013759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7592"/>
    <w:rPr>
      <w:rFonts w:ascii="Tahoma" w:hAnsi="Tahoma" w:cs="Tahoma"/>
      <w:sz w:val="16"/>
      <w:szCs w:val="16"/>
    </w:rPr>
  </w:style>
  <w:style w:type="character" w:styleId="Hipervnculo">
    <w:name w:val="Hyperlink"/>
    <w:basedOn w:val="Fuentedeprrafopredeter"/>
    <w:uiPriority w:val="99"/>
    <w:unhideWhenUsed/>
    <w:rsid w:val="00DA7F5B"/>
    <w:rPr>
      <w:color w:val="0000FF" w:themeColor="hyperlink"/>
      <w:u w:val="single"/>
    </w:rPr>
  </w:style>
  <w:style w:type="table" w:styleId="Tablaconcuadrcula">
    <w:name w:val="Table Grid"/>
    <w:basedOn w:val="Tablanormal"/>
    <w:uiPriority w:val="39"/>
    <w:rsid w:val="00B26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E2F58"/>
  </w:style>
  <w:style w:type="paragraph" w:styleId="Sangra3detindependiente">
    <w:name w:val="Body Text Indent 3"/>
    <w:basedOn w:val="Normal"/>
    <w:link w:val="Sangra3detindependienteCar"/>
    <w:semiHidden/>
    <w:rsid w:val="00EE2F58"/>
    <w:pPr>
      <w:ind w:left="284"/>
      <w:jc w:val="both"/>
    </w:pPr>
    <w:rPr>
      <w:sz w:val="24"/>
    </w:rPr>
  </w:style>
  <w:style w:type="character" w:customStyle="1" w:styleId="Sangra3detindependienteCar">
    <w:name w:val="Sangría 3 de t. independiente Car"/>
    <w:basedOn w:val="Fuentedeprrafopredeter"/>
    <w:link w:val="Sangra3detindependiente"/>
    <w:semiHidden/>
    <w:rsid w:val="00EE2F58"/>
    <w:rPr>
      <w:rFonts w:ascii="Times New Roman" w:eastAsia="Times New Roman" w:hAnsi="Times New Roman" w:cs="Times New Roman"/>
      <w:sz w:val="24"/>
      <w:szCs w:val="20"/>
      <w:lang w:val="es-ES_tradnl" w:eastAsia="es-ES"/>
    </w:rPr>
  </w:style>
  <w:style w:type="character" w:styleId="Refdecomentario">
    <w:name w:val="annotation reference"/>
    <w:basedOn w:val="Fuentedeprrafopredeter"/>
    <w:unhideWhenUsed/>
    <w:rsid w:val="00EE2F58"/>
    <w:rPr>
      <w:sz w:val="16"/>
      <w:szCs w:val="16"/>
    </w:rPr>
  </w:style>
  <w:style w:type="paragraph" w:styleId="Textocomentario">
    <w:name w:val="annotation text"/>
    <w:basedOn w:val="Normal"/>
    <w:link w:val="TextocomentarioCar"/>
    <w:unhideWhenUsed/>
    <w:rsid w:val="00EE2F58"/>
  </w:style>
  <w:style w:type="character" w:customStyle="1" w:styleId="TextocomentarioCar">
    <w:name w:val="Texto comentario Car"/>
    <w:basedOn w:val="Fuentedeprrafopredeter"/>
    <w:link w:val="Textocomentario"/>
    <w:rsid w:val="00EE2F58"/>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EE2F58"/>
    <w:rPr>
      <w:b/>
      <w:bCs/>
    </w:rPr>
  </w:style>
  <w:style w:type="character" w:customStyle="1" w:styleId="AsuntodelcomentarioCar">
    <w:name w:val="Asunto del comentario Car"/>
    <w:basedOn w:val="TextocomentarioCar"/>
    <w:link w:val="Asuntodelcomentario"/>
    <w:uiPriority w:val="99"/>
    <w:semiHidden/>
    <w:rsid w:val="00EE2F58"/>
    <w:rPr>
      <w:rFonts w:ascii="Times New Roman" w:eastAsia="Times New Roman" w:hAnsi="Times New Roman" w:cs="Times New Roman"/>
      <w:b/>
      <w:bCs/>
      <w:sz w:val="20"/>
      <w:szCs w:val="20"/>
      <w:lang w:val="es-ES_tradnl" w:eastAsia="es-ES"/>
    </w:rPr>
  </w:style>
  <w:style w:type="paragraph" w:styleId="Sangradetextonormal">
    <w:name w:val="Body Text Indent"/>
    <w:basedOn w:val="Normal"/>
    <w:link w:val="SangradetextonormalCar"/>
    <w:uiPriority w:val="99"/>
    <w:semiHidden/>
    <w:unhideWhenUsed/>
    <w:rsid w:val="00EE2F58"/>
    <w:pPr>
      <w:spacing w:after="120"/>
      <w:ind w:left="283"/>
    </w:pPr>
  </w:style>
  <w:style w:type="character" w:customStyle="1" w:styleId="SangradetextonormalCar">
    <w:name w:val="Sangría de texto normal Car"/>
    <w:basedOn w:val="Fuentedeprrafopredeter"/>
    <w:link w:val="Sangradetextonormal"/>
    <w:uiPriority w:val="99"/>
    <w:semiHidden/>
    <w:rsid w:val="00EE2F58"/>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uiPriority w:val="99"/>
    <w:semiHidden/>
    <w:unhideWhenUsed/>
    <w:rsid w:val="00EE2F5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E2F58"/>
    <w:rPr>
      <w:rFonts w:ascii="Times New Roman" w:eastAsia="Times New Roman" w:hAnsi="Times New Roman" w:cs="Times New Roman"/>
      <w:sz w:val="16"/>
      <w:szCs w:val="16"/>
      <w:lang w:val="es-ES_tradnl" w:eastAsia="es-ES"/>
    </w:rPr>
  </w:style>
  <w:style w:type="table" w:customStyle="1" w:styleId="Tablaconcuadrcula1">
    <w:name w:val="Tabla con cuadrícula1"/>
    <w:basedOn w:val="Tablanormal"/>
    <w:next w:val="Tablaconcuadrcula"/>
    <w:rsid w:val="00EE2F58"/>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2F58"/>
    <w:pPr>
      <w:autoSpaceDE w:val="0"/>
      <w:autoSpaceDN w:val="0"/>
      <w:adjustRightInd w:val="0"/>
      <w:spacing w:after="0" w:line="240" w:lineRule="auto"/>
    </w:pPr>
    <w:rPr>
      <w:rFonts w:ascii="Garamond" w:hAnsi="Garamond" w:cs="Garamond"/>
      <w:color w:val="000000"/>
      <w:sz w:val="24"/>
      <w:szCs w:val="24"/>
    </w:rPr>
  </w:style>
  <w:style w:type="paragraph" w:styleId="Textoindependiente2">
    <w:name w:val="Body Text 2"/>
    <w:basedOn w:val="Normal"/>
    <w:link w:val="Textoindependiente2Car"/>
    <w:uiPriority w:val="99"/>
    <w:semiHidden/>
    <w:unhideWhenUsed/>
    <w:rsid w:val="00EE2F58"/>
    <w:pPr>
      <w:spacing w:after="120" w:line="480" w:lineRule="auto"/>
    </w:pPr>
  </w:style>
  <w:style w:type="character" w:customStyle="1" w:styleId="Textoindependiente2Car">
    <w:name w:val="Texto independiente 2 Car"/>
    <w:basedOn w:val="Fuentedeprrafopredeter"/>
    <w:link w:val="Textoindependiente2"/>
    <w:uiPriority w:val="99"/>
    <w:semiHidden/>
    <w:rsid w:val="00EE2F58"/>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semiHidden/>
    <w:unhideWhenUsed/>
    <w:rsid w:val="00813B6A"/>
    <w:pPr>
      <w:spacing w:after="120"/>
    </w:pPr>
  </w:style>
  <w:style w:type="character" w:customStyle="1" w:styleId="TextoindependienteCar">
    <w:name w:val="Texto independiente Car"/>
    <w:basedOn w:val="Fuentedeprrafopredeter"/>
    <w:link w:val="Textoindependiente"/>
    <w:uiPriority w:val="99"/>
    <w:semiHidden/>
    <w:rsid w:val="00813B6A"/>
    <w:rPr>
      <w:lang w:val="es-ES_tradnl"/>
    </w:rPr>
  </w:style>
  <w:style w:type="character" w:customStyle="1" w:styleId="Ttulo3Car">
    <w:name w:val="Título 3 Car"/>
    <w:basedOn w:val="Fuentedeprrafopredeter"/>
    <w:link w:val="Ttulo3"/>
    <w:rsid w:val="001F5B50"/>
    <w:rPr>
      <w:rFonts w:ascii="Gill Sans MT" w:eastAsia="Times New Roman" w:hAnsi="Gill Sans MT" w:cs="Times New Roman"/>
      <w:b/>
      <w:snapToGrid w:val="0"/>
      <w:color w:val="000000"/>
      <w:sz w:val="18"/>
      <w:szCs w:val="20"/>
      <w:lang w:val="es-ES_tradnl" w:eastAsia="es-ES"/>
    </w:rPr>
  </w:style>
  <w:style w:type="paragraph" w:styleId="Textonotapie">
    <w:name w:val="footnote text"/>
    <w:basedOn w:val="Normal"/>
    <w:link w:val="TextonotapieCar"/>
    <w:uiPriority w:val="99"/>
    <w:semiHidden/>
    <w:unhideWhenUsed/>
    <w:rsid w:val="00FC2DF0"/>
  </w:style>
  <w:style w:type="character" w:customStyle="1" w:styleId="TextonotapieCar">
    <w:name w:val="Texto nota pie Car"/>
    <w:basedOn w:val="Fuentedeprrafopredeter"/>
    <w:link w:val="Textonotapie"/>
    <w:uiPriority w:val="99"/>
    <w:semiHidden/>
    <w:rsid w:val="00FC2DF0"/>
    <w:rPr>
      <w:sz w:val="20"/>
      <w:szCs w:val="20"/>
      <w:lang w:val="es-ES_tradnl"/>
    </w:rPr>
  </w:style>
  <w:style w:type="character" w:styleId="Refdenotaalpie">
    <w:name w:val="footnote reference"/>
    <w:basedOn w:val="Fuentedeprrafopredeter"/>
    <w:uiPriority w:val="99"/>
    <w:semiHidden/>
    <w:unhideWhenUsed/>
    <w:rsid w:val="00FC2DF0"/>
    <w:rPr>
      <w:vertAlign w:val="superscript"/>
    </w:rPr>
  </w:style>
  <w:style w:type="character" w:styleId="Nmerodelnea">
    <w:name w:val="line number"/>
    <w:basedOn w:val="Fuentedeprrafopredeter"/>
    <w:uiPriority w:val="99"/>
    <w:semiHidden/>
    <w:unhideWhenUsed/>
    <w:rsid w:val="00540EF4"/>
  </w:style>
  <w:style w:type="paragraph" w:styleId="Ttulo">
    <w:name w:val="Title"/>
    <w:basedOn w:val="Normal"/>
    <w:next w:val="Normal"/>
    <w:link w:val="TtuloCar"/>
    <w:uiPriority w:val="10"/>
    <w:qFormat/>
    <w:rsid w:val="004E3212"/>
    <w:pPr>
      <w:widowControl w:val="0"/>
      <w:pBdr>
        <w:bottom w:val="single" w:sz="4" w:space="1" w:color="auto"/>
      </w:pBdr>
      <w:ind w:left="709" w:hanging="709"/>
      <w:jc w:val="both"/>
    </w:pPr>
    <w:rPr>
      <w:rFonts w:asciiTheme="minorHAnsi" w:hAnsiTheme="minorHAnsi" w:cs="Arial"/>
      <w:b/>
      <w:sz w:val="24"/>
      <w:szCs w:val="24"/>
    </w:rPr>
  </w:style>
  <w:style w:type="character" w:customStyle="1" w:styleId="TtuloCar">
    <w:name w:val="Título Car"/>
    <w:basedOn w:val="Fuentedeprrafopredeter"/>
    <w:link w:val="Ttulo"/>
    <w:uiPriority w:val="10"/>
    <w:rsid w:val="004E3212"/>
    <w:rPr>
      <w:rFonts w:eastAsia="Times New Roman" w:cs="Arial"/>
      <w:b/>
      <w:sz w:val="24"/>
      <w:szCs w:val="24"/>
      <w:lang w:eastAsia="es-ES"/>
    </w:rPr>
  </w:style>
  <w:style w:type="character" w:customStyle="1" w:styleId="Ttulo1Car">
    <w:name w:val="Título 1 Car"/>
    <w:basedOn w:val="Fuentedeprrafopredeter"/>
    <w:link w:val="Ttulo1"/>
    <w:uiPriority w:val="9"/>
    <w:rsid w:val="006A747B"/>
    <w:rPr>
      <w:rFonts w:eastAsia="Times New Roman" w:cs="Arial"/>
      <w:b/>
      <w:u w:val="single"/>
      <w:lang w:eastAsia="es-ES"/>
    </w:rPr>
  </w:style>
  <w:style w:type="paragraph" w:styleId="Sinespaciado">
    <w:name w:val="No Spacing"/>
    <w:uiPriority w:val="1"/>
    <w:qFormat/>
    <w:rsid w:val="00B0337C"/>
    <w:pPr>
      <w:spacing w:after="0" w:line="240" w:lineRule="auto"/>
    </w:pPr>
    <w:rPr>
      <w:rFonts w:eastAsia="Times New Roman" w:cs="Times New Roman"/>
      <w:i/>
      <w:sz w:val="18"/>
      <w:szCs w:val="20"/>
      <w:lang w:eastAsia="es-ES"/>
    </w:rPr>
  </w:style>
  <w:style w:type="character" w:customStyle="1" w:styleId="Ttulo2Car">
    <w:name w:val="Título 2 Car"/>
    <w:basedOn w:val="Fuentedeprrafopredeter"/>
    <w:link w:val="Ttulo2"/>
    <w:uiPriority w:val="9"/>
    <w:rsid w:val="006A747B"/>
    <w:rPr>
      <w:rFonts w:eastAsia="Times New Roman" w:cs="Times New Roman"/>
      <w:b/>
      <w:lang w:eastAsia="es-ES"/>
    </w:rPr>
  </w:style>
  <w:style w:type="paragraph" w:customStyle="1" w:styleId="Ayudasgccsso">
    <w:name w:val="Ayuda_sgccsso"/>
    <w:basedOn w:val="Normal"/>
    <w:link w:val="AyudasgccssoCar"/>
    <w:qFormat/>
    <w:rsid w:val="00C952A6"/>
    <w:pPr>
      <w:widowControl w:val="0"/>
      <w:spacing w:after="120"/>
      <w:jc w:val="both"/>
    </w:pPr>
    <w:rPr>
      <w:rFonts w:asciiTheme="minorHAnsi" w:hAnsiTheme="minorHAnsi" w:cs="Arial"/>
      <w:sz w:val="22"/>
      <w:szCs w:val="22"/>
    </w:rPr>
  </w:style>
  <w:style w:type="character" w:customStyle="1" w:styleId="AyudasgccssoCar">
    <w:name w:val="Ayuda_sgccsso Car"/>
    <w:basedOn w:val="Fuentedeprrafopredeter"/>
    <w:link w:val="Ayudasgccsso"/>
    <w:rsid w:val="00C952A6"/>
    <w:rPr>
      <w:rFonts w:eastAsia="Times New Roman" w:cs="Arial"/>
      <w:lang w:eastAsia="es-ES"/>
    </w:rPr>
  </w:style>
  <w:style w:type="paragraph" w:styleId="Revisin">
    <w:name w:val="Revision"/>
    <w:hidden/>
    <w:uiPriority w:val="99"/>
    <w:semiHidden/>
    <w:rsid w:val="00036687"/>
    <w:pPr>
      <w:spacing w:after="0" w:line="240" w:lineRule="auto"/>
    </w:pPr>
    <w:rPr>
      <w:rFonts w:ascii="Times New Roman" w:eastAsia="Times New Roman" w:hAnsi="Times New Roman" w:cs="Times New Roman"/>
      <w:sz w:val="20"/>
      <w:szCs w:val="20"/>
      <w:lang w:eastAsia="es-ES"/>
    </w:rPr>
  </w:style>
  <w:style w:type="character" w:styleId="Hipervnculovisitado">
    <w:name w:val="FollowedHyperlink"/>
    <w:basedOn w:val="Fuentedeprrafopredeter"/>
    <w:uiPriority w:val="99"/>
    <w:semiHidden/>
    <w:unhideWhenUsed/>
    <w:rsid w:val="00917936"/>
    <w:rPr>
      <w:color w:val="800080" w:themeColor="followedHyperlink"/>
      <w:u w:val="single"/>
    </w:rPr>
  </w:style>
  <w:style w:type="paragraph" w:customStyle="1" w:styleId="ayuda">
    <w:name w:val="ayuda"/>
    <w:basedOn w:val="Normal"/>
    <w:next w:val="Normal"/>
    <w:link w:val="ayudaCar"/>
    <w:qFormat/>
    <w:rsid w:val="000E5776"/>
    <w:pPr>
      <w:spacing w:after="120"/>
      <w:ind w:left="539"/>
    </w:pPr>
    <w:rPr>
      <w:rFonts w:ascii="Calibri" w:hAnsi="Calibri" w:cs="Calibri"/>
      <w:i/>
      <w:szCs w:val="22"/>
    </w:rPr>
  </w:style>
  <w:style w:type="character" w:customStyle="1" w:styleId="ayudaCar">
    <w:name w:val="ayuda Car"/>
    <w:basedOn w:val="Fuentedeprrafopredeter"/>
    <w:link w:val="ayuda"/>
    <w:rsid w:val="000E5776"/>
    <w:rPr>
      <w:rFonts w:ascii="Calibri" w:eastAsia="Times New Roman" w:hAnsi="Calibri" w:cs="Calibri"/>
      <w:i/>
      <w:sz w:val="20"/>
      <w:lang w:eastAsia="es-ES"/>
    </w:rPr>
  </w:style>
  <w:style w:type="character" w:customStyle="1" w:styleId="Ttulo4Car">
    <w:name w:val="Título 4 Car"/>
    <w:basedOn w:val="Fuentedeprrafopredeter"/>
    <w:link w:val="Ttulo4"/>
    <w:uiPriority w:val="9"/>
    <w:rsid w:val="00FB1DA9"/>
    <w:rPr>
      <w:rFonts w:asciiTheme="majorHAnsi" w:eastAsiaTheme="majorEastAsia" w:hAnsiTheme="majorHAnsi" w:cstheme="majorBidi"/>
      <w:i/>
      <w:iCs/>
      <w:color w:val="365F91" w:themeColor="accent1" w:themeShade="BF"/>
      <w:sz w:val="20"/>
      <w:szCs w:val="20"/>
      <w:lang w:eastAsia="es-ES"/>
    </w:rPr>
  </w:style>
  <w:style w:type="paragraph" w:styleId="Subttulo">
    <w:name w:val="Subtitle"/>
    <w:basedOn w:val="Normal"/>
    <w:next w:val="Normal"/>
    <w:link w:val="SubttuloCar"/>
    <w:uiPriority w:val="11"/>
    <w:qFormat/>
    <w:rsid w:val="00FB1DA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FB1DA9"/>
    <w:rPr>
      <w:rFonts w:eastAsiaTheme="minorEastAsia"/>
      <w:color w:val="5A5A5A" w:themeColor="text1" w:themeTint="A5"/>
      <w:spacing w:val="15"/>
      <w:lang w:eastAsia="es-ES"/>
    </w:rPr>
  </w:style>
  <w:style w:type="character" w:styleId="nfasissutil">
    <w:name w:val="Subtle Emphasis"/>
    <w:basedOn w:val="Fuentedeprrafopredeter"/>
    <w:uiPriority w:val="19"/>
    <w:qFormat/>
    <w:rsid w:val="003905C5"/>
    <w:rPr>
      <w:i/>
      <w:iCs/>
      <w:color w:val="404040" w:themeColor="text1" w:themeTint="BF"/>
    </w:rPr>
  </w:style>
  <w:style w:type="table" w:styleId="Listaclara-nfasis3">
    <w:name w:val="Light List Accent 3"/>
    <w:basedOn w:val="Tablanormal"/>
    <w:uiPriority w:val="61"/>
    <w:rsid w:val="00C54DF7"/>
    <w:pPr>
      <w:spacing w:after="0" w:line="240" w:lineRule="auto"/>
    </w:pPr>
    <w:rPr>
      <w:rFonts w:eastAsiaTheme="minorEastAsia"/>
      <w:lang w:eastAsia="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adecuadrcula6concolores">
    <w:name w:val="Grid Table 6 Colorful"/>
    <w:basedOn w:val="Tablanormal"/>
    <w:uiPriority w:val="51"/>
    <w:rsid w:val="00C54DF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B0337C"/>
    <w:pPr>
      <w:spacing w:before="100" w:beforeAutospacing="1" w:after="100" w:afterAutospacing="1"/>
    </w:pPr>
    <w:rPr>
      <w:sz w:val="24"/>
      <w:szCs w:val="24"/>
    </w:rPr>
  </w:style>
  <w:style w:type="table" w:customStyle="1" w:styleId="Tablaconcuadrcula2">
    <w:name w:val="Tabla con cuadrícula2"/>
    <w:basedOn w:val="Tablanormal"/>
    <w:next w:val="Tablaconcuadrcula"/>
    <w:uiPriority w:val="59"/>
    <w:rsid w:val="0054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1">
    <w:name w:val="Título 21"/>
    <w:basedOn w:val="Normal"/>
    <w:rsid w:val="005F03B5"/>
    <w:pPr>
      <w:numPr>
        <w:ilvl w:val="1"/>
        <w:numId w:val="2"/>
      </w:numPr>
      <w:tabs>
        <w:tab w:val="clear" w:pos="851"/>
      </w:tabs>
      <w:ind w:left="0" w:firstLine="0"/>
      <w:jc w:val="both"/>
    </w:pPr>
    <w:rPr>
      <w:szCs w:val="24"/>
    </w:rPr>
  </w:style>
  <w:style w:type="paragraph" w:customStyle="1" w:styleId="Ttulo31">
    <w:name w:val="Título 31"/>
    <w:basedOn w:val="Normal"/>
    <w:rsid w:val="005F03B5"/>
    <w:pPr>
      <w:numPr>
        <w:ilvl w:val="2"/>
        <w:numId w:val="2"/>
      </w:numPr>
      <w:tabs>
        <w:tab w:val="clear" w:pos="1134"/>
      </w:tabs>
      <w:ind w:left="0" w:firstLine="0"/>
      <w:jc w:val="both"/>
    </w:pPr>
    <w:rPr>
      <w:szCs w:val="24"/>
    </w:rPr>
  </w:style>
  <w:style w:type="paragraph" w:customStyle="1" w:styleId="Ttulo11">
    <w:name w:val="Título 11"/>
    <w:basedOn w:val="Normal"/>
    <w:rsid w:val="005F03B5"/>
    <w:pPr>
      <w:numPr>
        <w:numId w:val="2"/>
      </w:numPr>
      <w:tabs>
        <w:tab w:val="clear" w:pos="567"/>
      </w:tabs>
      <w:ind w:left="0" w:firstLine="0"/>
      <w:jc w:val="both"/>
    </w:pPr>
    <w:rPr>
      <w:szCs w:val="24"/>
    </w:rPr>
  </w:style>
  <w:style w:type="paragraph" w:customStyle="1" w:styleId="Ttulo41">
    <w:name w:val="Título 41"/>
    <w:basedOn w:val="Normal"/>
    <w:rsid w:val="005F03B5"/>
    <w:pPr>
      <w:numPr>
        <w:ilvl w:val="3"/>
        <w:numId w:val="2"/>
      </w:numPr>
      <w:tabs>
        <w:tab w:val="clear" w:pos="1418"/>
      </w:tabs>
      <w:ind w:left="0" w:firstLine="0"/>
      <w:jc w:val="both"/>
    </w:pPr>
    <w:rPr>
      <w:szCs w:val="24"/>
    </w:rPr>
  </w:style>
  <w:style w:type="paragraph" w:customStyle="1" w:styleId="Ttulo51">
    <w:name w:val="Título 51"/>
    <w:basedOn w:val="Normal"/>
    <w:rsid w:val="005F03B5"/>
    <w:pPr>
      <w:numPr>
        <w:ilvl w:val="4"/>
        <w:numId w:val="2"/>
      </w:numPr>
      <w:tabs>
        <w:tab w:val="clear" w:pos="1418"/>
      </w:tabs>
      <w:ind w:left="0" w:firstLine="0"/>
      <w:jc w:val="both"/>
    </w:pPr>
    <w:rPr>
      <w:szCs w:val="24"/>
    </w:rPr>
  </w:style>
  <w:style w:type="paragraph" w:customStyle="1" w:styleId="Ttulo61">
    <w:name w:val="Título 61"/>
    <w:basedOn w:val="Normal"/>
    <w:rsid w:val="005F03B5"/>
    <w:pPr>
      <w:numPr>
        <w:ilvl w:val="5"/>
        <w:numId w:val="2"/>
      </w:numPr>
      <w:tabs>
        <w:tab w:val="clear" w:pos="1843"/>
      </w:tabs>
      <w:ind w:left="0" w:firstLine="0"/>
      <w:jc w:val="both"/>
    </w:pPr>
    <w:rPr>
      <w:szCs w:val="24"/>
    </w:rPr>
  </w:style>
  <w:style w:type="paragraph" w:customStyle="1" w:styleId="Ttulo71">
    <w:name w:val="Título 71"/>
    <w:basedOn w:val="Normal"/>
    <w:rsid w:val="005F03B5"/>
    <w:pPr>
      <w:numPr>
        <w:ilvl w:val="6"/>
        <w:numId w:val="2"/>
      </w:numPr>
      <w:tabs>
        <w:tab w:val="clear" w:pos="1296"/>
      </w:tabs>
      <w:ind w:left="0" w:firstLine="0"/>
      <w:jc w:val="both"/>
    </w:pPr>
    <w:rPr>
      <w:szCs w:val="24"/>
    </w:rPr>
  </w:style>
  <w:style w:type="paragraph" w:customStyle="1" w:styleId="Ttulo81">
    <w:name w:val="Título 81"/>
    <w:basedOn w:val="Normal"/>
    <w:rsid w:val="005F03B5"/>
    <w:pPr>
      <w:numPr>
        <w:ilvl w:val="7"/>
        <w:numId w:val="2"/>
      </w:numPr>
      <w:tabs>
        <w:tab w:val="clear" w:pos="1440"/>
      </w:tabs>
      <w:ind w:left="0" w:firstLine="0"/>
      <w:jc w:val="both"/>
    </w:pPr>
    <w:rPr>
      <w:szCs w:val="24"/>
    </w:rPr>
  </w:style>
  <w:style w:type="paragraph" w:customStyle="1" w:styleId="Ttulo91">
    <w:name w:val="Título 91"/>
    <w:basedOn w:val="Normal"/>
    <w:rsid w:val="005F03B5"/>
    <w:pPr>
      <w:numPr>
        <w:ilvl w:val="8"/>
        <w:numId w:val="2"/>
      </w:numPr>
      <w:tabs>
        <w:tab w:val="clear" w:pos="1584"/>
      </w:tabs>
      <w:ind w:left="0" w:firstLine="0"/>
      <w:jc w:val="both"/>
    </w:pPr>
    <w:rPr>
      <w:szCs w:val="24"/>
    </w:rPr>
  </w:style>
  <w:style w:type="table" w:customStyle="1" w:styleId="Tablaconcuadrcula3">
    <w:name w:val="Tabla con cuadrícula3"/>
    <w:basedOn w:val="Tablanormal"/>
    <w:next w:val="Tablaconcuadrcula"/>
    <w:rsid w:val="005F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82545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E90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rsid w:val="00E90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rsid w:val="00E909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DF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1D4F5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465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rsid w:val="002A3C9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387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21">
      <w:bodyDiv w:val="1"/>
      <w:marLeft w:val="0"/>
      <w:marRight w:val="0"/>
      <w:marTop w:val="0"/>
      <w:marBottom w:val="0"/>
      <w:divBdr>
        <w:top w:val="none" w:sz="0" w:space="0" w:color="auto"/>
        <w:left w:val="none" w:sz="0" w:space="0" w:color="auto"/>
        <w:bottom w:val="none" w:sz="0" w:space="0" w:color="auto"/>
        <w:right w:val="none" w:sz="0" w:space="0" w:color="auto"/>
      </w:divBdr>
    </w:div>
    <w:div w:id="20786965">
      <w:bodyDiv w:val="1"/>
      <w:marLeft w:val="0"/>
      <w:marRight w:val="0"/>
      <w:marTop w:val="0"/>
      <w:marBottom w:val="0"/>
      <w:divBdr>
        <w:top w:val="none" w:sz="0" w:space="0" w:color="auto"/>
        <w:left w:val="none" w:sz="0" w:space="0" w:color="auto"/>
        <w:bottom w:val="none" w:sz="0" w:space="0" w:color="auto"/>
        <w:right w:val="none" w:sz="0" w:space="0" w:color="auto"/>
      </w:divBdr>
      <w:divsChild>
        <w:div w:id="413161566">
          <w:marLeft w:val="0"/>
          <w:marRight w:val="0"/>
          <w:marTop w:val="0"/>
          <w:marBottom w:val="0"/>
          <w:divBdr>
            <w:top w:val="none" w:sz="0" w:space="0" w:color="auto"/>
            <w:left w:val="none" w:sz="0" w:space="0" w:color="auto"/>
            <w:bottom w:val="none" w:sz="0" w:space="0" w:color="auto"/>
            <w:right w:val="none" w:sz="0" w:space="0" w:color="auto"/>
          </w:divBdr>
        </w:div>
        <w:div w:id="490297254">
          <w:marLeft w:val="0"/>
          <w:marRight w:val="0"/>
          <w:marTop w:val="0"/>
          <w:marBottom w:val="0"/>
          <w:divBdr>
            <w:top w:val="none" w:sz="0" w:space="0" w:color="auto"/>
            <w:left w:val="none" w:sz="0" w:space="0" w:color="auto"/>
            <w:bottom w:val="none" w:sz="0" w:space="0" w:color="auto"/>
            <w:right w:val="none" w:sz="0" w:space="0" w:color="auto"/>
          </w:divBdr>
        </w:div>
        <w:div w:id="968557008">
          <w:marLeft w:val="0"/>
          <w:marRight w:val="0"/>
          <w:marTop w:val="0"/>
          <w:marBottom w:val="0"/>
          <w:divBdr>
            <w:top w:val="none" w:sz="0" w:space="0" w:color="auto"/>
            <w:left w:val="none" w:sz="0" w:space="0" w:color="auto"/>
            <w:bottom w:val="none" w:sz="0" w:space="0" w:color="auto"/>
            <w:right w:val="none" w:sz="0" w:space="0" w:color="auto"/>
          </w:divBdr>
        </w:div>
        <w:div w:id="1394885973">
          <w:marLeft w:val="0"/>
          <w:marRight w:val="0"/>
          <w:marTop w:val="0"/>
          <w:marBottom w:val="0"/>
          <w:divBdr>
            <w:top w:val="none" w:sz="0" w:space="0" w:color="auto"/>
            <w:left w:val="none" w:sz="0" w:space="0" w:color="auto"/>
            <w:bottom w:val="none" w:sz="0" w:space="0" w:color="auto"/>
            <w:right w:val="none" w:sz="0" w:space="0" w:color="auto"/>
          </w:divBdr>
        </w:div>
        <w:div w:id="1427723802">
          <w:marLeft w:val="0"/>
          <w:marRight w:val="0"/>
          <w:marTop w:val="0"/>
          <w:marBottom w:val="0"/>
          <w:divBdr>
            <w:top w:val="none" w:sz="0" w:space="0" w:color="auto"/>
            <w:left w:val="none" w:sz="0" w:space="0" w:color="auto"/>
            <w:bottom w:val="none" w:sz="0" w:space="0" w:color="auto"/>
            <w:right w:val="none" w:sz="0" w:space="0" w:color="auto"/>
          </w:divBdr>
        </w:div>
        <w:div w:id="1675917581">
          <w:marLeft w:val="0"/>
          <w:marRight w:val="0"/>
          <w:marTop w:val="0"/>
          <w:marBottom w:val="0"/>
          <w:divBdr>
            <w:top w:val="none" w:sz="0" w:space="0" w:color="auto"/>
            <w:left w:val="none" w:sz="0" w:space="0" w:color="auto"/>
            <w:bottom w:val="none" w:sz="0" w:space="0" w:color="auto"/>
            <w:right w:val="none" w:sz="0" w:space="0" w:color="auto"/>
          </w:divBdr>
        </w:div>
      </w:divsChild>
    </w:div>
    <w:div w:id="141974007">
      <w:bodyDiv w:val="1"/>
      <w:marLeft w:val="0"/>
      <w:marRight w:val="0"/>
      <w:marTop w:val="0"/>
      <w:marBottom w:val="0"/>
      <w:divBdr>
        <w:top w:val="none" w:sz="0" w:space="0" w:color="auto"/>
        <w:left w:val="none" w:sz="0" w:space="0" w:color="auto"/>
        <w:bottom w:val="none" w:sz="0" w:space="0" w:color="auto"/>
        <w:right w:val="none" w:sz="0" w:space="0" w:color="auto"/>
      </w:divBdr>
    </w:div>
    <w:div w:id="161355632">
      <w:bodyDiv w:val="1"/>
      <w:marLeft w:val="0"/>
      <w:marRight w:val="0"/>
      <w:marTop w:val="0"/>
      <w:marBottom w:val="0"/>
      <w:divBdr>
        <w:top w:val="none" w:sz="0" w:space="0" w:color="auto"/>
        <w:left w:val="none" w:sz="0" w:space="0" w:color="auto"/>
        <w:bottom w:val="none" w:sz="0" w:space="0" w:color="auto"/>
        <w:right w:val="none" w:sz="0" w:space="0" w:color="auto"/>
      </w:divBdr>
    </w:div>
    <w:div w:id="276110620">
      <w:bodyDiv w:val="1"/>
      <w:marLeft w:val="0"/>
      <w:marRight w:val="0"/>
      <w:marTop w:val="0"/>
      <w:marBottom w:val="0"/>
      <w:divBdr>
        <w:top w:val="none" w:sz="0" w:space="0" w:color="auto"/>
        <w:left w:val="none" w:sz="0" w:space="0" w:color="auto"/>
        <w:bottom w:val="none" w:sz="0" w:space="0" w:color="auto"/>
        <w:right w:val="none" w:sz="0" w:space="0" w:color="auto"/>
      </w:divBdr>
    </w:div>
    <w:div w:id="284625695">
      <w:bodyDiv w:val="1"/>
      <w:marLeft w:val="0"/>
      <w:marRight w:val="0"/>
      <w:marTop w:val="0"/>
      <w:marBottom w:val="0"/>
      <w:divBdr>
        <w:top w:val="none" w:sz="0" w:space="0" w:color="auto"/>
        <w:left w:val="none" w:sz="0" w:space="0" w:color="auto"/>
        <w:bottom w:val="none" w:sz="0" w:space="0" w:color="auto"/>
        <w:right w:val="none" w:sz="0" w:space="0" w:color="auto"/>
      </w:divBdr>
    </w:div>
    <w:div w:id="308560252">
      <w:bodyDiv w:val="1"/>
      <w:marLeft w:val="0"/>
      <w:marRight w:val="0"/>
      <w:marTop w:val="0"/>
      <w:marBottom w:val="0"/>
      <w:divBdr>
        <w:top w:val="none" w:sz="0" w:space="0" w:color="auto"/>
        <w:left w:val="none" w:sz="0" w:space="0" w:color="auto"/>
        <w:bottom w:val="none" w:sz="0" w:space="0" w:color="auto"/>
        <w:right w:val="none" w:sz="0" w:space="0" w:color="auto"/>
      </w:divBdr>
    </w:div>
    <w:div w:id="335960448">
      <w:bodyDiv w:val="1"/>
      <w:marLeft w:val="0"/>
      <w:marRight w:val="0"/>
      <w:marTop w:val="0"/>
      <w:marBottom w:val="0"/>
      <w:divBdr>
        <w:top w:val="none" w:sz="0" w:space="0" w:color="auto"/>
        <w:left w:val="none" w:sz="0" w:space="0" w:color="auto"/>
        <w:bottom w:val="none" w:sz="0" w:space="0" w:color="auto"/>
        <w:right w:val="none" w:sz="0" w:space="0" w:color="auto"/>
      </w:divBdr>
    </w:div>
    <w:div w:id="409936061">
      <w:bodyDiv w:val="1"/>
      <w:marLeft w:val="0"/>
      <w:marRight w:val="0"/>
      <w:marTop w:val="0"/>
      <w:marBottom w:val="0"/>
      <w:divBdr>
        <w:top w:val="none" w:sz="0" w:space="0" w:color="auto"/>
        <w:left w:val="none" w:sz="0" w:space="0" w:color="auto"/>
        <w:bottom w:val="none" w:sz="0" w:space="0" w:color="auto"/>
        <w:right w:val="none" w:sz="0" w:space="0" w:color="auto"/>
      </w:divBdr>
    </w:div>
    <w:div w:id="420444318">
      <w:bodyDiv w:val="1"/>
      <w:marLeft w:val="0"/>
      <w:marRight w:val="0"/>
      <w:marTop w:val="0"/>
      <w:marBottom w:val="0"/>
      <w:divBdr>
        <w:top w:val="none" w:sz="0" w:space="0" w:color="auto"/>
        <w:left w:val="none" w:sz="0" w:space="0" w:color="auto"/>
        <w:bottom w:val="none" w:sz="0" w:space="0" w:color="auto"/>
        <w:right w:val="none" w:sz="0" w:space="0" w:color="auto"/>
      </w:divBdr>
    </w:div>
    <w:div w:id="423887901">
      <w:bodyDiv w:val="1"/>
      <w:marLeft w:val="0"/>
      <w:marRight w:val="0"/>
      <w:marTop w:val="0"/>
      <w:marBottom w:val="0"/>
      <w:divBdr>
        <w:top w:val="none" w:sz="0" w:space="0" w:color="auto"/>
        <w:left w:val="none" w:sz="0" w:space="0" w:color="auto"/>
        <w:bottom w:val="none" w:sz="0" w:space="0" w:color="auto"/>
        <w:right w:val="none" w:sz="0" w:space="0" w:color="auto"/>
      </w:divBdr>
    </w:div>
    <w:div w:id="440027682">
      <w:bodyDiv w:val="1"/>
      <w:marLeft w:val="0"/>
      <w:marRight w:val="0"/>
      <w:marTop w:val="0"/>
      <w:marBottom w:val="0"/>
      <w:divBdr>
        <w:top w:val="none" w:sz="0" w:space="0" w:color="auto"/>
        <w:left w:val="none" w:sz="0" w:space="0" w:color="auto"/>
        <w:bottom w:val="none" w:sz="0" w:space="0" w:color="auto"/>
        <w:right w:val="none" w:sz="0" w:space="0" w:color="auto"/>
      </w:divBdr>
    </w:div>
    <w:div w:id="444269497">
      <w:bodyDiv w:val="1"/>
      <w:marLeft w:val="0"/>
      <w:marRight w:val="0"/>
      <w:marTop w:val="0"/>
      <w:marBottom w:val="0"/>
      <w:divBdr>
        <w:top w:val="none" w:sz="0" w:space="0" w:color="auto"/>
        <w:left w:val="none" w:sz="0" w:space="0" w:color="auto"/>
        <w:bottom w:val="none" w:sz="0" w:space="0" w:color="auto"/>
        <w:right w:val="none" w:sz="0" w:space="0" w:color="auto"/>
      </w:divBdr>
    </w:div>
    <w:div w:id="444810573">
      <w:bodyDiv w:val="1"/>
      <w:marLeft w:val="0"/>
      <w:marRight w:val="0"/>
      <w:marTop w:val="0"/>
      <w:marBottom w:val="0"/>
      <w:divBdr>
        <w:top w:val="none" w:sz="0" w:space="0" w:color="auto"/>
        <w:left w:val="none" w:sz="0" w:space="0" w:color="auto"/>
        <w:bottom w:val="none" w:sz="0" w:space="0" w:color="auto"/>
        <w:right w:val="none" w:sz="0" w:space="0" w:color="auto"/>
      </w:divBdr>
    </w:div>
    <w:div w:id="446117748">
      <w:bodyDiv w:val="1"/>
      <w:marLeft w:val="0"/>
      <w:marRight w:val="0"/>
      <w:marTop w:val="0"/>
      <w:marBottom w:val="0"/>
      <w:divBdr>
        <w:top w:val="none" w:sz="0" w:space="0" w:color="auto"/>
        <w:left w:val="none" w:sz="0" w:space="0" w:color="auto"/>
        <w:bottom w:val="none" w:sz="0" w:space="0" w:color="auto"/>
        <w:right w:val="none" w:sz="0" w:space="0" w:color="auto"/>
      </w:divBdr>
    </w:div>
    <w:div w:id="448284994">
      <w:bodyDiv w:val="1"/>
      <w:marLeft w:val="0"/>
      <w:marRight w:val="0"/>
      <w:marTop w:val="0"/>
      <w:marBottom w:val="0"/>
      <w:divBdr>
        <w:top w:val="none" w:sz="0" w:space="0" w:color="auto"/>
        <w:left w:val="none" w:sz="0" w:space="0" w:color="auto"/>
        <w:bottom w:val="none" w:sz="0" w:space="0" w:color="auto"/>
        <w:right w:val="none" w:sz="0" w:space="0" w:color="auto"/>
      </w:divBdr>
    </w:div>
    <w:div w:id="525368876">
      <w:bodyDiv w:val="1"/>
      <w:marLeft w:val="0"/>
      <w:marRight w:val="0"/>
      <w:marTop w:val="0"/>
      <w:marBottom w:val="0"/>
      <w:divBdr>
        <w:top w:val="none" w:sz="0" w:space="0" w:color="auto"/>
        <w:left w:val="none" w:sz="0" w:space="0" w:color="auto"/>
        <w:bottom w:val="none" w:sz="0" w:space="0" w:color="auto"/>
        <w:right w:val="none" w:sz="0" w:space="0" w:color="auto"/>
      </w:divBdr>
      <w:divsChild>
        <w:div w:id="1674643334">
          <w:marLeft w:val="0"/>
          <w:marRight w:val="0"/>
          <w:marTop w:val="0"/>
          <w:marBottom w:val="0"/>
          <w:divBdr>
            <w:top w:val="none" w:sz="0" w:space="0" w:color="auto"/>
            <w:left w:val="none" w:sz="0" w:space="0" w:color="auto"/>
            <w:bottom w:val="none" w:sz="0" w:space="0" w:color="auto"/>
            <w:right w:val="none" w:sz="0" w:space="0" w:color="auto"/>
          </w:divBdr>
        </w:div>
      </w:divsChild>
    </w:div>
    <w:div w:id="539166187">
      <w:bodyDiv w:val="1"/>
      <w:marLeft w:val="0"/>
      <w:marRight w:val="0"/>
      <w:marTop w:val="0"/>
      <w:marBottom w:val="0"/>
      <w:divBdr>
        <w:top w:val="none" w:sz="0" w:space="0" w:color="auto"/>
        <w:left w:val="none" w:sz="0" w:space="0" w:color="auto"/>
        <w:bottom w:val="none" w:sz="0" w:space="0" w:color="auto"/>
        <w:right w:val="none" w:sz="0" w:space="0" w:color="auto"/>
      </w:divBdr>
    </w:div>
    <w:div w:id="658660350">
      <w:bodyDiv w:val="1"/>
      <w:marLeft w:val="0"/>
      <w:marRight w:val="0"/>
      <w:marTop w:val="0"/>
      <w:marBottom w:val="0"/>
      <w:divBdr>
        <w:top w:val="none" w:sz="0" w:space="0" w:color="auto"/>
        <w:left w:val="none" w:sz="0" w:space="0" w:color="auto"/>
        <w:bottom w:val="none" w:sz="0" w:space="0" w:color="auto"/>
        <w:right w:val="none" w:sz="0" w:space="0" w:color="auto"/>
      </w:divBdr>
    </w:div>
    <w:div w:id="658777946">
      <w:bodyDiv w:val="1"/>
      <w:marLeft w:val="0"/>
      <w:marRight w:val="0"/>
      <w:marTop w:val="0"/>
      <w:marBottom w:val="0"/>
      <w:divBdr>
        <w:top w:val="none" w:sz="0" w:space="0" w:color="auto"/>
        <w:left w:val="none" w:sz="0" w:space="0" w:color="auto"/>
        <w:bottom w:val="none" w:sz="0" w:space="0" w:color="auto"/>
        <w:right w:val="none" w:sz="0" w:space="0" w:color="auto"/>
      </w:divBdr>
    </w:div>
    <w:div w:id="718824594">
      <w:bodyDiv w:val="1"/>
      <w:marLeft w:val="0"/>
      <w:marRight w:val="0"/>
      <w:marTop w:val="0"/>
      <w:marBottom w:val="0"/>
      <w:divBdr>
        <w:top w:val="none" w:sz="0" w:space="0" w:color="auto"/>
        <w:left w:val="none" w:sz="0" w:space="0" w:color="auto"/>
        <w:bottom w:val="none" w:sz="0" w:space="0" w:color="auto"/>
        <w:right w:val="none" w:sz="0" w:space="0" w:color="auto"/>
      </w:divBdr>
    </w:div>
    <w:div w:id="804742332">
      <w:bodyDiv w:val="1"/>
      <w:marLeft w:val="0"/>
      <w:marRight w:val="0"/>
      <w:marTop w:val="0"/>
      <w:marBottom w:val="0"/>
      <w:divBdr>
        <w:top w:val="none" w:sz="0" w:space="0" w:color="auto"/>
        <w:left w:val="none" w:sz="0" w:space="0" w:color="auto"/>
        <w:bottom w:val="none" w:sz="0" w:space="0" w:color="auto"/>
        <w:right w:val="none" w:sz="0" w:space="0" w:color="auto"/>
      </w:divBdr>
    </w:div>
    <w:div w:id="826097145">
      <w:bodyDiv w:val="1"/>
      <w:marLeft w:val="0"/>
      <w:marRight w:val="0"/>
      <w:marTop w:val="0"/>
      <w:marBottom w:val="0"/>
      <w:divBdr>
        <w:top w:val="none" w:sz="0" w:space="0" w:color="auto"/>
        <w:left w:val="none" w:sz="0" w:space="0" w:color="auto"/>
        <w:bottom w:val="none" w:sz="0" w:space="0" w:color="auto"/>
        <w:right w:val="none" w:sz="0" w:space="0" w:color="auto"/>
      </w:divBdr>
      <w:divsChild>
        <w:div w:id="964656154">
          <w:marLeft w:val="0"/>
          <w:marRight w:val="0"/>
          <w:marTop w:val="0"/>
          <w:marBottom w:val="0"/>
          <w:divBdr>
            <w:top w:val="none" w:sz="0" w:space="0" w:color="auto"/>
            <w:left w:val="none" w:sz="0" w:space="0" w:color="auto"/>
            <w:bottom w:val="none" w:sz="0" w:space="0" w:color="auto"/>
            <w:right w:val="none" w:sz="0" w:space="0" w:color="auto"/>
          </w:divBdr>
        </w:div>
      </w:divsChild>
    </w:div>
    <w:div w:id="870268888">
      <w:bodyDiv w:val="1"/>
      <w:marLeft w:val="0"/>
      <w:marRight w:val="0"/>
      <w:marTop w:val="0"/>
      <w:marBottom w:val="0"/>
      <w:divBdr>
        <w:top w:val="none" w:sz="0" w:space="0" w:color="auto"/>
        <w:left w:val="none" w:sz="0" w:space="0" w:color="auto"/>
        <w:bottom w:val="none" w:sz="0" w:space="0" w:color="auto"/>
        <w:right w:val="none" w:sz="0" w:space="0" w:color="auto"/>
      </w:divBdr>
    </w:div>
    <w:div w:id="873928966">
      <w:bodyDiv w:val="1"/>
      <w:marLeft w:val="0"/>
      <w:marRight w:val="0"/>
      <w:marTop w:val="0"/>
      <w:marBottom w:val="0"/>
      <w:divBdr>
        <w:top w:val="none" w:sz="0" w:space="0" w:color="auto"/>
        <w:left w:val="none" w:sz="0" w:space="0" w:color="auto"/>
        <w:bottom w:val="none" w:sz="0" w:space="0" w:color="auto"/>
        <w:right w:val="none" w:sz="0" w:space="0" w:color="auto"/>
      </w:divBdr>
    </w:div>
    <w:div w:id="968244595">
      <w:bodyDiv w:val="1"/>
      <w:marLeft w:val="0"/>
      <w:marRight w:val="0"/>
      <w:marTop w:val="0"/>
      <w:marBottom w:val="0"/>
      <w:divBdr>
        <w:top w:val="none" w:sz="0" w:space="0" w:color="auto"/>
        <w:left w:val="none" w:sz="0" w:space="0" w:color="auto"/>
        <w:bottom w:val="none" w:sz="0" w:space="0" w:color="auto"/>
        <w:right w:val="none" w:sz="0" w:space="0" w:color="auto"/>
      </w:divBdr>
    </w:div>
    <w:div w:id="998922642">
      <w:bodyDiv w:val="1"/>
      <w:marLeft w:val="0"/>
      <w:marRight w:val="0"/>
      <w:marTop w:val="0"/>
      <w:marBottom w:val="0"/>
      <w:divBdr>
        <w:top w:val="none" w:sz="0" w:space="0" w:color="auto"/>
        <w:left w:val="none" w:sz="0" w:space="0" w:color="auto"/>
        <w:bottom w:val="none" w:sz="0" w:space="0" w:color="auto"/>
        <w:right w:val="none" w:sz="0" w:space="0" w:color="auto"/>
      </w:divBdr>
    </w:div>
    <w:div w:id="1010909488">
      <w:bodyDiv w:val="1"/>
      <w:marLeft w:val="0"/>
      <w:marRight w:val="0"/>
      <w:marTop w:val="0"/>
      <w:marBottom w:val="0"/>
      <w:divBdr>
        <w:top w:val="none" w:sz="0" w:space="0" w:color="auto"/>
        <w:left w:val="none" w:sz="0" w:space="0" w:color="auto"/>
        <w:bottom w:val="none" w:sz="0" w:space="0" w:color="auto"/>
        <w:right w:val="none" w:sz="0" w:space="0" w:color="auto"/>
      </w:divBdr>
    </w:div>
    <w:div w:id="1011494168">
      <w:bodyDiv w:val="1"/>
      <w:marLeft w:val="0"/>
      <w:marRight w:val="0"/>
      <w:marTop w:val="0"/>
      <w:marBottom w:val="0"/>
      <w:divBdr>
        <w:top w:val="none" w:sz="0" w:space="0" w:color="auto"/>
        <w:left w:val="none" w:sz="0" w:space="0" w:color="auto"/>
        <w:bottom w:val="none" w:sz="0" w:space="0" w:color="auto"/>
        <w:right w:val="none" w:sz="0" w:space="0" w:color="auto"/>
      </w:divBdr>
    </w:div>
    <w:div w:id="1088234881">
      <w:bodyDiv w:val="1"/>
      <w:marLeft w:val="0"/>
      <w:marRight w:val="0"/>
      <w:marTop w:val="0"/>
      <w:marBottom w:val="0"/>
      <w:divBdr>
        <w:top w:val="none" w:sz="0" w:space="0" w:color="auto"/>
        <w:left w:val="none" w:sz="0" w:space="0" w:color="auto"/>
        <w:bottom w:val="none" w:sz="0" w:space="0" w:color="auto"/>
        <w:right w:val="none" w:sz="0" w:space="0" w:color="auto"/>
      </w:divBdr>
    </w:div>
    <w:div w:id="1156455781">
      <w:bodyDiv w:val="1"/>
      <w:marLeft w:val="0"/>
      <w:marRight w:val="0"/>
      <w:marTop w:val="0"/>
      <w:marBottom w:val="0"/>
      <w:divBdr>
        <w:top w:val="none" w:sz="0" w:space="0" w:color="auto"/>
        <w:left w:val="none" w:sz="0" w:space="0" w:color="auto"/>
        <w:bottom w:val="none" w:sz="0" w:space="0" w:color="auto"/>
        <w:right w:val="none" w:sz="0" w:space="0" w:color="auto"/>
      </w:divBdr>
    </w:div>
    <w:div w:id="1166822840">
      <w:bodyDiv w:val="1"/>
      <w:marLeft w:val="0"/>
      <w:marRight w:val="0"/>
      <w:marTop w:val="0"/>
      <w:marBottom w:val="0"/>
      <w:divBdr>
        <w:top w:val="none" w:sz="0" w:space="0" w:color="auto"/>
        <w:left w:val="none" w:sz="0" w:space="0" w:color="auto"/>
        <w:bottom w:val="none" w:sz="0" w:space="0" w:color="auto"/>
        <w:right w:val="none" w:sz="0" w:space="0" w:color="auto"/>
      </w:divBdr>
    </w:div>
    <w:div w:id="1221093926">
      <w:bodyDiv w:val="1"/>
      <w:marLeft w:val="0"/>
      <w:marRight w:val="0"/>
      <w:marTop w:val="0"/>
      <w:marBottom w:val="0"/>
      <w:divBdr>
        <w:top w:val="none" w:sz="0" w:space="0" w:color="auto"/>
        <w:left w:val="none" w:sz="0" w:space="0" w:color="auto"/>
        <w:bottom w:val="none" w:sz="0" w:space="0" w:color="auto"/>
        <w:right w:val="none" w:sz="0" w:space="0" w:color="auto"/>
      </w:divBdr>
    </w:div>
    <w:div w:id="1225527911">
      <w:bodyDiv w:val="1"/>
      <w:marLeft w:val="0"/>
      <w:marRight w:val="0"/>
      <w:marTop w:val="0"/>
      <w:marBottom w:val="0"/>
      <w:divBdr>
        <w:top w:val="none" w:sz="0" w:space="0" w:color="auto"/>
        <w:left w:val="none" w:sz="0" w:space="0" w:color="auto"/>
        <w:bottom w:val="none" w:sz="0" w:space="0" w:color="auto"/>
        <w:right w:val="none" w:sz="0" w:space="0" w:color="auto"/>
      </w:divBdr>
    </w:div>
    <w:div w:id="1234463813">
      <w:bodyDiv w:val="1"/>
      <w:marLeft w:val="0"/>
      <w:marRight w:val="0"/>
      <w:marTop w:val="0"/>
      <w:marBottom w:val="0"/>
      <w:divBdr>
        <w:top w:val="none" w:sz="0" w:space="0" w:color="auto"/>
        <w:left w:val="none" w:sz="0" w:space="0" w:color="auto"/>
        <w:bottom w:val="none" w:sz="0" w:space="0" w:color="auto"/>
        <w:right w:val="none" w:sz="0" w:space="0" w:color="auto"/>
      </w:divBdr>
    </w:div>
    <w:div w:id="1236627558">
      <w:bodyDiv w:val="1"/>
      <w:marLeft w:val="0"/>
      <w:marRight w:val="0"/>
      <w:marTop w:val="0"/>
      <w:marBottom w:val="0"/>
      <w:divBdr>
        <w:top w:val="none" w:sz="0" w:space="0" w:color="auto"/>
        <w:left w:val="none" w:sz="0" w:space="0" w:color="auto"/>
        <w:bottom w:val="none" w:sz="0" w:space="0" w:color="auto"/>
        <w:right w:val="none" w:sz="0" w:space="0" w:color="auto"/>
      </w:divBdr>
    </w:div>
    <w:div w:id="1249923926">
      <w:bodyDiv w:val="1"/>
      <w:marLeft w:val="0"/>
      <w:marRight w:val="0"/>
      <w:marTop w:val="0"/>
      <w:marBottom w:val="0"/>
      <w:divBdr>
        <w:top w:val="none" w:sz="0" w:space="0" w:color="auto"/>
        <w:left w:val="none" w:sz="0" w:space="0" w:color="auto"/>
        <w:bottom w:val="none" w:sz="0" w:space="0" w:color="auto"/>
        <w:right w:val="none" w:sz="0" w:space="0" w:color="auto"/>
      </w:divBdr>
    </w:div>
    <w:div w:id="1308171861">
      <w:bodyDiv w:val="1"/>
      <w:marLeft w:val="0"/>
      <w:marRight w:val="0"/>
      <w:marTop w:val="0"/>
      <w:marBottom w:val="0"/>
      <w:divBdr>
        <w:top w:val="none" w:sz="0" w:space="0" w:color="auto"/>
        <w:left w:val="none" w:sz="0" w:space="0" w:color="auto"/>
        <w:bottom w:val="none" w:sz="0" w:space="0" w:color="auto"/>
        <w:right w:val="none" w:sz="0" w:space="0" w:color="auto"/>
      </w:divBdr>
    </w:div>
    <w:div w:id="1309096463">
      <w:bodyDiv w:val="1"/>
      <w:marLeft w:val="0"/>
      <w:marRight w:val="0"/>
      <w:marTop w:val="0"/>
      <w:marBottom w:val="0"/>
      <w:divBdr>
        <w:top w:val="none" w:sz="0" w:space="0" w:color="auto"/>
        <w:left w:val="none" w:sz="0" w:space="0" w:color="auto"/>
        <w:bottom w:val="none" w:sz="0" w:space="0" w:color="auto"/>
        <w:right w:val="none" w:sz="0" w:space="0" w:color="auto"/>
      </w:divBdr>
    </w:div>
    <w:div w:id="1321739800">
      <w:bodyDiv w:val="1"/>
      <w:marLeft w:val="0"/>
      <w:marRight w:val="0"/>
      <w:marTop w:val="0"/>
      <w:marBottom w:val="0"/>
      <w:divBdr>
        <w:top w:val="none" w:sz="0" w:space="0" w:color="auto"/>
        <w:left w:val="none" w:sz="0" w:space="0" w:color="auto"/>
        <w:bottom w:val="none" w:sz="0" w:space="0" w:color="auto"/>
        <w:right w:val="none" w:sz="0" w:space="0" w:color="auto"/>
      </w:divBdr>
    </w:div>
    <w:div w:id="1350372193">
      <w:bodyDiv w:val="1"/>
      <w:marLeft w:val="0"/>
      <w:marRight w:val="0"/>
      <w:marTop w:val="0"/>
      <w:marBottom w:val="0"/>
      <w:divBdr>
        <w:top w:val="none" w:sz="0" w:space="0" w:color="auto"/>
        <w:left w:val="none" w:sz="0" w:space="0" w:color="auto"/>
        <w:bottom w:val="none" w:sz="0" w:space="0" w:color="auto"/>
        <w:right w:val="none" w:sz="0" w:space="0" w:color="auto"/>
      </w:divBdr>
    </w:div>
    <w:div w:id="1411197933">
      <w:bodyDiv w:val="1"/>
      <w:marLeft w:val="0"/>
      <w:marRight w:val="0"/>
      <w:marTop w:val="0"/>
      <w:marBottom w:val="0"/>
      <w:divBdr>
        <w:top w:val="none" w:sz="0" w:space="0" w:color="auto"/>
        <w:left w:val="none" w:sz="0" w:space="0" w:color="auto"/>
        <w:bottom w:val="none" w:sz="0" w:space="0" w:color="auto"/>
        <w:right w:val="none" w:sz="0" w:space="0" w:color="auto"/>
      </w:divBdr>
    </w:div>
    <w:div w:id="1447694445">
      <w:bodyDiv w:val="1"/>
      <w:marLeft w:val="0"/>
      <w:marRight w:val="0"/>
      <w:marTop w:val="0"/>
      <w:marBottom w:val="0"/>
      <w:divBdr>
        <w:top w:val="none" w:sz="0" w:space="0" w:color="auto"/>
        <w:left w:val="none" w:sz="0" w:space="0" w:color="auto"/>
        <w:bottom w:val="none" w:sz="0" w:space="0" w:color="auto"/>
        <w:right w:val="none" w:sz="0" w:space="0" w:color="auto"/>
      </w:divBdr>
    </w:div>
    <w:div w:id="1448937025">
      <w:bodyDiv w:val="1"/>
      <w:marLeft w:val="0"/>
      <w:marRight w:val="0"/>
      <w:marTop w:val="0"/>
      <w:marBottom w:val="0"/>
      <w:divBdr>
        <w:top w:val="none" w:sz="0" w:space="0" w:color="auto"/>
        <w:left w:val="none" w:sz="0" w:space="0" w:color="auto"/>
        <w:bottom w:val="none" w:sz="0" w:space="0" w:color="auto"/>
        <w:right w:val="none" w:sz="0" w:space="0" w:color="auto"/>
      </w:divBdr>
    </w:div>
    <w:div w:id="1483081922">
      <w:bodyDiv w:val="1"/>
      <w:marLeft w:val="0"/>
      <w:marRight w:val="0"/>
      <w:marTop w:val="0"/>
      <w:marBottom w:val="0"/>
      <w:divBdr>
        <w:top w:val="none" w:sz="0" w:space="0" w:color="auto"/>
        <w:left w:val="none" w:sz="0" w:space="0" w:color="auto"/>
        <w:bottom w:val="none" w:sz="0" w:space="0" w:color="auto"/>
        <w:right w:val="none" w:sz="0" w:space="0" w:color="auto"/>
      </w:divBdr>
    </w:div>
    <w:div w:id="1534489809">
      <w:bodyDiv w:val="1"/>
      <w:marLeft w:val="0"/>
      <w:marRight w:val="0"/>
      <w:marTop w:val="0"/>
      <w:marBottom w:val="0"/>
      <w:divBdr>
        <w:top w:val="none" w:sz="0" w:space="0" w:color="auto"/>
        <w:left w:val="none" w:sz="0" w:space="0" w:color="auto"/>
        <w:bottom w:val="none" w:sz="0" w:space="0" w:color="auto"/>
        <w:right w:val="none" w:sz="0" w:space="0" w:color="auto"/>
      </w:divBdr>
    </w:div>
    <w:div w:id="1552762841">
      <w:bodyDiv w:val="1"/>
      <w:marLeft w:val="0"/>
      <w:marRight w:val="0"/>
      <w:marTop w:val="0"/>
      <w:marBottom w:val="0"/>
      <w:divBdr>
        <w:top w:val="none" w:sz="0" w:space="0" w:color="auto"/>
        <w:left w:val="none" w:sz="0" w:space="0" w:color="auto"/>
        <w:bottom w:val="none" w:sz="0" w:space="0" w:color="auto"/>
        <w:right w:val="none" w:sz="0" w:space="0" w:color="auto"/>
      </w:divBdr>
    </w:div>
    <w:div w:id="1571815537">
      <w:bodyDiv w:val="1"/>
      <w:marLeft w:val="0"/>
      <w:marRight w:val="0"/>
      <w:marTop w:val="0"/>
      <w:marBottom w:val="0"/>
      <w:divBdr>
        <w:top w:val="none" w:sz="0" w:space="0" w:color="auto"/>
        <w:left w:val="none" w:sz="0" w:space="0" w:color="auto"/>
        <w:bottom w:val="none" w:sz="0" w:space="0" w:color="auto"/>
        <w:right w:val="none" w:sz="0" w:space="0" w:color="auto"/>
      </w:divBdr>
    </w:div>
    <w:div w:id="1582449458">
      <w:bodyDiv w:val="1"/>
      <w:marLeft w:val="0"/>
      <w:marRight w:val="0"/>
      <w:marTop w:val="0"/>
      <w:marBottom w:val="0"/>
      <w:divBdr>
        <w:top w:val="none" w:sz="0" w:space="0" w:color="auto"/>
        <w:left w:val="none" w:sz="0" w:space="0" w:color="auto"/>
        <w:bottom w:val="none" w:sz="0" w:space="0" w:color="auto"/>
        <w:right w:val="none" w:sz="0" w:space="0" w:color="auto"/>
      </w:divBdr>
    </w:div>
    <w:div w:id="1595093565">
      <w:bodyDiv w:val="1"/>
      <w:marLeft w:val="0"/>
      <w:marRight w:val="0"/>
      <w:marTop w:val="0"/>
      <w:marBottom w:val="0"/>
      <w:divBdr>
        <w:top w:val="none" w:sz="0" w:space="0" w:color="auto"/>
        <w:left w:val="none" w:sz="0" w:space="0" w:color="auto"/>
        <w:bottom w:val="none" w:sz="0" w:space="0" w:color="auto"/>
        <w:right w:val="none" w:sz="0" w:space="0" w:color="auto"/>
      </w:divBdr>
    </w:div>
    <w:div w:id="1596669118">
      <w:bodyDiv w:val="1"/>
      <w:marLeft w:val="0"/>
      <w:marRight w:val="0"/>
      <w:marTop w:val="0"/>
      <w:marBottom w:val="0"/>
      <w:divBdr>
        <w:top w:val="none" w:sz="0" w:space="0" w:color="auto"/>
        <w:left w:val="none" w:sz="0" w:space="0" w:color="auto"/>
        <w:bottom w:val="none" w:sz="0" w:space="0" w:color="auto"/>
        <w:right w:val="none" w:sz="0" w:space="0" w:color="auto"/>
      </w:divBdr>
    </w:div>
    <w:div w:id="1634020871">
      <w:bodyDiv w:val="1"/>
      <w:marLeft w:val="0"/>
      <w:marRight w:val="0"/>
      <w:marTop w:val="0"/>
      <w:marBottom w:val="0"/>
      <w:divBdr>
        <w:top w:val="none" w:sz="0" w:space="0" w:color="auto"/>
        <w:left w:val="none" w:sz="0" w:space="0" w:color="auto"/>
        <w:bottom w:val="none" w:sz="0" w:space="0" w:color="auto"/>
        <w:right w:val="none" w:sz="0" w:space="0" w:color="auto"/>
      </w:divBdr>
    </w:div>
    <w:div w:id="1635715514">
      <w:bodyDiv w:val="1"/>
      <w:marLeft w:val="0"/>
      <w:marRight w:val="0"/>
      <w:marTop w:val="0"/>
      <w:marBottom w:val="0"/>
      <w:divBdr>
        <w:top w:val="none" w:sz="0" w:space="0" w:color="auto"/>
        <w:left w:val="none" w:sz="0" w:space="0" w:color="auto"/>
        <w:bottom w:val="none" w:sz="0" w:space="0" w:color="auto"/>
        <w:right w:val="none" w:sz="0" w:space="0" w:color="auto"/>
      </w:divBdr>
    </w:div>
    <w:div w:id="1677877514">
      <w:bodyDiv w:val="1"/>
      <w:marLeft w:val="0"/>
      <w:marRight w:val="0"/>
      <w:marTop w:val="0"/>
      <w:marBottom w:val="0"/>
      <w:divBdr>
        <w:top w:val="none" w:sz="0" w:space="0" w:color="auto"/>
        <w:left w:val="none" w:sz="0" w:space="0" w:color="auto"/>
        <w:bottom w:val="none" w:sz="0" w:space="0" w:color="auto"/>
        <w:right w:val="none" w:sz="0" w:space="0" w:color="auto"/>
      </w:divBdr>
    </w:div>
    <w:div w:id="1787698756">
      <w:bodyDiv w:val="1"/>
      <w:marLeft w:val="0"/>
      <w:marRight w:val="0"/>
      <w:marTop w:val="0"/>
      <w:marBottom w:val="0"/>
      <w:divBdr>
        <w:top w:val="none" w:sz="0" w:space="0" w:color="auto"/>
        <w:left w:val="none" w:sz="0" w:space="0" w:color="auto"/>
        <w:bottom w:val="none" w:sz="0" w:space="0" w:color="auto"/>
        <w:right w:val="none" w:sz="0" w:space="0" w:color="auto"/>
      </w:divBdr>
    </w:div>
    <w:div w:id="1817063504">
      <w:bodyDiv w:val="1"/>
      <w:marLeft w:val="0"/>
      <w:marRight w:val="0"/>
      <w:marTop w:val="0"/>
      <w:marBottom w:val="0"/>
      <w:divBdr>
        <w:top w:val="none" w:sz="0" w:space="0" w:color="auto"/>
        <w:left w:val="none" w:sz="0" w:space="0" w:color="auto"/>
        <w:bottom w:val="none" w:sz="0" w:space="0" w:color="auto"/>
        <w:right w:val="none" w:sz="0" w:space="0" w:color="auto"/>
      </w:divBdr>
    </w:div>
    <w:div w:id="1829706565">
      <w:bodyDiv w:val="1"/>
      <w:marLeft w:val="0"/>
      <w:marRight w:val="0"/>
      <w:marTop w:val="0"/>
      <w:marBottom w:val="0"/>
      <w:divBdr>
        <w:top w:val="none" w:sz="0" w:space="0" w:color="auto"/>
        <w:left w:val="none" w:sz="0" w:space="0" w:color="auto"/>
        <w:bottom w:val="none" w:sz="0" w:space="0" w:color="auto"/>
        <w:right w:val="none" w:sz="0" w:space="0" w:color="auto"/>
      </w:divBdr>
    </w:div>
    <w:div w:id="1833060421">
      <w:bodyDiv w:val="1"/>
      <w:marLeft w:val="0"/>
      <w:marRight w:val="0"/>
      <w:marTop w:val="0"/>
      <w:marBottom w:val="0"/>
      <w:divBdr>
        <w:top w:val="none" w:sz="0" w:space="0" w:color="auto"/>
        <w:left w:val="none" w:sz="0" w:space="0" w:color="auto"/>
        <w:bottom w:val="none" w:sz="0" w:space="0" w:color="auto"/>
        <w:right w:val="none" w:sz="0" w:space="0" w:color="auto"/>
      </w:divBdr>
    </w:div>
    <w:div w:id="1861119200">
      <w:bodyDiv w:val="1"/>
      <w:marLeft w:val="0"/>
      <w:marRight w:val="0"/>
      <w:marTop w:val="0"/>
      <w:marBottom w:val="0"/>
      <w:divBdr>
        <w:top w:val="none" w:sz="0" w:space="0" w:color="auto"/>
        <w:left w:val="none" w:sz="0" w:space="0" w:color="auto"/>
        <w:bottom w:val="none" w:sz="0" w:space="0" w:color="auto"/>
        <w:right w:val="none" w:sz="0" w:space="0" w:color="auto"/>
      </w:divBdr>
    </w:div>
    <w:div w:id="1867063936">
      <w:bodyDiv w:val="1"/>
      <w:marLeft w:val="0"/>
      <w:marRight w:val="0"/>
      <w:marTop w:val="0"/>
      <w:marBottom w:val="0"/>
      <w:divBdr>
        <w:top w:val="none" w:sz="0" w:space="0" w:color="auto"/>
        <w:left w:val="none" w:sz="0" w:space="0" w:color="auto"/>
        <w:bottom w:val="none" w:sz="0" w:space="0" w:color="auto"/>
        <w:right w:val="none" w:sz="0" w:space="0" w:color="auto"/>
      </w:divBdr>
    </w:div>
    <w:div w:id="1925452867">
      <w:bodyDiv w:val="1"/>
      <w:marLeft w:val="0"/>
      <w:marRight w:val="0"/>
      <w:marTop w:val="0"/>
      <w:marBottom w:val="0"/>
      <w:divBdr>
        <w:top w:val="none" w:sz="0" w:space="0" w:color="auto"/>
        <w:left w:val="none" w:sz="0" w:space="0" w:color="auto"/>
        <w:bottom w:val="none" w:sz="0" w:space="0" w:color="auto"/>
        <w:right w:val="none" w:sz="0" w:space="0" w:color="auto"/>
      </w:divBdr>
    </w:div>
    <w:div w:id="1957787774">
      <w:bodyDiv w:val="1"/>
      <w:marLeft w:val="0"/>
      <w:marRight w:val="0"/>
      <w:marTop w:val="0"/>
      <w:marBottom w:val="0"/>
      <w:divBdr>
        <w:top w:val="none" w:sz="0" w:space="0" w:color="auto"/>
        <w:left w:val="none" w:sz="0" w:space="0" w:color="auto"/>
        <w:bottom w:val="none" w:sz="0" w:space="0" w:color="auto"/>
        <w:right w:val="none" w:sz="0" w:space="0" w:color="auto"/>
      </w:divBdr>
    </w:div>
    <w:div w:id="1989238243">
      <w:bodyDiv w:val="1"/>
      <w:marLeft w:val="0"/>
      <w:marRight w:val="0"/>
      <w:marTop w:val="0"/>
      <w:marBottom w:val="0"/>
      <w:divBdr>
        <w:top w:val="none" w:sz="0" w:space="0" w:color="auto"/>
        <w:left w:val="none" w:sz="0" w:space="0" w:color="auto"/>
        <w:bottom w:val="none" w:sz="0" w:space="0" w:color="auto"/>
        <w:right w:val="none" w:sz="0" w:space="0" w:color="auto"/>
      </w:divBdr>
    </w:div>
    <w:div w:id="1998653354">
      <w:bodyDiv w:val="1"/>
      <w:marLeft w:val="0"/>
      <w:marRight w:val="0"/>
      <w:marTop w:val="0"/>
      <w:marBottom w:val="0"/>
      <w:divBdr>
        <w:top w:val="none" w:sz="0" w:space="0" w:color="auto"/>
        <w:left w:val="none" w:sz="0" w:space="0" w:color="auto"/>
        <w:bottom w:val="none" w:sz="0" w:space="0" w:color="auto"/>
        <w:right w:val="none" w:sz="0" w:space="0" w:color="auto"/>
      </w:divBdr>
    </w:div>
    <w:div w:id="2025396660">
      <w:bodyDiv w:val="1"/>
      <w:marLeft w:val="0"/>
      <w:marRight w:val="0"/>
      <w:marTop w:val="0"/>
      <w:marBottom w:val="0"/>
      <w:divBdr>
        <w:top w:val="none" w:sz="0" w:space="0" w:color="auto"/>
        <w:left w:val="none" w:sz="0" w:space="0" w:color="auto"/>
        <w:bottom w:val="none" w:sz="0" w:space="0" w:color="auto"/>
        <w:right w:val="none" w:sz="0" w:space="0" w:color="auto"/>
      </w:divBdr>
    </w:div>
    <w:div w:id="2027898140">
      <w:bodyDiv w:val="1"/>
      <w:marLeft w:val="0"/>
      <w:marRight w:val="0"/>
      <w:marTop w:val="0"/>
      <w:marBottom w:val="0"/>
      <w:divBdr>
        <w:top w:val="none" w:sz="0" w:space="0" w:color="auto"/>
        <w:left w:val="none" w:sz="0" w:space="0" w:color="auto"/>
        <w:bottom w:val="none" w:sz="0" w:space="0" w:color="auto"/>
        <w:right w:val="none" w:sz="0" w:space="0" w:color="auto"/>
      </w:divBdr>
    </w:div>
    <w:div w:id="2051955510">
      <w:bodyDiv w:val="1"/>
      <w:marLeft w:val="0"/>
      <w:marRight w:val="0"/>
      <w:marTop w:val="0"/>
      <w:marBottom w:val="0"/>
      <w:divBdr>
        <w:top w:val="none" w:sz="0" w:space="0" w:color="auto"/>
        <w:left w:val="none" w:sz="0" w:space="0" w:color="auto"/>
        <w:bottom w:val="none" w:sz="0" w:space="0" w:color="auto"/>
        <w:right w:val="none" w:sz="0" w:space="0" w:color="auto"/>
      </w:divBdr>
    </w:div>
    <w:div w:id="2078433409">
      <w:bodyDiv w:val="1"/>
      <w:marLeft w:val="0"/>
      <w:marRight w:val="0"/>
      <w:marTop w:val="0"/>
      <w:marBottom w:val="0"/>
      <w:divBdr>
        <w:top w:val="none" w:sz="0" w:space="0" w:color="auto"/>
        <w:left w:val="none" w:sz="0" w:space="0" w:color="auto"/>
        <w:bottom w:val="none" w:sz="0" w:space="0" w:color="auto"/>
        <w:right w:val="none" w:sz="0" w:space="0" w:color="auto"/>
      </w:divBdr>
    </w:div>
    <w:div w:id="2096507458">
      <w:bodyDiv w:val="1"/>
      <w:marLeft w:val="0"/>
      <w:marRight w:val="0"/>
      <w:marTop w:val="0"/>
      <w:marBottom w:val="0"/>
      <w:divBdr>
        <w:top w:val="none" w:sz="0" w:space="0" w:color="auto"/>
        <w:left w:val="none" w:sz="0" w:space="0" w:color="auto"/>
        <w:bottom w:val="none" w:sz="0" w:space="0" w:color="auto"/>
        <w:right w:val="none" w:sz="0" w:space="0" w:color="auto"/>
      </w:divBdr>
    </w:div>
    <w:div w:id="2106806400">
      <w:bodyDiv w:val="1"/>
      <w:marLeft w:val="0"/>
      <w:marRight w:val="0"/>
      <w:marTop w:val="0"/>
      <w:marBottom w:val="0"/>
      <w:divBdr>
        <w:top w:val="none" w:sz="0" w:space="0" w:color="auto"/>
        <w:left w:val="none" w:sz="0" w:space="0" w:color="auto"/>
        <w:bottom w:val="none" w:sz="0" w:space="0" w:color="auto"/>
        <w:right w:val="none" w:sz="0" w:space="0" w:color="auto"/>
      </w:divBdr>
    </w:div>
    <w:div w:id="212055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EE416-5DFF-4450-8C50-6B397F04F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7067</Words>
  <Characters>38871</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MODELO DOC. LICITACIÓN GENERAL</vt:lpstr>
    </vt:vector>
  </TitlesOfParts>
  <Manager/>
  <Company/>
  <LinksUpToDate>false</LinksUpToDate>
  <CharactersWithSpaces>45847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DOC. LICITACIÓN GENERAL</dc:title>
  <dc:subject/>
  <dc:creator/>
  <cp:keywords/>
  <dc:description/>
  <cp:lastModifiedBy/>
  <cp:revision>1</cp:revision>
  <cp:lastPrinted>2016-04-11T09:27:00Z</cp:lastPrinted>
  <dcterms:created xsi:type="dcterms:W3CDTF">2023-08-07T12:09:00Z</dcterms:created>
  <dcterms:modified xsi:type="dcterms:W3CDTF">2023-10-11T15:39:00Z</dcterms:modified>
</cp:coreProperties>
</file>