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9D" w:rsidRPr="00F9689D" w:rsidRDefault="00F9689D" w:rsidP="00F9689D">
      <w:pPr>
        <w:autoSpaceDE w:val="0"/>
        <w:autoSpaceDN w:val="0"/>
        <w:adjustRightInd w:val="0"/>
        <w:jc w:val="center"/>
        <w:rPr>
          <w:rFonts w:ascii="GillSansMT,Bold" w:eastAsia="Times New Roman" w:hAnsi="GillSansMT,Bold" w:cs="GillSansMT,Bold"/>
          <w:b/>
          <w:bCs/>
          <w:sz w:val="26"/>
          <w:szCs w:val="26"/>
          <w:lang w:val="es-ES" w:eastAsia="es-ES"/>
        </w:rPr>
      </w:pPr>
      <w:r w:rsidRPr="00F9689D">
        <w:rPr>
          <w:rFonts w:ascii="GillSansMT,Bold" w:eastAsia="Times New Roman" w:hAnsi="GillSansMT,Bold" w:cs="GillSansMT,Bold"/>
          <w:b/>
          <w:bCs/>
          <w:sz w:val="26"/>
          <w:szCs w:val="26"/>
          <w:lang w:val="es-ES" w:eastAsia="es-ES"/>
        </w:rPr>
        <w:t>SISTEMA ESTATAL DE CONTRATACIÓN CENTRALIZADA</w:t>
      </w:r>
    </w:p>
    <w:p w:rsidR="00F9689D" w:rsidRPr="00F9689D" w:rsidRDefault="00F9689D" w:rsidP="00F9689D">
      <w:pPr>
        <w:autoSpaceDE w:val="0"/>
        <w:autoSpaceDN w:val="0"/>
        <w:adjustRightInd w:val="0"/>
        <w:rPr>
          <w:rFonts w:ascii="GillSansMT,Bold" w:eastAsia="Times New Roman" w:hAnsi="GillSansMT,Bold" w:cs="GillSansMT,Bold"/>
          <w:b/>
          <w:bCs/>
          <w:sz w:val="26"/>
          <w:szCs w:val="26"/>
          <w:lang w:val="es-ES" w:eastAsia="es-ES"/>
        </w:rPr>
      </w:pPr>
    </w:p>
    <w:p w:rsidR="00F9689D" w:rsidRPr="00F9689D" w:rsidRDefault="00F9689D" w:rsidP="00F9689D">
      <w:pPr>
        <w:autoSpaceDE w:val="0"/>
        <w:autoSpaceDN w:val="0"/>
        <w:adjustRightInd w:val="0"/>
        <w:jc w:val="cente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xml:space="preserve">ANEXO A PROPUESTA DE ADJUDICACIÓN </w:t>
      </w:r>
      <w:r w:rsidR="00DA1427">
        <w:rPr>
          <w:rFonts w:ascii="GillSansMT,Bold" w:eastAsia="Times New Roman" w:hAnsi="GillSansMT,Bold" w:cs="GillSansMT,Bold"/>
          <w:b/>
          <w:bCs/>
          <w:sz w:val="18"/>
          <w:szCs w:val="18"/>
          <w:lang w:val="es-ES" w:eastAsia="es-ES"/>
        </w:rPr>
        <w:t xml:space="preserve">DE </w:t>
      </w:r>
      <w:r w:rsidRPr="00F9689D">
        <w:rPr>
          <w:rFonts w:ascii="GillSansMT,Bold" w:eastAsia="Times New Roman" w:hAnsi="GillSansMT,Bold" w:cs="GillSansMT,Bold"/>
          <w:b/>
          <w:bCs/>
          <w:sz w:val="18"/>
          <w:szCs w:val="18"/>
          <w:lang w:val="es-ES" w:eastAsia="es-ES"/>
        </w:rPr>
        <w:t xml:space="preserve">CONTRATOS BASADOS SIN SEGUNDA LICITACIÓN </w:t>
      </w:r>
    </w:p>
    <w:p w:rsidR="00F9689D" w:rsidRDefault="00F9689D" w:rsidP="00F9689D">
      <w:pPr>
        <w:autoSpaceDE w:val="0"/>
        <w:autoSpaceDN w:val="0"/>
        <w:adjustRightInd w:val="0"/>
        <w:jc w:val="center"/>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AM 02/2020 ORDENADORES DE MESA Y PORTÁTILES</w:t>
      </w:r>
    </w:p>
    <w:p w:rsidR="004E486C" w:rsidRDefault="004E486C" w:rsidP="00F9689D">
      <w:pPr>
        <w:autoSpaceDE w:val="0"/>
        <w:autoSpaceDN w:val="0"/>
        <w:adjustRightInd w:val="0"/>
        <w:jc w:val="center"/>
        <w:rPr>
          <w:rFonts w:ascii="GillSansMT,Bold" w:eastAsia="Times New Roman" w:hAnsi="GillSansMT,Bold" w:cs="GillSansMT,Bold"/>
          <w:b/>
          <w:bCs/>
          <w:sz w:val="18"/>
          <w:szCs w:val="18"/>
          <w:lang w:val="es-ES" w:eastAsia="es-ES"/>
        </w:rPr>
      </w:pPr>
    </w:p>
    <w:p w:rsidR="00F9689D" w:rsidRDefault="004E486C" w:rsidP="00F9689D">
      <w:pPr>
        <w:autoSpaceDE w:val="0"/>
        <w:autoSpaceDN w:val="0"/>
        <w:adjustRightInd w:val="0"/>
        <w:jc w:val="center"/>
        <w:rPr>
          <w:rFonts w:ascii="GillSansMT,Bold" w:eastAsia="Times New Roman" w:hAnsi="GillSansMT,Bold" w:cs="GillSansMT,Bold"/>
          <w:b/>
          <w:bCs/>
          <w:color w:val="FF0000"/>
          <w:sz w:val="18"/>
          <w:szCs w:val="18"/>
          <w:lang w:val="es-ES" w:eastAsia="es-ES"/>
        </w:rPr>
      </w:pPr>
      <w:r w:rsidRPr="008A7EF6">
        <w:rPr>
          <w:rFonts w:ascii="GillSansMT,Bold" w:eastAsia="Times New Roman" w:hAnsi="GillSansMT,Bold" w:cs="GillSansMT,Bold"/>
          <w:b/>
          <w:bCs/>
          <w:color w:val="FF0000"/>
          <w:sz w:val="18"/>
          <w:szCs w:val="18"/>
          <w:highlight w:val="lightGray"/>
          <w:lang w:val="es-ES" w:eastAsia="es-ES"/>
        </w:rPr>
        <w:t>(Modelo para aplicar en circunstancias de mercado que pueden afectar a los plazos de entrega de los suministros)</w:t>
      </w:r>
    </w:p>
    <w:p w:rsidR="004E486C" w:rsidRPr="00F9689D" w:rsidRDefault="004E486C" w:rsidP="00F9689D">
      <w:pPr>
        <w:autoSpaceDE w:val="0"/>
        <w:autoSpaceDN w:val="0"/>
        <w:adjustRightInd w:val="0"/>
        <w:jc w:val="center"/>
        <w:rPr>
          <w:rFonts w:ascii="GillSansMT,Bold" w:eastAsia="Times New Roman" w:hAnsi="GillSansMT,Bold" w:cs="GillSansMT,Bold"/>
          <w:b/>
          <w:bCs/>
          <w:sz w:val="18"/>
          <w:szCs w:val="18"/>
          <w:lang w:val="es-ES" w:eastAsia="es-ES"/>
        </w:rPr>
      </w:pPr>
    </w:p>
    <w:p w:rsidR="00F9689D" w:rsidRDefault="00F9689D" w:rsidP="00F9689D">
      <w:pPr>
        <w:autoSpaceDE w:val="0"/>
        <w:autoSpaceDN w:val="0"/>
        <w:adjustRightInd w:val="0"/>
        <w:jc w:val="center"/>
        <w:rPr>
          <w:rFonts w:ascii="GillSansMT,Bold" w:eastAsia="Times New Roman" w:hAnsi="GillSansMT,Bold" w:cs="GillSansMT,Bold"/>
          <w:b/>
          <w:bCs/>
          <w:color w:val="0070C0"/>
          <w:sz w:val="18"/>
          <w:szCs w:val="18"/>
          <w:lang w:val="es-ES" w:eastAsia="es-ES"/>
        </w:rPr>
      </w:pPr>
      <w:r w:rsidRPr="00F9689D">
        <w:rPr>
          <w:rFonts w:ascii="GillSansMT,Bold" w:eastAsia="Times New Roman" w:hAnsi="GillSansMT,Bold" w:cs="GillSansMT,Bold"/>
          <w:b/>
          <w:bCs/>
          <w:sz w:val="18"/>
          <w:szCs w:val="18"/>
          <w:lang w:val="es-ES" w:eastAsia="es-ES"/>
        </w:rPr>
        <w:t xml:space="preserve">LOTE NÚMERO: </w:t>
      </w:r>
      <w:r w:rsidRPr="00F9689D">
        <w:rPr>
          <w:rFonts w:ascii="GillSansMT,Bold" w:eastAsia="Times New Roman" w:hAnsi="GillSansMT,Bold" w:cs="GillSansMT,Bold"/>
          <w:b/>
          <w:bCs/>
          <w:color w:val="0070C0"/>
          <w:sz w:val="18"/>
          <w:szCs w:val="18"/>
          <w:lang w:val="es-ES" w:eastAsia="es-ES"/>
        </w:rPr>
        <w:t>XX (lotes 1 a 8)</w:t>
      </w:r>
      <w:r w:rsidRPr="00F9689D">
        <w:rPr>
          <w:rFonts w:ascii="GillSansMT,Bold" w:eastAsia="Times New Roman" w:hAnsi="GillSansMT,Bold" w:cs="GillSansMT,Bold"/>
          <w:b/>
          <w:bCs/>
          <w:sz w:val="18"/>
          <w:szCs w:val="18"/>
          <w:lang w:val="es-ES" w:eastAsia="es-ES"/>
        </w:rPr>
        <w:t xml:space="preserve"> NÚMERO DE PROPUESTA: </w:t>
      </w:r>
      <w:r w:rsidRPr="00F9689D">
        <w:rPr>
          <w:rFonts w:ascii="GillSansMT,Bold" w:eastAsia="Times New Roman" w:hAnsi="GillSansMT,Bold" w:cs="GillSansMT,Bold"/>
          <w:b/>
          <w:bCs/>
          <w:color w:val="0070C0"/>
          <w:sz w:val="18"/>
          <w:szCs w:val="18"/>
          <w:lang w:val="es-ES" w:eastAsia="es-ES"/>
        </w:rPr>
        <w:t>XXXX/AAAA</w:t>
      </w:r>
    </w:p>
    <w:p w:rsidR="00D83E4A" w:rsidRDefault="00D83E4A" w:rsidP="00F9689D">
      <w:pPr>
        <w:autoSpaceDE w:val="0"/>
        <w:autoSpaceDN w:val="0"/>
        <w:adjustRightInd w:val="0"/>
        <w:jc w:val="center"/>
        <w:rPr>
          <w:rFonts w:ascii="GillSansMT,Bold" w:eastAsia="Times New Roman" w:hAnsi="GillSansMT,Bold" w:cs="GillSansMT,Bold"/>
          <w:b/>
          <w:bCs/>
          <w:color w:val="0070C0"/>
          <w:sz w:val="18"/>
          <w:szCs w:val="18"/>
          <w:lang w:val="es-ES" w:eastAsia="es-ES"/>
        </w:rPr>
      </w:pPr>
    </w:p>
    <w:p w:rsidR="00D83E4A" w:rsidRPr="00523052" w:rsidRDefault="00D83E4A" w:rsidP="00D83E4A">
      <w:pPr>
        <w:jc w:val="both"/>
        <w:rPr>
          <w:rFonts w:cstheme="minorHAnsi"/>
          <w:b/>
          <w:lang w:val="es-ES"/>
        </w:rPr>
      </w:pPr>
    </w:p>
    <w:p w:rsidR="00D83E4A" w:rsidRPr="00D83E4A" w:rsidRDefault="00D83E4A" w:rsidP="00D83E4A">
      <w:pPr>
        <w:autoSpaceDE w:val="0"/>
        <w:autoSpaceDN w:val="0"/>
        <w:adjustRightInd w:val="0"/>
        <w:jc w:val="center"/>
        <w:rPr>
          <w:rFonts w:ascii="Gill Sans MT" w:hAnsi="Gill Sans MT"/>
          <w:i/>
          <w:color w:val="4F81BD" w:themeColor="accent1"/>
          <w:sz w:val="18"/>
          <w:szCs w:val="18"/>
          <w:lang w:val="es-ES"/>
        </w:rPr>
      </w:pPr>
      <w:r w:rsidRPr="00D83E4A">
        <w:rPr>
          <w:rFonts w:ascii="Gill Sans MT" w:hAnsi="Gill Sans MT"/>
          <w:i/>
          <w:color w:val="4F81BD" w:themeColor="accent1"/>
          <w:sz w:val="18"/>
          <w:szCs w:val="18"/>
          <w:lang w:val="es-ES"/>
        </w:rPr>
        <w:t>(Se cumplimentará el formulario suprimiendo los textos en azul y manteniendo los textos en negro)</w:t>
      </w:r>
    </w:p>
    <w:p w:rsidR="00D83E4A" w:rsidRPr="00D83E4A" w:rsidRDefault="00D83E4A" w:rsidP="00D83E4A">
      <w:pPr>
        <w:autoSpaceDE w:val="0"/>
        <w:autoSpaceDN w:val="0"/>
        <w:adjustRightInd w:val="0"/>
        <w:jc w:val="center"/>
        <w:rPr>
          <w:rFonts w:ascii="Gill Sans MT" w:hAnsi="Gill Sans MT"/>
          <w:i/>
          <w:color w:val="4F81BD" w:themeColor="accent1"/>
          <w:sz w:val="18"/>
          <w:szCs w:val="18"/>
          <w:lang w:val="es-ES"/>
        </w:rPr>
      </w:pPr>
      <w:r w:rsidRPr="00D83E4A">
        <w:rPr>
          <w:rFonts w:ascii="Gill Sans MT" w:hAnsi="Gill Sans MT"/>
          <w:i/>
          <w:color w:val="4F81BD" w:themeColor="accent1"/>
          <w:sz w:val="18"/>
          <w:szCs w:val="18"/>
          <w:lang w:val="es-ES"/>
        </w:rPr>
        <w:t>(En las cuestiones de SÍ o NO marque lo que proceda con una X)</w:t>
      </w:r>
    </w:p>
    <w:p w:rsidR="00D83E4A" w:rsidRDefault="00D83E4A" w:rsidP="00D83E4A">
      <w:pPr>
        <w:rPr>
          <w:rFonts w:ascii="GillSansMT,Bold" w:eastAsia="Times New Roman" w:hAnsi="GillSansMT,Bold" w:cs="GillSansMT,Bold"/>
          <w:b/>
          <w:bCs/>
          <w:sz w:val="26"/>
          <w:szCs w:val="26"/>
          <w:lang w:val="es-ES" w:eastAsia="es-ES"/>
        </w:rPr>
      </w:pPr>
    </w:p>
    <w:p w:rsidR="00D83E4A" w:rsidRPr="00F9689D" w:rsidRDefault="00D83E4A" w:rsidP="00F9689D">
      <w:pPr>
        <w:autoSpaceDE w:val="0"/>
        <w:autoSpaceDN w:val="0"/>
        <w:adjustRightInd w:val="0"/>
        <w:jc w:val="center"/>
        <w:rPr>
          <w:rFonts w:ascii="GillSansMT,Bold" w:eastAsia="Times New Roman" w:hAnsi="GillSansMT,Bold" w:cs="GillSansMT,Bold"/>
          <w:b/>
          <w:bCs/>
          <w:sz w:val="18"/>
          <w:szCs w:val="18"/>
          <w:lang w:val="es-ES" w:eastAsia="es-ES"/>
        </w:rPr>
      </w:pPr>
    </w:p>
    <w:p w:rsidR="00F9689D" w:rsidRPr="00CB5895" w:rsidRDefault="00F9689D" w:rsidP="00F9689D">
      <w:pPr>
        <w:autoSpaceDE w:val="0"/>
        <w:autoSpaceDN w:val="0"/>
        <w:adjustRightInd w:val="0"/>
        <w:jc w:val="center"/>
        <w:rPr>
          <w:rFonts w:ascii="Gill Sans MT" w:eastAsia="Times New Roman" w:hAnsi="Gill Sans MT" w:cs="GillSansMT,Bold"/>
          <w:b/>
          <w:bCs/>
          <w:sz w:val="18"/>
          <w:szCs w:val="18"/>
          <w:lang w:val="es-ES" w:eastAsia="es-ES"/>
        </w:rPr>
      </w:pPr>
    </w:p>
    <w:p w:rsidR="00F9689D" w:rsidRPr="00CB5895" w:rsidRDefault="00F9689D" w:rsidP="00D93B8C">
      <w:pPr>
        <w:autoSpaceDE w:val="0"/>
        <w:autoSpaceDN w:val="0"/>
        <w:adjustRightInd w:val="0"/>
        <w:jc w:val="both"/>
        <w:rPr>
          <w:rFonts w:ascii="Gill Sans MT" w:eastAsia="Times New Roman" w:hAnsi="Gill Sans MT" w:cs="Verdana"/>
          <w:color w:val="0070C0"/>
          <w:sz w:val="18"/>
          <w:szCs w:val="18"/>
          <w:lang w:val="es-ES" w:eastAsia="es-ES"/>
        </w:rPr>
      </w:pPr>
      <w:r w:rsidRPr="004E486C">
        <w:rPr>
          <w:rFonts w:ascii="Gill Sans MT" w:eastAsia="Times New Roman" w:hAnsi="Gill Sans MT" w:cs="Verdana,Bold"/>
          <w:b/>
          <w:bCs/>
          <w:sz w:val="18"/>
          <w:szCs w:val="18"/>
          <w:lang w:val="es-ES" w:eastAsia="es-ES"/>
        </w:rPr>
        <w:t xml:space="preserve">ÓRGANO DE CONTRATACIÓN: </w:t>
      </w:r>
      <w:r w:rsidRPr="00CB5895">
        <w:rPr>
          <w:rFonts w:ascii="Gill Sans MT" w:eastAsia="Times New Roman" w:hAnsi="Gill Sans MT" w:cs="Verdana"/>
          <w:color w:val="0070C0"/>
          <w:sz w:val="18"/>
          <w:szCs w:val="18"/>
          <w:lang w:val="es-ES" w:eastAsia="es-ES"/>
        </w:rPr>
        <w:t>(</w:t>
      </w:r>
      <w:r w:rsidRPr="00CB5895">
        <w:rPr>
          <w:rFonts w:ascii="Gill Sans MT" w:hAnsi="Gill Sans MT"/>
          <w:i/>
          <w:color w:val="4F81BD" w:themeColor="accent1"/>
          <w:sz w:val="18"/>
          <w:szCs w:val="18"/>
          <w:lang w:val="es-ES"/>
        </w:rPr>
        <w:t xml:space="preserve">Sólo se cumplimentará por las entidades adheridas, en caso contrario, eliminar esta línea) </w:t>
      </w:r>
    </w:p>
    <w:p w:rsidR="00F9689D" w:rsidRPr="00CB5895" w:rsidRDefault="00F9689D" w:rsidP="00D93B8C">
      <w:pPr>
        <w:autoSpaceDE w:val="0"/>
        <w:autoSpaceDN w:val="0"/>
        <w:adjustRightInd w:val="0"/>
        <w:jc w:val="both"/>
        <w:rPr>
          <w:rFonts w:ascii="Gill Sans MT" w:eastAsia="Times New Roman" w:hAnsi="Gill Sans MT" w:cs="Verdana"/>
          <w:color w:val="0070C0"/>
          <w:sz w:val="18"/>
          <w:szCs w:val="18"/>
          <w:lang w:val="es-ES" w:eastAsia="es-ES"/>
        </w:rPr>
      </w:pPr>
      <w:r w:rsidRPr="00CB5895">
        <w:rPr>
          <w:rFonts w:ascii="Gill Sans MT" w:eastAsia="Times New Roman" w:hAnsi="Gill Sans MT" w:cs="Verdana,Bold"/>
          <w:b/>
          <w:bCs/>
          <w:sz w:val="18"/>
          <w:szCs w:val="18"/>
          <w:lang w:val="es-ES" w:eastAsia="es-ES"/>
        </w:rPr>
        <w:t>ORGANISMO DESTINATARIO</w:t>
      </w:r>
      <w:r w:rsidRPr="00CB5895">
        <w:rPr>
          <w:rFonts w:ascii="Gill Sans MT" w:eastAsia="Times New Roman" w:hAnsi="Gill Sans MT" w:cs="Verdana"/>
          <w:sz w:val="18"/>
          <w:szCs w:val="18"/>
          <w:lang w:val="es-ES" w:eastAsia="es-ES"/>
        </w:rPr>
        <w:t xml:space="preserve">: </w:t>
      </w:r>
      <w:r w:rsidRPr="00CB5895">
        <w:rPr>
          <w:rFonts w:ascii="Gill Sans MT" w:hAnsi="Gill Sans MT"/>
          <w:i/>
          <w:color w:val="4F81BD" w:themeColor="accent1"/>
          <w:sz w:val="18"/>
          <w:szCs w:val="18"/>
          <w:lang w:val="es-ES"/>
        </w:rPr>
        <w:t>(Indicar CIF y denominación</w:t>
      </w:r>
      <w:r w:rsidR="00DA1427" w:rsidRPr="00CB5895">
        <w:rPr>
          <w:rFonts w:ascii="Gill Sans MT" w:hAnsi="Gill Sans MT"/>
          <w:i/>
          <w:color w:val="4F81BD" w:themeColor="accent1"/>
          <w:sz w:val="18"/>
          <w:szCs w:val="18"/>
          <w:lang w:val="es-ES"/>
        </w:rPr>
        <w:t xml:space="preserve"> del organismo</w:t>
      </w:r>
      <w:r w:rsidRPr="00CB5895">
        <w:rPr>
          <w:rFonts w:ascii="Gill Sans MT" w:hAnsi="Gill Sans MT"/>
          <w:i/>
          <w:color w:val="4F81BD" w:themeColor="accent1"/>
          <w:sz w:val="18"/>
          <w:szCs w:val="18"/>
          <w:lang w:val="es-ES"/>
        </w:rPr>
        <w:t>)</w:t>
      </w:r>
    </w:p>
    <w:p w:rsidR="00F9689D" w:rsidRPr="00CB5895" w:rsidRDefault="00F9689D" w:rsidP="00D93B8C">
      <w:pPr>
        <w:autoSpaceDE w:val="0"/>
        <w:autoSpaceDN w:val="0"/>
        <w:adjustRightInd w:val="0"/>
        <w:jc w:val="both"/>
        <w:rPr>
          <w:rFonts w:ascii="Gill Sans MT" w:hAnsi="Gill Sans MT"/>
          <w:i/>
          <w:color w:val="4F81BD" w:themeColor="accent1"/>
          <w:sz w:val="18"/>
          <w:szCs w:val="18"/>
          <w:lang w:val="es-ES"/>
        </w:rPr>
      </w:pPr>
      <w:r w:rsidRPr="00CB5895">
        <w:rPr>
          <w:rFonts w:ascii="Gill Sans MT" w:eastAsia="Times New Roman" w:hAnsi="Gill Sans MT" w:cs="Verdana,Bold"/>
          <w:b/>
          <w:bCs/>
          <w:sz w:val="18"/>
          <w:szCs w:val="18"/>
          <w:lang w:val="es-ES" w:eastAsia="es-ES"/>
        </w:rPr>
        <w:t>RESPONSABLE DEL CONTRATO BASADO:</w:t>
      </w:r>
      <w:r w:rsidRPr="00CB5895">
        <w:rPr>
          <w:rFonts w:ascii="Gill Sans MT" w:eastAsia="Times New Roman" w:hAnsi="Gill Sans MT" w:cs="Verdana"/>
          <w:color w:val="0070C0"/>
          <w:sz w:val="18"/>
          <w:szCs w:val="18"/>
          <w:lang w:val="es-ES" w:eastAsia="es-ES"/>
        </w:rPr>
        <w:t xml:space="preserve"> </w:t>
      </w:r>
      <w:r w:rsidRPr="00CB5895">
        <w:rPr>
          <w:rFonts w:ascii="Gill Sans MT" w:hAnsi="Gill Sans MT"/>
          <w:i/>
          <w:color w:val="4F81BD" w:themeColor="accent1"/>
          <w:sz w:val="18"/>
          <w:szCs w:val="18"/>
          <w:lang w:val="es-ES"/>
        </w:rPr>
        <w:t xml:space="preserve">(Debe ser un titular de unidad u órgano vinculado al organismo destinatario. Se identificará Nombre y apellidos y </w:t>
      </w:r>
      <w:r w:rsidR="003C2867" w:rsidRPr="00CB5895">
        <w:rPr>
          <w:rFonts w:ascii="Gill Sans MT" w:hAnsi="Gill Sans MT"/>
          <w:i/>
          <w:color w:val="4F81BD" w:themeColor="accent1"/>
          <w:sz w:val="18"/>
          <w:szCs w:val="18"/>
          <w:lang w:val="es-ES"/>
        </w:rPr>
        <w:t>c</w:t>
      </w:r>
      <w:r w:rsidRPr="00CB5895">
        <w:rPr>
          <w:rFonts w:ascii="Gill Sans MT" w:hAnsi="Gill Sans MT"/>
          <w:i/>
          <w:color w:val="4F81BD" w:themeColor="accent1"/>
          <w:sz w:val="18"/>
          <w:szCs w:val="18"/>
          <w:lang w:val="es-ES"/>
        </w:rPr>
        <w:t>argo).</w:t>
      </w:r>
    </w:p>
    <w:p w:rsidR="00F9689D" w:rsidRPr="00CB5895" w:rsidRDefault="00F9689D" w:rsidP="00D93B8C">
      <w:pPr>
        <w:autoSpaceDE w:val="0"/>
        <w:autoSpaceDN w:val="0"/>
        <w:adjustRightInd w:val="0"/>
        <w:jc w:val="both"/>
        <w:rPr>
          <w:rFonts w:ascii="Gill Sans MT" w:hAnsi="Gill Sans MT"/>
          <w:i/>
          <w:color w:val="4F81BD" w:themeColor="accent1"/>
          <w:sz w:val="18"/>
          <w:szCs w:val="18"/>
          <w:lang w:val="es-ES"/>
        </w:rPr>
      </w:pPr>
      <w:r w:rsidRPr="00CB5895">
        <w:rPr>
          <w:rFonts w:ascii="Gill Sans MT" w:eastAsia="Times New Roman" w:hAnsi="Gill Sans MT" w:cs="Verdana,Bold"/>
          <w:b/>
          <w:bCs/>
          <w:sz w:val="18"/>
          <w:szCs w:val="18"/>
          <w:lang w:val="es-ES" w:eastAsia="es-ES"/>
        </w:rPr>
        <w:t xml:space="preserve">TÍTULO CONTRATO: </w:t>
      </w:r>
      <w:r w:rsidRPr="00CB5895">
        <w:rPr>
          <w:rFonts w:ascii="Gill Sans MT" w:hAnsi="Gill Sans MT"/>
          <w:i/>
          <w:color w:val="4F81BD" w:themeColor="accent1"/>
          <w:sz w:val="18"/>
          <w:szCs w:val="18"/>
          <w:lang w:val="es-ES"/>
        </w:rPr>
        <w:t>(Indicar el que figura en la propuesta de adjudicación)</w:t>
      </w:r>
    </w:p>
    <w:p w:rsidR="00F9689D" w:rsidRDefault="00F9689D" w:rsidP="00D93B8C">
      <w:pPr>
        <w:autoSpaceDE w:val="0"/>
        <w:autoSpaceDN w:val="0"/>
        <w:adjustRightInd w:val="0"/>
        <w:jc w:val="both"/>
        <w:rPr>
          <w:rFonts w:ascii="Gill Sans MT" w:eastAsia="Times New Roman" w:hAnsi="Gill Sans MT" w:cs="Verdana"/>
          <w:color w:val="0070C0"/>
          <w:sz w:val="18"/>
          <w:szCs w:val="18"/>
          <w:lang w:val="es-ES" w:eastAsia="es-ES"/>
        </w:rPr>
      </w:pPr>
      <w:r w:rsidRPr="00CB5895">
        <w:rPr>
          <w:rFonts w:ascii="Gill Sans MT" w:eastAsia="Times New Roman" w:hAnsi="Gill Sans MT" w:cs="Verdana,Bold"/>
          <w:b/>
          <w:bCs/>
          <w:sz w:val="18"/>
          <w:szCs w:val="18"/>
          <w:lang w:val="es-ES" w:eastAsia="es-ES"/>
        </w:rPr>
        <w:t>EMPRESA PROPUESTA</w:t>
      </w:r>
      <w:r w:rsidRPr="00CB5895">
        <w:rPr>
          <w:rFonts w:ascii="Gill Sans MT" w:eastAsia="Times New Roman" w:hAnsi="Gill Sans MT" w:cs="Verdana"/>
          <w:sz w:val="18"/>
          <w:szCs w:val="18"/>
          <w:lang w:val="es-ES" w:eastAsia="es-ES"/>
        </w:rPr>
        <w:t xml:space="preserve">: </w:t>
      </w:r>
      <w:r w:rsidRPr="00CB5895">
        <w:rPr>
          <w:rFonts w:ascii="Gill Sans MT" w:hAnsi="Gill Sans MT"/>
          <w:i/>
          <w:color w:val="4F81BD" w:themeColor="accent1"/>
          <w:sz w:val="18"/>
          <w:szCs w:val="18"/>
          <w:lang w:val="es-ES"/>
        </w:rPr>
        <w:t xml:space="preserve">(Indicar empresa </w:t>
      </w:r>
      <w:r w:rsidR="00DA1427" w:rsidRPr="00CB5895">
        <w:rPr>
          <w:rFonts w:ascii="Gill Sans MT" w:hAnsi="Gill Sans MT"/>
          <w:i/>
          <w:color w:val="4F81BD" w:themeColor="accent1"/>
          <w:sz w:val="18"/>
          <w:szCs w:val="18"/>
          <w:lang w:val="es-ES"/>
        </w:rPr>
        <w:t xml:space="preserve">propuesta como </w:t>
      </w:r>
      <w:r w:rsidRPr="00CB5895">
        <w:rPr>
          <w:rFonts w:ascii="Gill Sans MT" w:hAnsi="Gill Sans MT"/>
          <w:i/>
          <w:color w:val="4F81BD" w:themeColor="accent1"/>
          <w:sz w:val="18"/>
          <w:szCs w:val="18"/>
          <w:lang w:val="es-ES"/>
        </w:rPr>
        <w:t>adjudicataria)</w:t>
      </w:r>
    </w:p>
    <w:p w:rsidR="00CB5895" w:rsidRPr="00CB5895" w:rsidRDefault="00CB5895" w:rsidP="00D93B8C">
      <w:pPr>
        <w:autoSpaceDE w:val="0"/>
        <w:autoSpaceDN w:val="0"/>
        <w:adjustRightInd w:val="0"/>
        <w:jc w:val="both"/>
        <w:rPr>
          <w:rFonts w:ascii="Gill Sans MT" w:eastAsia="Times New Roman" w:hAnsi="Gill Sans MT" w:cs="Verdana"/>
          <w:color w:val="0070C0"/>
          <w:sz w:val="18"/>
          <w:szCs w:val="18"/>
          <w:lang w:val="es-ES" w:eastAsia="es-ES"/>
        </w:rPr>
      </w:pPr>
    </w:p>
    <w:p w:rsidR="00F9689D" w:rsidRPr="00F9689D" w:rsidRDefault="00F9689D" w:rsidP="00F9689D">
      <w:pPr>
        <w:rPr>
          <w:rFonts w:cstheme="minorHAnsi"/>
          <w:b/>
          <w:lang w:val="es-ES"/>
        </w:rPr>
      </w:pPr>
    </w:p>
    <w:p w:rsidR="00F9689D" w:rsidRPr="00CB5895" w:rsidRDefault="00F9689D" w:rsidP="00F9689D">
      <w:pPr>
        <w:rPr>
          <w:rFonts w:ascii="Gill Sans MT" w:eastAsia="Times New Roman" w:hAnsi="Gill Sans MT" w:cs="Verdana"/>
          <w:b/>
          <w:bCs/>
          <w:kern w:val="32"/>
          <w:sz w:val="18"/>
          <w:szCs w:val="18"/>
          <w:lang w:val="es-ES" w:eastAsia="es-ES"/>
        </w:rPr>
      </w:pPr>
      <w:r w:rsidRPr="00CB5895">
        <w:rPr>
          <w:rFonts w:ascii="Gill Sans MT" w:eastAsia="Times New Roman" w:hAnsi="Gill Sans MT" w:cs="Verdana"/>
          <w:b/>
          <w:bCs/>
          <w:kern w:val="32"/>
          <w:sz w:val="18"/>
          <w:szCs w:val="18"/>
          <w:lang w:val="es-ES" w:eastAsia="es-ES"/>
        </w:rPr>
        <w:t>DETALLE DE LOS PRODUCTOS PRINCIPALES Y ELEMENTOS COMPLEMENTARIOS</w:t>
      </w:r>
    </w:p>
    <w:p w:rsidR="002E7150" w:rsidRPr="00F9689D" w:rsidRDefault="002E7150" w:rsidP="00F9689D">
      <w:pPr>
        <w:rPr>
          <w:rFonts w:ascii="GillSansMT,Bold" w:eastAsia="Times New Roman" w:hAnsi="GillSansMT,Bold" w:cs="GillSansMT,Bold"/>
          <w:b/>
          <w:bCs/>
          <w:sz w:val="18"/>
          <w:szCs w:val="18"/>
          <w:lang w:val="es-ES" w:eastAsia="es-ES"/>
        </w:rPr>
      </w:pPr>
    </w:p>
    <w:tbl>
      <w:tblPr>
        <w:tblStyle w:val="Tablaconcuadrcula"/>
        <w:tblW w:w="9214" w:type="dxa"/>
        <w:tblInd w:w="-5" w:type="dxa"/>
        <w:tblLook w:val="04A0" w:firstRow="1" w:lastRow="0" w:firstColumn="1" w:lastColumn="0" w:noHBand="0" w:noVBand="1"/>
      </w:tblPr>
      <w:tblGrid>
        <w:gridCol w:w="4451"/>
        <w:gridCol w:w="1928"/>
        <w:gridCol w:w="2835"/>
      </w:tblGrid>
      <w:tr w:rsidR="00F9689D" w:rsidTr="007676FB">
        <w:trPr>
          <w:gridAfter w:val="1"/>
          <w:wAfter w:w="2835" w:type="dxa"/>
          <w:trHeight w:val="381"/>
        </w:trPr>
        <w:tc>
          <w:tcPr>
            <w:tcW w:w="4451" w:type="dxa"/>
            <w:tcBorders>
              <w:top w:val="nil"/>
              <w:left w:val="nil"/>
              <w:bottom w:val="nil"/>
              <w:right w:val="single" w:sz="4" w:space="0" w:color="auto"/>
            </w:tcBorders>
          </w:tcPr>
          <w:p w:rsidR="00F9689D" w:rsidRPr="00747CB1" w:rsidRDefault="00F9689D" w:rsidP="00CB5895">
            <w:pPr>
              <w:widowControl w:val="0"/>
            </w:pPr>
            <w:r w:rsidRPr="00CB5895">
              <w:rPr>
                <w:rFonts w:ascii="Gill Sans MT" w:eastAsia="Times New Roman" w:hAnsi="Gill Sans MT" w:cs="Verdana"/>
                <w:b/>
                <w:bCs/>
                <w:kern w:val="32"/>
                <w:sz w:val="18"/>
                <w:szCs w:val="18"/>
                <w:lang w:eastAsia="es-ES"/>
              </w:rPr>
              <w:t>ORDENADOR/PORTATIL PRINCIPAL:</w:t>
            </w:r>
            <w:r>
              <w:rPr>
                <w:rFonts w:ascii="GillSansMT,Bold" w:eastAsia="Times New Roman" w:hAnsi="GillSansMT,Bold" w:cs="GillSansMT,Bold"/>
                <w:b/>
                <w:bCs/>
                <w:sz w:val="18"/>
                <w:szCs w:val="18"/>
                <w:lang w:eastAsia="es-ES"/>
              </w:rPr>
              <w:t xml:space="preserve"> </w:t>
            </w:r>
          </w:p>
        </w:tc>
        <w:tc>
          <w:tcPr>
            <w:tcW w:w="1928" w:type="dxa"/>
            <w:tcBorders>
              <w:top w:val="single" w:sz="4" w:space="0" w:color="auto"/>
              <w:left w:val="single" w:sz="4" w:space="0" w:color="auto"/>
              <w:bottom w:val="single" w:sz="4" w:space="0" w:color="auto"/>
              <w:right w:val="single" w:sz="4" w:space="0" w:color="auto"/>
            </w:tcBorders>
          </w:tcPr>
          <w:p w:rsidR="00F9689D" w:rsidRPr="00CB5895" w:rsidRDefault="00F9689D" w:rsidP="007676FB">
            <w:pPr>
              <w:jc w:val="both"/>
              <w:rPr>
                <w:i/>
                <w:color w:val="4F81BD" w:themeColor="accent1"/>
                <w:sz w:val="20"/>
                <w:szCs w:val="20"/>
              </w:rPr>
            </w:pPr>
            <w:r w:rsidRPr="00CB5895">
              <w:rPr>
                <w:rFonts w:ascii="Gill Sans MT" w:hAnsi="Gill Sans MT"/>
                <w:i/>
                <w:color w:val="4F81BD" w:themeColor="accent1"/>
                <w:sz w:val="20"/>
                <w:szCs w:val="20"/>
              </w:rPr>
              <w:t>Indicar unidades</w:t>
            </w:r>
          </w:p>
        </w:tc>
      </w:tr>
      <w:tr w:rsidR="00F9689D" w:rsidRPr="002B7020" w:rsidTr="007676FB">
        <w:tc>
          <w:tcPr>
            <w:tcW w:w="9214" w:type="dxa"/>
            <w:gridSpan w:val="3"/>
            <w:tcBorders>
              <w:top w:val="nil"/>
              <w:left w:val="nil"/>
              <w:bottom w:val="single" w:sz="4" w:space="0" w:color="auto"/>
              <w:right w:val="nil"/>
            </w:tcBorders>
            <w:shd w:val="clear" w:color="auto" w:fill="B8CCE4" w:themeFill="accent1" w:themeFillTint="66"/>
          </w:tcPr>
          <w:p w:rsidR="00F9689D" w:rsidRPr="00E66B65" w:rsidRDefault="00F9689D" w:rsidP="007676FB">
            <w:r w:rsidRPr="00E66B65">
              <w:rPr>
                <w:rFonts w:ascii="GillSansMT,Bold" w:eastAsia="Times New Roman" w:hAnsi="GillSansMT,Bold" w:cs="GillSansMT,Bold"/>
                <w:b/>
                <w:bCs/>
                <w:sz w:val="18"/>
                <w:szCs w:val="18"/>
                <w:lang w:eastAsia="es-ES"/>
              </w:rPr>
              <w:t>ELEMENTOS COMPLEMENTARIOS DE COMPRA DIRECTA SOLICITADOS.</w:t>
            </w:r>
          </w:p>
        </w:tc>
      </w:tr>
      <w:tr w:rsidR="00F9689D" w:rsidRPr="002B7020" w:rsidTr="00D93B8C">
        <w:trPr>
          <w:trHeight w:val="523"/>
        </w:trPr>
        <w:tc>
          <w:tcPr>
            <w:tcW w:w="4451" w:type="dxa"/>
            <w:tcBorders>
              <w:top w:val="single" w:sz="4" w:space="0" w:color="auto"/>
            </w:tcBorders>
          </w:tcPr>
          <w:p w:rsidR="00F9689D" w:rsidRPr="00E66B65" w:rsidRDefault="00F9689D" w:rsidP="007676FB">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LICENCIAS DE SISTEMAS OPERATIVOS</w:t>
            </w:r>
          </w:p>
        </w:tc>
        <w:tc>
          <w:tcPr>
            <w:tcW w:w="1928" w:type="dxa"/>
            <w:tcBorders>
              <w:top w:val="single" w:sz="4" w:space="0" w:color="auto"/>
              <w:right w:val="single" w:sz="12" w:space="0" w:color="auto"/>
            </w:tcBorders>
          </w:tcPr>
          <w:p w:rsidR="00F9689D" w:rsidRPr="002F4433" w:rsidRDefault="00F9689D" w:rsidP="007676FB">
            <w:pPr>
              <w:jc w:val="both"/>
              <w:rPr>
                <w:rFonts w:ascii="Gill Sans MT" w:hAnsi="Gill Sans MT"/>
                <w:i/>
                <w:color w:val="4F81BD" w:themeColor="accent1"/>
                <w:sz w:val="18"/>
                <w:szCs w:val="18"/>
              </w:rPr>
            </w:pPr>
            <w:r w:rsidRPr="002F4433">
              <w:rPr>
                <w:rFonts w:ascii="Gill Sans MT" w:hAnsi="Gill Sans MT"/>
                <w:i/>
                <w:color w:val="4F81BD" w:themeColor="accent1"/>
                <w:sz w:val="18"/>
                <w:szCs w:val="18"/>
              </w:rPr>
              <w:t>Indicar unidades</w:t>
            </w:r>
          </w:p>
        </w:tc>
        <w:tc>
          <w:tcPr>
            <w:tcW w:w="2835" w:type="dxa"/>
            <w:tcBorders>
              <w:top w:val="single" w:sz="4" w:space="0" w:color="auto"/>
              <w:left w:val="single" w:sz="12" w:space="0" w:color="auto"/>
            </w:tcBorders>
          </w:tcPr>
          <w:p w:rsidR="00F9689D" w:rsidRPr="002F4433" w:rsidRDefault="00F9689D" w:rsidP="007676FB">
            <w:pPr>
              <w:jc w:val="both"/>
              <w:rPr>
                <w:rFonts w:ascii="Gill Sans MT" w:hAnsi="Gill Sans MT"/>
                <w:i/>
                <w:color w:val="4F81BD" w:themeColor="accent1"/>
                <w:sz w:val="18"/>
                <w:szCs w:val="18"/>
              </w:rPr>
            </w:pPr>
            <w:r w:rsidRPr="002F4433">
              <w:rPr>
                <w:rFonts w:ascii="Gill Sans MT" w:hAnsi="Gill Sans MT"/>
                <w:i/>
                <w:color w:val="4F81BD" w:themeColor="accent1"/>
                <w:sz w:val="18"/>
                <w:szCs w:val="18"/>
              </w:rPr>
              <w:t>Tipo de Sistema Operativo</w:t>
            </w:r>
          </w:p>
          <w:p w:rsidR="00F9689D" w:rsidRPr="002F4433" w:rsidRDefault="00F9689D" w:rsidP="00DA1427">
            <w:pPr>
              <w:jc w:val="both"/>
              <w:rPr>
                <w:rFonts w:ascii="Gill Sans MT" w:hAnsi="Gill Sans MT"/>
                <w:i/>
                <w:color w:val="4F81BD" w:themeColor="accent1"/>
                <w:sz w:val="18"/>
                <w:szCs w:val="18"/>
              </w:rPr>
            </w:pPr>
            <w:r w:rsidRPr="002F4433">
              <w:rPr>
                <w:rFonts w:ascii="Gill Sans MT" w:hAnsi="Gill Sans MT"/>
                <w:i/>
                <w:color w:val="4F81BD" w:themeColor="accent1"/>
                <w:sz w:val="18"/>
                <w:szCs w:val="18"/>
              </w:rPr>
              <w:t>(*) Sólo</w:t>
            </w:r>
            <w:r w:rsidR="00DA1427">
              <w:rPr>
                <w:rFonts w:ascii="Gill Sans MT" w:hAnsi="Gill Sans MT"/>
                <w:i/>
                <w:color w:val="4F81BD" w:themeColor="accent1"/>
                <w:sz w:val="18"/>
                <w:szCs w:val="18"/>
              </w:rPr>
              <w:t xml:space="preserve"> para lotes nº1-nº</w:t>
            </w:r>
            <w:r w:rsidRPr="002F4433">
              <w:rPr>
                <w:rFonts w:ascii="Gill Sans MT" w:hAnsi="Gill Sans MT"/>
                <w:i/>
                <w:color w:val="4F81BD" w:themeColor="accent1"/>
                <w:sz w:val="18"/>
                <w:szCs w:val="18"/>
              </w:rPr>
              <w:t>7</w:t>
            </w:r>
            <w:r w:rsidR="004E486C">
              <w:rPr>
                <w:rFonts w:ascii="Gill Sans MT" w:hAnsi="Gill Sans MT"/>
                <w:i/>
                <w:color w:val="4F81BD" w:themeColor="accent1"/>
                <w:sz w:val="18"/>
                <w:szCs w:val="18"/>
              </w:rPr>
              <w:t>. Si el SO elegido es Windows, elija una de las dos opciones: Windows 10 o Windows 11</w:t>
            </w:r>
            <w:r w:rsidR="004E486C">
              <w:rPr>
                <w:rStyle w:val="Refdenotaalpie"/>
                <w:rFonts w:ascii="Gill Sans MT" w:hAnsi="Gill Sans MT"/>
                <w:i/>
                <w:color w:val="4F81BD" w:themeColor="accent1"/>
                <w:sz w:val="18"/>
                <w:szCs w:val="18"/>
              </w:rPr>
              <w:footnoteReference w:id="1"/>
            </w:r>
          </w:p>
        </w:tc>
      </w:tr>
      <w:tr w:rsidR="00F9689D" w:rsidTr="007676FB">
        <w:trPr>
          <w:trHeight w:val="374"/>
        </w:trPr>
        <w:tc>
          <w:tcPr>
            <w:tcW w:w="4451" w:type="dxa"/>
          </w:tcPr>
          <w:p w:rsidR="00F9689D" w:rsidRPr="00E66B65" w:rsidRDefault="00F9689D" w:rsidP="007676FB">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AMPLIACIÓN DE MEMORIA RAM</w:t>
            </w:r>
          </w:p>
        </w:tc>
        <w:tc>
          <w:tcPr>
            <w:tcW w:w="4763" w:type="dxa"/>
            <w:gridSpan w:val="2"/>
          </w:tcPr>
          <w:p w:rsidR="00F9689D" w:rsidRPr="002F4433" w:rsidRDefault="00F9689D" w:rsidP="007676FB">
            <w:pPr>
              <w:jc w:val="both"/>
              <w:rPr>
                <w:rFonts w:ascii="Gill Sans MT" w:hAnsi="Gill Sans MT"/>
                <w:i/>
                <w:color w:val="4F81BD" w:themeColor="accent1"/>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 xml:space="preserve">NO ( ) </w:t>
            </w:r>
          </w:p>
        </w:tc>
      </w:tr>
      <w:tr w:rsidR="00F9689D" w:rsidTr="007676FB">
        <w:tc>
          <w:tcPr>
            <w:tcW w:w="4451" w:type="dxa"/>
          </w:tcPr>
          <w:p w:rsidR="00F9689D" w:rsidRPr="00E66B65" w:rsidRDefault="00F9689D" w:rsidP="007676FB">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AMPLIACIÓN DE ALMACENAMIENTO SSD</w:t>
            </w:r>
          </w:p>
        </w:tc>
        <w:tc>
          <w:tcPr>
            <w:tcW w:w="4763" w:type="dxa"/>
            <w:gridSpan w:val="2"/>
          </w:tcPr>
          <w:p w:rsidR="00F9689D" w:rsidRPr="002F4433" w:rsidRDefault="00F9689D" w:rsidP="007676FB">
            <w:pPr>
              <w:rPr>
                <w:rFonts w:ascii="Gill Sans MT" w:hAnsi="Gill Sans MT"/>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NO ( )</w:t>
            </w:r>
          </w:p>
        </w:tc>
      </w:tr>
      <w:tr w:rsidR="00F9689D" w:rsidTr="007676FB">
        <w:tc>
          <w:tcPr>
            <w:tcW w:w="4451" w:type="dxa"/>
          </w:tcPr>
          <w:p w:rsidR="00F9689D" w:rsidRPr="00E66B65" w:rsidRDefault="00F9689D" w:rsidP="007676FB">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 xml:space="preserve">INCREMENTO POR INSTALACIÓN </w:t>
            </w:r>
          </w:p>
        </w:tc>
        <w:tc>
          <w:tcPr>
            <w:tcW w:w="4763" w:type="dxa"/>
            <w:gridSpan w:val="2"/>
          </w:tcPr>
          <w:p w:rsidR="00F9689D" w:rsidRPr="002F4433" w:rsidRDefault="00F9689D" w:rsidP="007676FB">
            <w:pPr>
              <w:rPr>
                <w:rFonts w:ascii="Gill Sans MT" w:hAnsi="Gill Sans MT"/>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NO ( )</w:t>
            </w:r>
          </w:p>
        </w:tc>
      </w:tr>
      <w:tr w:rsidR="00F9689D" w:rsidTr="007676FB">
        <w:tc>
          <w:tcPr>
            <w:tcW w:w="4451" w:type="dxa"/>
          </w:tcPr>
          <w:p w:rsidR="000911FB" w:rsidRDefault="00F9689D" w:rsidP="007676FB">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INCREMENTO POR INCLUSIÓN UNIDAD ÓPTICA</w:t>
            </w:r>
          </w:p>
          <w:p w:rsidR="00F9689D" w:rsidRPr="00E66B65" w:rsidRDefault="000911FB" w:rsidP="000911FB">
            <w:pPr>
              <w:rPr>
                <w:rFonts w:ascii="GillSansMT,Bold" w:eastAsia="Times New Roman" w:hAnsi="GillSansMT,Bold" w:cs="GillSansMT,Bold"/>
                <w:bCs/>
                <w:sz w:val="16"/>
                <w:szCs w:val="16"/>
                <w:lang w:eastAsia="es-ES"/>
              </w:rPr>
            </w:pPr>
            <w:r>
              <w:rPr>
                <w:rFonts w:ascii="GillSansMT,Bold" w:eastAsia="Times New Roman" w:hAnsi="GillSansMT,Bold" w:cs="GillSansMT,Bold"/>
                <w:bCs/>
                <w:sz w:val="16"/>
                <w:szCs w:val="16"/>
                <w:lang w:eastAsia="es-ES"/>
              </w:rPr>
              <w:t xml:space="preserve"> </w:t>
            </w:r>
            <w:r>
              <w:rPr>
                <w:rFonts w:ascii="Gill Sans MT" w:hAnsi="Gill Sans MT"/>
                <w:i/>
                <w:color w:val="4F81BD" w:themeColor="accent1"/>
                <w:sz w:val="18"/>
                <w:szCs w:val="18"/>
              </w:rPr>
              <w:t>(*) Sólo para l</w:t>
            </w:r>
            <w:r w:rsidRPr="002F4433">
              <w:rPr>
                <w:rFonts w:ascii="Gill Sans MT" w:hAnsi="Gill Sans MT"/>
                <w:i/>
                <w:color w:val="4F81BD" w:themeColor="accent1"/>
                <w:sz w:val="18"/>
                <w:szCs w:val="18"/>
              </w:rPr>
              <w:t>otes nº</w:t>
            </w:r>
            <w:r>
              <w:rPr>
                <w:rFonts w:ascii="Gill Sans MT" w:hAnsi="Gill Sans MT"/>
                <w:i/>
                <w:color w:val="4F81BD" w:themeColor="accent1"/>
                <w:sz w:val="18"/>
                <w:szCs w:val="18"/>
              </w:rPr>
              <w:t>1</w:t>
            </w:r>
            <w:r w:rsidRPr="002F4433">
              <w:rPr>
                <w:rFonts w:ascii="Gill Sans MT" w:hAnsi="Gill Sans MT"/>
                <w:i/>
                <w:color w:val="4F81BD" w:themeColor="accent1"/>
                <w:sz w:val="18"/>
                <w:szCs w:val="18"/>
              </w:rPr>
              <w:t>-nº</w:t>
            </w:r>
            <w:r>
              <w:rPr>
                <w:rFonts w:ascii="Gill Sans MT" w:hAnsi="Gill Sans MT"/>
                <w:i/>
                <w:color w:val="4F81BD" w:themeColor="accent1"/>
                <w:sz w:val="18"/>
                <w:szCs w:val="18"/>
              </w:rPr>
              <w:t>3</w:t>
            </w:r>
          </w:p>
        </w:tc>
        <w:tc>
          <w:tcPr>
            <w:tcW w:w="4763" w:type="dxa"/>
            <w:gridSpan w:val="2"/>
          </w:tcPr>
          <w:p w:rsidR="00F9689D" w:rsidRPr="002F4433" w:rsidRDefault="00F9689D" w:rsidP="007676FB">
            <w:pPr>
              <w:rPr>
                <w:rFonts w:ascii="Gill Sans MT" w:hAnsi="Gill Sans MT"/>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 xml:space="preserve">NO </w:t>
            </w:r>
            <w:r w:rsidR="00B54D3F">
              <w:rPr>
                <w:rFonts w:ascii="Gill Sans MT" w:hAnsi="Gill Sans MT" w:cstheme="minorHAnsi"/>
                <w:sz w:val="18"/>
                <w:szCs w:val="18"/>
              </w:rPr>
              <w:t xml:space="preserve"> </w:t>
            </w:r>
            <w:r w:rsidRPr="002F4433">
              <w:rPr>
                <w:rFonts w:ascii="Gill Sans MT" w:hAnsi="Gill Sans MT" w:cstheme="minorHAnsi"/>
                <w:sz w:val="18"/>
                <w:szCs w:val="18"/>
              </w:rPr>
              <w:t>( )</w:t>
            </w:r>
          </w:p>
        </w:tc>
      </w:tr>
      <w:tr w:rsidR="00F9689D" w:rsidTr="007676FB">
        <w:tc>
          <w:tcPr>
            <w:tcW w:w="4451" w:type="dxa"/>
          </w:tcPr>
          <w:p w:rsidR="00F9689D" w:rsidRPr="00E66B65" w:rsidRDefault="00F9689D" w:rsidP="007676FB">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EXTENSIÓN GARANTÍA BÁSICA ADICIONAL 2 AÑOS</w:t>
            </w:r>
          </w:p>
        </w:tc>
        <w:tc>
          <w:tcPr>
            <w:tcW w:w="4763" w:type="dxa"/>
            <w:gridSpan w:val="2"/>
          </w:tcPr>
          <w:p w:rsidR="00F9689D" w:rsidRPr="002F4433" w:rsidRDefault="00F9689D" w:rsidP="007676FB">
            <w:pPr>
              <w:rPr>
                <w:rFonts w:ascii="Gill Sans MT" w:hAnsi="Gill Sans MT"/>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 xml:space="preserve">NO </w:t>
            </w:r>
            <w:r w:rsidR="00B54D3F">
              <w:rPr>
                <w:rFonts w:ascii="Gill Sans MT" w:hAnsi="Gill Sans MT" w:cstheme="minorHAnsi"/>
                <w:sz w:val="18"/>
                <w:szCs w:val="18"/>
              </w:rPr>
              <w:t xml:space="preserve"> </w:t>
            </w:r>
            <w:r w:rsidRPr="002F4433">
              <w:rPr>
                <w:rFonts w:ascii="Gill Sans MT" w:hAnsi="Gill Sans MT" w:cstheme="minorHAnsi"/>
                <w:sz w:val="18"/>
                <w:szCs w:val="18"/>
              </w:rPr>
              <w:t>( )</w:t>
            </w:r>
          </w:p>
        </w:tc>
      </w:tr>
      <w:tr w:rsidR="00F9689D" w:rsidRPr="00DA1427" w:rsidTr="007676FB">
        <w:tc>
          <w:tcPr>
            <w:tcW w:w="4451" w:type="dxa"/>
          </w:tcPr>
          <w:p w:rsidR="00F9689D" w:rsidRPr="00E66B65" w:rsidRDefault="00F9689D" w:rsidP="007676FB">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 xml:space="preserve">OPCIÓN LTE </w:t>
            </w:r>
            <w:r w:rsidR="00B54D3F">
              <w:rPr>
                <w:rFonts w:ascii="GillSansMT,Bold" w:eastAsia="Times New Roman" w:hAnsi="GillSansMT,Bold" w:cs="GillSansMT,Bold"/>
                <w:bCs/>
                <w:sz w:val="16"/>
                <w:szCs w:val="16"/>
                <w:lang w:eastAsia="es-ES"/>
              </w:rPr>
              <w:t xml:space="preserve"> </w:t>
            </w:r>
            <w:r w:rsidR="00B54D3F">
              <w:rPr>
                <w:rFonts w:ascii="Gill Sans MT" w:hAnsi="Gill Sans MT"/>
                <w:i/>
                <w:color w:val="4F81BD" w:themeColor="accent1"/>
                <w:sz w:val="18"/>
                <w:szCs w:val="18"/>
              </w:rPr>
              <w:t>(*) Sólo para l</w:t>
            </w:r>
            <w:r w:rsidR="00B54D3F" w:rsidRPr="002F4433">
              <w:rPr>
                <w:rFonts w:ascii="Gill Sans MT" w:hAnsi="Gill Sans MT"/>
                <w:i/>
                <w:color w:val="4F81BD" w:themeColor="accent1"/>
                <w:sz w:val="18"/>
                <w:szCs w:val="18"/>
              </w:rPr>
              <w:t>otes nº4-nº8</w:t>
            </w:r>
          </w:p>
        </w:tc>
        <w:tc>
          <w:tcPr>
            <w:tcW w:w="4763" w:type="dxa"/>
            <w:gridSpan w:val="2"/>
          </w:tcPr>
          <w:p w:rsidR="00F9689D" w:rsidRPr="002F4433" w:rsidRDefault="00F9689D" w:rsidP="00B54D3F">
            <w:pPr>
              <w:rPr>
                <w:rFonts w:ascii="Gill Sans MT" w:hAnsi="Gill Sans MT"/>
                <w:color w:val="4F81BD" w:themeColor="accent1"/>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 xml:space="preserve">NO </w:t>
            </w:r>
            <w:r w:rsidR="00B54D3F">
              <w:rPr>
                <w:rFonts w:ascii="Gill Sans MT" w:hAnsi="Gill Sans MT" w:cstheme="minorHAnsi"/>
                <w:sz w:val="18"/>
                <w:szCs w:val="18"/>
              </w:rPr>
              <w:t xml:space="preserve"> </w:t>
            </w:r>
            <w:r w:rsidRPr="002F4433">
              <w:rPr>
                <w:rFonts w:ascii="Gill Sans MT" w:hAnsi="Gill Sans MT" w:cstheme="minorHAnsi"/>
                <w:sz w:val="18"/>
                <w:szCs w:val="18"/>
              </w:rPr>
              <w:t>( )</w:t>
            </w:r>
            <w:r w:rsidRPr="002F4433">
              <w:rPr>
                <w:rFonts w:ascii="Gill Sans MT" w:hAnsi="Gill Sans MT"/>
                <w:i/>
                <w:color w:val="4F81BD" w:themeColor="accent1"/>
                <w:sz w:val="18"/>
                <w:szCs w:val="18"/>
              </w:rPr>
              <w:t xml:space="preserve"> </w:t>
            </w:r>
          </w:p>
        </w:tc>
      </w:tr>
      <w:tr w:rsidR="00F9689D" w:rsidRPr="00D1592D" w:rsidTr="00D93B8C">
        <w:trPr>
          <w:trHeight w:val="427"/>
        </w:trPr>
        <w:tc>
          <w:tcPr>
            <w:tcW w:w="4451" w:type="dxa"/>
            <w:tcBorders>
              <w:bottom w:val="single" w:sz="4" w:space="0" w:color="auto"/>
            </w:tcBorders>
          </w:tcPr>
          <w:p w:rsidR="00DA1427" w:rsidRDefault="00F9689D" w:rsidP="007676FB">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 xml:space="preserve">DOCKING STATION (BASE CONEXIÓN) </w:t>
            </w:r>
          </w:p>
          <w:p w:rsidR="00F9689D" w:rsidRPr="00DA1427" w:rsidRDefault="00F9689D" w:rsidP="007676FB">
            <w:pPr>
              <w:rPr>
                <w:rFonts w:ascii="GillSansMT,Bold" w:eastAsia="Times New Roman" w:hAnsi="GillSansMT,Bold" w:cs="GillSansMT,Bold"/>
                <w:bCs/>
                <w:sz w:val="18"/>
                <w:szCs w:val="18"/>
                <w:lang w:eastAsia="es-ES"/>
              </w:rPr>
            </w:pPr>
            <w:r w:rsidRPr="00B54D3F">
              <w:rPr>
                <w:rFonts w:ascii="Gill Sans MT" w:hAnsi="Gill Sans MT"/>
                <w:i/>
                <w:color w:val="4F81BD" w:themeColor="accent1"/>
                <w:sz w:val="18"/>
                <w:szCs w:val="18"/>
              </w:rPr>
              <w:t xml:space="preserve">(*) Sólo para </w:t>
            </w:r>
            <w:r w:rsidR="00DA1427" w:rsidRPr="00B54D3F">
              <w:rPr>
                <w:rFonts w:ascii="Gill Sans MT" w:hAnsi="Gill Sans MT"/>
                <w:i/>
                <w:color w:val="4F81BD" w:themeColor="accent1"/>
                <w:sz w:val="18"/>
                <w:szCs w:val="18"/>
              </w:rPr>
              <w:t>l</w:t>
            </w:r>
            <w:r w:rsidRPr="00B54D3F">
              <w:rPr>
                <w:rFonts w:ascii="Gill Sans MT" w:hAnsi="Gill Sans MT"/>
                <w:i/>
                <w:color w:val="4F81BD" w:themeColor="accent1"/>
                <w:sz w:val="18"/>
                <w:szCs w:val="18"/>
              </w:rPr>
              <w:t>otes nº4-nº8</w:t>
            </w:r>
          </w:p>
        </w:tc>
        <w:tc>
          <w:tcPr>
            <w:tcW w:w="4763" w:type="dxa"/>
            <w:gridSpan w:val="2"/>
            <w:tcBorders>
              <w:bottom w:val="single" w:sz="4" w:space="0" w:color="auto"/>
            </w:tcBorders>
          </w:tcPr>
          <w:p w:rsidR="00F9689D" w:rsidRPr="002F4433" w:rsidRDefault="00B54D3F" w:rsidP="007676FB">
            <w:pPr>
              <w:rPr>
                <w:rFonts w:ascii="Gill Sans MT" w:hAnsi="Gill Sans MT"/>
                <w:color w:val="4F81BD" w:themeColor="accent1"/>
                <w:sz w:val="18"/>
                <w:szCs w:val="18"/>
              </w:rPr>
            </w:pPr>
            <w:r w:rsidRPr="002F4433">
              <w:rPr>
                <w:rFonts w:ascii="Gill Sans MT" w:hAnsi="Gill Sans MT" w:cstheme="minorHAnsi"/>
                <w:sz w:val="18"/>
                <w:szCs w:val="18"/>
              </w:rPr>
              <w:t xml:space="preserve">SI ( ) </w:t>
            </w:r>
            <w:r w:rsidRPr="002F4433">
              <w:rPr>
                <w:rFonts w:ascii="Gill Sans MT" w:hAnsi="Gill Sans MT"/>
                <w:i/>
                <w:color w:val="4F81BD" w:themeColor="accent1"/>
                <w:sz w:val="18"/>
                <w:szCs w:val="18"/>
              </w:rPr>
              <w:t xml:space="preserve">Indicar unidades  </w:t>
            </w:r>
            <w:r w:rsidRPr="002F4433">
              <w:rPr>
                <w:rFonts w:ascii="Gill Sans MT" w:hAnsi="Gill Sans MT"/>
                <w:sz w:val="18"/>
                <w:szCs w:val="18"/>
              </w:rPr>
              <w:t xml:space="preserve">/ </w:t>
            </w:r>
            <w:r w:rsidRPr="002F4433">
              <w:rPr>
                <w:rFonts w:ascii="Gill Sans MT" w:hAnsi="Gill Sans MT" w:cstheme="minorHAnsi"/>
                <w:sz w:val="18"/>
                <w:szCs w:val="18"/>
              </w:rPr>
              <w:t xml:space="preserve">NO </w:t>
            </w:r>
            <w:r>
              <w:rPr>
                <w:rFonts w:ascii="Gill Sans MT" w:hAnsi="Gill Sans MT" w:cstheme="minorHAnsi"/>
                <w:sz w:val="18"/>
                <w:szCs w:val="18"/>
              </w:rPr>
              <w:t xml:space="preserve"> </w:t>
            </w:r>
            <w:r w:rsidRPr="002F4433">
              <w:rPr>
                <w:rFonts w:ascii="Gill Sans MT" w:hAnsi="Gill Sans MT" w:cstheme="minorHAnsi"/>
                <w:sz w:val="18"/>
                <w:szCs w:val="18"/>
              </w:rPr>
              <w:t>( )</w:t>
            </w:r>
            <w:r w:rsidRPr="002F4433">
              <w:rPr>
                <w:rFonts w:ascii="Gill Sans MT" w:hAnsi="Gill Sans MT"/>
                <w:i/>
                <w:color w:val="4F81BD" w:themeColor="accent1"/>
                <w:sz w:val="18"/>
                <w:szCs w:val="18"/>
              </w:rPr>
              <w:t xml:space="preserve"> </w:t>
            </w:r>
          </w:p>
        </w:tc>
      </w:tr>
      <w:tr w:rsidR="00F9689D" w:rsidRPr="007D3469" w:rsidTr="00DA1427">
        <w:trPr>
          <w:trHeight w:val="277"/>
        </w:trPr>
        <w:tc>
          <w:tcPr>
            <w:tcW w:w="9214" w:type="dxa"/>
            <w:gridSpan w:val="3"/>
            <w:tcBorders>
              <w:left w:val="nil"/>
              <w:bottom w:val="single" w:sz="4" w:space="0" w:color="auto"/>
              <w:right w:val="nil"/>
            </w:tcBorders>
            <w:shd w:val="clear" w:color="auto" w:fill="B8CCE4" w:themeFill="accent1" w:themeFillTint="66"/>
          </w:tcPr>
          <w:p w:rsidR="00F9689D" w:rsidRPr="007D3469" w:rsidRDefault="00F9689D" w:rsidP="007676FB">
            <w:pPr>
              <w:rPr>
                <w:b/>
              </w:rPr>
            </w:pPr>
            <w:r w:rsidRPr="00E66B65">
              <w:rPr>
                <w:rFonts w:ascii="GillSansMT,Bold" w:eastAsia="Times New Roman" w:hAnsi="GillSansMT,Bold" w:cs="GillSansMT,Bold"/>
                <w:b/>
                <w:bCs/>
                <w:sz w:val="18"/>
                <w:szCs w:val="18"/>
                <w:lang w:eastAsia="es-ES"/>
              </w:rPr>
              <w:t>OTRAS OPCIONES DE INSTALACIÓN</w:t>
            </w:r>
            <w:r w:rsidR="00DA1427">
              <w:rPr>
                <w:rFonts w:ascii="GillSansMT,Bold" w:eastAsia="Times New Roman" w:hAnsi="GillSansMT,Bold" w:cs="GillSansMT,Bold"/>
                <w:b/>
                <w:bCs/>
                <w:sz w:val="18"/>
                <w:szCs w:val="18"/>
                <w:lang w:eastAsia="es-ES"/>
              </w:rPr>
              <w:t>.</w:t>
            </w:r>
          </w:p>
        </w:tc>
      </w:tr>
      <w:tr w:rsidR="00F9689D" w:rsidRPr="002B7020" w:rsidTr="00143F5B">
        <w:trPr>
          <w:trHeight w:val="279"/>
        </w:trPr>
        <w:tc>
          <w:tcPr>
            <w:tcW w:w="4451" w:type="dxa"/>
            <w:tcBorders>
              <w:top w:val="single" w:sz="4" w:space="0" w:color="auto"/>
              <w:bottom w:val="single" w:sz="4" w:space="0" w:color="auto"/>
            </w:tcBorders>
          </w:tcPr>
          <w:p w:rsidR="00F9689D" w:rsidRPr="00E66B65" w:rsidRDefault="00F9689D" w:rsidP="007676FB">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SERIGRAFIADO DEL EQUIPAMIENTO</w:t>
            </w:r>
          </w:p>
        </w:tc>
        <w:tc>
          <w:tcPr>
            <w:tcW w:w="4763" w:type="dxa"/>
            <w:gridSpan w:val="2"/>
            <w:tcBorders>
              <w:top w:val="single" w:sz="4" w:space="0" w:color="auto"/>
              <w:bottom w:val="single" w:sz="4" w:space="0" w:color="auto"/>
            </w:tcBorders>
          </w:tcPr>
          <w:p w:rsidR="00F9689D" w:rsidRPr="002F4433" w:rsidRDefault="00DA1427" w:rsidP="00DA1427">
            <w:pPr>
              <w:jc w:val="both"/>
              <w:rPr>
                <w:rFonts w:ascii="Gill Sans MT" w:hAnsi="Gill Sans MT"/>
                <w:i/>
                <w:sz w:val="18"/>
                <w:szCs w:val="18"/>
              </w:rPr>
            </w:pPr>
            <w:r>
              <w:rPr>
                <w:rFonts w:ascii="Gill Sans MT" w:hAnsi="Gill Sans MT" w:cstheme="minorHAnsi"/>
                <w:sz w:val="18"/>
                <w:szCs w:val="18"/>
              </w:rPr>
              <w:t xml:space="preserve">SI ( </w:t>
            </w:r>
            <w:r w:rsidR="00F9689D" w:rsidRPr="002F4433">
              <w:rPr>
                <w:rFonts w:ascii="Gill Sans MT" w:hAnsi="Gill Sans MT" w:cstheme="minorHAnsi"/>
                <w:sz w:val="18"/>
                <w:szCs w:val="18"/>
              </w:rPr>
              <w:t xml:space="preserve">) NO( ) </w:t>
            </w:r>
            <w:r w:rsidR="00F9689D" w:rsidRPr="002F4433">
              <w:rPr>
                <w:rFonts w:ascii="Gill Sans MT" w:hAnsi="Gill Sans MT"/>
                <w:i/>
                <w:color w:val="4F81BD" w:themeColor="accent1"/>
                <w:sz w:val="18"/>
                <w:szCs w:val="18"/>
              </w:rPr>
              <w:t>(*)En caso afirmat</w:t>
            </w:r>
            <w:r>
              <w:rPr>
                <w:rFonts w:ascii="Gill Sans MT" w:hAnsi="Gill Sans MT"/>
                <w:i/>
                <w:color w:val="4F81BD" w:themeColor="accent1"/>
                <w:sz w:val="18"/>
                <w:szCs w:val="18"/>
              </w:rPr>
              <w:t>ivo, indicaciones del organismo.</w:t>
            </w:r>
          </w:p>
        </w:tc>
      </w:tr>
      <w:tr w:rsidR="00F9689D" w:rsidRPr="002B7020" w:rsidTr="00143F5B">
        <w:trPr>
          <w:trHeight w:val="243"/>
        </w:trPr>
        <w:tc>
          <w:tcPr>
            <w:tcW w:w="4451" w:type="dxa"/>
            <w:tcBorders>
              <w:top w:val="single" w:sz="4" w:space="0" w:color="auto"/>
            </w:tcBorders>
          </w:tcPr>
          <w:p w:rsidR="00F9689D" w:rsidRPr="00E66B65" w:rsidRDefault="00F9689D" w:rsidP="007676FB">
            <w:pPr>
              <w:rPr>
                <w:rFonts w:ascii="GillSansMT,Bold" w:eastAsia="Times New Roman" w:hAnsi="GillSansMT,Bold" w:cs="GillSansMT,Bold"/>
                <w:bCs/>
                <w:sz w:val="16"/>
                <w:szCs w:val="16"/>
                <w:lang w:eastAsia="es-ES"/>
              </w:rPr>
            </w:pPr>
            <w:r w:rsidRPr="00E66B65">
              <w:rPr>
                <w:rFonts w:ascii="GillSansMT,Bold" w:eastAsia="Times New Roman" w:hAnsi="GillSansMT,Bold" w:cs="GillSansMT,Bold"/>
                <w:bCs/>
                <w:sz w:val="16"/>
                <w:szCs w:val="16"/>
                <w:lang w:eastAsia="es-ES"/>
              </w:rPr>
              <w:t xml:space="preserve">GESTIÓN DE INVENTARIO DE EQUIPOS </w:t>
            </w:r>
          </w:p>
        </w:tc>
        <w:tc>
          <w:tcPr>
            <w:tcW w:w="4763" w:type="dxa"/>
            <w:gridSpan w:val="2"/>
            <w:tcBorders>
              <w:top w:val="single" w:sz="4" w:space="0" w:color="auto"/>
            </w:tcBorders>
          </w:tcPr>
          <w:p w:rsidR="00F9689D" w:rsidRPr="002F4433" w:rsidRDefault="00F9689D" w:rsidP="00DA1427">
            <w:pPr>
              <w:jc w:val="both"/>
              <w:rPr>
                <w:rFonts w:ascii="Gill Sans MT" w:hAnsi="Gill Sans MT"/>
                <w:i/>
                <w:sz w:val="18"/>
                <w:szCs w:val="18"/>
              </w:rPr>
            </w:pPr>
            <w:r w:rsidRPr="002F4433">
              <w:rPr>
                <w:rFonts w:ascii="Gill Sans MT" w:hAnsi="Gill Sans MT" w:cstheme="minorHAnsi"/>
                <w:sz w:val="18"/>
                <w:szCs w:val="18"/>
              </w:rPr>
              <w:t xml:space="preserve">SI (  ) NO( ) </w:t>
            </w:r>
            <w:r w:rsidRPr="002F4433">
              <w:rPr>
                <w:rFonts w:ascii="Gill Sans MT" w:hAnsi="Gill Sans MT"/>
                <w:i/>
                <w:color w:val="4F81BD" w:themeColor="accent1"/>
                <w:sz w:val="18"/>
                <w:szCs w:val="18"/>
              </w:rPr>
              <w:t xml:space="preserve">(*)En caso afirmativo, indicaciones </w:t>
            </w:r>
            <w:r w:rsidR="00DA1427">
              <w:rPr>
                <w:rFonts w:ascii="Gill Sans MT" w:hAnsi="Gill Sans MT"/>
                <w:i/>
                <w:color w:val="4F81BD" w:themeColor="accent1"/>
                <w:sz w:val="18"/>
                <w:szCs w:val="18"/>
              </w:rPr>
              <w:t>del organismo.</w:t>
            </w:r>
          </w:p>
        </w:tc>
      </w:tr>
    </w:tbl>
    <w:p w:rsidR="002E7150" w:rsidRDefault="002E7150" w:rsidP="00F9689D">
      <w:pPr>
        <w:rPr>
          <w:rFonts w:cstheme="minorHAnsi"/>
          <w:b/>
          <w:lang w:val="es-ES"/>
        </w:rPr>
      </w:pPr>
      <w:bookmarkStart w:id="0" w:name="_Toc66902353"/>
    </w:p>
    <w:p w:rsidR="00F9689D" w:rsidRPr="00FF6485" w:rsidRDefault="00F9689D" w:rsidP="00F9689D">
      <w:pPr>
        <w:rPr>
          <w:rFonts w:ascii="Gill Sans MT" w:hAnsi="Gill Sans MT" w:cstheme="minorHAnsi"/>
          <w:b/>
          <w:sz w:val="18"/>
          <w:szCs w:val="18"/>
          <w:lang w:val="es-ES"/>
        </w:rPr>
      </w:pPr>
      <w:r w:rsidRPr="00CB5895">
        <w:rPr>
          <w:rFonts w:ascii="Gill Sans MT" w:eastAsia="Times New Roman" w:hAnsi="Gill Sans MT" w:cs="Verdana"/>
          <w:b/>
          <w:bCs/>
          <w:kern w:val="32"/>
          <w:sz w:val="18"/>
          <w:szCs w:val="18"/>
          <w:lang w:val="es-ES" w:eastAsia="es-ES"/>
        </w:rPr>
        <w:t>PRESUPUESTO DE ADJUDICACIÓN</w:t>
      </w:r>
      <w:r w:rsidRPr="00CB5895">
        <w:rPr>
          <w:rFonts w:ascii="Gill Sans MT" w:hAnsi="Gill Sans MT" w:cstheme="minorHAnsi"/>
          <w:b/>
          <w:sz w:val="18"/>
          <w:szCs w:val="18"/>
          <w:lang w:val="es-ES"/>
        </w:rPr>
        <w:t xml:space="preserve"> </w:t>
      </w:r>
      <w:r w:rsidRPr="00FF6485">
        <w:rPr>
          <w:rFonts w:ascii="Gill Sans MT" w:hAnsi="Gill Sans MT" w:cstheme="minorHAnsi"/>
          <w:b/>
          <w:sz w:val="18"/>
          <w:szCs w:val="18"/>
          <w:lang w:val="es-ES"/>
        </w:rPr>
        <w:t>(el presupuesto sin impuestos no excederá de 80.000 euros)</w:t>
      </w:r>
      <w:r w:rsidR="00B54D3F" w:rsidRPr="00FF6485">
        <w:rPr>
          <w:rFonts w:ascii="Gill Sans MT" w:hAnsi="Gill Sans MT" w:cstheme="minorHAnsi"/>
          <w:b/>
          <w:sz w:val="18"/>
          <w:szCs w:val="18"/>
          <w:lang w:val="es-ES"/>
        </w:rPr>
        <w:t>.</w:t>
      </w:r>
    </w:p>
    <w:p w:rsidR="002E7150" w:rsidRPr="00F9689D" w:rsidRDefault="002E7150" w:rsidP="00F9689D">
      <w:pPr>
        <w:rPr>
          <w:rFonts w:cstheme="minorHAnsi"/>
          <w:b/>
          <w:color w:val="C0504D" w:themeColor="accent2"/>
          <w:sz w:val="20"/>
          <w:szCs w:val="20"/>
          <w:lang w:val="es-ES"/>
        </w:rPr>
      </w:pPr>
    </w:p>
    <w:tbl>
      <w:tblPr>
        <w:tblpPr w:leftFromText="141" w:rightFromText="141" w:vertAnchor="text" w:horzAnchor="margin" w:tblpY="8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3544"/>
      </w:tblGrid>
      <w:tr w:rsidR="00F9689D" w:rsidRPr="00402774" w:rsidTr="00CB5895">
        <w:trPr>
          <w:trHeight w:val="416"/>
        </w:trPr>
        <w:tc>
          <w:tcPr>
            <w:tcW w:w="3256" w:type="dxa"/>
            <w:shd w:val="clear" w:color="auto" w:fill="F2F2F2" w:themeFill="background1" w:themeFillShade="F2"/>
          </w:tcPr>
          <w:p w:rsidR="00F9689D" w:rsidRPr="00CB5895" w:rsidRDefault="00F9689D" w:rsidP="007676FB">
            <w:pPr>
              <w:jc w:val="center"/>
              <w:rPr>
                <w:rFonts w:ascii="Gill Sans MT" w:hAnsi="Gill Sans MT" w:cstheme="minorHAnsi"/>
                <w:b/>
                <w:sz w:val="18"/>
                <w:szCs w:val="18"/>
              </w:rPr>
            </w:pPr>
            <w:r w:rsidRPr="00CB5895">
              <w:rPr>
                <w:rFonts w:ascii="Gill Sans MT" w:hAnsi="Gill Sans MT" w:cstheme="minorHAnsi"/>
                <w:b/>
                <w:sz w:val="18"/>
                <w:szCs w:val="18"/>
              </w:rPr>
              <w:t>Presupuesto sin impuestos (€)</w:t>
            </w:r>
          </w:p>
          <w:p w:rsidR="00F9689D" w:rsidRPr="00CB5895" w:rsidRDefault="00F9689D" w:rsidP="007676FB">
            <w:pPr>
              <w:jc w:val="center"/>
              <w:rPr>
                <w:rFonts w:ascii="Gill Sans MT" w:hAnsi="Gill Sans MT" w:cstheme="minorHAnsi"/>
                <w:b/>
                <w:i/>
                <w:sz w:val="18"/>
                <w:szCs w:val="18"/>
              </w:rPr>
            </w:pPr>
          </w:p>
        </w:tc>
        <w:tc>
          <w:tcPr>
            <w:tcW w:w="2409" w:type="dxa"/>
            <w:shd w:val="clear" w:color="auto" w:fill="F2F2F2" w:themeFill="background1" w:themeFillShade="F2"/>
          </w:tcPr>
          <w:p w:rsidR="00F9689D" w:rsidRPr="00CB5895" w:rsidRDefault="00F9689D" w:rsidP="007676FB">
            <w:pPr>
              <w:jc w:val="center"/>
              <w:rPr>
                <w:rFonts w:ascii="Gill Sans MT" w:hAnsi="Gill Sans MT" w:cstheme="minorHAnsi"/>
                <w:b/>
                <w:sz w:val="18"/>
                <w:szCs w:val="18"/>
              </w:rPr>
            </w:pPr>
            <w:r w:rsidRPr="00CB5895">
              <w:rPr>
                <w:rFonts w:ascii="Gill Sans MT" w:hAnsi="Gill Sans MT" w:cstheme="minorHAnsi"/>
                <w:b/>
                <w:sz w:val="18"/>
                <w:szCs w:val="18"/>
              </w:rPr>
              <w:t>Impuestos indirectos (€)</w:t>
            </w:r>
          </w:p>
        </w:tc>
        <w:tc>
          <w:tcPr>
            <w:tcW w:w="3544" w:type="dxa"/>
            <w:shd w:val="clear" w:color="auto" w:fill="F2F2F2" w:themeFill="background1" w:themeFillShade="F2"/>
          </w:tcPr>
          <w:p w:rsidR="00F9689D" w:rsidRPr="00CB5895" w:rsidRDefault="00F9689D" w:rsidP="007676FB">
            <w:pPr>
              <w:jc w:val="center"/>
              <w:rPr>
                <w:rFonts w:ascii="Gill Sans MT" w:hAnsi="Gill Sans MT" w:cstheme="minorHAnsi"/>
                <w:sz w:val="18"/>
                <w:szCs w:val="18"/>
              </w:rPr>
            </w:pPr>
            <w:r w:rsidRPr="00CB5895">
              <w:rPr>
                <w:rFonts w:ascii="Gill Sans MT" w:hAnsi="Gill Sans MT" w:cstheme="minorHAnsi"/>
                <w:b/>
                <w:sz w:val="18"/>
                <w:szCs w:val="18"/>
              </w:rPr>
              <w:t>Presupuesto total (€)</w:t>
            </w:r>
          </w:p>
        </w:tc>
      </w:tr>
      <w:tr w:rsidR="00F9689D" w:rsidRPr="00402774" w:rsidTr="00CB5895">
        <w:trPr>
          <w:trHeight w:val="418"/>
        </w:trPr>
        <w:tc>
          <w:tcPr>
            <w:tcW w:w="3256" w:type="dxa"/>
            <w:shd w:val="clear" w:color="auto" w:fill="F2F2F2" w:themeFill="background1" w:themeFillShade="F2"/>
          </w:tcPr>
          <w:p w:rsidR="00F9689D" w:rsidRDefault="00F9689D" w:rsidP="00B54D3F">
            <w:pPr>
              <w:rPr>
                <w:rFonts w:cstheme="minorHAnsi"/>
                <w:b/>
                <w:sz w:val="16"/>
                <w:szCs w:val="16"/>
              </w:rPr>
            </w:pPr>
          </w:p>
        </w:tc>
        <w:tc>
          <w:tcPr>
            <w:tcW w:w="2409" w:type="dxa"/>
            <w:shd w:val="clear" w:color="auto" w:fill="F2F2F2" w:themeFill="background1" w:themeFillShade="F2"/>
          </w:tcPr>
          <w:p w:rsidR="00F9689D" w:rsidRPr="00402774" w:rsidRDefault="00F9689D" w:rsidP="00B54D3F">
            <w:pPr>
              <w:rPr>
                <w:rFonts w:cstheme="minorHAnsi"/>
                <w:b/>
                <w:sz w:val="16"/>
                <w:szCs w:val="16"/>
              </w:rPr>
            </w:pPr>
          </w:p>
        </w:tc>
        <w:tc>
          <w:tcPr>
            <w:tcW w:w="3544" w:type="dxa"/>
            <w:shd w:val="clear" w:color="auto" w:fill="F2F2F2" w:themeFill="background1" w:themeFillShade="F2"/>
          </w:tcPr>
          <w:p w:rsidR="00F9689D" w:rsidRPr="00402774" w:rsidRDefault="00F9689D" w:rsidP="00B54D3F">
            <w:pPr>
              <w:rPr>
                <w:rFonts w:cstheme="minorHAnsi"/>
                <w:b/>
                <w:sz w:val="16"/>
                <w:szCs w:val="16"/>
              </w:rPr>
            </w:pPr>
          </w:p>
        </w:tc>
      </w:tr>
      <w:bookmarkEnd w:id="0"/>
    </w:tbl>
    <w:p w:rsidR="00F9689D" w:rsidRDefault="00F9689D" w:rsidP="00B54D3F"/>
    <w:p w:rsidR="00B54D3F" w:rsidRDefault="00B54D3F" w:rsidP="00F9689D">
      <w:pPr>
        <w:jc w:val="both"/>
        <w:rPr>
          <w:rFonts w:cstheme="minorHAnsi"/>
          <w:b/>
          <w:lang w:val="es-ES"/>
        </w:rPr>
      </w:pPr>
    </w:p>
    <w:p w:rsidR="00F9689D" w:rsidRDefault="00B54D3F" w:rsidP="005A0E9A">
      <w:pPr>
        <w:pStyle w:val="Ttulo1"/>
        <w:numPr>
          <w:ilvl w:val="0"/>
          <w:numId w:val="0"/>
        </w:numPr>
        <w:rPr>
          <w:rFonts w:ascii="Gill Sans MT" w:eastAsia="Times New Roman" w:hAnsi="Gill Sans MT" w:cs="Verdana"/>
          <w:caps w:val="0"/>
          <w:sz w:val="18"/>
          <w:szCs w:val="18"/>
          <w:u w:val="none"/>
          <w:lang w:eastAsia="es-ES"/>
        </w:rPr>
      </w:pPr>
      <w:r w:rsidRPr="005A0E9A">
        <w:rPr>
          <w:rFonts w:ascii="Gill Sans MT" w:eastAsia="Times New Roman" w:hAnsi="Gill Sans MT" w:cs="Verdana"/>
          <w:caps w:val="0"/>
          <w:sz w:val="18"/>
          <w:szCs w:val="18"/>
          <w:u w:val="none"/>
          <w:lang w:eastAsia="es-ES"/>
        </w:rPr>
        <w:lastRenderedPageBreak/>
        <w:t>PROCEDIMIENTO DE ADJUDICACIÓN DEL CONTRATO BASADO</w:t>
      </w:r>
    </w:p>
    <w:p w:rsidR="004E486C" w:rsidRDefault="004E486C" w:rsidP="004E486C">
      <w:pPr>
        <w:pStyle w:val="Ttulo1"/>
        <w:numPr>
          <w:ilvl w:val="0"/>
          <w:numId w:val="0"/>
        </w:numPr>
        <w:ind w:left="720" w:hanging="675"/>
        <w:jc w:val="both"/>
        <w:rPr>
          <w:rFonts w:ascii="Gill Sans MT" w:eastAsia="Times New Roman" w:hAnsi="Gill Sans MT" w:cs="Verdana"/>
          <w:caps w:val="0"/>
          <w:sz w:val="18"/>
          <w:szCs w:val="18"/>
          <w:u w:val="none"/>
          <w:lang w:eastAsia="es-ES"/>
        </w:rPr>
      </w:pPr>
      <w:r>
        <w:rPr>
          <w:rFonts w:ascii="Gill Sans MT" w:eastAsia="Times New Roman" w:hAnsi="Gill Sans MT" w:cs="Verdana"/>
          <w:caps w:val="0"/>
          <w:sz w:val="18"/>
          <w:szCs w:val="18"/>
          <w:u w:val="none"/>
          <w:lang w:eastAsia="es-ES"/>
        </w:rPr>
        <w:t xml:space="preserve">(  ) </w:t>
      </w:r>
      <w:r>
        <w:rPr>
          <w:rFonts w:ascii="Gill Sans MT" w:eastAsia="Times New Roman" w:hAnsi="Gill Sans MT" w:cs="Verdana"/>
          <w:caps w:val="0"/>
          <w:sz w:val="18"/>
          <w:szCs w:val="18"/>
          <w:u w:val="none"/>
          <w:lang w:eastAsia="es-ES"/>
        </w:rPr>
        <w:tab/>
      </w:r>
      <w:r w:rsidRPr="002B7020">
        <w:rPr>
          <w:rFonts w:ascii="Gill Sans MT" w:eastAsia="Times New Roman" w:hAnsi="Gill Sans MT" w:cs="Verdana"/>
          <w:caps w:val="0"/>
          <w:sz w:val="18"/>
          <w:szCs w:val="18"/>
          <w:u w:val="none"/>
          <w:lang w:eastAsia="es-ES"/>
        </w:rPr>
        <w:t>La presente propuesta se formula a favor de la oferta de menor precio del lote,</w:t>
      </w:r>
      <w:r>
        <w:rPr>
          <w:rFonts w:ascii="Gill Sans MT" w:eastAsia="Times New Roman" w:hAnsi="Gill Sans MT" w:cs="Verdana"/>
          <w:caps w:val="0"/>
          <w:sz w:val="18"/>
          <w:szCs w:val="18"/>
          <w:u w:val="none"/>
          <w:lang w:eastAsia="es-ES"/>
        </w:rPr>
        <w:t xml:space="preserve"> al</w:t>
      </w:r>
      <w:r w:rsidRPr="002B7020">
        <w:rPr>
          <w:rFonts w:ascii="Gill Sans MT" w:eastAsia="Times New Roman" w:hAnsi="Gill Sans MT" w:cs="Verdana"/>
          <w:caps w:val="0"/>
          <w:sz w:val="18"/>
          <w:szCs w:val="18"/>
          <w:u w:val="none"/>
          <w:lang w:eastAsia="es-ES"/>
        </w:rPr>
        <w:t xml:space="preserve"> satisfacer el producto principal y/o los elementos complementarios las necesidades técnicas del organismo</w:t>
      </w:r>
      <w:r>
        <w:rPr>
          <w:rFonts w:ascii="Gill Sans MT" w:eastAsia="Times New Roman" w:hAnsi="Gill Sans MT" w:cs="Verdana"/>
          <w:caps w:val="0"/>
          <w:sz w:val="18"/>
          <w:szCs w:val="18"/>
          <w:u w:val="none"/>
          <w:lang w:eastAsia="es-ES"/>
        </w:rPr>
        <w:t xml:space="preserve"> y</w:t>
      </w:r>
      <w:r w:rsidRPr="002B7020">
        <w:rPr>
          <w:rFonts w:ascii="Gill Sans MT" w:eastAsia="Times New Roman" w:hAnsi="Gill Sans MT" w:cs="Verdana"/>
          <w:caps w:val="0"/>
          <w:sz w:val="18"/>
          <w:szCs w:val="18"/>
          <w:u w:val="none"/>
          <w:lang w:eastAsia="es-ES"/>
        </w:rPr>
        <w:t xml:space="preserve"> poder suministrar el adjudicatario de menor precio los bienes en el plazo general previsto en el acuerdo marco o ambas situaciones.  </w:t>
      </w:r>
    </w:p>
    <w:p w:rsidR="004E486C" w:rsidRPr="004E486C" w:rsidRDefault="004E486C" w:rsidP="004E486C">
      <w:pPr>
        <w:pStyle w:val="Ttulo1"/>
        <w:numPr>
          <w:ilvl w:val="0"/>
          <w:numId w:val="0"/>
        </w:numPr>
        <w:ind w:left="720" w:hanging="675"/>
        <w:jc w:val="both"/>
        <w:rPr>
          <w:rFonts w:ascii="Gill Sans MT" w:eastAsia="Times New Roman" w:hAnsi="Gill Sans MT" w:cs="Verdana"/>
          <w:caps w:val="0"/>
          <w:sz w:val="18"/>
          <w:szCs w:val="18"/>
          <w:u w:val="none"/>
          <w:lang w:eastAsia="es-ES"/>
        </w:rPr>
      </w:pPr>
      <w:r>
        <w:rPr>
          <w:rFonts w:ascii="Gill Sans MT" w:eastAsia="Times New Roman" w:hAnsi="Gill Sans MT" w:cs="Verdana"/>
          <w:caps w:val="0"/>
          <w:sz w:val="18"/>
          <w:szCs w:val="18"/>
          <w:u w:val="none"/>
          <w:lang w:eastAsia="es-ES"/>
        </w:rPr>
        <w:t xml:space="preserve">(  ) </w:t>
      </w:r>
      <w:r>
        <w:rPr>
          <w:rFonts w:ascii="Gill Sans MT" w:eastAsia="Times New Roman" w:hAnsi="Gill Sans MT" w:cs="Verdana"/>
          <w:caps w:val="0"/>
          <w:sz w:val="18"/>
          <w:szCs w:val="18"/>
          <w:u w:val="none"/>
          <w:lang w:eastAsia="es-ES"/>
        </w:rPr>
        <w:tab/>
      </w:r>
      <w:r w:rsidRPr="002B7020">
        <w:rPr>
          <w:rFonts w:ascii="Gill Sans MT" w:eastAsia="Times New Roman" w:hAnsi="Gill Sans MT" w:cs="Verdana"/>
          <w:caps w:val="0"/>
          <w:sz w:val="18"/>
          <w:szCs w:val="18"/>
          <w:u w:val="none"/>
          <w:lang w:eastAsia="es-ES"/>
        </w:rPr>
        <w:t xml:space="preserve">La presente propuesta </w:t>
      </w:r>
      <w:r>
        <w:rPr>
          <w:rFonts w:ascii="Gill Sans MT" w:eastAsia="Times New Roman" w:hAnsi="Gill Sans MT" w:cs="Verdana"/>
          <w:caps w:val="0"/>
          <w:sz w:val="18"/>
          <w:szCs w:val="18"/>
          <w:u w:val="none"/>
          <w:lang w:eastAsia="es-ES"/>
        </w:rPr>
        <w:t xml:space="preserve">no </w:t>
      </w:r>
      <w:r w:rsidRPr="002B7020">
        <w:rPr>
          <w:rFonts w:ascii="Gill Sans MT" w:eastAsia="Times New Roman" w:hAnsi="Gill Sans MT" w:cs="Verdana"/>
          <w:caps w:val="0"/>
          <w:sz w:val="18"/>
          <w:szCs w:val="18"/>
          <w:u w:val="none"/>
          <w:lang w:eastAsia="es-ES"/>
        </w:rPr>
        <w:t>se formula a favor de la oferta de menor precio del lote,</w:t>
      </w:r>
      <w:r>
        <w:rPr>
          <w:rFonts w:ascii="Gill Sans MT" w:eastAsia="Times New Roman" w:hAnsi="Gill Sans MT" w:cs="Verdana"/>
          <w:caps w:val="0"/>
          <w:sz w:val="18"/>
          <w:szCs w:val="18"/>
          <w:u w:val="none"/>
          <w:lang w:eastAsia="es-ES"/>
        </w:rPr>
        <w:t xml:space="preserve"> al</w:t>
      </w:r>
      <w:r w:rsidRPr="002B7020">
        <w:rPr>
          <w:rFonts w:ascii="Gill Sans MT" w:eastAsia="Times New Roman" w:hAnsi="Gill Sans MT" w:cs="Verdana"/>
          <w:caps w:val="0"/>
          <w:sz w:val="18"/>
          <w:szCs w:val="18"/>
          <w:u w:val="none"/>
          <w:lang w:eastAsia="es-ES"/>
        </w:rPr>
        <w:t xml:space="preserve"> </w:t>
      </w:r>
      <w:r>
        <w:rPr>
          <w:rFonts w:ascii="Gill Sans MT" w:eastAsia="Times New Roman" w:hAnsi="Gill Sans MT" w:cs="Verdana"/>
          <w:caps w:val="0"/>
          <w:sz w:val="18"/>
          <w:szCs w:val="18"/>
          <w:u w:val="none"/>
          <w:lang w:eastAsia="es-ES"/>
        </w:rPr>
        <w:t xml:space="preserve">no </w:t>
      </w:r>
      <w:r w:rsidRPr="002B7020">
        <w:rPr>
          <w:rFonts w:ascii="Gill Sans MT" w:eastAsia="Times New Roman" w:hAnsi="Gill Sans MT" w:cs="Verdana"/>
          <w:caps w:val="0"/>
          <w:sz w:val="18"/>
          <w:szCs w:val="18"/>
          <w:u w:val="none"/>
          <w:lang w:eastAsia="es-ES"/>
        </w:rPr>
        <w:t>satisfacer el producto principal y/o los elementos complementarios las necesidades técnicas del organismo</w:t>
      </w:r>
      <w:r>
        <w:rPr>
          <w:rFonts w:ascii="Gill Sans MT" w:eastAsia="Times New Roman" w:hAnsi="Gill Sans MT" w:cs="Verdana"/>
          <w:caps w:val="0"/>
          <w:sz w:val="18"/>
          <w:szCs w:val="18"/>
          <w:u w:val="none"/>
          <w:lang w:eastAsia="es-ES"/>
        </w:rPr>
        <w:t>, no</w:t>
      </w:r>
      <w:r w:rsidRPr="002B7020">
        <w:rPr>
          <w:rFonts w:ascii="Gill Sans MT" w:eastAsia="Times New Roman" w:hAnsi="Gill Sans MT" w:cs="Verdana"/>
          <w:caps w:val="0"/>
          <w:sz w:val="18"/>
          <w:szCs w:val="18"/>
          <w:u w:val="none"/>
          <w:lang w:eastAsia="es-ES"/>
        </w:rPr>
        <w:t xml:space="preserve"> poder suministrar el adjudicatario de menor precio los bienes en el plazo general previsto en el acuerdo marco o ambas situaciones.      </w:t>
      </w:r>
    </w:p>
    <w:tbl>
      <w:tblPr>
        <w:tblStyle w:val="Tablaconcuadrcula"/>
        <w:tblW w:w="0" w:type="auto"/>
        <w:tblInd w:w="-5" w:type="dxa"/>
        <w:tblLook w:val="04A0" w:firstRow="1" w:lastRow="0" w:firstColumn="1" w:lastColumn="0" w:noHBand="0" w:noVBand="1"/>
      </w:tblPr>
      <w:tblGrid>
        <w:gridCol w:w="9074"/>
      </w:tblGrid>
      <w:tr w:rsidR="00F9689D" w:rsidRPr="002B7020" w:rsidTr="004E486C">
        <w:trPr>
          <w:trHeight w:val="3398"/>
        </w:trPr>
        <w:tc>
          <w:tcPr>
            <w:tcW w:w="9074" w:type="dxa"/>
            <w:tcBorders>
              <w:top w:val="nil"/>
              <w:left w:val="nil"/>
              <w:bottom w:val="nil"/>
              <w:right w:val="nil"/>
            </w:tcBorders>
          </w:tcPr>
          <w:p w:rsidR="00B54D3F" w:rsidRPr="002B7020" w:rsidRDefault="00F9689D" w:rsidP="00B54D3F">
            <w:pPr>
              <w:pStyle w:val="Ttulo1"/>
              <w:numPr>
                <w:ilvl w:val="0"/>
                <w:numId w:val="0"/>
              </w:numPr>
              <w:spacing w:after="0"/>
              <w:ind w:left="708"/>
              <w:jc w:val="both"/>
              <w:outlineLvl w:val="0"/>
              <w:rPr>
                <w:rFonts w:ascii="Gill Sans MT" w:eastAsia="Times New Roman" w:hAnsi="Gill Sans MT" w:cs="Verdana"/>
                <w:b w:val="0"/>
                <w:i/>
                <w:caps w:val="0"/>
                <w:sz w:val="18"/>
                <w:szCs w:val="18"/>
                <w:u w:val="none"/>
                <w:lang w:eastAsia="es-ES"/>
              </w:rPr>
            </w:pPr>
            <w:r w:rsidRPr="002B7020">
              <w:rPr>
                <w:rFonts w:ascii="Gill Sans MT" w:eastAsia="Times New Roman" w:hAnsi="Gill Sans MT" w:cs="Verdana"/>
                <w:caps w:val="0"/>
                <w:sz w:val="18"/>
                <w:szCs w:val="18"/>
                <w:u w:val="none"/>
                <w:lang w:eastAsia="es-ES"/>
              </w:rPr>
              <w:t xml:space="preserve">Se propone la adjudicación del contrato basado conforme al </w:t>
            </w:r>
            <w:r w:rsidR="00B54D3F" w:rsidRPr="002B7020">
              <w:rPr>
                <w:rFonts w:ascii="Gill Sans MT" w:eastAsia="Times New Roman" w:hAnsi="Gill Sans MT" w:cs="Verdana"/>
                <w:caps w:val="0"/>
                <w:sz w:val="18"/>
                <w:szCs w:val="18"/>
                <w:u w:val="none"/>
                <w:lang w:eastAsia="es-ES"/>
              </w:rPr>
              <w:t xml:space="preserve">siguiente </w:t>
            </w:r>
            <w:r w:rsidRPr="002B7020">
              <w:rPr>
                <w:rFonts w:ascii="Gill Sans MT" w:eastAsia="Times New Roman" w:hAnsi="Gill Sans MT" w:cs="Verdana"/>
                <w:caps w:val="0"/>
                <w:sz w:val="18"/>
                <w:szCs w:val="18"/>
                <w:u w:val="none"/>
                <w:lang w:eastAsia="es-ES"/>
              </w:rPr>
              <w:t xml:space="preserve">criterio objetivo técnico previsto en los pliegos para el lote:  </w:t>
            </w:r>
            <w:r w:rsidRPr="004E486C">
              <w:rPr>
                <w:rFonts w:ascii="Gill Sans MT" w:eastAsia="Times New Roman" w:hAnsi="Gill Sans MT" w:cs="Verdana"/>
                <w:caps w:val="0"/>
                <w:color w:val="0070C0"/>
                <w:sz w:val="18"/>
                <w:szCs w:val="18"/>
                <w:u w:val="none"/>
                <w:lang w:eastAsia="es-ES"/>
              </w:rPr>
              <w:t xml:space="preserve">XX CO </w:t>
            </w:r>
            <w:r w:rsidRPr="004E486C">
              <w:rPr>
                <w:rFonts w:ascii="Gill Sans MT" w:eastAsia="Times New Roman" w:hAnsi="Gill Sans MT" w:cs="Verdana"/>
                <w:b w:val="0"/>
                <w:i/>
                <w:caps w:val="0"/>
                <w:color w:val="0070C0"/>
                <w:sz w:val="18"/>
                <w:szCs w:val="18"/>
                <w:u w:val="none"/>
                <w:lang w:eastAsia="es-ES"/>
              </w:rPr>
              <w:t>Completar descripc</w:t>
            </w:r>
            <w:r w:rsidR="00B54D3F" w:rsidRPr="004E486C">
              <w:rPr>
                <w:rFonts w:ascii="Gill Sans MT" w:eastAsia="Times New Roman" w:hAnsi="Gill Sans MT" w:cs="Verdana"/>
                <w:b w:val="0"/>
                <w:i/>
                <w:caps w:val="0"/>
                <w:color w:val="0070C0"/>
                <w:sz w:val="18"/>
                <w:szCs w:val="18"/>
                <w:u w:val="none"/>
                <w:lang w:eastAsia="es-ES"/>
              </w:rPr>
              <w:t>ión del criterio de adjudicación</w:t>
            </w:r>
            <w:r w:rsidR="00B54D3F" w:rsidRPr="002B7020">
              <w:rPr>
                <w:rFonts w:ascii="Gill Sans MT" w:eastAsia="Times New Roman" w:hAnsi="Gill Sans MT" w:cs="Verdana"/>
                <w:b w:val="0"/>
                <w:i/>
                <w:caps w:val="0"/>
                <w:sz w:val="18"/>
                <w:szCs w:val="18"/>
                <w:u w:val="none"/>
                <w:lang w:eastAsia="es-ES"/>
              </w:rPr>
              <w:t>.</w:t>
            </w:r>
          </w:p>
          <w:p w:rsidR="00F9689D" w:rsidRPr="002B7020" w:rsidRDefault="00B54D3F" w:rsidP="00B54D3F">
            <w:pPr>
              <w:pStyle w:val="Ttulo1"/>
              <w:numPr>
                <w:ilvl w:val="0"/>
                <w:numId w:val="0"/>
              </w:numPr>
              <w:spacing w:before="0"/>
              <w:ind w:left="708"/>
              <w:jc w:val="both"/>
              <w:outlineLvl w:val="0"/>
              <w:rPr>
                <w:rFonts w:ascii="Gill Sans MT" w:eastAsia="Times New Roman" w:hAnsi="Gill Sans MT" w:cs="Verdana"/>
                <w:b w:val="0"/>
                <w:i/>
                <w:caps w:val="0"/>
                <w:sz w:val="18"/>
                <w:szCs w:val="18"/>
                <w:u w:val="none"/>
                <w:lang w:eastAsia="es-ES"/>
              </w:rPr>
            </w:pPr>
            <w:r w:rsidRPr="002B7020">
              <w:rPr>
                <w:rFonts w:ascii="Gill Sans MT" w:eastAsia="Times New Roman" w:hAnsi="Gill Sans MT" w:cs="Verdana"/>
                <w:b w:val="0"/>
                <w:i/>
                <w:caps w:val="0"/>
                <w:sz w:val="18"/>
                <w:szCs w:val="18"/>
                <w:u w:val="none"/>
                <w:lang w:eastAsia="es-ES"/>
              </w:rPr>
              <w:t xml:space="preserve">(que será necesariamente UNO de los </w:t>
            </w:r>
            <w:r w:rsidR="00143F5B" w:rsidRPr="002B7020">
              <w:rPr>
                <w:rFonts w:ascii="Gill Sans MT" w:eastAsia="Times New Roman" w:hAnsi="Gill Sans MT" w:cs="Verdana"/>
                <w:b w:val="0"/>
                <w:i/>
                <w:caps w:val="0"/>
                <w:sz w:val="18"/>
                <w:szCs w:val="18"/>
                <w:u w:val="none"/>
                <w:lang w:eastAsia="es-ES"/>
              </w:rPr>
              <w:t xml:space="preserve">criterios </w:t>
            </w:r>
            <w:r w:rsidRPr="002B7020">
              <w:rPr>
                <w:rFonts w:ascii="Gill Sans MT" w:eastAsia="Times New Roman" w:hAnsi="Gill Sans MT" w:cs="Verdana"/>
                <w:b w:val="0"/>
                <w:i/>
                <w:caps w:val="0"/>
                <w:sz w:val="18"/>
                <w:szCs w:val="18"/>
                <w:u w:val="none"/>
                <w:lang w:eastAsia="es-ES"/>
              </w:rPr>
              <w:t>previstos en la cláusula 31.2.2 del PCAP del AM 02/2020)</w:t>
            </w:r>
            <w:r w:rsidR="00FF6485" w:rsidRPr="002B7020">
              <w:rPr>
                <w:rFonts w:ascii="Gill Sans MT" w:eastAsia="Times New Roman" w:hAnsi="Gill Sans MT" w:cs="Verdana"/>
                <w:b w:val="0"/>
                <w:i/>
                <w:caps w:val="0"/>
                <w:sz w:val="18"/>
                <w:szCs w:val="18"/>
                <w:u w:val="none"/>
                <w:lang w:eastAsia="es-ES"/>
              </w:rPr>
              <w:t xml:space="preserve"> o el de menor precio que pueda suministrar los bienes en el plazo general previsto en el acuerdo marco.</w:t>
            </w:r>
          </w:p>
          <w:p w:rsidR="00F9689D" w:rsidRPr="002B7020" w:rsidRDefault="00651C81" w:rsidP="007676FB">
            <w:pPr>
              <w:pStyle w:val="Ttulo1"/>
              <w:numPr>
                <w:ilvl w:val="0"/>
                <w:numId w:val="6"/>
              </w:numPr>
              <w:jc w:val="both"/>
              <w:outlineLvl w:val="0"/>
              <w:rPr>
                <w:rFonts w:ascii="Gill Sans MT" w:eastAsia="Times New Roman" w:hAnsi="Gill Sans MT" w:cs="Verdana"/>
                <w:caps w:val="0"/>
                <w:sz w:val="18"/>
                <w:szCs w:val="18"/>
                <w:u w:val="none"/>
                <w:lang w:eastAsia="es-ES"/>
              </w:rPr>
            </w:pPr>
            <w:r w:rsidRPr="002B7020">
              <w:rPr>
                <w:rFonts w:ascii="Gill Sans MT" w:eastAsia="Times New Roman" w:hAnsi="Gill Sans MT" w:cs="Verdana"/>
                <w:caps w:val="0"/>
                <w:sz w:val="18"/>
                <w:szCs w:val="18"/>
                <w:u w:val="none"/>
                <w:lang w:eastAsia="es-ES"/>
              </w:rPr>
              <w:t xml:space="preserve">A la presente propuesta se acompañan los justificantes de los adjudicatarios cuyos productos pueden satisfacer las necesidades del organismo y que no están en disposición de suministrar los productos adjudicados en el </w:t>
            </w:r>
            <w:r w:rsidR="00FA7147" w:rsidRPr="002B7020">
              <w:rPr>
                <w:rFonts w:ascii="Gill Sans MT" w:eastAsia="Times New Roman" w:hAnsi="Gill Sans MT" w:cs="Verdana"/>
                <w:caps w:val="0"/>
                <w:sz w:val="18"/>
                <w:szCs w:val="18"/>
                <w:u w:val="none"/>
                <w:lang w:eastAsia="es-ES"/>
              </w:rPr>
              <w:t>plazo general del acuerdo marco, que son las siguientes: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B7020">
              <w:rPr>
                <w:rFonts w:ascii="Gill Sans MT" w:eastAsia="Times New Roman" w:hAnsi="Gill Sans MT" w:cs="Verdana"/>
                <w:caps w:val="0"/>
                <w:sz w:val="18"/>
                <w:szCs w:val="18"/>
                <w:u w:val="none"/>
                <w:lang w:eastAsia="es-ES"/>
              </w:rPr>
              <w:t xml:space="preserve"> </w:t>
            </w:r>
          </w:p>
        </w:tc>
      </w:tr>
      <w:tr w:rsidR="00F9689D" w:rsidRPr="002B7020" w:rsidTr="004E486C">
        <w:trPr>
          <w:trHeight w:val="1278"/>
        </w:trPr>
        <w:tc>
          <w:tcPr>
            <w:tcW w:w="9074" w:type="dxa"/>
            <w:tcBorders>
              <w:top w:val="nil"/>
              <w:left w:val="nil"/>
              <w:bottom w:val="nil"/>
              <w:right w:val="nil"/>
            </w:tcBorders>
          </w:tcPr>
          <w:p w:rsidR="00F9689D" w:rsidRDefault="00F9689D" w:rsidP="007676FB">
            <w:pPr>
              <w:pStyle w:val="Ttulo1"/>
              <w:numPr>
                <w:ilvl w:val="0"/>
                <w:numId w:val="0"/>
              </w:numPr>
              <w:outlineLvl w:val="0"/>
              <w:rPr>
                <w:rFonts w:ascii="Gill Sans MT" w:eastAsia="Times New Roman" w:hAnsi="Gill Sans MT" w:cs="Verdana"/>
                <w:caps w:val="0"/>
                <w:sz w:val="18"/>
                <w:szCs w:val="18"/>
                <w:u w:val="none"/>
                <w:lang w:eastAsia="es-ES"/>
              </w:rPr>
            </w:pPr>
            <w:r>
              <w:rPr>
                <w:rFonts w:ascii="Gill Sans MT" w:eastAsia="Times New Roman" w:hAnsi="Gill Sans MT" w:cs="Verdana"/>
                <w:caps w:val="0"/>
                <w:sz w:val="18"/>
                <w:szCs w:val="18"/>
                <w:u w:val="none"/>
                <w:lang w:eastAsia="es-ES"/>
              </w:rPr>
              <w:t>JUSTIFICACIÓN DEL CRITERIO DE ADJUDICACIÓN SELECCIONADO</w:t>
            </w:r>
          </w:p>
          <w:p w:rsidR="00F9689D" w:rsidRPr="00465A21" w:rsidRDefault="00F9689D" w:rsidP="00B54D3F">
            <w:pPr>
              <w:jc w:val="both"/>
              <w:rPr>
                <w:rFonts w:ascii="Gill Sans MT" w:hAnsi="Gill Sans MT" w:cstheme="minorHAnsi"/>
                <w:i/>
                <w:color w:val="4F81BD" w:themeColor="accent1"/>
                <w:sz w:val="18"/>
                <w:szCs w:val="18"/>
              </w:rPr>
            </w:pPr>
            <w:r>
              <w:rPr>
                <w:rFonts w:ascii="Gill Sans MT" w:hAnsi="Gill Sans MT" w:cstheme="minorHAnsi"/>
                <w:i/>
                <w:color w:val="4F81BD" w:themeColor="accent1"/>
                <w:sz w:val="18"/>
                <w:szCs w:val="18"/>
              </w:rPr>
              <w:t>Indicar</w:t>
            </w:r>
            <w:r w:rsidR="00B54D3F">
              <w:rPr>
                <w:rFonts w:ascii="Gill Sans MT" w:hAnsi="Gill Sans MT" w:cstheme="minorHAnsi"/>
                <w:i/>
                <w:color w:val="4F81BD" w:themeColor="accent1"/>
                <w:sz w:val="18"/>
                <w:szCs w:val="18"/>
              </w:rPr>
              <w:t>,</w:t>
            </w:r>
            <w:r>
              <w:rPr>
                <w:rFonts w:ascii="Gill Sans MT" w:hAnsi="Gill Sans MT" w:cstheme="minorHAnsi"/>
                <w:i/>
                <w:color w:val="4F81BD" w:themeColor="accent1"/>
                <w:sz w:val="18"/>
                <w:szCs w:val="18"/>
              </w:rPr>
              <w:t xml:space="preserve"> de forma sucinta</w:t>
            </w:r>
            <w:r w:rsidR="00B54D3F">
              <w:rPr>
                <w:rFonts w:ascii="Gill Sans MT" w:hAnsi="Gill Sans MT" w:cstheme="minorHAnsi"/>
                <w:i/>
                <w:color w:val="4F81BD" w:themeColor="accent1"/>
                <w:sz w:val="18"/>
                <w:szCs w:val="18"/>
              </w:rPr>
              <w:t>,</w:t>
            </w:r>
            <w:r>
              <w:rPr>
                <w:rFonts w:ascii="Gill Sans MT" w:hAnsi="Gill Sans MT" w:cstheme="minorHAnsi"/>
                <w:i/>
                <w:color w:val="4F81BD" w:themeColor="accent1"/>
                <w:sz w:val="18"/>
                <w:szCs w:val="18"/>
              </w:rPr>
              <w:t xml:space="preserve"> los</w:t>
            </w:r>
            <w:r w:rsidRPr="00465A21">
              <w:rPr>
                <w:rFonts w:ascii="Gill Sans MT" w:hAnsi="Gill Sans MT" w:cstheme="minorHAnsi"/>
                <w:i/>
                <w:color w:val="4F81BD" w:themeColor="accent1"/>
                <w:sz w:val="18"/>
                <w:szCs w:val="18"/>
              </w:rPr>
              <w:t xml:space="preserve"> motivos técnicos o de calidad de los productos demandados</w:t>
            </w:r>
            <w:r>
              <w:rPr>
                <w:rFonts w:ascii="Gill Sans MT" w:hAnsi="Gill Sans MT" w:cstheme="minorHAnsi"/>
                <w:i/>
                <w:color w:val="4F81BD" w:themeColor="accent1"/>
                <w:sz w:val="18"/>
                <w:szCs w:val="18"/>
              </w:rPr>
              <w:t xml:space="preserve"> que son</w:t>
            </w:r>
            <w:r w:rsidRPr="00465A21">
              <w:rPr>
                <w:rFonts w:ascii="Gill Sans MT" w:hAnsi="Gill Sans MT" w:cstheme="minorHAnsi"/>
                <w:i/>
                <w:color w:val="4F81BD" w:themeColor="accent1"/>
                <w:sz w:val="18"/>
                <w:szCs w:val="18"/>
              </w:rPr>
              <w:t xml:space="preserve"> relevantes para el organismo</w:t>
            </w:r>
            <w:r>
              <w:rPr>
                <w:rFonts w:ascii="Gill Sans MT" w:hAnsi="Gill Sans MT" w:cstheme="minorHAnsi"/>
                <w:i/>
                <w:color w:val="4F81BD" w:themeColor="accent1"/>
                <w:sz w:val="18"/>
                <w:szCs w:val="18"/>
              </w:rPr>
              <w:t xml:space="preserve"> y </w:t>
            </w:r>
            <w:r w:rsidRPr="00465A21">
              <w:rPr>
                <w:rFonts w:ascii="Gill Sans MT" w:hAnsi="Gill Sans MT" w:cstheme="minorHAnsi"/>
                <w:i/>
                <w:color w:val="4F81BD" w:themeColor="accent1"/>
                <w:sz w:val="18"/>
                <w:szCs w:val="18"/>
              </w:rPr>
              <w:t>que motivan la selección del criterio objetivo elegido.</w:t>
            </w:r>
          </w:p>
          <w:p w:rsidR="004E486C" w:rsidRDefault="00F9689D" w:rsidP="004E486C">
            <w:pPr>
              <w:jc w:val="both"/>
              <w:rPr>
                <w:rFonts w:ascii="Gill Sans MT" w:hAnsi="Gill Sans MT"/>
                <w:sz w:val="18"/>
                <w:szCs w:val="18"/>
                <w:lang w:eastAsia="es-ES"/>
              </w:rPr>
            </w:pPr>
            <w:r w:rsidRPr="00465A21">
              <w:rPr>
                <w:rFonts w:ascii="Gill Sans MT" w:hAnsi="Gill Sans MT"/>
                <w:sz w:val="18"/>
                <w:szCs w:val="18"/>
                <w:lang w:eastAsia="es-ES"/>
              </w:rPr>
              <w:t xml:space="preserve">                                                                             </w:t>
            </w:r>
          </w:p>
          <w:p w:rsidR="004E486C" w:rsidRDefault="004E486C" w:rsidP="004E486C">
            <w:pPr>
              <w:jc w:val="both"/>
              <w:rPr>
                <w:rFonts w:ascii="Gill Sans MT" w:hAnsi="Gill Sans MT"/>
                <w:sz w:val="18"/>
                <w:szCs w:val="18"/>
                <w:lang w:eastAsia="es-ES"/>
              </w:rPr>
            </w:pPr>
          </w:p>
          <w:p w:rsidR="004E486C" w:rsidRDefault="004E486C" w:rsidP="004E486C">
            <w:pPr>
              <w:jc w:val="both"/>
              <w:rPr>
                <w:rFonts w:ascii="Gill Sans MT" w:hAnsi="Gill Sans MT"/>
                <w:sz w:val="18"/>
                <w:szCs w:val="18"/>
                <w:lang w:eastAsia="es-ES"/>
              </w:rPr>
            </w:pPr>
          </w:p>
          <w:p w:rsidR="00F9689D" w:rsidRPr="004E486C" w:rsidRDefault="004E486C" w:rsidP="004E486C">
            <w:pPr>
              <w:jc w:val="both"/>
              <w:rPr>
                <w:rFonts w:ascii="Gill Sans MT" w:hAnsi="Gill Sans MT"/>
                <w:sz w:val="18"/>
                <w:szCs w:val="18"/>
                <w:lang w:eastAsia="es-ES"/>
              </w:rPr>
            </w:pPr>
            <w:r>
              <w:rPr>
                <w:rFonts w:ascii="Gill Sans MT" w:hAnsi="Gill Sans MT"/>
                <w:sz w:val="18"/>
                <w:szCs w:val="18"/>
                <w:lang w:eastAsia="es-ES"/>
              </w:rPr>
              <w:t xml:space="preserve">                   </w:t>
            </w:r>
          </w:p>
        </w:tc>
      </w:tr>
    </w:tbl>
    <w:p w:rsidR="00F9689D" w:rsidRPr="00F9689D" w:rsidRDefault="00F9689D" w:rsidP="00F9689D">
      <w:pPr>
        <w:rPr>
          <w:rFonts w:ascii="Gill Sans MT" w:eastAsia="Times New Roman" w:hAnsi="Gill Sans MT" w:cs="Verdana"/>
          <w:b/>
          <w:caps/>
          <w:sz w:val="18"/>
          <w:szCs w:val="18"/>
          <w:lang w:val="es-ES" w:eastAsia="es-ES"/>
        </w:rPr>
      </w:pPr>
    </w:p>
    <w:p w:rsidR="00F9689D" w:rsidRDefault="00F9689D" w:rsidP="00143F5B">
      <w:pPr>
        <w:jc w:val="both"/>
        <w:rPr>
          <w:rFonts w:ascii="Gill Sans MT" w:eastAsia="Times New Roman" w:hAnsi="Gill Sans MT" w:cs="Verdana"/>
          <w:b/>
          <w:caps/>
          <w:sz w:val="18"/>
          <w:szCs w:val="18"/>
          <w:lang w:val="es-ES" w:eastAsia="es-ES"/>
        </w:rPr>
      </w:pPr>
      <w:r w:rsidRPr="00F9689D">
        <w:rPr>
          <w:rFonts w:ascii="Gill Sans MT" w:eastAsia="Times New Roman" w:hAnsi="Gill Sans MT" w:cs="Verdana"/>
          <w:b/>
          <w:caps/>
          <w:sz w:val="18"/>
          <w:szCs w:val="18"/>
          <w:lang w:val="es-ES" w:eastAsia="es-ES"/>
        </w:rPr>
        <w:t>CONTRATO FINANCIADO CON CARGO AL PRESUPUESTO DE LA UNIÓN EUROPEA</w:t>
      </w:r>
    </w:p>
    <w:p w:rsidR="00143F5B" w:rsidRDefault="00143F5B" w:rsidP="00143F5B">
      <w:pPr>
        <w:widowControl/>
        <w:jc w:val="both"/>
        <w:rPr>
          <w:rFonts w:ascii="Gill Sans MT" w:hAnsi="Gill Sans MT" w:cstheme="minorHAnsi"/>
          <w:i/>
          <w:color w:val="4F81BD" w:themeColor="accent1"/>
          <w:sz w:val="18"/>
          <w:szCs w:val="18"/>
          <w:lang w:val="es-ES"/>
        </w:rPr>
      </w:pPr>
      <w:r w:rsidRPr="00143F5B">
        <w:rPr>
          <w:rFonts w:ascii="Gill Sans MT" w:hAnsi="Gill Sans MT" w:cstheme="minorHAnsi"/>
          <w:i/>
          <w:color w:val="4F81BD" w:themeColor="accent1"/>
          <w:sz w:val="18"/>
          <w:szCs w:val="18"/>
          <w:lang w:val="es-ES"/>
        </w:rPr>
        <w:t>(Elegir la alternativa que corresponda)</w:t>
      </w:r>
    </w:p>
    <w:p w:rsidR="004E486C" w:rsidRPr="00143F5B" w:rsidRDefault="004E486C" w:rsidP="00143F5B">
      <w:pPr>
        <w:widowControl/>
        <w:jc w:val="both"/>
        <w:rPr>
          <w:rFonts w:ascii="Gill Sans MT" w:hAnsi="Gill Sans MT" w:cstheme="minorHAnsi"/>
          <w:i/>
          <w:color w:val="4F81BD" w:themeColor="accent1"/>
          <w:sz w:val="18"/>
          <w:szCs w:val="18"/>
          <w:lang w:val="es-ES"/>
        </w:rPr>
      </w:pPr>
    </w:p>
    <w:p w:rsidR="00F9689D" w:rsidRPr="00F9689D" w:rsidRDefault="00143F5B" w:rsidP="00143F5B">
      <w:pPr>
        <w:jc w:val="both"/>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 xml:space="preserve">(  ) </w:t>
      </w:r>
      <w:r w:rsidR="00F9689D" w:rsidRPr="00F9689D">
        <w:rPr>
          <w:rFonts w:ascii="GillSansMT,Bold" w:eastAsia="Times New Roman" w:hAnsi="GillSansMT,Bold" w:cs="GillSansMT,Bold"/>
          <w:b/>
          <w:bCs/>
          <w:sz w:val="18"/>
          <w:szCs w:val="18"/>
          <w:lang w:val="es-ES" w:eastAsia="es-ES"/>
        </w:rPr>
        <w:t>SÍ</w:t>
      </w:r>
      <w:r>
        <w:rPr>
          <w:rFonts w:ascii="GillSansMT,Bold" w:eastAsia="Times New Roman" w:hAnsi="GillSansMT,Bold" w:cs="GillSansMT,Bold"/>
          <w:b/>
          <w:bCs/>
          <w:sz w:val="18"/>
          <w:szCs w:val="18"/>
          <w:lang w:val="es-ES" w:eastAsia="es-ES"/>
        </w:rPr>
        <w:t xml:space="preserve">.       </w:t>
      </w:r>
      <w:r w:rsidR="00F9689D" w:rsidRPr="00F9689D">
        <w:rPr>
          <w:rFonts w:ascii="GillSansMT,Bold" w:eastAsia="Times New Roman" w:hAnsi="GillSansMT,Bold" w:cs="GillSansMT,Bold"/>
          <w:b/>
          <w:bCs/>
          <w:sz w:val="18"/>
          <w:szCs w:val="18"/>
          <w:lang w:val="es-ES" w:eastAsia="es-ES"/>
        </w:rPr>
        <w:t>Instrumento /Fondo/Programa/Mecanismo:</w:t>
      </w:r>
      <w:r>
        <w:rPr>
          <w:rFonts w:ascii="GillSansMT,Bold" w:eastAsia="Times New Roman" w:hAnsi="GillSansMT,Bold" w:cs="GillSansMT,Bold"/>
          <w:b/>
          <w:bCs/>
          <w:sz w:val="18"/>
          <w:szCs w:val="18"/>
          <w:lang w:val="es-ES" w:eastAsia="es-ES"/>
        </w:rPr>
        <w:t xml:space="preserve"> </w:t>
      </w:r>
    </w:p>
    <w:p w:rsidR="004E486C" w:rsidRDefault="00F9689D" w:rsidP="00143F5B">
      <w:pPr>
        <w:jc w:val="both"/>
        <w:rPr>
          <w:rFonts w:ascii="GillSansMT,Bold" w:eastAsia="Times New Roman" w:hAnsi="GillSansMT,Bold" w:cs="GillSansMT,Bold"/>
          <w:b/>
          <w:bCs/>
          <w:sz w:val="18"/>
          <w:szCs w:val="18"/>
          <w:lang w:val="es-ES" w:eastAsia="es-ES"/>
        </w:rPr>
      </w:pPr>
      <w:r w:rsidRPr="00F9689D">
        <w:rPr>
          <w:rFonts w:cstheme="minorHAnsi"/>
          <w:b/>
          <w:lang w:val="es-ES"/>
        </w:rPr>
        <w:tab/>
      </w:r>
      <w:r w:rsidR="00143F5B">
        <w:rPr>
          <w:rFonts w:cstheme="minorHAnsi"/>
          <w:b/>
          <w:lang w:val="es-ES"/>
        </w:rPr>
        <w:t xml:space="preserve"> </w:t>
      </w:r>
      <w:r w:rsidRPr="00F9689D">
        <w:rPr>
          <w:rFonts w:ascii="GillSansMT,Bold" w:eastAsia="Times New Roman" w:hAnsi="GillSansMT,Bold" w:cs="GillSansMT,Bold"/>
          <w:b/>
          <w:bCs/>
          <w:sz w:val="18"/>
          <w:szCs w:val="18"/>
          <w:lang w:val="es-ES" w:eastAsia="es-ES"/>
        </w:rPr>
        <w:t>Código de operación/Proyecto/Iniciativa:</w:t>
      </w:r>
      <w:r w:rsidR="00143F5B">
        <w:rPr>
          <w:rFonts w:ascii="GillSansMT,Bold" w:eastAsia="Times New Roman" w:hAnsi="GillSansMT,Bold" w:cs="GillSansMT,Bold"/>
          <w:b/>
          <w:bCs/>
          <w:sz w:val="18"/>
          <w:szCs w:val="18"/>
          <w:lang w:val="es-ES" w:eastAsia="es-ES"/>
        </w:rPr>
        <w:t xml:space="preserve"> </w:t>
      </w:r>
    </w:p>
    <w:p w:rsidR="004E486C" w:rsidRDefault="004E486C" w:rsidP="00143F5B">
      <w:pPr>
        <w:jc w:val="both"/>
        <w:rPr>
          <w:rFonts w:ascii="GillSansMT,Bold" w:eastAsia="Times New Roman" w:hAnsi="GillSansMT,Bold" w:cs="GillSansMT,Bold"/>
          <w:b/>
          <w:bCs/>
          <w:sz w:val="18"/>
          <w:szCs w:val="18"/>
          <w:lang w:val="es-ES" w:eastAsia="es-ES"/>
        </w:rPr>
      </w:pPr>
    </w:p>
    <w:p w:rsidR="004E486C" w:rsidRPr="004E486C" w:rsidRDefault="004E486C" w:rsidP="004E486C">
      <w:pPr>
        <w:ind w:left="708"/>
        <w:jc w:val="both"/>
        <w:rPr>
          <w:rFonts w:ascii="Gill Sans MT" w:eastAsia="Times New Roman" w:hAnsi="Gill Sans MT" w:cs="Verdana"/>
          <w:b/>
          <w:sz w:val="18"/>
          <w:szCs w:val="18"/>
          <w:lang w:val="es-ES" w:eastAsia="es-ES"/>
        </w:rPr>
      </w:pPr>
      <w:r w:rsidRPr="004E486C">
        <w:rPr>
          <w:rFonts w:ascii="Gill Sans MT" w:eastAsia="Times New Roman" w:hAnsi="Gill Sans MT" w:cs="Verdana"/>
          <w:b/>
          <w:sz w:val="18"/>
          <w:szCs w:val="18"/>
          <w:lang w:val="es-ES"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rsidR="004E486C" w:rsidRDefault="004E486C" w:rsidP="00143F5B">
      <w:pPr>
        <w:jc w:val="both"/>
        <w:rPr>
          <w:rFonts w:ascii="GillSansMT,Bold" w:eastAsia="Times New Roman" w:hAnsi="GillSansMT,Bold" w:cs="GillSansMT,Bold"/>
          <w:b/>
          <w:bCs/>
          <w:sz w:val="18"/>
          <w:szCs w:val="18"/>
          <w:lang w:val="es-ES" w:eastAsia="es-ES"/>
        </w:rPr>
      </w:pPr>
    </w:p>
    <w:p w:rsidR="004E486C" w:rsidRPr="0074581E" w:rsidRDefault="004E486C" w:rsidP="004E486C">
      <w:pPr>
        <w:ind w:left="708"/>
        <w:jc w:val="both"/>
        <w:rPr>
          <w:rFonts w:ascii="GillSansMT,Bold" w:eastAsia="Times New Roman" w:hAnsi="GillSansMT,Bold" w:cs="GillSansMT,Bold"/>
          <w:b/>
          <w:bCs/>
          <w:sz w:val="18"/>
          <w:szCs w:val="18"/>
          <w:lang w:val="es-ES" w:eastAsia="es-ES"/>
        </w:rPr>
      </w:pPr>
      <w:r w:rsidRPr="0074581E">
        <w:rPr>
          <w:rFonts w:ascii="GillSansMT,Bold" w:eastAsia="Times New Roman" w:hAnsi="GillSansMT,Bold" w:cs="GillSansMT,Bold"/>
          <w:b/>
          <w:bCs/>
          <w:sz w:val="18"/>
          <w:szCs w:val="18"/>
          <w:lang w:val="es-ES" w:eastAsia="es-ES"/>
        </w:rPr>
        <w:t>Los contratos apoyados por el presupuesto de la UE están sujetos a las obligaciones previstas en la</w:t>
      </w:r>
      <w:r>
        <w:rPr>
          <w:rFonts w:ascii="GillSansMT,Bold" w:eastAsia="Times New Roman" w:hAnsi="GillSansMT,Bold" w:cs="GillSansMT,Bold"/>
          <w:b/>
          <w:bCs/>
          <w:sz w:val="18"/>
          <w:szCs w:val="18"/>
          <w:lang w:val="es-ES" w:eastAsia="es-ES"/>
        </w:rPr>
        <w:t xml:space="preserve"> adenda al presente documento</w:t>
      </w:r>
      <w:r w:rsidRPr="0074581E">
        <w:rPr>
          <w:rFonts w:ascii="GillSansMT,Bold" w:eastAsia="Times New Roman" w:hAnsi="GillSansMT,Bold" w:cs="GillSansMT,Bold"/>
          <w:b/>
          <w:bCs/>
          <w:sz w:val="18"/>
          <w:szCs w:val="18"/>
          <w:lang w:val="es-ES" w:eastAsia="es-ES"/>
        </w:rPr>
        <w:t xml:space="preserve">. </w:t>
      </w:r>
    </w:p>
    <w:p w:rsidR="00F9689D" w:rsidRPr="00F9689D" w:rsidRDefault="00143F5B" w:rsidP="00143F5B">
      <w:pPr>
        <w:jc w:val="both"/>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 xml:space="preserve">    </w:t>
      </w:r>
      <w:r w:rsidR="00F9689D" w:rsidRPr="00F9689D">
        <w:rPr>
          <w:rFonts w:ascii="GillSansMT,Bold" w:eastAsia="Times New Roman" w:hAnsi="GillSansMT,Bold" w:cs="GillSansMT,Bold"/>
          <w:b/>
          <w:bCs/>
          <w:sz w:val="18"/>
          <w:szCs w:val="18"/>
          <w:lang w:val="es-ES" w:eastAsia="es-ES"/>
        </w:rPr>
        <w:t xml:space="preserve"> </w:t>
      </w:r>
    </w:p>
    <w:p w:rsidR="00F9689D" w:rsidRDefault="00143F5B" w:rsidP="00143F5B">
      <w:pPr>
        <w:jc w:val="both"/>
        <w:rPr>
          <w:rFonts w:ascii="GillSansMT,Bold" w:eastAsia="Times New Roman" w:hAnsi="GillSansMT,Bold" w:cs="GillSansMT,Bold"/>
          <w:b/>
          <w:bCs/>
          <w:sz w:val="18"/>
          <w:szCs w:val="18"/>
          <w:lang w:val="es-ES" w:eastAsia="es-ES"/>
        </w:rPr>
      </w:pPr>
      <w:r>
        <w:rPr>
          <w:rFonts w:ascii="GillSansMT,Bold" w:eastAsia="Times New Roman" w:hAnsi="GillSansMT,Bold" w:cs="GillSansMT,Bold"/>
          <w:b/>
          <w:bCs/>
          <w:sz w:val="18"/>
          <w:szCs w:val="18"/>
          <w:lang w:val="es-ES" w:eastAsia="es-ES"/>
        </w:rPr>
        <w:t>(  ) NO.</w:t>
      </w:r>
      <w:r w:rsidR="00F9689D" w:rsidRPr="00F9689D">
        <w:rPr>
          <w:rFonts w:ascii="GillSansMT,Bold" w:eastAsia="Times New Roman" w:hAnsi="GillSansMT,Bold" w:cs="GillSansMT,Bold"/>
          <w:b/>
          <w:bCs/>
          <w:sz w:val="18"/>
          <w:szCs w:val="18"/>
          <w:lang w:val="es-ES" w:eastAsia="es-ES"/>
        </w:rPr>
        <w:tab/>
      </w:r>
    </w:p>
    <w:p w:rsidR="00143F5B" w:rsidRPr="00F9689D" w:rsidRDefault="00143F5B" w:rsidP="00143F5B">
      <w:pPr>
        <w:jc w:val="both"/>
        <w:rPr>
          <w:rFonts w:ascii="GillSansMT,Bold" w:eastAsia="Times New Roman" w:hAnsi="GillSansMT,Bold" w:cs="GillSansMT,Bold"/>
          <w:b/>
          <w:bCs/>
          <w:sz w:val="18"/>
          <w:szCs w:val="18"/>
          <w:lang w:val="es-ES" w:eastAsia="es-ES"/>
        </w:rPr>
      </w:pPr>
    </w:p>
    <w:p w:rsidR="002E7150" w:rsidRPr="00F9689D" w:rsidRDefault="002E7150" w:rsidP="00143F5B">
      <w:pPr>
        <w:jc w:val="both"/>
        <w:rPr>
          <w:rFonts w:ascii="GillSansMT,Bold" w:eastAsia="Times New Roman" w:hAnsi="GillSansMT,Bold" w:cs="GillSansMT,Bold"/>
          <w:bCs/>
          <w:sz w:val="18"/>
          <w:szCs w:val="18"/>
          <w:lang w:val="es-ES" w:eastAsia="es-ES"/>
        </w:rPr>
      </w:pPr>
    </w:p>
    <w:p w:rsidR="00F9689D" w:rsidRPr="00F9689D" w:rsidRDefault="00F9689D" w:rsidP="00143F5B">
      <w:pPr>
        <w:jc w:val="both"/>
        <w:rPr>
          <w:rFonts w:ascii="Gill Sans MT" w:eastAsia="Times New Roman" w:hAnsi="Gill Sans MT" w:cs="Verdana"/>
          <w:b/>
          <w:caps/>
          <w:sz w:val="18"/>
          <w:szCs w:val="18"/>
          <w:lang w:val="es-ES" w:eastAsia="es-ES"/>
        </w:rPr>
      </w:pPr>
      <w:r w:rsidRPr="00F9689D">
        <w:rPr>
          <w:rFonts w:ascii="Gill Sans MT" w:eastAsia="Times New Roman" w:hAnsi="Gill Sans MT" w:cs="Verdana"/>
          <w:b/>
          <w:caps/>
          <w:sz w:val="18"/>
          <w:szCs w:val="18"/>
          <w:lang w:val="es-ES" w:eastAsia="es-ES"/>
        </w:rPr>
        <w:t>CONDICIÓN ESPECIAL DE EJECUCIÓN</w:t>
      </w:r>
    </w:p>
    <w:p w:rsidR="00F9689D" w:rsidRPr="00143F5B" w:rsidRDefault="00F9689D" w:rsidP="00143F5B">
      <w:pPr>
        <w:jc w:val="both"/>
        <w:rPr>
          <w:rFonts w:ascii="Gill Sans MT" w:eastAsia="Times New Roman" w:hAnsi="Gill Sans MT" w:cs="Verdana"/>
          <w:sz w:val="18"/>
          <w:szCs w:val="18"/>
          <w:lang w:val="es-ES" w:eastAsia="es-ES"/>
        </w:rPr>
      </w:pPr>
      <w:r w:rsidRPr="00143F5B">
        <w:rPr>
          <w:rFonts w:ascii="Gill Sans MT" w:eastAsia="Times New Roman" w:hAnsi="Gill Sans MT" w:cs="Verdana"/>
          <w:sz w:val="18"/>
          <w:szCs w:val="18"/>
          <w:lang w:val="es-ES" w:eastAsia="es-ES"/>
        </w:rPr>
        <w:t>Se aplica la condición especial de ejecución prevista en el apartado 21.2. del PCAP del AM 02/2020.</w:t>
      </w:r>
    </w:p>
    <w:p w:rsidR="002E7150" w:rsidRDefault="002E7150" w:rsidP="00143F5B">
      <w:pPr>
        <w:jc w:val="both"/>
        <w:rPr>
          <w:rFonts w:ascii="Gill Sans MT" w:eastAsia="Times New Roman" w:hAnsi="Gill Sans MT" w:cs="Verdana"/>
          <w:b/>
          <w:caps/>
          <w:sz w:val="18"/>
          <w:szCs w:val="18"/>
          <w:lang w:val="es-ES" w:eastAsia="es-ES"/>
        </w:rPr>
      </w:pPr>
    </w:p>
    <w:p w:rsidR="00F9689D" w:rsidRDefault="00F9689D" w:rsidP="00143F5B">
      <w:pPr>
        <w:jc w:val="both"/>
        <w:rPr>
          <w:rFonts w:ascii="Gill Sans MT" w:eastAsia="Times New Roman" w:hAnsi="Gill Sans MT" w:cs="Verdana"/>
          <w:b/>
          <w:caps/>
          <w:sz w:val="18"/>
          <w:szCs w:val="18"/>
          <w:lang w:val="es-ES" w:eastAsia="es-ES"/>
        </w:rPr>
      </w:pPr>
      <w:r w:rsidRPr="00F9689D">
        <w:rPr>
          <w:rFonts w:ascii="Gill Sans MT" w:eastAsia="Times New Roman" w:hAnsi="Gill Sans MT" w:cs="Verdana"/>
          <w:b/>
          <w:caps/>
          <w:sz w:val="18"/>
          <w:szCs w:val="18"/>
          <w:lang w:val="es-ES" w:eastAsia="es-ES"/>
        </w:rPr>
        <w:t>PROTECCIÓN DE DATOS PERSONALES</w:t>
      </w:r>
    </w:p>
    <w:p w:rsidR="00F9689D" w:rsidRPr="00F9689D" w:rsidRDefault="00F9689D" w:rsidP="00143F5B">
      <w:pPr>
        <w:jc w:val="both"/>
        <w:rPr>
          <w:rFonts w:ascii="GillSansMT,Bold" w:eastAsia="Times New Roman" w:hAnsi="GillSansMT,Bold" w:cs="GillSansMT,Bold"/>
          <w:bCs/>
          <w:sz w:val="18"/>
          <w:szCs w:val="18"/>
          <w:lang w:val="es-ES" w:eastAsia="es-ES"/>
        </w:rPr>
      </w:pPr>
      <w:r w:rsidRPr="00143F5B">
        <w:rPr>
          <w:rFonts w:ascii="Gill Sans MT" w:eastAsia="Times New Roman" w:hAnsi="Gill Sans MT" w:cs="Verdana"/>
          <w:sz w:val="18"/>
          <w:szCs w:val="18"/>
          <w:lang w:val="es-ES" w:eastAsia="es-ES"/>
        </w:rPr>
        <w:t>En lo relativo a protección de datos, el contrato se ejecutará en los términos previstos en la cláusula 27.4.2. del PCAP del AM 02/2020.</w:t>
      </w:r>
      <w:r w:rsidRPr="00F9689D">
        <w:rPr>
          <w:rFonts w:ascii="GillSansMT,Bold" w:eastAsia="Times New Roman" w:hAnsi="GillSansMT,Bold" w:cs="GillSansMT,Bold"/>
          <w:bCs/>
          <w:sz w:val="18"/>
          <w:szCs w:val="18"/>
          <w:lang w:val="es-ES" w:eastAsia="es-ES"/>
        </w:rPr>
        <w:t xml:space="preserve"> </w:t>
      </w:r>
      <w:r w:rsidRPr="00143F5B">
        <w:rPr>
          <w:rFonts w:ascii="Gill Sans MT" w:hAnsi="Gill Sans MT" w:cstheme="minorHAnsi"/>
          <w:i/>
          <w:color w:val="4F81BD" w:themeColor="accent1"/>
          <w:sz w:val="18"/>
          <w:szCs w:val="18"/>
          <w:lang w:val="es-ES"/>
        </w:rPr>
        <w:t xml:space="preserve">(Elegir la alternativa que corresponda) </w:t>
      </w:r>
    </w:p>
    <w:p w:rsidR="002E7150" w:rsidRDefault="002E7150" w:rsidP="00143F5B">
      <w:pPr>
        <w:jc w:val="both"/>
        <w:rPr>
          <w:rFonts w:ascii="GillSansMT,Bold" w:eastAsia="Times New Roman" w:hAnsi="GillSansMT,Bold" w:cs="GillSansMT,Bold"/>
          <w:b/>
          <w:bCs/>
          <w:sz w:val="18"/>
          <w:szCs w:val="18"/>
          <w:lang w:val="es-ES" w:eastAsia="es-ES"/>
        </w:rPr>
      </w:pPr>
    </w:p>
    <w:p w:rsidR="00F9689D" w:rsidRPr="00F9689D" w:rsidRDefault="00F9689D" w:rsidP="00143F5B">
      <w:pPr>
        <w:jc w:val="both"/>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 NO. Cláusula aplicable para “Protección de datos</w:t>
      </w:r>
      <w:r w:rsidR="00143F5B">
        <w:rPr>
          <w:rFonts w:ascii="GillSansMT,Bold" w:eastAsia="Times New Roman" w:hAnsi="GillSansMT,Bold" w:cs="GillSansMT,Bold"/>
          <w:b/>
          <w:bCs/>
          <w:sz w:val="18"/>
          <w:szCs w:val="18"/>
          <w:lang w:val="es-ES" w:eastAsia="es-ES"/>
        </w:rPr>
        <w:t xml:space="preserve"> sin acceso a datos personales”.</w:t>
      </w:r>
    </w:p>
    <w:p w:rsidR="002E7150" w:rsidRDefault="002E7150" w:rsidP="00143F5B">
      <w:pPr>
        <w:jc w:val="both"/>
        <w:rPr>
          <w:rFonts w:ascii="GillSansMT,Bold" w:eastAsia="Times New Roman" w:hAnsi="GillSansMT,Bold" w:cs="GillSansMT,Bold"/>
          <w:b/>
          <w:bCs/>
          <w:sz w:val="18"/>
          <w:szCs w:val="18"/>
          <w:lang w:val="es-ES" w:eastAsia="es-ES"/>
        </w:rPr>
      </w:pPr>
    </w:p>
    <w:p w:rsidR="00F9689D" w:rsidRPr="00F9689D" w:rsidRDefault="00F9689D" w:rsidP="00143F5B">
      <w:pPr>
        <w:jc w:val="both"/>
        <w:rPr>
          <w:rFonts w:ascii="GillSansMT,Bold" w:eastAsia="Times New Roman" w:hAnsi="GillSansMT,Bold" w:cs="GillSansMT,Bold"/>
          <w:b/>
          <w:bCs/>
          <w:sz w:val="18"/>
          <w:szCs w:val="18"/>
          <w:lang w:val="es-ES" w:eastAsia="es-ES"/>
        </w:rPr>
      </w:pPr>
      <w:r w:rsidRPr="00F9689D">
        <w:rPr>
          <w:rFonts w:ascii="GillSansMT,Bold" w:eastAsia="Times New Roman" w:hAnsi="GillSansMT,Bold" w:cs="GillSansMT,Bold"/>
          <w:b/>
          <w:bCs/>
          <w:sz w:val="18"/>
          <w:szCs w:val="18"/>
          <w:lang w:val="es-ES" w:eastAsia="es-ES"/>
        </w:rPr>
        <w:t>(  ) SÍ. Cláusula aplicable para “Protección de datos con acceso a datos personales”</w:t>
      </w:r>
      <w:r w:rsidR="00143F5B">
        <w:rPr>
          <w:rFonts w:ascii="GillSansMT,Bold" w:eastAsia="Times New Roman" w:hAnsi="GillSansMT,Bold" w:cs="GillSansMT,Bold"/>
          <w:b/>
          <w:bCs/>
          <w:sz w:val="18"/>
          <w:szCs w:val="18"/>
          <w:lang w:val="es-ES" w:eastAsia="es-ES"/>
        </w:rPr>
        <w:t>.</w:t>
      </w:r>
    </w:p>
    <w:p w:rsidR="00F9689D" w:rsidRDefault="00F9689D" w:rsidP="00143F5B">
      <w:pPr>
        <w:autoSpaceDE w:val="0"/>
        <w:autoSpaceDN w:val="0"/>
        <w:adjustRightInd w:val="0"/>
        <w:rPr>
          <w:rFonts w:ascii="Gill Sans MT" w:hAnsi="Gill Sans MT" w:cstheme="minorHAnsi"/>
          <w:i/>
          <w:color w:val="4F81BD" w:themeColor="accent1"/>
          <w:sz w:val="18"/>
          <w:szCs w:val="18"/>
          <w:lang w:val="es-ES"/>
        </w:rPr>
      </w:pPr>
      <w:r w:rsidRPr="00143F5B">
        <w:rPr>
          <w:rFonts w:ascii="Gill Sans MT" w:eastAsia="Times New Roman" w:hAnsi="Gill Sans MT" w:cs="Verdana"/>
          <w:sz w:val="18"/>
          <w:szCs w:val="18"/>
          <w:lang w:val="es-ES" w:eastAsia="es-ES"/>
        </w:rPr>
        <w:t xml:space="preserve">El presente contrato basado requiere tratamiento de datos personales. La finalidad para la cual se ceden dichos datos es: </w:t>
      </w:r>
      <w:r w:rsidR="00143F5B">
        <w:rPr>
          <w:rFonts w:ascii="GillSansMT,Bold" w:eastAsia="Times New Roman" w:hAnsi="GillSansMT,Bold" w:cs="GillSansMT,Bold"/>
          <w:bCs/>
          <w:sz w:val="18"/>
          <w:szCs w:val="18"/>
          <w:lang w:val="es-ES" w:eastAsia="es-ES"/>
        </w:rPr>
        <w:lastRenderedPageBreak/>
        <w:t>(</w:t>
      </w:r>
      <w:r w:rsidR="00143F5B">
        <w:rPr>
          <w:rFonts w:ascii="Gill Sans MT" w:hAnsi="Gill Sans MT" w:cstheme="minorHAnsi"/>
          <w:i/>
          <w:color w:val="4F81BD" w:themeColor="accent1"/>
          <w:sz w:val="18"/>
          <w:szCs w:val="18"/>
          <w:lang w:val="es-ES"/>
        </w:rPr>
        <w:t>I</w:t>
      </w:r>
      <w:r w:rsidRPr="00143F5B">
        <w:rPr>
          <w:rFonts w:ascii="Gill Sans MT" w:hAnsi="Gill Sans MT" w:cstheme="minorHAnsi"/>
          <w:i/>
          <w:color w:val="4F81BD" w:themeColor="accent1"/>
          <w:sz w:val="18"/>
          <w:szCs w:val="18"/>
          <w:lang w:val="es-ES"/>
        </w:rPr>
        <w:t>dentificar finalidad)</w:t>
      </w:r>
      <w:r w:rsidRPr="002E7150">
        <w:rPr>
          <w:rFonts w:ascii="GillSansMT,Bold" w:eastAsia="Times New Roman" w:hAnsi="GillSansMT,Bold" w:cs="GillSansMT,Bold"/>
          <w:bCs/>
          <w:color w:val="0070C0"/>
          <w:sz w:val="18"/>
          <w:szCs w:val="18"/>
          <w:lang w:val="es-ES" w:eastAsia="es-ES"/>
        </w:rPr>
        <w:t xml:space="preserve"> </w:t>
      </w:r>
      <w:r w:rsidRPr="00F9689D">
        <w:rPr>
          <w:rFonts w:ascii="Gill Sans MT" w:hAnsi="Gill Sans MT" w:cstheme="minorHAnsi"/>
          <w:i/>
          <w:color w:val="4F81BD" w:themeColor="accent1"/>
          <w:sz w:val="18"/>
          <w:szCs w:val="18"/>
          <w:lang w:val="es-ES"/>
        </w:rPr>
        <w:t>…………………………………………………………………………………………………………………………………………………………………….…………………………………………………………………………………………………………………………………………………………..</w:t>
      </w:r>
    </w:p>
    <w:p w:rsidR="00362ACE" w:rsidRDefault="00362ACE">
      <w:pPr>
        <w:rPr>
          <w:rFonts w:ascii="Gill Sans MT" w:hAnsi="Gill Sans MT" w:cstheme="minorHAnsi"/>
          <w:i/>
          <w:color w:val="4F81BD" w:themeColor="accent1"/>
          <w:sz w:val="18"/>
          <w:szCs w:val="18"/>
          <w:lang w:val="es-ES"/>
        </w:rPr>
      </w:pPr>
    </w:p>
    <w:p w:rsidR="00F9689D" w:rsidRPr="002B7020" w:rsidRDefault="00F9689D" w:rsidP="00F9689D">
      <w:pPr>
        <w:autoSpaceDE w:val="0"/>
        <w:autoSpaceDN w:val="0"/>
        <w:adjustRightInd w:val="0"/>
        <w:jc w:val="both"/>
        <w:rPr>
          <w:rFonts w:ascii="Gill Sans MT" w:eastAsia="Times New Roman" w:hAnsi="Gill Sans MT" w:cs="Verdana"/>
          <w:b/>
          <w:caps/>
          <w:sz w:val="18"/>
          <w:szCs w:val="18"/>
          <w:lang w:val="es-ES" w:eastAsia="es-ES"/>
        </w:rPr>
      </w:pPr>
      <w:r w:rsidRPr="00F9689D">
        <w:rPr>
          <w:rFonts w:ascii="Gill Sans MT" w:eastAsia="Times New Roman" w:hAnsi="Gill Sans MT" w:cs="Verdana"/>
          <w:b/>
          <w:caps/>
          <w:sz w:val="18"/>
          <w:szCs w:val="18"/>
          <w:lang w:val="es-ES" w:eastAsia="es-ES"/>
        </w:rPr>
        <w:t>propuesta</w:t>
      </w:r>
      <w:r w:rsidR="00FA7147">
        <w:rPr>
          <w:rFonts w:ascii="Gill Sans MT" w:eastAsia="Times New Roman" w:hAnsi="Gill Sans MT" w:cs="Verdana"/>
          <w:b/>
          <w:caps/>
          <w:sz w:val="18"/>
          <w:szCs w:val="18"/>
          <w:lang w:val="es-ES" w:eastAsia="es-ES"/>
        </w:rPr>
        <w:t xml:space="preserve"> DE ADJUDICACIÓN</w:t>
      </w:r>
      <w:r w:rsidR="00651C81" w:rsidRPr="002B7020">
        <w:rPr>
          <w:rFonts w:ascii="Gill Sans MT" w:eastAsia="Times New Roman" w:hAnsi="Gill Sans MT" w:cs="Verdana"/>
          <w:b/>
          <w:caps/>
          <w:sz w:val="18"/>
          <w:szCs w:val="18"/>
          <w:lang w:val="es-ES" w:eastAsia="es-ES"/>
        </w:rPr>
        <w:t xml:space="preserve"> (SELECCIONAR UNA DE LAS OPCIONES)</w:t>
      </w:r>
    </w:p>
    <w:p w:rsidR="00362ACE" w:rsidRPr="002B7020" w:rsidRDefault="00362ACE" w:rsidP="00F9689D">
      <w:pPr>
        <w:autoSpaceDE w:val="0"/>
        <w:autoSpaceDN w:val="0"/>
        <w:adjustRightInd w:val="0"/>
        <w:jc w:val="both"/>
        <w:rPr>
          <w:rFonts w:ascii="Gill Sans MT" w:hAnsi="Gill Sans MT" w:cstheme="minorHAnsi"/>
          <w:i/>
          <w:sz w:val="18"/>
          <w:szCs w:val="18"/>
          <w:lang w:val="es-ES"/>
        </w:rPr>
      </w:pPr>
    </w:p>
    <w:p w:rsidR="00FA7147" w:rsidRPr="002B7020" w:rsidRDefault="00FA7147" w:rsidP="00F9689D">
      <w:pPr>
        <w:autoSpaceDE w:val="0"/>
        <w:autoSpaceDN w:val="0"/>
        <w:adjustRightInd w:val="0"/>
        <w:jc w:val="both"/>
        <w:rPr>
          <w:rFonts w:ascii="Gill Sans MT" w:hAnsi="Gill Sans MT" w:cstheme="minorHAnsi"/>
          <w:i/>
          <w:sz w:val="18"/>
          <w:szCs w:val="18"/>
          <w:lang w:val="es-ES"/>
        </w:rPr>
      </w:pPr>
    </w:p>
    <w:p w:rsidR="00FA7147" w:rsidRPr="002B7020" w:rsidRDefault="00CE673E" w:rsidP="00FA7147">
      <w:pPr>
        <w:jc w:val="both"/>
        <w:rPr>
          <w:rFonts w:ascii="Gill Sans MT" w:eastAsia="Times New Roman" w:hAnsi="Gill Sans MT" w:cs="Verdana"/>
          <w:sz w:val="18"/>
          <w:szCs w:val="18"/>
          <w:lang w:val="es-ES" w:eastAsia="es-ES"/>
        </w:rPr>
      </w:pPr>
      <w:r w:rsidRPr="002B7020">
        <w:rPr>
          <w:rFonts w:ascii="Gill Sans MT" w:eastAsia="Times New Roman" w:hAnsi="Gill Sans MT" w:cs="Verdana"/>
          <w:b/>
          <w:i/>
          <w:sz w:val="18"/>
          <w:szCs w:val="18"/>
          <w:lang w:val="es-ES" w:eastAsia="es-ES"/>
        </w:rPr>
        <w:t>(  )</w:t>
      </w:r>
      <w:r w:rsidRPr="002B7020">
        <w:rPr>
          <w:rFonts w:ascii="Gill Sans MT" w:eastAsia="Times New Roman" w:hAnsi="Gill Sans MT" w:cs="Verdana"/>
          <w:b/>
          <w:sz w:val="18"/>
          <w:szCs w:val="18"/>
          <w:lang w:val="es-ES" w:eastAsia="es-ES"/>
        </w:rPr>
        <w:t xml:space="preserve"> OPCIÓN A:</w:t>
      </w:r>
      <w:r w:rsidRPr="002B7020">
        <w:rPr>
          <w:rFonts w:ascii="Gill Sans MT" w:eastAsia="Times New Roman" w:hAnsi="Gill Sans MT" w:cs="Verdana"/>
          <w:sz w:val="18"/>
          <w:szCs w:val="18"/>
          <w:lang w:val="es-ES" w:eastAsia="es-ES"/>
        </w:rPr>
        <w:t xml:space="preserve"> </w:t>
      </w:r>
      <w:r w:rsidR="00FA7147" w:rsidRPr="002B7020">
        <w:rPr>
          <w:rFonts w:ascii="Gill Sans MT" w:eastAsia="Times New Roman" w:hAnsi="Gill Sans MT" w:cs="Verdana"/>
          <w:sz w:val="18"/>
          <w:szCs w:val="18"/>
          <w:lang w:val="es-ES" w:eastAsia="es-ES"/>
        </w:rPr>
        <w:t>LA ADJUDICACIÓN SE EFECTÚA A LA MEJOR OFERTA EN EL PLAZO GENERAL</w:t>
      </w:r>
      <w:r w:rsidRPr="002B7020">
        <w:rPr>
          <w:rFonts w:ascii="Gill Sans MT" w:eastAsia="Times New Roman" w:hAnsi="Gill Sans MT" w:cs="Verdana"/>
          <w:sz w:val="18"/>
          <w:szCs w:val="18"/>
          <w:lang w:val="es-ES" w:eastAsia="es-ES"/>
        </w:rPr>
        <w:t xml:space="preserve"> DE ENTREGA</w:t>
      </w:r>
      <w:r w:rsidR="00FA7147" w:rsidRPr="002B7020">
        <w:rPr>
          <w:rFonts w:ascii="Gill Sans MT" w:eastAsia="Times New Roman" w:hAnsi="Gill Sans MT" w:cs="Verdana"/>
          <w:sz w:val="18"/>
          <w:szCs w:val="18"/>
          <w:lang w:val="es-ES" w:eastAsia="es-ES"/>
        </w:rPr>
        <w:t xml:space="preserve"> DE</w:t>
      </w:r>
      <w:r w:rsidR="00FF6485" w:rsidRPr="002B7020">
        <w:rPr>
          <w:rFonts w:ascii="Gill Sans MT" w:eastAsia="Times New Roman" w:hAnsi="Gill Sans MT" w:cs="Verdana"/>
          <w:sz w:val="18"/>
          <w:szCs w:val="18"/>
          <w:lang w:val="es-ES" w:eastAsia="es-ES"/>
        </w:rPr>
        <w:t xml:space="preserve"> </w:t>
      </w:r>
      <w:r w:rsidR="00FA7147" w:rsidRPr="002B7020">
        <w:rPr>
          <w:rFonts w:ascii="Gill Sans MT" w:eastAsia="Times New Roman" w:hAnsi="Gill Sans MT" w:cs="Verdana"/>
          <w:sz w:val="18"/>
          <w:szCs w:val="18"/>
          <w:lang w:val="es-ES" w:eastAsia="es-ES"/>
        </w:rPr>
        <w:t>L</w:t>
      </w:r>
      <w:r w:rsidR="00FF6485" w:rsidRPr="002B7020">
        <w:rPr>
          <w:rFonts w:ascii="Gill Sans MT" w:eastAsia="Times New Roman" w:hAnsi="Gill Sans MT" w:cs="Verdana"/>
          <w:sz w:val="18"/>
          <w:szCs w:val="18"/>
          <w:lang w:val="es-ES" w:eastAsia="es-ES"/>
        </w:rPr>
        <w:t>OS BIENES DEL</w:t>
      </w:r>
      <w:r w:rsidR="00FA7147" w:rsidRPr="002B7020">
        <w:rPr>
          <w:rFonts w:ascii="Gill Sans MT" w:eastAsia="Times New Roman" w:hAnsi="Gill Sans MT" w:cs="Verdana"/>
          <w:sz w:val="18"/>
          <w:szCs w:val="18"/>
          <w:lang w:val="es-ES" w:eastAsia="es-ES"/>
        </w:rPr>
        <w:t xml:space="preserve"> ACUERDO MARCO</w:t>
      </w:r>
      <w:r w:rsidR="004E486C">
        <w:rPr>
          <w:rFonts w:ascii="Gill Sans MT" w:eastAsia="Times New Roman" w:hAnsi="Gill Sans MT" w:cs="Verdana"/>
          <w:sz w:val="18"/>
          <w:szCs w:val="18"/>
          <w:lang w:val="es-ES" w:eastAsia="es-ES"/>
        </w:rPr>
        <w:t xml:space="preserve"> (30 DÍAS NATURALES NATURALES)</w:t>
      </w:r>
    </w:p>
    <w:p w:rsidR="00FA7147" w:rsidRPr="002B7020" w:rsidRDefault="00FA7147" w:rsidP="00FA7147">
      <w:pPr>
        <w:ind w:left="360"/>
        <w:jc w:val="both"/>
        <w:rPr>
          <w:rFonts w:ascii="Gill Sans MT" w:eastAsia="Times New Roman" w:hAnsi="Gill Sans MT" w:cs="Verdana"/>
          <w:sz w:val="18"/>
          <w:szCs w:val="18"/>
          <w:lang w:val="es-ES" w:eastAsia="es-ES"/>
        </w:rPr>
      </w:pPr>
    </w:p>
    <w:p w:rsidR="00F9689D" w:rsidRPr="002B7020" w:rsidRDefault="00F9689D" w:rsidP="00CE673E">
      <w:pPr>
        <w:jc w:val="both"/>
        <w:rPr>
          <w:rFonts w:ascii="Gill Sans MT" w:eastAsia="Times New Roman" w:hAnsi="Gill Sans MT" w:cs="Verdana"/>
          <w:sz w:val="18"/>
          <w:szCs w:val="18"/>
          <w:lang w:val="es-ES" w:eastAsia="es-ES"/>
        </w:rPr>
      </w:pPr>
      <w:r w:rsidRPr="002B7020">
        <w:rPr>
          <w:rFonts w:ascii="Gill Sans MT" w:eastAsia="Times New Roman" w:hAnsi="Gill Sans MT" w:cs="Verdana"/>
          <w:sz w:val="18"/>
          <w:szCs w:val="18"/>
          <w:lang w:val="es-ES" w:eastAsia="es-ES"/>
        </w:rPr>
        <w:t xml:space="preserve"> Se han comprobado los resultados de la aplicación del criterio objetivo que consta en la memoria</w:t>
      </w:r>
      <w:r w:rsidR="00143F5B" w:rsidRPr="002B7020">
        <w:rPr>
          <w:rFonts w:ascii="Gill Sans MT" w:eastAsia="Times New Roman" w:hAnsi="Gill Sans MT" w:cs="Verdana"/>
          <w:sz w:val="18"/>
          <w:szCs w:val="18"/>
          <w:lang w:val="es-ES" w:eastAsia="es-ES"/>
        </w:rPr>
        <w:t>,</w:t>
      </w:r>
      <w:r w:rsidRPr="002B7020">
        <w:rPr>
          <w:rFonts w:ascii="Gill Sans MT" w:eastAsia="Times New Roman" w:hAnsi="Gill Sans MT" w:cs="Verdana"/>
          <w:sz w:val="18"/>
          <w:szCs w:val="18"/>
          <w:lang w:val="es-ES" w:eastAsia="es-ES"/>
        </w:rPr>
        <w:t xml:space="preserve"> por lo que se efectúa propuesta a favor de la empresa indicada en el encabezado de la propuesta. </w:t>
      </w:r>
    </w:p>
    <w:p w:rsidR="004500AD" w:rsidRPr="002B7020" w:rsidRDefault="004500AD" w:rsidP="00CE673E">
      <w:pPr>
        <w:jc w:val="both"/>
        <w:rPr>
          <w:rFonts w:ascii="Gill Sans MT" w:eastAsia="Times New Roman" w:hAnsi="Gill Sans MT" w:cs="Verdana"/>
          <w:sz w:val="18"/>
          <w:szCs w:val="18"/>
          <w:lang w:val="es-ES" w:eastAsia="es-ES"/>
        </w:rPr>
      </w:pPr>
    </w:p>
    <w:p w:rsidR="004500AD" w:rsidRPr="002B7020" w:rsidRDefault="004500AD" w:rsidP="004500AD">
      <w:pPr>
        <w:jc w:val="both"/>
        <w:rPr>
          <w:rFonts w:ascii="Gill Sans MT" w:eastAsia="Times New Roman" w:hAnsi="Gill Sans MT" w:cs="Verdana"/>
          <w:sz w:val="18"/>
          <w:szCs w:val="18"/>
          <w:lang w:val="es-ES" w:eastAsia="es-ES"/>
        </w:rPr>
      </w:pPr>
      <w:r w:rsidRPr="002B7020">
        <w:rPr>
          <w:rFonts w:ascii="Gill Sans MT" w:eastAsia="Times New Roman" w:hAnsi="Gill Sans MT" w:cs="Verdana"/>
          <w:b/>
          <w:sz w:val="18"/>
          <w:szCs w:val="18"/>
          <w:lang w:val="es-ES" w:eastAsia="es-ES"/>
        </w:rPr>
        <w:t xml:space="preserve">( ) OPCIÓN B: </w:t>
      </w:r>
      <w:r w:rsidRPr="002B7020">
        <w:rPr>
          <w:rFonts w:ascii="Gill Sans MT" w:eastAsia="Times New Roman" w:hAnsi="Gill Sans MT" w:cs="Verdana"/>
          <w:sz w:val="18"/>
          <w:szCs w:val="18"/>
          <w:lang w:val="es-ES" w:eastAsia="es-ES"/>
        </w:rPr>
        <w:t xml:space="preserve"> LA ADJUDICACIÓN SE EFECTÚA A LA MEJOR </w:t>
      </w:r>
      <w:r w:rsidR="00182A9A">
        <w:rPr>
          <w:rFonts w:ascii="Gill Sans MT" w:eastAsia="Times New Roman" w:hAnsi="Gill Sans MT" w:cs="Verdana"/>
          <w:sz w:val="18"/>
          <w:szCs w:val="18"/>
          <w:lang w:val="es-ES" w:eastAsia="es-ES"/>
        </w:rPr>
        <w:t xml:space="preserve">DE LAS </w:t>
      </w:r>
      <w:r w:rsidRPr="002B7020">
        <w:rPr>
          <w:rFonts w:ascii="Gill Sans MT" w:eastAsia="Times New Roman" w:hAnsi="Gill Sans MT" w:cs="Verdana"/>
          <w:sz w:val="18"/>
          <w:szCs w:val="18"/>
          <w:lang w:val="es-ES" w:eastAsia="es-ES"/>
        </w:rPr>
        <w:t>OFERTA</w:t>
      </w:r>
      <w:r w:rsidR="00182A9A">
        <w:rPr>
          <w:rFonts w:ascii="Gill Sans MT" w:eastAsia="Times New Roman" w:hAnsi="Gill Sans MT" w:cs="Verdana"/>
          <w:sz w:val="18"/>
          <w:szCs w:val="18"/>
          <w:lang w:val="es-ES" w:eastAsia="es-ES"/>
        </w:rPr>
        <w:t>S</w:t>
      </w:r>
      <w:r w:rsidRPr="002B7020">
        <w:rPr>
          <w:rFonts w:ascii="Gill Sans MT" w:eastAsia="Times New Roman" w:hAnsi="Gill Sans MT" w:cs="Verdana"/>
          <w:sz w:val="18"/>
          <w:szCs w:val="18"/>
          <w:lang w:val="es-ES" w:eastAsia="es-ES"/>
        </w:rPr>
        <w:t xml:space="preserve"> QUE CUMPLE</w:t>
      </w:r>
      <w:r w:rsidR="00182A9A">
        <w:rPr>
          <w:rFonts w:ascii="Gill Sans MT" w:eastAsia="Times New Roman" w:hAnsi="Gill Sans MT" w:cs="Verdana"/>
          <w:sz w:val="18"/>
          <w:szCs w:val="18"/>
          <w:lang w:val="es-ES" w:eastAsia="es-ES"/>
        </w:rPr>
        <w:t>N</w:t>
      </w:r>
      <w:r w:rsidRPr="002B7020">
        <w:rPr>
          <w:rFonts w:ascii="Gill Sans MT" w:eastAsia="Times New Roman" w:hAnsi="Gill Sans MT" w:cs="Verdana"/>
          <w:sz w:val="18"/>
          <w:szCs w:val="18"/>
          <w:lang w:val="es-ES" w:eastAsia="es-ES"/>
        </w:rPr>
        <w:t xml:space="preserve"> EL PLAZO GENERAL DE ENTREGA PREVISTO EN EL ACUERDO MARCO  </w:t>
      </w:r>
    </w:p>
    <w:p w:rsidR="004500AD" w:rsidRPr="002B7020" w:rsidRDefault="004500AD" w:rsidP="004500AD">
      <w:pPr>
        <w:jc w:val="both"/>
        <w:rPr>
          <w:rFonts w:ascii="Gill Sans MT" w:eastAsia="Times New Roman" w:hAnsi="Gill Sans MT" w:cs="Verdana"/>
          <w:sz w:val="18"/>
          <w:szCs w:val="18"/>
          <w:lang w:val="es-ES" w:eastAsia="es-ES"/>
        </w:rPr>
      </w:pPr>
    </w:p>
    <w:p w:rsidR="004500AD" w:rsidRPr="002B7020" w:rsidRDefault="004500AD" w:rsidP="004500AD">
      <w:pPr>
        <w:jc w:val="both"/>
        <w:rPr>
          <w:rFonts w:ascii="Gill Sans MT" w:eastAsia="Times New Roman" w:hAnsi="Gill Sans MT" w:cs="Verdana"/>
          <w:sz w:val="18"/>
          <w:szCs w:val="18"/>
          <w:lang w:val="es-ES" w:eastAsia="es-ES"/>
        </w:rPr>
      </w:pPr>
      <w:r w:rsidRPr="002B7020">
        <w:rPr>
          <w:rFonts w:ascii="Gill Sans MT" w:eastAsia="Times New Roman" w:hAnsi="Gill Sans MT" w:cs="Verdana"/>
          <w:sz w:val="18"/>
          <w:szCs w:val="18"/>
          <w:lang w:val="es-ES" w:eastAsia="es-ES"/>
        </w:rPr>
        <w:t xml:space="preserve">La empresa o empresas que resultarían propuestas según el criterio objetivo o el menor precio han acreditado no estar en disposición de cumplir el contrato en el plazo general de 30 días según la Cláusula 9 </w:t>
      </w:r>
      <w:r w:rsidR="00182A9A">
        <w:rPr>
          <w:rFonts w:ascii="Gill Sans MT" w:eastAsia="Times New Roman" w:hAnsi="Gill Sans MT" w:cs="Verdana"/>
          <w:sz w:val="18"/>
          <w:szCs w:val="18"/>
          <w:lang w:val="es-ES" w:eastAsia="es-ES"/>
        </w:rPr>
        <w:t xml:space="preserve">del </w:t>
      </w:r>
      <w:r w:rsidRPr="002B7020">
        <w:rPr>
          <w:rFonts w:ascii="Gill Sans MT" w:eastAsia="Times New Roman" w:hAnsi="Gill Sans MT" w:cs="Verdana"/>
          <w:sz w:val="18"/>
          <w:szCs w:val="18"/>
          <w:lang w:val="es-ES" w:eastAsia="es-ES"/>
        </w:rPr>
        <w:t>PCAP. Por tanto, se formula la propuesta a favor de la empresa que cumple las siguientes condiciones</w:t>
      </w:r>
      <w:r w:rsidR="00E51DC5">
        <w:rPr>
          <w:rFonts w:ascii="Gill Sans MT" w:eastAsia="Times New Roman" w:hAnsi="Gill Sans MT" w:cs="Verdana"/>
          <w:sz w:val="18"/>
          <w:szCs w:val="18"/>
          <w:lang w:val="es-ES" w:eastAsia="es-ES"/>
        </w:rPr>
        <w:t>:</w:t>
      </w:r>
      <w:r w:rsidRPr="002B7020">
        <w:rPr>
          <w:rFonts w:ascii="Gill Sans MT" w:eastAsia="Times New Roman" w:hAnsi="Gill Sans MT" w:cs="Verdana"/>
          <w:sz w:val="18"/>
          <w:szCs w:val="18"/>
          <w:lang w:val="es-ES" w:eastAsia="es-ES"/>
        </w:rPr>
        <w:t xml:space="preserve"> a) está en disposición de suministrar los bienes en el plazo general del acuerdo marco b) es la de mejor precio que cumple los requisitos anteriores y c) en el caso de haberse formulado la propuesta conforme a los criterios objetivos que figuran en el apartado 31.2.2 PCAP, el producto adjudicado cumple el criterio objetivo que satisface las necesidades del organismo. </w:t>
      </w:r>
    </w:p>
    <w:p w:rsidR="004500AD" w:rsidRPr="002B7020" w:rsidRDefault="004500AD" w:rsidP="00CE673E">
      <w:pPr>
        <w:jc w:val="both"/>
        <w:rPr>
          <w:rFonts w:ascii="Gill Sans MT" w:eastAsia="Times New Roman" w:hAnsi="Gill Sans MT" w:cs="Verdana"/>
          <w:sz w:val="18"/>
          <w:szCs w:val="18"/>
          <w:lang w:val="es-ES" w:eastAsia="es-ES"/>
        </w:rPr>
      </w:pPr>
    </w:p>
    <w:p w:rsidR="00FA7147" w:rsidRPr="002B7020" w:rsidRDefault="00CE673E" w:rsidP="00CE673E">
      <w:pPr>
        <w:jc w:val="both"/>
        <w:rPr>
          <w:rFonts w:ascii="Gill Sans MT" w:eastAsia="Times New Roman" w:hAnsi="Gill Sans MT" w:cs="Verdana"/>
          <w:sz w:val="18"/>
          <w:szCs w:val="18"/>
          <w:lang w:val="es-ES" w:eastAsia="es-ES"/>
        </w:rPr>
      </w:pPr>
      <w:r w:rsidRPr="002B7020">
        <w:rPr>
          <w:rFonts w:ascii="Gill Sans MT" w:eastAsia="Times New Roman" w:hAnsi="Gill Sans MT" w:cs="Verdana"/>
          <w:b/>
          <w:i/>
          <w:sz w:val="18"/>
          <w:szCs w:val="18"/>
          <w:lang w:val="es-ES" w:eastAsia="es-ES"/>
        </w:rPr>
        <w:t xml:space="preserve">(  ) </w:t>
      </w:r>
      <w:r w:rsidRPr="002B7020">
        <w:rPr>
          <w:rFonts w:ascii="Gill Sans MT" w:eastAsia="Times New Roman" w:hAnsi="Gill Sans MT" w:cs="Verdana"/>
          <w:b/>
          <w:sz w:val="18"/>
          <w:szCs w:val="18"/>
          <w:lang w:val="es-ES" w:eastAsia="es-ES"/>
        </w:rPr>
        <w:t xml:space="preserve">OPCIÓN </w:t>
      </w:r>
      <w:r w:rsidR="004500AD" w:rsidRPr="002B7020">
        <w:rPr>
          <w:rFonts w:ascii="Gill Sans MT" w:eastAsia="Times New Roman" w:hAnsi="Gill Sans MT" w:cs="Verdana"/>
          <w:b/>
          <w:sz w:val="18"/>
          <w:szCs w:val="18"/>
          <w:lang w:val="es-ES" w:eastAsia="es-ES"/>
        </w:rPr>
        <w:t>C</w:t>
      </w:r>
      <w:r w:rsidRPr="002B7020">
        <w:rPr>
          <w:rFonts w:ascii="Gill Sans MT" w:eastAsia="Times New Roman" w:hAnsi="Gill Sans MT" w:cs="Verdana"/>
          <w:b/>
          <w:i/>
          <w:sz w:val="18"/>
          <w:szCs w:val="18"/>
          <w:lang w:val="es-ES" w:eastAsia="es-ES"/>
        </w:rPr>
        <w:t xml:space="preserve">: </w:t>
      </w:r>
      <w:r w:rsidR="00FA7147" w:rsidRPr="002B7020">
        <w:rPr>
          <w:rFonts w:ascii="Gill Sans MT" w:eastAsia="Times New Roman" w:hAnsi="Gill Sans MT" w:cs="Verdana"/>
          <w:sz w:val="18"/>
          <w:szCs w:val="18"/>
          <w:lang w:val="es-ES" w:eastAsia="es-ES"/>
        </w:rPr>
        <w:t xml:space="preserve">LA ADJUDICACIÓN SE EFECTÚA A LA MEJOR </w:t>
      </w:r>
      <w:r w:rsidR="00182A9A">
        <w:rPr>
          <w:rFonts w:ascii="Gill Sans MT" w:eastAsia="Times New Roman" w:hAnsi="Gill Sans MT" w:cs="Verdana"/>
          <w:sz w:val="18"/>
          <w:szCs w:val="18"/>
          <w:lang w:val="es-ES" w:eastAsia="es-ES"/>
        </w:rPr>
        <w:t xml:space="preserve">DE LAS </w:t>
      </w:r>
      <w:r w:rsidR="00FA7147" w:rsidRPr="002B7020">
        <w:rPr>
          <w:rFonts w:ascii="Gill Sans MT" w:eastAsia="Times New Roman" w:hAnsi="Gill Sans MT" w:cs="Verdana"/>
          <w:sz w:val="18"/>
          <w:szCs w:val="18"/>
          <w:lang w:val="es-ES" w:eastAsia="es-ES"/>
        </w:rPr>
        <w:t>OFERTA</w:t>
      </w:r>
      <w:r w:rsidR="00182A9A">
        <w:rPr>
          <w:rFonts w:ascii="Gill Sans MT" w:eastAsia="Times New Roman" w:hAnsi="Gill Sans MT" w:cs="Verdana"/>
          <w:sz w:val="18"/>
          <w:szCs w:val="18"/>
          <w:lang w:val="es-ES" w:eastAsia="es-ES"/>
        </w:rPr>
        <w:t>S QUE CUMPLEN</w:t>
      </w:r>
      <w:r w:rsidR="00FA7147" w:rsidRPr="002B7020">
        <w:rPr>
          <w:rFonts w:ascii="Gill Sans MT" w:eastAsia="Times New Roman" w:hAnsi="Gill Sans MT" w:cs="Verdana"/>
          <w:sz w:val="18"/>
          <w:szCs w:val="18"/>
          <w:lang w:val="es-ES" w:eastAsia="es-ES"/>
        </w:rPr>
        <w:t xml:space="preserve"> UN PLAZO </w:t>
      </w:r>
      <w:r w:rsidRPr="002B7020">
        <w:rPr>
          <w:rFonts w:ascii="Gill Sans MT" w:eastAsia="Times New Roman" w:hAnsi="Gill Sans MT" w:cs="Verdana"/>
          <w:sz w:val="18"/>
          <w:szCs w:val="18"/>
          <w:lang w:val="es-ES" w:eastAsia="es-ES"/>
        </w:rPr>
        <w:t xml:space="preserve">DE ENTREGA </w:t>
      </w:r>
      <w:r w:rsidR="00FA7147" w:rsidRPr="002B7020">
        <w:rPr>
          <w:rFonts w:ascii="Gill Sans MT" w:eastAsia="Times New Roman" w:hAnsi="Gill Sans MT" w:cs="Verdana"/>
          <w:sz w:val="18"/>
          <w:szCs w:val="18"/>
          <w:lang w:val="es-ES" w:eastAsia="es-ES"/>
        </w:rPr>
        <w:t>SUPERIOR AL GENERAL DEL ACUERDO MARCO</w:t>
      </w:r>
    </w:p>
    <w:p w:rsidR="00FA7147" w:rsidRPr="002B7020" w:rsidRDefault="00FA7147" w:rsidP="00FA7147">
      <w:pPr>
        <w:pStyle w:val="Prrafodelista"/>
        <w:ind w:left="720"/>
        <w:jc w:val="both"/>
        <w:rPr>
          <w:rFonts w:ascii="Gill Sans MT" w:eastAsia="Times New Roman" w:hAnsi="Gill Sans MT" w:cs="Verdana"/>
          <w:sz w:val="18"/>
          <w:szCs w:val="18"/>
          <w:lang w:val="es-ES" w:eastAsia="es-ES"/>
        </w:rPr>
      </w:pPr>
    </w:p>
    <w:p w:rsidR="00CE673E" w:rsidRPr="002B7020" w:rsidRDefault="00182A9A" w:rsidP="00FA7147">
      <w:pPr>
        <w:jc w:val="both"/>
        <w:rPr>
          <w:rFonts w:ascii="Gill Sans MT" w:eastAsia="Times New Roman" w:hAnsi="Gill Sans MT" w:cs="Verdana"/>
          <w:sz w:val="18"/>
          <w:szCs w:val="18"/>
          <w:lang w:val="es-ES" w:eastAsia="es-ES"/>
        </w:rPr>
      </w:pPr>
      <w:r>
        <w:rPr>
          <w:rFonts w:ascii="Gill Sans MT" w:eastAsia="Times New Roman" w:hAnsi="Gill Sans MT" w:cs="Verdana"/>
          <w:sz w:val="18"/>
          <w:szCs w:val="18"/>
          <w:lang w:val="es-ES" w:eastAsia="es-ES"/>
        </w:rPr>
        <w:t xml:space="preserve">Ninguna de las empresas </w:t>
      </w:r>
      <w:r w:rsidR="00025BA5">
        <w:rPr>
          <w:rFonts w:ascii="Gill Sans MT" w:eastAsia="Times New Roman" w:hAnsi="Gill Sans MT" w:cs="Verdana"/>
          <w:sz w:val="18"/>
          <w:szCs w:val="18"/>
          <w:lang w:val="es-ES" w:eastAsia="es-ES"/>
        </w:rPr>
        <w:t xml:space="preserve">capaces de satisfacer las necesidades del organismo </w:t>
      </w:r>
      <w:r>
        <w:rPr>
          <w:rFonts w:ascii="Gill Sans MT" w:eastAsia="Times New Roman" w:hAnsi="Gill Sans MT" w:cs="Verdana"/>
          <w:sz w:val="18"/>
          <w:szCs w:val="18"/>
          <w:lang w:val="es-ES" w:eastAsia="es-ES"/>
        </w:rPr>
        <w:t>ha acreditado estar en disposición de cumplir el contrato en el plazo general de 30 días según la Cláusula 9 del PCAP.</w:t>
      </w:r>
      <w:r w:rsidR="00FA7147" w:rsidRPr="002B7020">
        <w:rPr>
          <w:rFonts w:ascii="Gill Sans MT" w:eastAsia="Times New Roman" w:hAnsi="Gill Sans MT" w:cs="Verdana"/>
          <w:sz w:val="18"/>
          <w:szCs w:val="18"/>
          <w:lang w:val="es-ES" w:eastAsia="es-ES"/>
        </w:rPr>
        <w:t xml:space="preserve"> </w:t>
      </w:r>
      <w:r>
        <w:rPr>
          <w:rFonts w:ascii="Gill Sans MT" w:eastAsia="Times New Roman" w:hAnsi="Gill Sans MT" w:cs="Verdana"/>
          <w:sz w:val="18"/>
          <w:szCs w:val="18"/>
          <w:lang w:val="es-ES" w:eastAsia="es-ES"/>
        </w:rPr>
        <w:t>Por tanto,</w:t>
      </w:r>
      <w:r w:rsidR="00FA7147" w:rsidRPr="002B7020">
        <w:rPr>
          <w:rFonts w:ascii="Gill Sans MT" w:eastAsia="Times New Roman" w:hAnsi="Gill Sans MT" w:cs="Verdana"/>
          <w:sz w:val="18"/>
          <w:szCs w:val="18"/>
          <w:lang w:val="es-ES" w:eastAsia="es-ES"/>
        </w:rPr>
        <w:t xml:space="preserve"> </w:t>
      </w:r>
      <w:r w:rsidR="00025BA5">
        <w:rPr>
          <w:rFonts w:ascii="Gill Sans MT" w:eastAsia="Times New Roman" w:hAnsi="Gill Sans MT" w:cs="Verdana"/>
          <w:sz w:val="18"/>
          <w:szCs w:val="18"/>
          <w:lang w:val="es-ES" w:eastAsia="es-ES"/>
        </w:rPr>
        <w:t xml:space="preserve">se fija el plazo en ____ </w:t>
      </w:r>
      <w:r w:rsidRPr="002B7020">
        <w:rPr>
          <w:rFonts w:ascii="Gill Sans MT" w:eastAsia="Times New Roman" w:hAnsi="Gill Sans MT" w:cs="Verdana"/>
          <w:sz w:val="18"/>
          <w:szCs w:val="18"/>
          <w:lang w:val="es-ES" w:eastAsia="es-ES"/>
        </w:rPr>
        <w:t>días contados desde el día siguiente a la notificación del contrato basado</w:t>
      </w:r>
      <w:r w:rsidR="00E51DC5">
        <w:rPr>
          <w:rFonts w:ascii="Gill Sans MT" w:eastAsia="Times New Roman" w:hAnsi="Gill Sans MT" w:cs="Verdana"/>
          <w:sz w:val="18"/>
          <w:szCs w:val="18"/>
          <w:lang w:val="es-ES" w:eastAsia="es-ES"/>
        </w:rPr>
        <w:t xml:space="preserve">. Se formula la propuesta a favor de la empresa que cumple las siguientes condiciones: </w:t>
      </w:r>
      <w:r w:rsidR="00E51DC5" w:rsidRPr="002B7020">
        <w:rPr>
          <w:rFonts w:ascii="Gill Sans MT" w:eastAsia="Times New Roman" w:hAnsi="Gill Sans MT" w:cs="Verdana"/>
          <w:sz w:val="18"/>
          <w:szCs w:val="18"/>
          <w:lang w:val="es-ES" w:eastAsia="es-ES"/>
        </w:rPr>
        <w:t xml:space="preserve">a) está en disposición de suministrar los bienes en el </w:t>
      </w:r>
      <w:r w:rsidR="00E51DC5">
        <w:rPr>
          <w:rFonts w:ascii="Gill Sans MT" w:eastAsia="Times New Roman" w:hAnsi="Gill Sans MT" w:cs="Verdana"/>
          <w:sz w:val="18"/>
          <w:szCs w:val="18"/>
          <w:lang w:val="es-ES" w:eastAsia="es-ES"/>
        </w:rPr>
        <w:t>nuevo plazo fijado</w:t>
      </w:r>
      <w:r w:rsidR="00E51DC5" w:rsidRPr="002B7020">
        <w:rPr>
          <w:rFonts w:ascii="Gill Sans MT" w:eastAsia="Times New Roman" w:hAnsi="Gill Sans MT" w:cs="Verdana"/>
          <w:sz w:val="18"/>
          <w:szCs w:val="18"/>
          <w:lang w:val="es-ES" w:eastAsia="es-ES"/>
        </w:rPr>
        <w:t xml:space="preserve"> b) es la de mejor precio que cumple los requisitos anteriores y c) en el caso de haberse formulado la propuesta conforme a los criterios objetivos que figuran en el apartado 31.2.2 PCAP, el producto adjudicado cumple el criterio objetivo que satisface las necesidades del organismo</w:t>
      </w:r>
      <w:r w:rsidR="00FA7147" w:rsidRPr="002B7020">
        <w:rPr>
          <w:rFonts w:ascii="Gill Sans MT" w:eastAsia="Times New Roman" w:hAnsi="Gill Sans MT" w:cs="Verdana"/>
          <w:sz w:val="18"/>
          <w:szCs w:val="18"/>
          <w:lang w:val="es-ES" w:eastAsia="es-ES"/>
        </w:rPr>
        <w:t xml:space="preserve">. </w:t>
      </w:r>
    </w:p>
    <w:p w:rsidR="00F9689D" w:rsidRDefault="00F9689D" w:rsidP="00F9689D">
      <w:pPr>
        <w:rPr>
          <w:rFonts w:ascii="Gill Sans MT" w:eastAsia="Times New Roman" w:hAnsi="Gill Sans MT" w:cs="Verdana"/>
          <w:bCs/>
          <w:i/>
          <w:color w:val="4F81BD" w:themeColor="accent1"/>
          <w:kern w:val="32"/>
          <w:sz w:val="18"/>
          <w:szCs w:val="18"/>
          <w:lang w:val="es-ES" w:eastAsia="es-ES"/>
        </w:rPr>
      </w:pPr>
    </w:p>
    <w:p w:rsidR="004E486C" w:rsidRDefault="004E486C" w:rsidP="00F9689D">
      <w:pPr>
        <w:rPr>
          <w:rFonts w:ascii="Gill Sans MT" w:eastAsia="Times New Roman" w:hAnsi="Gill Sans MT" w:cs="Verdana"/>
          <w:bCs/>
          <w:i/>
          <w:color w:val="4F81BD" w:themeColor="accent1"/>
          <w:kern w:val="32"/>
          <w:sz w:val="18"/>
          <w:szCs w:val="18"/>
          <w:lang w:val="es-ES" w:eastAsia="es-ES"/>
        </w:rPr>
      </w:pPr>
    </w:p>
    <w:p w:rsidR="00F9689D" w:rsidRPr="00CB5895" w:rsidRDefault="00F9689D" w:rsidP="00F9689D">
      <w:pPr>
        <w:rPr>
          <w:rFonts w:ascii="Gill Sans MT" w:eastAsia="Times New Roman" w:hAnsi="Gill Sans MT" w:cs="Verdana"/>
          <w:b/>
          <w:caps/>
          <w:color w:val="0070C0"/>
          <w:sz w:val="18"/>
          <w:szCs w:val="18"/>
          <w:lang w:val="es-ES" w:eastAsia="es-ES"/>
        </w:rPr>
      </w:pPr>
      <w:r w:rsidRPr="00F9689D">
        <w:rPr>
          <w:rFonts w:ascii="Gill Sans MT" w:eastAsia="Times New Roman" w:hAnsi="Gill Sans MT" w:cs="Verdana"/>
          <w:b/>
          <w:caps/>
          <w:sz w:val="18"/>
          <w:szCs w:val="18"/>
          <w:lang w:val="es-ES" w:eastAsia="es-ES"/>
        </w:rPr>
        <w:t>SELECCIÓN DE OFERTA</w:t>
      </w:r>
      <w:r w:rsidR="00CB5895">
        <w:rPr>
          <w:rFonts w:ascii="Gill Sans MT" w:eastAsia="Times New Roman" w:hAnsi="Gill Sans MT" w:cs="Verdana"/>
          <w:b/>
          <w:caps/>
          <w:sz w:val="18"/>
          <w:szCs w:val="18"/>
          <w:lang w:val="es-ES" w:eastAsia="es-ES"/>
        </w:rPr>
        <w:t xml:space="preserve"> </w:t>
      </w:r>
      <w:r w:rsidR="00CB5895" w:rsidRPr="00CB5895">
        <w:rPr>
          <w:rFonts w:ascii="Gill Sans MT" w:eastAsia="Times New Roman" w:hAnsi="Gill Sans MT" w:cs="Verdana"/>
          <w:b/>
          <w:bCs/>
          <w:color w:val="4F81BD" w:themeColor="accent1"/>
          <w:kern w:val="32"/>
          <w:sz w:val="18"/>
          <w:szCs w:val="18"/>
          <w:lang w:val="es-ES" w:eastAsia="es-ES"/>
        </w:rPr>
        <w:t>(MARCAR CON (X) Y COMPLETAR LO QUE PROCEDA)</w:t>
      </w:r>
    </w:p>
    <w:p w:rsidR="00F9689D" w:rsidRPr="002E7150" w:rsidRDefault="00F9689D" w:rsidP="00F9689D">
      <w:pPr>
        <w:rPr>
          <w:rFonts w:ascii="Gill Sans MT" w:eastAsia="Times New Roman" w:hAnsi="Gill Sans MT" w:cs="Verdana"/>
          <w:bCs/>
          <w:i/>
          <w:color w:val="0070C0"/>
          <w:kern w:val="32"/>
          <w:sz w:val="18"/>
          <w:szCs w:val="18"/>
          <w:lang w:val="es-ES" w:eastAsia="es-ES"/>
        </w:rPr>
      </w:pPr>
    </w:p>
    <w:p w:rsidR="00F9689D" w:rsidRPr="002B7020" w:rsidRDefault="00F9689D" w:rsidP="00F9689D">
      <w:pPr>
        <w:rPr>
          <w:rFonts w:ascii="Gill Sans MT" w:eastAsia="Times New Roman" w:hAnsi="Gill Sans MT" w:cs="Verdana"/>
          <w:sz w:val="18"/>
          <w:szCs w:val="18"/>
          <w:lang w:val="es-ES" w:eastAsia="es-ES"/>
        </w:rPr>
      </w:pPr>
      <w:r w:rsidRPr="002B7020">
        <w:rPr>
          <w:rFonts w:ascii="Gill Sans MT" w:eastAsia="Times New Roman" w:hAnsi="Gill Sans MT" w:cs="Verdana"/>
          <w:sz w:val="18"/>
          <w:szCs w:val="18"/>
          <w:lang w:val="es-ES" w:eastAsia="es-ES"/>
        </w:rPr>
        <w:t>(  ) Se ha seleccionado la propuesta</w:t>
      </w:r>
      <w:r w:rsidR="00CE673E" w:rsidRPr="002B7020">
        <w:rPr>
          <w:rFonts w:ascii="Gill Sans MT" w:eastAsia="Times New Roman" w:hAnsi="Gill Sans MT" w:cs="Verdana"/>
          <w:sz w:val="18"/>
          <w:szCs w:val="18"/>
          <w:lang w:val="es-ES" w:eastAsia="es-ES"/>
        </w:rPr>
        <w:t xml:space="preserve"> según lo indicado en el apartado anterior</w:t>
      </w:r>
      <w:r w:rsidRPr="002B7020">
        <w:rPr>
          <w:rFonts w:ascii="Gill Sans MT" w:eastAsia="Times New Roman" w:hAnsi="Gill Sans MT" w:cs="Verdana"/>
          <w:sz w:val="18"/>
          <w:szCs w:val="18"/>
          <w:lang w:val="es-ES" w:eastAsia="es-ES"/>
        </w:rPr>
        <w:t xml:space="preserve">, y en caso de empate entre varios de los productos adjudicados, se ha propuesto la adjudicación a la oferta más económica. </w:t>
      </w:r>
    </w:p>
    <w:tbl>
      <w:tblPr>
        <w:tblStyle w:val="Tablaconcuadrcula"/>
        <w:tblpPr w:leftFromText="141" w:rightFromText="141" w:vertAnchor="text" w:horzAnchor="margin" w:tblpX="-15" w:tblpY="80"/>
        <w:tblW w:w="8075" w:type="dxa"/>
        <w:tblLook w:val="04A0" w:firstRow="1" w:lastRow="0" w:firstColumn="1" w:lastColumn="0" w:noHBand="0" w:noVBand="1"/>
      </w:tblPr>
      <w:tblGrid>
        <w:gridCol w:w="721"/>
        <w:gridCol w:w="2407"/>
        <w:gridCol w:w="2679"/>
        <w:gridCol w:w="2268"/>
      </w:tblGrid>
      <w:tr w:rsidR="00F9689D" w:rsidRPr="002B7020" w:rsidTr="00143F5B">
        <w:trPr>
          <w:trHeight w:val="537"/>
        </w:trPr>
        <w:tc>
          <w:tcPr>
            <w:tcW w:w="721" w:type="dxa"/>
            <w:shd w:val="clear" w:color="auto" w:fill="DBE5F1" w:themeFill="accent1" w:themeFillTint="33"/>
          </w:tcPr>
          <w:p w:rsidR="00F9689D" w:rsidRPr="006B2255" w:rsidRDefault="00F9689D" w:rsidP="007676FB">
            <w:pPr>
              <w:jc w:val="center"/>
              <w:rPr>
                <w:rFonts w:ascii="Gill Sans MT" w:hAnsi="Gill Sans MT"/>
                <w:b/>
                <w:i/>
                <w:sz w:val="18"/>
                <w:szCs w:val="18"/>
              </w:rPr>
            </w:pPr>
            <w:r w:rsidRPr="006B2255">
              <w:rPr>
                <w:rFonts w:ascii="Gill Sans MT" w:hAnsi="Gill Sans MT"/>
                <w:b/>
                <w:i/>
                <w:sz w:val="18"/>
                <w:szCs w:val="18"/>
              </w:rPr>
              <w:t>Orden</w:t>
            </w:r>
          </w:p>
        </w:tc>
        <w:tc>
          <w:tcPr>
            <w:tcW w:w="2407" w:type="dxa"/>
            <w:shd w:val="clear" w:color="auto" w:fill="DBE5F1" w:themeFill="accent1" w:themeFillTint="33"/>
          </w:tcPr>
          <w:p w:rsidR="00F9689D" w:rsidRPr="006B2255" w:rsidRDefault="00F9689D" w:rsidP="007676FB">
            <w:pPr>
              <w:jc w:val="center"/>
              <w:rPr>
                <w:rFonts w:ascii="Gill Sans MT" w:hAnsi="Gill Sans MT"/>
                <w:b/>
                <w:i/>
                <w:sz w:val="18"/>
                <w:szCs w:val="18"/>
              </w:rPr>
            </w:pPr>
            <w:r w:rsidRPr="006B2255">
              <w:rPr>
                <w:rFonts w:ascii="Gill Sans MT" w:hAnsi="Gill Sans MT"/>
                <w:b/>
                <w:i/>
                <w:sz w:val="18"/>
                <w:szCs w:val="18"/>
              </w:rPr>
              <w:t>Licitador</w:t>
            </w:r>
          </w:p>
        </w:tc>
        <w:tc>
          <w:tcPr>
            <w:tcW w:w="2679" w:type="dxa"/>
            <w:shd w:val="clear" w:color="auto" w:fill="DBE5F1" w:themeFill="accent1" w:themeFillTint="33"/>
          </w:tcPr>
          <w:p w:rsidR="00F9689D" w:rsidRPr="006B2255" w:rsidRDefault="00F9689D" w:rsidP="007676FB">
            <w:pPr>
              <w:jc w:val="center"/>
              <w:rPr>
                <w:rFonts w:ascii="Gill Sans MT" w:hAnsi="Gill Sans MT"/>
                <w:b/>
                <w:i/>
                <w:sz w:val="18"/>
                <w:szCs w:val="18"/>
              </w:rPr>
            </w:pPr>
            <w:r w:rsidRPr="006B2255">
              <w:rPr>
                <w:rFonts w:ascii="Gill Sans MT" w:hAnsi="Gill Sans MT"/>
                <w:b/>
                <w:i/>
                <w:sz w:val="18"/>
                <w:szCs w:val="18"/>
              </w:rPr>
              <w:t>Valor del criterio</w:t>
            </w:r>
          </w:p>
        </w:tc>
        <w:tc>
          <w:tcPr>
            <w:tcW w:w="2268" w:type="dxa"/>
            <w:shd w:val="clear" w:color="auto" w:fill="DBE5F1" w:themeFill="accent1" w:themeFillTint="33"/>
          </w:tcPr>
          <w:p w:rsidR="00F9689D" w:rsidRPr="006B2255" w:rsidRDefault="00F9689D" w:rsidP="007676FB">
            <w:pPr>
              <w:jc w:val="center"/>
              <w:rPr>
                <w:rFonts w:ascii="Gill Sans MT" w:hAnsi="Gill Sans MT"/>
                <w:b/>
                <w:i/>
                <w:sz w:val="18"/>
                <w:szCs w:val="18"/>
              </w:rPr>
            </w:pPr>
            <w:r w:rsidRPr="006B2255">
              <w:rPr>
                <w:rFonts w:ascii="Gill Sans MT" w:hAnsi="Gill Sans MT"/>
                <w:b/>
                <w:i/>
                <w:sz w:val="18"/>
                <w:szCs w:val="18"/>
              </w:rPr>
              <w:t>Precio de la configuración completa (€)</w:t>
            </w:r>
          </w:p>
        </w:tc>
      </w:tr>
      <w:tr w:rsidR="00F9689D" w:rsidRPr="002B7020" w:rsidTr="00143F5B">
        <w:trPr>
          <w:trHeight w:val="537"/>
        </w:trPr>
        <w:tc>
          <w:tcPr>
            <w:tcW w:w="721" w:type="dxa"/>
          </w:tcPr>
          <w:p w:rsidR="00F9689D" w:rsidRPr="006B2255" w:rsidRDefault="00F9689D" w:rsidP="007676FB">
            <w:pPr>
              <w:jc w:val="both"/>
              <w:rPr>
                <w:rFonts w:ascii="Gill Sans MT" w:hAnsi="Gill Sans MT"/>
                <w:i/>
                <w:sz w:val="18"/>
                <w:szCs w:val="18"/>
              </w:rPr>
            </w:pPr>
          </w:p>
        </w:tc>
        <w:tc>
          <w:tcPr>
            <w:tcW w:w="2407" w:type="dxa"/>
          </w:tcPr>
          <w:p w:rsidR="00F9689D" w:rsidRPr="006B2255" w:rsidRDefault="00F9689D" w:rsidP="007676FB">
            <w:pPr>
              <w:jc w:val="both"/>
              <w:rPr>
                <w:rFonts w:ascii="Gill Sans MT" w:hAnsi="Gill Sans MT"/>
                <w:i/>
                <w:sz w:val="18"/>
                <w:szCs w:val="18"/>
              </w:rPr>
            </w:pPr>
          </w:p>
        </w:tc>
        <w:tc>
          <w:tcPr>
            <w:tcW w:w="2679" w:type="dxa"/>
          </w:tcPr>
          <w:p w:rsidR="00F9689D" w:rsidRPr="006B2255" w:rsidRDefault="00F9689D" w:rsidP="007676FB">
            <w:pPr>
              <w:jc w:val="both"/>
              <w:rPr>
                <w:rFonts w:ascii="Gill Sans MT" w:hAnsi="Gill Sans MT"/>
                <w:i/>
                <w:sz w:val="18"/>
                <w:szCs w:val="18"/>
              </w:rPr>
            </w:pPr>
          </w:p>
        </w:tc>
        <w:tc>
          <w:tcPr>
            <w:tcW w:w="2268" w:type="dxa"/>
          </w:tcPr>
          <w:p w:rsidR="00F9689D" w:rsidRPr="006B2255" w:rsidRDefault="00F9689D" w:rsidP="007676FB">
            <w:pPr>
              <w:jc w:val="both"/>
              <w:rPr>
                <w:rFonts w:ascii="Gill Sans MT" w:hAnsi="Gill Sans MT"/>
                <w:i/>
                <w:sz w:val="18"/>
                <w:szCs w:val="18"/>
              </w:rPr>
            </w:pPr>
          </w:p>
        </w:tc>
      </w:tr>
    </w:tbl>
    <w:p w:rsidR="00F9689D" w:rsidRPr="00F9689D" w:rsidRDefault="00F9689D" w:rsidP="00F9689D">
      <w:pPr>
        <w:rPr>
          <w:rFonts w:ascii="Gill Sans MT" w:eastAsia="Times New Roman" w:hAnsi="Gill Sans MT" w:cs="Verdana"/>
          <w:sz w:val="18"/>
          <w:szCs w:val="18"/>
          <w:lang w:val="es-ES" w:eastAsia="es-ES"/>
        </w:rPr>
      </w:pPr>
    </w:p>
    <w:p w:rsidR="00F9689D" w:rsidRPr="00F9689D" w:rsidRDefault="00F9689D" w:rsidP="00F9689D">
      <w:pPr>
        <w:rPr>
          <w:rFonts w:ascii="Gill Sans MT" w:eastAsia="Times New Roman" w:hAnsi="Gill Sans MT" w:cs="Verdana"/>
          <w:sz w:val="18"/>
          <w:szCs w:val="18"/>
          <w:lang w:val="es-ES" w:eastAsia="es-ES"/>
        </w:rPr>
      </w:pPr>
    </w:p>
    <w:p w:rsidR="00F9689D" w:rsidRPr="00F9689D" w:rsidRDefault="00F9689D" w:rsidP="00F9689D">
      <w:pPr>
        <w:rPr>
          <w:rFonts w:ascii="Gill Sans MT" w:eastAsia="Times New Roman" w:hAnsi="Gill Sans MT" w:cs="Verdana"/>
          <w:sz w:val="18"/>
          <w:szCs w:val="18"/>
          <w:lang w:val="es-ES" w:eastAsia="es-ES"/>
        </w:rPr>
      </w:pPr>
    </w:p>
    <w:p w:rsidR="00F9689D" w:rsidRPr="00F9689D" w:rsidRDefault="00F9689D" w:rsidP="00F9689D">
      <w:pPr>
        <w:rPr>
          <w:rFonts w:ascii="Gill Sans MT" w:eastAsia="Times New Roman" w:hAnsi="Gill Sans MT" w:cs="Verdana"/>
          <w:sz w:val="18"/>
          <w:szCs w:val="18"/>
          <w:lang w:val="es-ES" w:eastAsia="es-ES"/>
        </w:rPr>
      </w:pPr>
    </w:p>
    <w:p w:rsidR="002E7150" w:rsidRDefault="002E7150" w:rsidP="00F9689D">
      <w:pPr>
        <w:rPr>
          <w:rFonts w:ascii="Gill Sans MT" w:eastAsia="Times New Roman" w:hAnsi="Gill Sans MT" w:cs="Verdana"/>
          <w:sz w:val="18"/>
          <w:szCs w:val="18"/>
          <w:lang w:val="es-ES" w:eastAsia="es-ES"/>
        </w:rPr>
      </w:pPr>
    </w:p>
    <w:p w:rsidR="002E7150" w:rsidRDefault="002E7150" w:rsidP="00F9689D">
      <w:pPr>
        <w:rPr>
          <w:rFonts w:ascii="Gill Sans MT" w:eastAsia="Times New Roman" w:hAnsi="Gill Sans MT" w:cs="Verdana"/>
          <w:sz w:val="18"/>
          <w:szCs w:val="18"/>
          <w:lang w:val="es-ES" w:eastAsia="es-ES"/>
        </w:rPr>
      </w:pPr>
    </w:p>
    <w:p w:rsidR="002E7150" w:rsidRDefault="002E7150" w:rsidP="00F9689D">
      <w:pPr>
        <w:rPr>
          <w:rFonts w:ascii="Gill Sans MT" w:eastAsia="Times New Roman" w:hAnsi="Gill Sans MT" w:cs="Verdana"/>
          <w:sz w:val="18"/>
          <w:szCs w:val="18"/>
          <w:lang w:val="es-ES" w:eastAsia="es-ES"/>
        </w:rPr>
      </w:pPr>
    </w:p>
    <w:p w:rsidR="00F9689D" w:rsidRDefault="00F9689D" w:rsidP="00F9689D">
      <w:pPr>
        <w:rPr>
          <w:rFonts w:ascii="Gill Sans MT" w:eastAsia="Times New Roman" w:hAnsi="Gill Sans MT" w:cs="Verdana"/>
          <w:sz w:val="18"/>
          <w:szCs w:val="18"/>
          <w:lang w:val="es-ES" w:eastAsia="es-ES"/>
        </w:rPr>
      </w:pPr>
      <w:r w:rsidRPr="00F9689D">
        <w:rPr>
          <w:rFonts w:ascii="Gill Sans MT" w:eastAsia="Times New Roman" w:hAnsi="Gill Sans MT" w:cs="Verdana"/>
          <w:sz w:val="18"/>
          <w:szCs w:val="18"/>
          <w:lang w:val="es-ES" w:eastAsia="es-ES"/>
        </w:rPr>
        <w:t xml:space="preserve">( </w:t>
      </w:r>
      <w:r w:rsidR="002E7150">
        <w:rPr>
          <w:rFonts w:ascii="Gill Sans MT" w:eastAsia="Times New Roman" w:hAnsi="Gill Sans MT" w:cs="Verdana"/>
          <w:sz w:val="18"/>
          <w:szCs w:val="18"/>
          <w:lang w:val="es-ES" w:eastAsia="es-ES"/>
        </w:rPr>
        <w:t xml:space="preserve"> </w:t>
      </w:r>
      <w:r w:rsidRPr="00F9689D">
        <w:rPr>
          <w:rFonts w:ascii="Gill Sans MT" w:eastAsia="Times New Roman" w:hAnsi="Gill Sans MT" w:cs="Verdana"/>
          <w:sz w:val="18"/>
          <w:szCs w:val="18"/>
          <w:lang w:val="es-ES" w:eastAsia="es-ES"/>
        </w:rPr>
        <w:t>) Se valora la mejor combinación de preci</w:t>
      </w:r>
      <w:r w:rsidR="00143F5B">
        <w:rPr>
          <w:rFonts w:ascii="Gill Sans MT" w:eastAsia="Times New Roman" w:hAnsi="Gill Sans MT" w:cs="Verdana"/>
          <w:sz w:val="18"/>
          <w:szCs w:val="18"/>
          <w:lang w:val="es-ES" w:eastAsia="es-ES"/>
        </w:rPr>
        <w:t xml:space="preserve">o y rendimiento del procesador (criterio </w:t>
      </w:r>
      <w:r w:rsidRPr="00F9689D">
        <w:rPr>
          <w:rFonts w:ascii="Gill Sans MT" w:eastAsia="Times New Roman" w:hAnsi="Gill Sans MT" w:cs="Verdana"/>
          <w:sz w:val="18"/>
          <w:szCs w:val="18"/>
          <w:lang w:val="es-ES" w:eastAsia="es-ES"/>
        </w:rPr>
        <w:t>2CO), habiéndose aplicado las fórmulas previstas en el Anexo X del PCAP</w:t>
      </w:r>
      <w:r w:rsidR="00143F5B">
        <w:rPr>
          <w:rFonts w:ascii="Gill Sans MT" w:eastAsia="Times New Roman" w:hAnsi="Gill Sans MT" w:cs="Verdana"/>
          <w:sz w:val="18"/>
          <w:szCs w:val="18"/>
          <w:lang w:val="es-ES" w:eastAsia="es-ES"/>
        </w:rPr>
        <w:t xml:space="preserve"> del AM 02/2020</w:t>
      </w:r>
      <w:r w:rsidRPr="00F9689D">
        <w:rPr>
          <w:rFonts w:ascii="Gill Sans MT" w:eastAsia="Times New Roman" w:hAnsi="Gill Sans MT" w:cs="Verdana"/>
          <w:sz w:val="18"/>
          <w:szCs w:val="18"/>
          <w:lang w:val="es-ES" w:eastAsia="es-ES"/>
        </w:rPr>
        <w:t>, obteniéndose el resultado siguiente</w:t>
      </w:r>
      <w:r w:rsidR="00CE673E">
        <w:rPr>
          <w:rFonts w:ascii="Gill Sans MT" w:eastAsia="Times New Roman" w:hAnsi="Gill Sans MT" w:cs="Verdana"/>
          <w:sz w:val="18"/>
          <w:szCs w:val="18"/>
          <w:lang w:val="es-ES" w:eastAsia="es-ES"/>
        </w:rPr>
        <w:t xml:space="preserve">: </w:t>
      </w:r>
      <w:r w:rsidRPr="00F9689D">
        <w:rPr>
          <w:rFonts w:ascii="Gill Sans MT" w:eastAsia="Times New Roman" w:hAnsi="Gill Sans MT" w:cs="Verdana"/>
          <w:sz w:val="18"/>
          <w:szCs w:val="18"/>
          <w:lang w:val="es-ES" w:eastAsia="es-ES"/>
        </w:rPr>
        <w:t xml:space="preserve"> </w:t>
      </w:r>
    </w:p>
    <w:p w:rsidR="002E7150" w:rsidRPr="00F9689D" w:rsidRDefault="002E7150" w:rsidP="00F9689D">
      <w:pPr>
        <w:rPr>
          <w:rFonts w:ascii="Gill Sans MT" w:eastAsia="Times New Roman" w:hAnsi="Gill Sans MT" w:cs="Verdana"/>
          <w:sz w:val="18"/>
          <w:szCs w:val="18"/>
          <w:lang w:val="es-ES" w:eastAsia="es-ES"/>
        </w:rPr>
      </w:pPr>
    </w:p>
    <w:tbl>
      <w:tblPr>
        <w:tblStyle w:val="Tablaconcuadrcula"/>
        <w:tblpPr w:leftFromText="141" w:rightFromText="141" w:vertAnchor="text" w:horzAnchor="margin" w:tblpX="-15" w:tblpY="80"/>
        <w:tblW w:w="8075" w:type="dxa"/>
        <w:tblLook w:val="04A0" w:firstRow="1" w:lastRow="0" w:firstColumn="1" w:lastColumn="0" w:noHBand="0" w:noVBand="1"/>
      </w:tblPr>
      <w:tblGrid>
        <w:gridCol w:w="721"/>
        <w:gridCol w:w="2407"/>
        <w:gridCol w:w="1829"/>
        <w:gridCol w:w="1559"/>
        <w:gridCol w:w="1559"/>
      </w:tblGrid>
      <w:tr w:rsidR="00F9689D" w:rsidRPr="006B2255" w:rsidTr="007676FB">
        <w:trPr>
          <w:trHeight w:val="537"/>
        </w:trPr>
        <w:tc>
          <w:tcPr>
            <w:tcW w:w="721" w:type="dxa"/>
            <w:shd w:val="clear" w:color="auto" w:fill="DBE5F1" w:themeFill="accent1" w:themeFillTint="33"/>
          </w:tcPr>
          <w:p w:rsidR="00F9689D" w:rsidRPr="006B2255" w:rsidRDefault="00F9689D" w:rsidP="007676FB">
            <w:pPr>
              <w:jc w:val="center"/>
              <w:rPr>
                <w:rFonts w:ascii="Gill Sans MT" w:hAnsi="Gill Sans MT"/>
                <w:b/>
                <w:i/>
                <w:sz w:val="18"/>
                <w:szCs w:val="18"/>
              </w:rPr>
            </w:pPr>
            <w:r w:rsidRPr="006B2255">
              <w:rPr>
                <w:rFonts w:ascii="Gill Sans MT" w:hAnsi="Gill Sans MT"/>
                <w:b/>
                <w:i/>
                <w:sz w:val="18"/>
                <w:szCs w:val="18"/>
              </w:rPr>
              <w:t>Orden</w:t>
            </w:r>
          </w:p>
        </w:tc>
        <w:tc>
          <w:tcPr>
            <w:tcW w:w="2407" w:type="dxa"/>
            <w:shd w:val="clear" w:color="auto" w:fill="DBE5F1" w:themeFill="accent1" w:themeFillTint="33"/>
          </w:tcPr>
          <w:p w:rsidR="00F9689D" w:rsidRPr="006B2255" w:rsidRDefault="00F9689D" w:rsidP="007676FB">
            <w:pPr>
              <w:jc w:val="center"/>
              <w:rPr>
                <w:rFonts w:ascii="Gill Sans MT" w:hAnsi="Gill Sans MT"/>
                <w:b/>
                <w:i/>
                <w:sz w:val="18"/>
                <w:szCs w:val="18"/>
              </w:rPr>
            </w:pPr>
            <w:r w:rsidRPr="006B2255">
              <w:rPr>
                <w:rFonts w:ascii="Gill Sans MT" w:hAnsi="Gill Sans MT"/>
                <w:b/>
                <w:i/>
                <w:sz w:val="18"/>
                <w:szCs w:val="18"/>
              </w:rPr>
              <w:t>Licitador</w:t>
            </w:r>
          </w:p>
        </w:tc>
        <w:tc>
          <w:tcPr>
            <w:tcW w:w="1829" w:type="dxa"/>
            <w:shd w:val="clear" w:color="auto" w:fill="DBE5F1" w:themeFill="accent1" w:themeFillTint="33"/>
          </w:tcPr>
          <w:p w:rsidR="00F9689D" w:rsidRPr="006B2255" w:rsidRDefault="00F9689D" w:rsidP="007676FB">
            <w:pPr>
              <w:jc w:val="center"/>
              <w:rPr>
                <w:rFonts w:ascii="Gill Sans MT" w:hAnsi="Gill Sans MT"/>
                <w:b/>
                <w:i/>
                <w:sz w:val="18"/>
                <w:szCs w:val="18"/>
              </w:rPr>
            </w:pPr>
            <w:r>
              <w:rPr>
                <w:rFonts w:ascii="Gill Sans MT" w:hAnsi="Gill Sans MT"/>
                <w:b/>
                <w:i/>
                <w:sz w:val="18"/>
                <w:szCs w:val="18"/>
              </w:rPr>
              <w:t>Puntos precio</w:t>
            </w:r>
          </w:p>
        </w:tc>
        <w:tc>
          <w:tcPr>
            <w:tcW w:w="1559" w:type="dxa"/>
            <w:shd w:val="clear" w:color="auto" w:fill="DBE5F1" w:themeFill="accent1" w:themeFillTint="33"/>
          </w:tcPr>
          <w:p w:rsidR="00F9689D" w:rsidRPr="006B2255" w:rsidRDefault="00F9689D" w:rsidP="007676FB">
            <w:pPr>
              <w:jc w:val="center"/>
              <w:rPr>
                <w:rFonts w:ascii="Gill Sans MT" w:hAnsi="Gill Sans MT"/>
                <w:b/>
                <w:i/>
                <w:sz w:val="18"/>
                <w:szCs w:val="18"/>
              </w:rPr>
            </w:pPr>
            <w:r>
              <w:rPr>
                <w:rFonts w:ascii="Gill Sans MT" w:hAnsi="Gill Sans MT"/>
                <w:b/>
                <w:i/>
                <w:sz w:val="18"/>
                <w:szCs w:val="18"/>
              </w:rPr>
              <w:t>Puntos rendimiento</w:t>
            </w:r>
          </w:p>
        </w:tc>
        <w:tc>
          <w:tcPr>
            <w:tcW w:w="1559" w:type="dxa"/>
            <w:shd w:val="clear" w:color="auto" w:fill="DBE5F1" w:themeFill="accent1" w:themeFillTint="33"/>
          </w:tcPr>
          <w:p w:rsidR="00F9689D" w:rsidRPr="006B2255" w:rsidRDefault="00F9689D" w:rsidP="007676FB">
            <w:pPr>
              <w:jc w:val="center"/>
              <w:rPr>
                <w:rFonts w:ascii="Gill Sans MT" w:hAnsi="Gill Sans MT"/>
                <w:b/>
                <w:i/>
                <w:sz w:val="18"/>
                <w:szCs w:val="18"/>
              </w:rPr>
            </w:pPr>
            <w:r>
              <w:rPr>
                <w:rFonts w:ascii="Gill Sans MT" w:hAnsi="Gill Sans MT"/>
                <w:b/>
                <w:i/>
                <w:sz w:val="18"/>
                <w:szCs w:val="18"/>
              </w:rPr>
              <w:t xml:space="preserve">Total </w:t>
            </w:r>
          </w:p>
        </w:tc>
      </w:tr>
      <w:tr w:rsidR="00F9689D" w:rsidRPr="006B2255" w:rsidTr="007676FB">
        <w:trPr>
          <w:trHeight w:val="537"/>
        </w:trPr>
        <w:tc>
          <w:tcPr>
            <w:tcW w:w="721" w:type="dxa"/>
          </w:tcPr>
          <w:p w:rsidR="00F9689D" w:rsidRPr="006B2255" w:rsidRDefault="00F9689D" w:rsidP="007676FB">
            <w:pPr>
              <w:jc w:val="both"/>
              <w:rPr>
                <w:rFonts w:ascii="Gill Sans MT" w:hAnsi="Gill Sans MT"/>
                <w:i/>
                <w:sz w:val="18"/>
                <w:szCs w:val="18"/>
              </w:rPr>
            </w:pPr>
          </w:p>
        </w:tc>
        <w:tc>
          <w:tcPr>
            <w:tcW w:w="2407" w:type="dxa"/>
          </w:tcPr>
          <w:p w:rsidR="00F9689D" w:rsidRPr="006B2255" w:rsidRDefault="00F9689D" w:rsidP="007676FB">
            <w:pPr>
              <w:jc w:val="both"/>
              <w:rPr>
                <w:rFonts w:ascii="Gill Sans MT" w:hAnsi="Gill Sans MT"/>
                <w:i/>
                <w:sz w:val="18"/>
                <w:szCs w:val="18"/>
              </w:rPr>
            </w:pPr>
          </w:p>
        </w:tc>
        <w:tc>
          <w:tcPr>
            <w:tcW w:w="182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r>
      <w:tr w:rsidR="00F9689D" w:rsidRPr="006B2255" w:rsidTr="007676FB">
        <w:trPr>
          <w:trHeight w:val="537"/>
        </w:trPr>
        <w:tc>
          <w:tcPr>
            <w:tcW w:w="721" w:type="dxa"/>
          </w:tcPr>
          <w:p w:rsidR="00F9689D" w:rsidRPr="006B2255" w:rsidRDefault="00F9689D" w:rsidP="007676FB">
            <w:pPr>
              <w:jc w:val="both"/>
              <w:rPr>
                <w:rFonts w:ascii="Gill Sans MT" w:hAnsi="Gill Sans MT"/>
                <w:i/>
                <w:sz w:val="18"/>
                <w:szCs w:val="18"/>
              </w:rPr>
            </w:pPr>
          </w:p>
        </w:tc>
        <w:tc>
          <w:tcPr>
            <w:tcW w:w="2407" w:type="dxa"/>
          </w:tcPr>
          <w:p w:rsidR="00F9689D" w:rsidRPr="006B2255" w:rsidRDefault="00F9689D" w:rsidP="007676FB">
            <w:pPr>
              <w:jc w:val="both"/>
              <w:rPr>
                <w:rFonts w:ascii="Gill Sans MT" w:hAnsi="Gill Sans MT"/>
                <w:i/>
                <w:sz w:val="18"/>
                <w:szCs w:val="18"/>
              </w:rPr>
            </w:pPr>
          </w:p>
        </w:tc>
        <w:tc>
          <w:tcPr>
            <w:tcW w:w="182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r>
      <w:tr w:rsidR="00F9689D" w:rsidRPr="006B2255" w:rsidTr="007676FB">
        <w:trPr>
          <w:trHeight w:val="537"/>
        </w:trPr>
        <w:tc>
          <w:tcPr>
            <w:tcW w:w="721" w:type="dxa"/>
          </w:tcPr>
          <w:p w:rsidR="00F9689D" w:rsidRPr="006B2255" w:rsidRDefault="00F9689D" w:rsidP="007676FB">
            <w:pPr>
              <w:jc w:val="both"/>
              <w:rPr>
                <w:rFonts w:ascii="Gill Sans MT" w:hAnsi="Gill Sans MT"/>
                <w:i/>
                <w:sz w:val="18"/>
                <w:szCs w:val="18"/>
              </w:rPr>
            </w:pPr>
          </w:p>
        </w:tc>
        <w:tc>
          <w:tcPr>
            <w:tcW w:w="2407" w:type="dxa"/>
          </w:tcPr>
          <w:p w:rsidR="00F9689D" w:rsidRPr="006B2255" w:rsidRDefault="00F9689D" w:rsidP="007676FB">
            <w:pPr>
              <w:jc w:val="both"/>
              <w:rPr>
                <w:rFonts w:ascii="Gill Sans MT" w:hAnsi="Gill Sans MT"/>
                <w:i/>
                <w:sz w:val="18"/>
                <w:szCs w:val="18"/>
              </w:rPr>
            </w:pPr>
          </w:p>
        </w:tc>
        <w:tc>
          <w:tcPr>
            <w:tcW w:w="182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r>
      <w:tr w:rsidR="00F9689D" w:rsidRPr="006B2255" w:rsidTr="007676FB">
        <w:trPr>
          <w:trHeight w:val="537"/>
        </w:trPr>
        <w:tc>
          <w:tcPr>
            <w:tcW w:w="721" w:type="dxa"/>
          </w:tcPr>
          <w:p w:rsidR="00F9689D" w:rsidRPr="006B2255" w:rsidRDefault="00F9689D" w:rsidP="007676FB">
            <w:pPr>
              <w:jc w:val="both"/>
              <w:rPr>
                <w:rFonts w:ascii="Gill Sans MT" w:hAnsi="Gill Sans MT"/>
                <w:i/>
                <w:sz w:val="18"/>
                <w:szCs w:val="18"/>
              </w:rPr>
            </w:pPr>
          </w:p>
        </w:tc>
        <w:tc>
          <w:tcPr>
            <w:tcW w:w="2407" w:type="dxa"/>
          </w:tcPr>
          <w:p w:rsidR="00F9689D" w:rsidRPr="006B2255" w:rsidRDefault="00F9689D" w:rsidP="007676FB">
            <w:pPr>
              <w:jc w:val="both"/>
              <w:rPr>
                <w:rFonts w:ascii="Gill Sans MT" w:hAnsi="Gill Sans MT"/>
                <w:i/>
                <w:sz w:val="18"/>
                <w:szCs w:val="18"/>
              </w:rPr>
            </w:pPr>
          </w:p>
        </w:tc>
        <w:tc>
          <w:tcPr>
            <w:tcW w:w="182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r>
      <w:tr w:rsidR="00F9689D" w:rsidRPr="006B2255" w:rsidTr="007676FB">
        <w:trPr>
          <w:trHeight w:val="537"/>
        </w:trPr>
        <w:tc>
          <w:tcPr>
            <w:tcW w:w="721" w:type="dxa"/>
          </w:tcPr>
          <w:p w:rsidR="00F9689D" w:rsidRDefault="00F9689D" w:rsidP="007676FB">
            <w:pPr>
              <w:jc w:val="both"/>
              <w:rPr>
                <w:rFonts w:ascii="Gill Sans MT" w:hAnsi="Gill Sans MT"/>
                <w:i/>
                <w:sz w:val="18"/>
                <w:szCs w:val="18"/>
              </w:rPr>
            </w:pPr>
          </w:p>
          <w:p w:rsidR="00F9689D" w:rsidRPr="006B2255" w:rsidRDefault="00F9689D" w:rsidP="007676FB">
            <w:pPr>
              <w:jc w:val="both"/>
              <w:rPr>
                <w:rFonts w:ascii="Gill Sans MT" w:hAnsi="Gill Sans MT"/>
                <w:i/>
                <w:sz w:val="18"/>
                <w:szCs w:val="18"/>
              </w:rPr>
            </w:pPr>
          </w:p>
        </w:tc>
        <w:tc>
          <w:tcPr>
            <w:tcW w:w="2407" w:type="dxa"/>
          </w:tcPr>
          <w:p w:rsidR="00F9689D" w:rsidRPr="006B2255" w:rsidRDefault="00F9689D" w:rsidP="007676FB">
            <w:pPr>
              <w:jc w:val="both"/>
              <w:rPr>
                <w:rFonts w:ascii="Gill Sans MT" w:hAnsi="Gill Sans MT"/>
                <w:i/>
                <w:sz w:val="18"/>
                <w:szCs w:val="18"/>
              </w:rPr>
            </w:pPr>
          </w:p>
        </w:tc>
        <w:tc>
          <w:tcPr>
            <w:tcW w:w="182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r>
      <w:tr w:rsidR="00F9689D" w:rsidRPr="006B2255" w:rsidTr="007676FB">
        <w:trPr>
          <w:trHeight w:val="537"/>
        </w:trPr>
        <w:tc>
          <w:tcPr>
            <w:tcW w:w="721" w:type="dxa"/>
          </w:tcPr>
          <w:p w:rsidR="00F9689D" w:rsidRPr="006B2255" w:rsidRDefault="00F9689D" w:rsidP="007676FB">
            <w:pPr>
              <w:jc w:val="both"/>
              <w:rPr>
                <w:rFonts w:ascii="Gill Sans MT" w:hAnsi="Gill Sans MT"/>
                <w:i/>
                <w:sz w:val="18"/>
                <w:szCs w:val="18"/>
              </w:rPr>
            </w:pPr>
          </w:p>
        </w:tc>
        <w:tc>
          <w:tcPr>
            <w:tcW w:w="2407" w:type="dxa"/>
          </w:tcPr>
          <w:p w:rsidR="00F9689D" w:rsidRPr="006B2255" w:rsidRDefault="00F9689D" w:rsidP="007676FB">
            <w:pPr>
              <w:jc w:val="both"/>
              <w:rPr>
                <w:rFonts w:ascii="Gill Sans MT" w:hAnsi="Gill Sans MT"/>
                <w:i/>
                <w:sz w:val="18"/>
                <w:szCs w:val="18"/>
              </w:rPr>
            </w:pPr>
          </w:p>
        </w:tc>
        <w:tc>
          <w:tcPr>
            <w:tcW w:w="182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r>
      <w:tr w:rsidR="00F9689D" w:rsidRPr="006B2255" w:rsidTr="007676FB">
        <w:trPr>
          <w:trHeight w:val="537"/>
        </w:trPr>
        <w:tc>
          <w:tcPr>
            <w:tcW w:w="721" w:type="dxa"/>
          </w:tcPr>
          <w:p w:rsidR="00F9689D" w:rsidRPr="006B2255" w:rsidRDefault="00F9689D" w:rsidP="007676FB">
            <w:pPr>
              <w:jc w:val="both"/>
              <w:rPr>
                <w:rFonts w:ascii="Gill Sans MT" w:hAnsi="Gill Sans MT"/>
                <w:i/>
                <w:sz w:val="18"/>
                <w:szCs w:val="18"/>
              </w:rPr>
            </w:pPr>
          </w:p>
        </w:tc>
        <w:tc>
          <w:tcPr>
            <w:tcW w:w="2407" w:type="dxa"/>
          </w:tcPr>
          <w:p w:rsidR="00F9689D" w:rsidRPr="006B2255" w:rsidRDefault="00F9689D" w:rsidP="007676FB">
            <w:pPr>
              <w:jc w:val="both"/>
              <w:rPr>
                <w:rFonts w:ascii="Gill Sans MT" w:hAnsi="Gill Sans MT"/>
                <w:i/>
                <w:sz w:val="18"/>
                <w:szCs w:val="18"/>
              </w:rPr>
            </w:pPr>
          </w:p>
        </w:tc>
        <w:tc>
          <w:tcPr>
            <w:tcW w:w="182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r>
      <w:tr w:rsidR="00F9689D" w:rsidRPr="006B2255" w:rsidTr="007676FB">
        <w:trPr>
          <w:trHeight w:val="537"/>
        </w:trPr>
        <w:tc>
          <w:tcPr>
            <w:tcW w:w="721" w:type="dxa"/>
          </w:tcPr>
          <w:p w:rsidR="00F9689D" w:rsidRPr="006B2255" w:rsidRDefault="00F9689D" w:rsidP="007676FB">
            <w:pPr>
              <w:jc w:val="both"/>
              <w:rPr>
                <w:rFonts w:ascii="Gill Sans MT" w:hAnsi="Gill Sans MT"/>
                <w:i/>
                <w:sz w:val="18"/>
                <w:szCs w:val="18"/>
              </w:rPr>
            </w:pPr>
          </w:p>
        </w:tc>
        <w:tc>
          <w:tcPr>
            <w:tcW w:w="2407" w:type="dxa"/>
          </w:tcPr>
          <w:p w:rsidR="00F9689D" w:rsidRPr="006B2255" w:rsidRDefault="00F9689D" w:rsidP="007676FB">
            <w:pPr>
              <w:jc w:val="both"/>
              <w:rPr>
                <w:rFonts w:ascii="Gill Sans MT" w:hAnsi="Gill Sans MT"/>
                <w:i/>
                <w:sz w:val="18"/>
                <w:szCs w:val="18"/>
              </w:rPr>
            </w:pPr>
          </w:p>
        </w:tc>
        <w:tc>
          <w:tcPr>
            <w:tcW w:w="182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r>
      <w:tr w:rsidR="00F9689D" w:rsidRPr="006B2255" w:rsidTr="007676FB">
        <w:trPr>
          <w:trHeight w:val="537"/>
        </w:trPr>
        <w:tc>
          <w:tcPr>
            <w:tcW w:w="721" w:type="dxa"/>
          </w:tcPr>
          <w:p w:rsidR="00F9689D" w:rsidRPr="006B2255" w:rsidRDefault="00F9689D" w:rsidP="007676FB">
            <w:pPr>
              <w:jc w:val="both"/>
              <w:rPr>
                <w:rFonts w:ascii="Gill Sans MT" w:hAnsi="Gill Sans MT"/>
                <w:i/>
                <w:sz w:val="18"/>
                <w:szCs w:val="18"/>
              </w:rPr>
            </w:pPr>
          </w:p>
        </w:tc>
        <w:tc>
          <w:tcPr>
            <w:tcW w:w="2407" w:type="dxa"/>
          </w:tcPr>
          <w:p w:rsidR="00F9689D" w:rsidRPr="006B2255" w:rsidRDefault="00F9689D" w:rsidP="007676FB">
            <w:pPr>
              <w:jc w:val="both"/>
              <w:rPr>
                <w:rFonts w:ascii="Gill Sans MT" w:hAnsi="Gill Sans MT"/>
                <w:i/>
                <w:sz w:val="18"/>
                <w:szCs w:val="18"/>
              </w:rPr>
            </w:pPr>
          </w:p>
        </w:tc>
        <w:tc>
          <w:tcPr>
            <w:tcW w:w="182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c>
          <w:tcPr>
            <w:tcW w:w="1559" w:type="dxa"/>
          </w:tcPr>
          <w:p w:rsidR="00F9689D" w:rsidRPr="006B2255" w:rsidRDefault="00F9689D" w:rsidP="007676FB">
            <w:pPr>
              <w:jc w:val="both"/>
              <w:rPr>
                <w:rFonts w:ascii="Gill Sans MT" w:hAnsi="Gill Sans MT"/>
                <w:i/>
                <w:sz w:val="18"/>
                <w:szCs w:val="18"/>
              </w:rPr>
            </w:pPr>
          </w:p>
        </w:tc>
      </w:tr>
    </w:tbl>
    <w:p w:rsidR="00F9689D" w:rsidRDefault="00F9689D" w:rsidP="00F9689D">
      <w:pPr>
        <w:rPr>
          <w:rFonts w:ascii="Gill Sans MT" w:eastAsia="Times New Roman" w:hAnsi="Gill Sans MT" w:cs="Verdana"/>
          <w:sz w:val="18"/>
          <w:szCs w:val="18"/>
          <w:lang w:eastAsia="es-ES"/>
        </w:rPr>
      </w:pPr>
    </w:p>
    <w:p w:rsidR="00F9689D" w:rsidRPr="00864758" w:rsidRDefault="00F9689D" w:rsidP="00F9689D">
      <w:pPr>
        <w:rPr>
          <w:rFonts w:ascii="Gill Sans MT" w:eastAsia="Times New Roman" w:hAnsi="Gill Sans MT" w:cs="Verdana"/>
          <w:bCs/>
          <w:i/>
          <w:color w:val="4F81BD" w:themeColor="accent1"/>
          <w:kern w:val="32"/>
          <w:sz w:val="18"/>
          <w:szCs w:val="18"/>
          <w:lang w:eastAsia="es-ES"/>
        </w:rPr>
      </w:pPr>
    </w:p>
    <w:p w:rsidR="00F9689D" w:rsidRDefault="00F9689D" w:rsidP="00F9689D">
      <w:pPr>
        <w:rPr>
          <w:rFonts w:ascii="Gill Sans MT" w:eastAsia="Times New Roman" w:hAnsi="Gill Sans MT" w:cs="Verdana"/>
          <w:sz w:val="18"/>
          <w:szCs w:val="18"/>
          <w:lang w:eastAsia="es-ES"/>
        </w:rPr>
      </w:pPr>
    </w:p>
    <w:p w:rsidR="00F9689D" w:rsidRDefault="00F9689D" w:rsidP="00F9689D">
      <w:pPr>
        <w:rPr>
          <w:rFonts w:ascii="Gill Sans MT" w:eastAsia="Times New Roman" w:hAnsi="Gill Sans MT" w:cs="Verdana"/>
          <w:sz w:val="18"/>
          <w:szCs w:val="18"/>
          <w:lang w:eastAsia="es-ES"/>
        </w:rPr>
      </w:pPr>
    </w:p>
    <w:p w:rsidR="00F9689D" w:rsidRDefault="00F9689D" w:rsidP="00F9689D">
      <w:pPr>
        <w:rPr>
          <w:rFonts w:ascii="Gill Sans MT" w:eastAsia="Times New Roman" w:hAnsi="Gill Sans MT" w:cs="Verdana"/>
          <w:sz w:val="18"/>
          <w:szCs w:val="18"/>
          <w:lang w:eastAsia="es-ES"/>
        </w:rPr>
      </w:pPr>
    </w:p>
    <w:p w:rsidR="00F9689D" w:rsidRDefault="00F9689D" w:rsidP="00F9689D">
      <w:pPr>
        <w:rPr>
          <w:rFonts w:ascii="Gill Sans MT" w:eastAsia="Times New Roman" w:hAnsi="Gill Sans MT" w:cs="Verdana"/>
          <w:sz w:val="18"/>
          <w:szCs w:val="18"/>
          <w:lang w:eastAsia="es-ES"/>
        </w:rPr>
      </w:pPr>
    </w:p>
    <w:p w:rsidR="00F9689D" w:rsidRDefault="00F9689D" w:rsidP="00F9689D">
      <w:pPr>
        <w:rPr>
          <w:rFonts w:ascii="Gill Sans MT" w:eastAsia="Times New Roman" w:hAnsi="Gill Sans MT" w:cs="Verdana"/>
          <w:sz w:val="18"/>
          <w:szCs w:val="18"/>
          <w:lang w:eastAsia="es-ES"/>
        </w:rPr>
      </w:pPr>
    </w:p>
    <w:p w:rsidR="00F9689D" w:rsidRDefault="00F9689D" w:rsidP="00F9689D">
      <w:pPr>
        <w:rPr>
          <w:rFonts w:ascii="Gill Sans MT" w:eastAsia="Times New Roman" w:hAnsi="Gill Sans MT" w:cs="Verdana"/>
          <w:sz w:val="18"/>
          <w:szCs w:val="18"/>
          <w:lang w:eastAsia="es-ES"/>
        </w:rPr>
      </w:pPr>
    </w:p>
    <w:p w:rsidR="00F9689D" w:rsidRDefault="00F9689D" w:rsidP="00F9689D">
      <w:pPr>
        <w:rPr>
          <w:rFonts w:ascii="Gill Sans MT" w:eastAsia="Times New Roman" w:hAnsi="Gill Sans MT" w:cs="Verdana"/>
          <w:sz w:val="18"/>
          <w:szCs w:val="18"/>
          <w:lang w:eastAsia="es-ES"/>
        </w:rPr>
      </w:pPr>
    </w:p>
    <w:p w:rsidR="00F9689D" w:rsidRDefault="00F9689D" w:rsidP="00F9689D">
      <w:pPr>
        <w:rPr>
          <w:rFonts w:ascii="Gill Sans MT" w:eastAsia="Times New Roman" w:hAnsi="Gill Sans MT" w:cs="Verdana"/>
          <w:sz w:val="18"/>
          <w:szCs w:val="18"/>
          <w:lang w:eastAsia="es-ES"/>
        </w:rPr>
      </w:pPr>
    </w:p>
    <w:p w:rsidR="00F9689D" w:rsidRDefault="00F9689D" w:rsidP="00F9689D">
      <w:pPr>
        <w:rPr>
          <w:rFonts w:ascii="Gill Sans MT" w:eastAsia="Times New Roman" w:hAnsi="Gill Sans MT" w:cs="Verdana"/>
          <w:sz w:val="18"/>
          <w:szCs w:val="18"/>
          <w:lang w:eastAsia="es-ES"/>
        </w:rPr>
      </w:pPr>
    </w:p>
    <w:p w:rsidR="00F9689D" w:rsidRDefault="00F9689D" w:rsidP="00F9689D">
      <w:pPr>
        <w:rPr>
          <w:rFonts w:ascii="Gill Sans MT" w:eastAsia="Times New Roman" w:hAnsi="Gill Sans MT" w:cs="Verdana"/>
          <w:sz w:val="18"/>
          <w:szCs w:val="18"/>
          <w:lang w:eastAsia="es-ES"/>
        </w:rPr>
      </w:pPr>
    </w:p>
    <w:p w:rsidR="00F9689D" w:rsidRDefault="00F9689D" w:rsidP="00F9689D">
      <w:pPr>
        <w:rPr>
          <w:rFonts w:ascii="Gill Sans MT" w:eastAsia="Times New Roman" w:hAnsi="Gill Sans MT" w:cs="Verdana"/>
          <w:sz w:val="18"/>
          <w:szCs w:val="18"/>
          <w:lang w:eastAsia="es-ES"/>
        </w:rPr>
      </w:pPr>
    </w:p>
    <w:p w:rsidR="00F9689D" w:rsidRPr="002B7020" w:rsidRDefault="00CE673E" w:rsidP="00F9689D">
      <w:pPr>
        <w:rPr>
          <w:rFonts w:ascii="Gill Sans MT" w:eastAsia="Times New Roman" w:hAnsi="Gill Sans MT" w:cs="Verdana"/>
          <w:sz w:val="18"/>
          <w:szCs w:val="18"/>
          <w:lang w:val="es-ES" w:eastAsia="es-ES"/>
        </w:rPr>
      </w:pPr>
      <w:r w:rsidRPr="002B7020">
        <w:rPr>
          <w:rFonts w:ascii="Gill Sans MT" w:eastAsia="Times New Roman" w:hAnsi="Gill Sans MT" w:cs="Verdana"/>
          <w:sz w:val="18"/>
          <w:szCs w:val="18"/>
          <w:lang w:val="es-ES" w:eastAsia="es-ES"/>
        </w:rPr>
        <w:t>(  ) La empresa mejor clasificada que ha manifestado estar en disposición de entregar los bienes en el plazo general del acuerdo marco es a favor de</w:t>
      </w:r>
      <w:r w:rsidR="00FF6485" w:rsidRPr="002B7020">
        <w:rPr>
          <w:rFonts w:ascii="Gill Sans MT" w:eastAsia="Times New Roman" w:hAnsi="Gill Sans MT" w:cs="Verdana"/>
          <w:sz w:val="18"/>
          <w:szCs w:val="18"/>
          <w:lang w:val="es-ES" w:eastAsia="es-ES"/>
        </w:rPr>
        <w:t xml:space="preserve"> la que se formula la propuesta, o</w:t>
      </w:r>
    </w:p>
    <w:p w:rsidR="00FF6485" w:rsidRPr="002B7020" w:rsidRDefault="00FF6485" w:rsidP="00F9689D">
      <w:pPr>
        <w:rPr>
          <w:rFonts w:ascii="Gill Sans MT" w:eastAsia="Times New Roman" w:hAnsi="Gill Sans MT" w:cs="Verdana"/>
          <w:sz w:val="18"/>
          <w:szCs w:val="18"/>
          <w:lang w:val="es-ES" w:eastAsia="es-ES"/>
        </w:rPr>
      </w:pPr>
    </w:p>
    <w:p w:rsidR="00FF6485" w:rsidRPr="002B7020" w:rsidRDefault="00FF6485" w:rsidP="00F9689D">
      <w:pPr>
        <w:rPr>
          <w:rFonts w:ascii="Gill Sans MT" w:eastAsia="Times New Roman" w:hAnsi="Gill Sans MT" w:cs="Verdana"/>
          <w:sz w:val="18"/>
          <w:szCs w:val="18"/>
          <w:lang w:val="es-ES" w:eastAsia="es-ES"/>
        </w:rPr>
      </w:pPr>
      <w:r w:rsidRPr="002B7020">
        <w:rPr>
          <w:rFonts w:ascii="Gill Sans MT" w:eastAsia="Times New Roman" w:hAnsi="Gill Sans MT" w:cs="Verdana"/>
          <w:sz w:val="18"/>
          <w:szCs w:val="18"/>
          <w:lang w:val="es-ES" w:eastAsia="es-ES"/>
        </w:rPr>
        <w:t>(  ) Al haber manifestado todas las empresas del lote no estar en disposición de entregar los bienes en el plazo general del acuerdo marco, se formula la propuesta a favor de la mejor clasificada y se fija el plazo de entrega en _____días</w:t>
      </w:r>
    </w:p>
    <w:p w:rsidR="002E7150" w:rsidRPr="002B7020" w:rsidRDefault="002E7150" w:rsidP="00F9689D">
      <w:pPr>
        <w:tabs>
          <w:tab w:val="left" w:pos="3436"/>
        </w:tabs>
        <w:rPr>
          <w:b/>
          <w:lang w:val="es-ES"/>
        </w:rPr>
      </w:pPr>
    </w:p>
    <w:p w:rsidR="002E7150" w:rsidRDefault="002E7150" w:rsidP="00F9689D">
      <w:pPr>
        <w:tabs>
          <w:tab w:val="left" w:pos="3436"/>
        </w:tabs>
        <w:rPr>
          <w:b/>
          <w:lang w:val="es-ES"/>
        </w:rPr>
      </w:pPr>
    </w:p>
    <w:p w:rsidR="00731C6B" w:rsidRDefault="00731C6B" w:rsidP="00CB5895">
      <w:pPr>
        <w:rPr>
          <w:rFonts w:ascii="Gill Sans MT" w:eastAsia="Times New Roman" w:hAnsi="Gill Sans MT" w:cs="Verdana"/>
          <w:b/>
          <w:caps/>
          <w:sz w:val="18"/>
          <w:szCs w:val="18"/>
          <w:lang w:val="es-ES" w:eastAsia="es-ES"/>
        </w:rPr>
      </w:pPr>
    </w:p>
    <w:p w:rsidR="00731C6B" w:rsidRDefault="00731C6B" w:rsidP="00CB5895">
      <w:pPr>
        <w:rPr>
          <w:rFonts w:ascii="Gill Sans MT" w:eastAsia="Times New Roman" w:hAnsi="Gill Sans MT" w:cs="Verdana"/>
          <w:b/>
          <w:caps/>
          <w:sz w:val="18"/>
          <w:szCs w:val="18"/>
          <w:lang w:val="es-ES" w:eastAsia="es-ES"/>
        </w:rPr>
      </w:pPr>
    </w:p>
    <w:p w:rsidR="00FF6485" w:rsidRDefault="00FF6485" w:rsidP="00CB5895">
      <w:pPr>
        <w:rPr>
          <w:rFonts w:ascii="Gill Sans MT" w:eastAsia="Times New Roman" w:hAnsi="Gill Sans MT" w:cs="Verdana"/>
          <w:b/>
          <w:caps/>
          <w:sz w:val="18"/>
          <w:szCs w:val="18"/>
          <w:lang w:val="es-ES" w:eastAsia="es-ES"/>
        </w:rPr>
      </w:pPr>
    </w:p>
    <w:p w:rsidR="00F9689D" w:rsidRPr="00CB5895" w:rsidRDefault="00F9689D" w:rsidP="00CB5895">
      <w:pPr>
        <w:rPr>
          <w:rFonts w:ascii="Gill Sans MT" w:hAnsi="Gill Sans MT"/>
          <w:i/>
          <w:lang w:val="es-ES"/>
        </w:rPr>
      </w:pPr>
      <w:r w:rsidRPr="00CB5895">
        <w:rPr>
          <w:rFonts w:ascii="Gill Sans MT" w:eastAsia="Times New Roman" w:hAnsi="Gill Sans MT" w:cs="Verdana"/>
          <w:b/>
          <w:caps/>
          <w:sz w:val="18"/>
          <w:szCs w:val="18"/>
          <w:lang w:val="es-ES" w:eastAsia="es-ES"/>
        </w:rPr>
        <w:t xml:space="preserve">FIRMA DE LA PROPUESTA DE ADJUDICACIÓN </w:t>
      </w:r>
      <w:r w:rsidR="00CB5895">
        <w:rPr>
          <w:rFonts w:ascii="Gill Sans MT" w:hAnsi="Gill Sans MT"/>
          <w:i/>
          <w:lang w:val="es-ES"/>
        </w:rPr>
        <w:t>(</w:t>
      </w:r>
      <w:r w:rsidR="002E7150" w:rsidRPr="00CB5895">
        <w:rPr>
          <w:rFonts w:ascii="Gill Sans MT" w:eastAsia="Times New Roman" w:hAnsi="Gill Sans MT" w:cs="Verdana"/>
          <w:bCs/>
          <w:i/>
          <w:color w:val="4F81BD" w:themeColor="accent1"/>
          <w:kern w:val="32"/>
          <w:lang w:val="es-ES" w:eastAsia="es-ES"/>
        </w:rPr>
        <w:t>Nombre y cargo</w:t>
      </w:r>
      <w:r w:rsidR="002E7150" w:rsidRPr="00CB5895">
        <w:rPr>
          <w:rFonts w:ascii="Gill Sans MT" w:hAnsi="Gill Sans MT"/>
          <w:i/>
          <w:lang w:val="es-ES"/>
        </w:rPr>
        <w:t xml:space="preserve">. </w:t>
      </w:r>
      <w:r w:rsidRPr="00CB5895">
        <w:rPr>
          <w:rFonts w:ascii="Gill Sans MT" w:hAnsi="Gill Sans MT"/>
          <w:i/>
          <w:lang w:val="es-ES"/>
        </w:rPr>
        <w:t>Firma electrónica)</w:t>
      </w:r>
    </w:p>
    <w:p w:rsidR="00F9689D" w:rsidRDefault="00F9689D"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Default="004E486C" w:rsidP="001F2A46">
      <w:pPr>
        <w:rPr>
          <w:rFonts w:ascii="Gill Sans MT" w:hAnsi="Gill Sans MT"/>
          <w:i/>
          <w:lang w:val="es-ES"/>
        </w:rPr>
      </w:pPr>
    </w:p>
    <w:p w:rsidR="004E486C" w:rsidRPr="003B4B7A" w:rsidRDefault="004E486C" w:rsidP="004E486C">
      <w:pPr>
        <w:widowControl/>
        <w:shd w:val="clear" w:color="auto" w:fill="DBE5F1"/>
        <w:jc w:val="both"/>
        <w:outlineLvl w:val="0"/>
        <w:rPr>
          <w:rFonts w:ascii="Calibri" w:eastAsia="Calibri" w:hAnsi="Calibri" w:cs="Calibri"/>
          <w:b/>
          <w:lang w:val="es-ES_tradnl"/>
        </w:rPr>
      </w:pPr>
      <w:bookmarkStart w:id="1" w:name="_Toc99608985"/>
      <w:r w:rsidRPr="003B4B7A">
        <w:rPr>
          <w:rFonts w:ascii="Calibri" w:eastAsia="Calibri" w:hAnsi="Calibri" w:cs="Calibri"/>
          <w:b/>
          <w:lang w:val="es-ES_tradnl"/>
        </w:rPr>
        <w:t>ADENDA A LOS CONTRATOS FINANCIADOS POR EL PRESUPUESTO DE LA UNIÓN EUROPEA</w:t>
      </w:r>
      <w:bookmarkEnd w:id="1"/>
      <w:r w:rsidRPr="003B4B7A">
        <w:rPr>
          <w:rFonts w:ascii="Calibri" w:eastAsia="Calibri" w:hAnsi="Calibri" w:cs="Calibri"/>
          <w:b/>
          <w:lang w:val="es-ES_tradnl"/>
        </w:rPr>
        <w:t xml:space="preserve">  </w:t>
      </w:r>
    </w:p>
    <w:p w:rsidR="004E486C" w:rsidRPr="003B4B7A" w:rsidRDefault="004E486C" w:rsidP="004E486C">
      <w:pPr>
        <w:widowControl/>
        <w:shd w:val="clear" w:color="auto" w:fill="DBE5F1"/>
        <w:jc w:val="both"/>
        <w:outlineLvl w:val="0"/>
        <w:rPr>
          <w:rFonts w:ascii="Calibri" w:eastAsia="Calibri" w:hAnsi="Calibri" w:cs="Calibri"/>
          <w:b/>
          <w:lang w:val="es-ES_tradnl"/>
        </w:rPr>
      </w:pPr>
    </w:p>
    <w:p w:rsidR="004E486C" w:rsidRPr="003B4B7A" w:rsidRDefault="004E486C" w:rsidP="004E486C">
      <w:pPr>
        <w:widowControl/>
        <w:spacing w:after="200"/>
        <w:rPr>
          <w:rFonts w:ascii="Calibri" w:eastAsia="Calibri" w:hAnsi="Calibri" w:cs="Calibri"/>
          <w:color w:val="0070C0"/>
          <w:lang w:val="es-ES"/>
        </w:rPr>
      </w:pPr>
    </w:p>
    <w:p w:rsidR="004E486C" w:rsidRPr="003B4B7A" w:rsidRDefault="004E486C" w:rsidP="004E486C">
      <w:pPr>
        <w:widowControl/>
        <w:numPr>
          <w:ilvl w:val="0"/>
          <w:numId w:val="10"/>
        </w:numPr>
        <w:shd w:val="clear" w:color="auto" w:fill="DBE5F1"/>
        <w:spacing w:after="200" w:line="276" w:lineRule="auto"/>
        <w:jc w:val="both"/>
        <w:outlineLvl w:val="0"/>
        <w:rPr>
          <w:rFonts w:ascii="Calibri" w:eastAsia="Calibri" w:hAnsi="Calibri" w:cs="Calibri"/>
          <w:b/>
          <w:lang w:val="es-ES_tradnl"/>
        </w:rPr>
      </w:pPr>
      <w:bookmarkStart w:id="2" w:name="_Toc99381297"/>
      <w:bookmarkStart w:id="3" w:name="_Toc99608986"/>
      <w:r w:rsidRPr="003B4B7A">
        <w:rPr>
          <w:rFonts w:ascii="Calibri" w:eastAsia="Calibri" w:hAnsi="Calibri" w:cs="Calibri"/>
          <w:b/>
          <w:lang w:val="es-ES_tradnl"/>
        </w:rPr>
        <w:t>OBLIGACIONES GENERALES APLICABLES A TODOS LOS CONTRATOS FINANCIADOS CON CARGO AL PRESUPUESTO DE LA UNIÓN EUROPEA</w:t>
      </w:r>
      <w:bookmarkEnd w:id="2"/>
      <w:bookmarkEnd w:id="3"/>
    </w:p>
    <w:p w:rsidR="004E486C" w:rsidRPr="003B4B7A" w:rsidRDefault="004E486C" w:rsidP="004E486C">
      <w:pPr>
        <w:widowControl/>
        <w:spacing w:after="200"/>
        <w:rPr>
          <w:rFonts w:ascii="Calibri" w:eastAsia="Calibri" w:hAnsi="Calibri" w:cs="Calibri"/>
          <w:color w:val="0070C0"/>
          <w:lang w:val="es-ES_tradnl"/>
        </w:rPr>
      </w:pPr>
    </w:p>
    <w:p w:rsidR="004E486C" w:rsidRPr="003B4B7A"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En todos los contratos basados financiados</w:t>
      </w:r>
      <w:r w:rsidRPr="003B4B7A">
        <w:rPr>
          <w:rFonts w:ascii="Calibri" w:eastAsia="Calibri" w:hAnsi="Calibri" w:cs="Times New Roman"/>
          <w:bCs/>
          <w:vertAlign w:val="superscript"/>
          <w:lang w:val="es-ES"/>
        </w:rPr>
        <w:footnoteReference w:id="2"/>
      </w:r>
      <w:r w:rsidRPr="003B4B7A">
        <w:rPr>
          <w:rFonts w:ascii="Calibri" w:eastAsia="Calibri" w:hAnsi="Calibri" w:cs="Times New Roman"/>
          <w:bCs/>
          <w:lang w:val="es-ES"/>
        </w:rPr>
        <w:t xml:space="preserve"> por el presupuesto de la Unión Europea resultan de obligado cumplimiento las normas establecidas en el Reglamento Financiero de la UE para los gastos financiables, estableciéndose las siguientes </w:t>
      </w:r>
      <w:r w:rsidRPr="003B4B7A">
        <w:rPr>
          <w:rFonts w:ascii="Calibri" w:eastAsia="Calibri" w:hAnsi="Calibri" w:cs="Times New Roman"/>
          <w:b/>
          <w:bCs/>
          <w:lang w:val="es-ES"/>
        </w:rPr>
        <w:t>obligaciones</w:t>
      </w:r>
      <w:r w:rsidRPr="003B4B7A">
        <w:rPr>
          <w:rFonts w:ascii="Calibri" w:eastAsia="Calibri" w:hAnsi="Calibri" w:cs="Times New Roman"/>
          <w:bCs/>
          <w:lang w:val="es-ES"/>
        </w:rPr>
        <w:t xml:space="preserve">:  </w:t>
      </w:r>
    </w:p>
    <w:p w:rsidR="004E486C" w:rsidRDefault="004E486C" w:rsidP="004E486C">
      <w:pPr>
        <w:widowControl/>
        <w:numPr>
          <w:ilvl w:val="0"/>
          <w:numId w:val="9"/>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ADECUACIÓN DEL CONTRATO A LAS PREVISIONES ESPECÍFICAS DEL INSTRUMENTO DE PLANIFICACIÓN ESTRATÉGICA</w:t>
      </w:r>
    </w:p>
    <w:p w:rsidR="004E486C" w:rsidRPr="003B4B7A" w:rsidRDefault="004E486C" w:rsidP="004E486C">
      <w:pPr>
        <w:widowControl/>
        <w:spacing w:after="200" w:line="276" w:lineRule="auto"/>
        <w:ind w:left="360"/>
        <w:contextualSpacing/>
        <w:rPr>
          <w:rFonts w:ascii="Calibri" w:eastAsia="Calibri" w:hAnsi="Calibri" w:cs="Times New Roman"/>
          <w:b/>
          <w:bCs/>
          <w:sz w:val="20"/>
          <w:szCs w:val="20"/>
          <w:lang w:val="es-ES"/>
        </w:rPr>
      </w:pPr>
    </w:p>
    <w:p w:rsidR="004E486C" w:rsidRPr="003B4B7A"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deberá cumplir las condiciones previstas en el instrumento de programación del acuerdo /programa marco/ programa operativo/eje/criterio para el que resulte seleccionado para apoyo por los fondos o programas. </w:t>
      </w:r>
    </w:p>
    <w:p w:rsidR="004E486C" w:rsidRPr="003B4B7A"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Específicamente en los contratos financiados con cargo al PRTR deberán cumplirse las obligaciones asumidas en materia de etiquetado verde y etiquetado digital y los mecanismos establecidos para su control en el componente/inversión.   </w:t>
      </w:r>
    </w:p>
    <w:p w:rsidR="004E486C" w:rsidRDefault="004E486C" w:rsidP="004E486C">
      <w:pPr>
        <w:widowControl/>
        <w:numPr>
          <w:ilvl w:val="0"/>
          <w:numId w:val="9"/>
        </w:numPr>
        <w:spacing w:after="200" w:line="276" w:lineRule="auto"/>
        <w:contextualSpacing/>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PRINCIPIO DO NO SIGNIFICANT HARM (“DNSH”)</w:t>
      </w:r>
    </w:p>
    <w:p w:rsidR="004E486C" w:rsidRPr="003B4B7A" w:rsidRDefault="004E486C" w:rsidP="004E486C">
      <w:pPr>
        <w:widowControl/>
        <w:spacing w:after="200" w:line="276" w:lineRule="auto"/>
        <w:ind w:left="360"/>
        <w:contextualSpacing/>
        <w:rPr>
          <w:rFonts w:ascii="Calibri" w:eastAsia="Calibri" w:hAnsi="Calibri" w:cs="Times New Roman"/>
          <w:b/>
          <w:bCs/>
          <w:sz w:val="20"/>
          <w:szCs w:val="20"/>
          <w:lang w:val="es-ES"/>
        </w:rPr>
      </w:pPr>
    </w:p>
    <w:p w:rsidR="004E486C" w:rsidRPr="003B4B7A"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rsidR="004E486C" w:rsidRPr="003B4B7A" w:rsidRDefault="004E486C" w:rsidP="004E486C">
      <w:pPr>
        <w:widowControl/>
        <w:numPr>
          <w:ilvl w:val="0"/>
          <w:numId w:val="9"/>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ANTIFRAUDE Y ANTICORRUPCIÓN</w:t>
      </w:r>
    </w:p>
    <w:p w:rsidR="004E486C" w:rsidRPr="003B4B7A" w:rsidRDefault="004E486C" w:rsidP="004E486C">
      <w:pPr>
        <w:widowControl/>
        <w:ind w:left="360"/>
        <w:contextualSpacing/>
        <w:jc w:val="both"/>
        <w:rPr>
          <w:rFonts w:ascii="Calibri" w:eastAsia="Calibri" w:hAnsi="Calibri" w:cs="Times New Roman"/>
          <w:b/>
          <w:bCs/>
          <w:sz w:val="20"/>
          <w:szCs w:val="20"/>
          <w:lang w:val="es-ES"/>
        </w:rPr>
      </w:pPr>
    </w:p>
    <w:p w:rsidR="004E486C" w:rsidRPr="003B4B7A"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rsidR="004E486C" w:rsidRPr="003B4B7A" w:rsidRDefault="004E486C" w:rsidP="004E486C">
      <w:pPr>
        <w:widowControl/>
        <w:numPr>
          <w:ilvl w:val="0"/>
          <w:numId w:val="9"/>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AUSENCIA DE CONFLICTO DE INTERESES</w:t>
      </w:r>
    </w:p>
    <w:p w:rsidR="004E486C" w:rsidRPr="003B4B7A" w:rsidRDefault="004E486C" w:rsidP="004E486C">
      <w:pPr>
        <w:widowControl/>
        <w:ind w:left="360"/>
        <w:contextualSpacing/>
        <w:jc w:val="both"/>
        <w:rPr>
          <w:rFonts w:ascii="Calibri" w:eastAsia="Calibri" w:hAnsi="Calibri" w:cs="Times New Roman"/>
          <w:b/>
          <w:bCs/>
          <w:sz w:val="20"/>
          <w:szCs w:val="20"/>
          <w:lang w:val="es-ES"/>
        </w:rPr>
      </w:pPr>
    </w:p>
    <w:p w:rsidR="004E486C" w:rsidRPr="003B4B7A"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rsidR="004E486C" w:rsidRPr="003B4B7A"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En particular, no se considerarán admisibles los intentos de influir indebidamente en el presente procedimiento de adjudicación u obtener información confidencial. </w:t>
      </w:r>
    </w:p>
    <w:p w:rsidR="004E486C" w:rsidRPr="003B4B7A"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rsidR="004E486C" w:rsidRPr="003B4B7A" w:rsidRDefault="004E486C" w:rsidP="004E486C">
      <w:pPr>
        <w:widowControl/>
        <w:numPr>
          <w:ilvl w:val="0"/>
          <w:numId w:val="9"/>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MEDIDAS DE INFORMACIÓN, COMUNICACIÓN Y VISIBILIDAD DEL PROYECTO</w:t>
      </w:r>
    </w:p>
    <w:p w:rsidR="004E486C" w:rsidRPr="003B4B7A" w:rsidRDefault="004E486C" w:rsidP="004E486C">
      <w:pPr>
        <w:widowControl/>
        <w:ind w:left="360"/>
        <w:contextualSpacing/>
        <w:jc w:val="both"/>
        <w:rPr>
          <w:rFonts w:ascii="Calibri" w:eastAsia="Calibri" w:hAnsi="Calibri" w:cs="Times New Roman"/>
          <w:b/>
          <w:bCs/>
          <w:sz w:val="20"/>
          <w:szCs w:val="20"/>
          <w:lang w:val="es-ES"/>
        </w:rPr>
      </w:pPr>
    </w:p>
    <w:p w:rsidR="004E486C" w:rsidRPr="003B4B7A"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rsidR="004E486C" w:rsidRPr="003B4B7A" w:rsidRDefault="004E486C" w:rsidP="004E486C">
      <w:pPr>
        <w:widowControl/>
        <w:numPr>
          <w:ilvl w:val="0"/>
          <w:numId w:val="9"/>
        </w:numPr>
        <w:spacing w:after="200" w:line="276" w:lineRule="auto"/>
        <w:contextualSpacing/>
        <w:jc w:val="both"/>
        <w:rPr>
          <w:rFonts w:ascii="Calibri" w:eastAsia="Calibri" w:hAnsi="Calibri" w:cs="Times New Roman"/>
          <w:b/>
          <w:bCs/>
          <w:sz w:val="20"/>
          <w:szCs w:val="20"/>
          <w:lang w:val="es-ES"/>
        </w:rPr>
      </w:pPr>
      <w:r w:rsidRPr="003B4B7A">
        <w:rPr>
          <w:rFonts w:ascii="Calibri" w:eastAsia="Calibri" w:hAnsi="Calibri" w:cs="Times New Roman"/>
          <w:b/>
          <w:bCs/>
          <w:sz w:val="20"/>
          <w:szCs w:val="20"/>
          <w:lang w:val="es-ES"/>
        </w:rPr>
        <w:t>ACEPTACIÓN DE LOS PRINCIPIOS DE BUENA GESTIÓN FINANCIERA Y SOMETIMIENTO A CONTROLES DE LAS AUTORIDADES PREVISTAS EN LOS FONDOS O MECANISMOS</w:t>
      </w:r>
    </w:p>
    <w:p w:rsidR="004E486C" w:rsidRPr="003B4B7A"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Todas las actuaciones contractuales deben observar los principios de buena gestión financiera. </w:t>
      </w:r>
    </w:p>
    <w:p w:rsidR="004E486C" w:rsidRPr="003B4B7A"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rsidR="004E486C" w:rsidRPr="003B4B7A" w:rsidRDefault="004E486C" w:rsidP="004E486C">
      <w:pPr>
        <w:widowControl/>
        <w:numPr>
          <w:ilvl w:val="0"/>
          <w:numId w:val="9"/>
        </w:numPr>
        <w:spacing w:after="200" w:line="276" w:lineRule="auto"/>
        <w:contextualSpacing/>
        <w:jc w:val="both"/>
        <w:rPr>
          <w:rFonts w:ascii="Calibri" w:eastAsia="Calibri" w:hAnsi="Calibri" w:cs="Times New Roman"/>
          <w:b/>
          <w:sz w:val="20"/>
          <w:szCs w:val="20"/>
          <w:lang w:val="es-ES"/>
        </w:rPr>
      </w:pPr>
      <w:r w:rsidRPr="003B4B7A">
        <w:rPr>
          <w:rFonts w:ascii="Calibri" w:eastAsia="Calibri" w:hAnsi="Calibri" w:cs="Times New Roman"/>
          <w:b/>
          <w:sz w:val="20"/>
          <w:szCs w:val="20"/>
          <w:lang w:val="es-ES"/>
        </w:rPr>
        <w:t>OBLIGACIONES DE DISPONIBILIDAD Y CONSERVACIÓN DE LA INFORMACIÓN</w:t>
      </w:r>
    </w:p>
    <w:p w:rsidR="004E486C" w:rsidRPr="003B4B7A" w:rsidRDefault="004E486C" w:rsidP="004E486C">
      <w:pPr>
        <w:widowControl/>
        <w:ind w:left="360"/>
        <w:contextualSpacing/>
        <w:jc w:val="both"/>
        <w:rPr>
          <w:rFonts w:ascii="Calibri" w:eastAsia="Calibri" w:hAnsi="Calibri" w:cs="Times New Roman"/>
          <w:b/>
          <w:sz w:val="20"/>
          <w:szCs w:val="20"/>
          <w:lang w:val="es-ES"/>
        </w:rPr>
      </w:pPr>
    </w:p>
    <w:p w:rsidR="004E486C" w:rsidRPr="003B4B7A"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rsidR="004E486C"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rsidR="004E486C" w:rsidRDefault="004E486C" w:rsidP="004E486C">
      <w:pPr>
        <w:widowControl/>
        <w:numPr>
          <w:ilvl w:val="0"/>
          <w:numId w:val="9"/>
        </w:numPr>
        <w:spacing w:after="200" w:line="276" w:lineRule="auto"/>
        <w:contextualSpacing/>
        <w:jc w:val="both"/>
        <w:rPr>
          <w:rFonts w:ascii="Calibri" w:eastAsia="Calibri" w:hAnsi="Calibri" w:cs="Times New Roman"/>
          <w:b/>
          <w:sz w:val="20"/>
          <w:szCs w:val="20"/>
          <w:lang w:val="es-ES"/>
        </w:rPr>
      </w:pPr>
      <w:r w:rsidRPr="00E94F9B">
        <w:rPr>
          <w:rFonts w:ascii="Calibri" w:eastAsia="Calibri" w:hAnsi="Calibri" w:cs="Times New Roman"/>
          <w:b/>
          <w:sz w:val="20"/>
          <w:szCs w:val="20"/>
          <w:lang w:val="es-ES"/>
        </w:rPr>
        <w:t xml:space="preserve">PROHIBICIÓN DE DOBLE FINANCIACIÓN </w:t>
      </w:r>
    </w:p>
    <w:p w:rsidR="004E486C" w:rsidRPr="00E94F9B" w:rsidRDefault="004E486C" w:rsidP="004E486C">
      <w:pPr>
        <w:widowControl/>
        <w:spacing w:after="200" w:line="276" w:lineRule="auto"/>
        <w:ind w:left="360"/>
        <w:contextualSpacing/>
        <w:jc w:val="both"/>
        <w:rPr>
          <w:rFonts w:ascii="Calibri" w:eastAsia="Calibri" w:hAnsi="Calibri" w:cs="Times New Roman"/>
          <w:b/>
          <w:sz w:val="20"/>
          <w:szCs w:val="20"/>
          <w:lang w:val="es-ES"/>
        </w:rPr>
      </w:pPr>
    </w:p>
    <w:p w:rsidR="004E486C" w:rsidRPr="00E94F9B" w:rsidRDefault="004E486C" w:rsidP="004E486C">
      <w:pPr>
        <w:jc w:val="both"/>
        <w:rPr>
          <w:rFonts w:ascii="Calibri" w:eastAsia="Calibri" w:hAnsi="Calibri" w:cs="Times New Roman"/>
          <w:bCs/>
          <w:lang w:val="es-ES"/>
        </w:rPr>
      </w:pPr>
      <w:r w:rsidRPr="00E94F9B">
        <w:rPr>
          <w:rFonts w:ascii="Calibri" w:eastAsia="Calibri" w:hAnsi="Calibri" w:cs="Times New Roman"/>
          <w:bCs/>
          <w:lang w:val="es-E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rsidR="004E486C" w:rsidRPr="003B4B7A" w:rsidRDefault="004E486C" w:rsidP="004E486C">
      <w:pPr>
        <w:widowControl/>
        <w:spacing w:after="200" w:line="276" w:lineRule="auto"/>
        <w:jc w:val="both"/>
        <w:rPr>
          <w:rFonts w:ascii="Calibri" w:eastAsia="Calibri" w:hAnsi="Calibri" w:cs="Times New Roman"/>
          <w:bCs/>
          <w:lang w:val="es-ES"/>
        </w:rPr>
      </w:pPr>
    </w:p>
    <w:p w:rsidR="004E486C" w:rsidRPr="003B4B7A" w:rsidRDefault="004E486C" w:rsidP="004E486C">
      <w:pPr>
        <w:widowControl/>
        <w:spacing w:after="200" w:line="276" w:lineRule="auto"/>
        <w:jc w:val="both"/>
        <w:rPr>
          <w:rFonts w:ascii="Calibri" w:eastAsia="Calibri" w:hAnsi="Calibri" w:cs="Times New Roman"/>
          <w:bCs/>
          <w:lang w:val="es-ES"/>
        </w:rPr>
      </w:pPr>
    </w:p>
    <w:p w:rsidR="004E486C" w:rsidRPr="003B4B7A" w:rsidRDefault="004E486C" w:rsidP="004E486C">
      <w:pPr>
        <w:widowControl/>
        <w:spacing w:after="200" w:line="276" w:lineRule="auto"/>
        <w:rPr>
          <w:rFonts w:ascii="Calibri" w:eastAsia="Calibri" w:hAnsi="Calibri" w:cs="Calibri"/>
          <w:b/>
          <w:lang w:val="es-ES_tradnl"/>
        </w:rPr>
      </w:pPr>
      <w:bookmarkStart w:id="4" w:name="_Toc99381298"/>
      <w:r w:rsidRPr="003B4B7A">
        <w:rPr>
          <w:rFonts w:ascii="Calibri" w:eastAsia="Calibri" w:hAnsi="Calibri" w:cs="Calibri"/>
          <w:lang w:val="es-ES"/>
        </w:rPr>
        <w:br w:type="page"/>
      </w:r>
    </w:p>
    <w:p w:rsidR="004E486C" w:rsidRPr="003B4B7A" w:rsidRDefault="004E486C" w:rsidP="004E486C">
      <w:pPr>
        <w:widowControl/>
        <w:tabs>
          <w:tab w:val="left" w:pos="877"/>
        </w:tabs>
        <w:ind w:left="360"/>
        <w:jc w:val="both"/>
        <w:outlineLvl w:val="0"/>
        <w:rPr>
          <w:rFonts w:ascii="Arial" w:eastAsia="Calibri" w:hAnsi="Arial" w:cs="Calibri"/>
          <w:b/>
          <w:color w:val="000000"/>
          <w:sz w:val="24"/>
          <w:szCs w:val="24"/>
          <w:lang w:val="es-ES_tradnl"/>
        </w:rPr>
      </w:pPr>
      <w:r w:rsidRPr="003B4B7A">
        <w:rPr>
          <w:rFonts w:ascii="Arial" w:eastAsia="Calibri" w:hAnsi="Arial" w:cs="Calibri"/>
          <w:b/>
          <w:color w:val="000000"/>
          <w:sz w:val="24"/>
          <w:szCs w:val="24"/>
          <w:lang w:val="es-ES_tradnl"/>
        </w:rPr>
        <w:tab/>
      </w:r>
    </w:p>
    <w:p w:rsidR="004E486C" w:rsidRPr="003B4B7A" w:rsidRDefault="004E486C" w:rsidP="004E486C">
      <w:pPr>
        <w:widowControl/>
        <w:numPr>
          <w:ilvl w:val="0"/>
          <w:numId w:val="10"/>
        </w:numPr>
        <w:shd w:val="clear" w:color="auto" w:fill="DBE5F1"/>
        <w:spacing w:after="200" w:line="276" w:lineRule="auto"/>
        <w:jc w:val="both"/>
        <w:outlineLvl w:val="0"/>
        <w:rPr>
          <w:rFonts w:ascii="Arial" w:eastAsia="Calibri" w:hAnsi="Arial" w:cs="Calibri"/>
          <w:b/>
          <w:color w:val="000000"/>
          <w:sz w:val="24"/>
          <w:szCs w:val="24"/>
          <w:lang w:val="es-ES_tradnl"/>
        </w:rPr>
      </w:pPr>
      <w:bookmarkStart w:id="5" w:name="_Toc99608987"/>
      <w:r w:rsidRPr="003B4B7A">
        <w:rPr>
          <w:rFonts w:ascii="Calibri" w:eastAsia="Calibri" w:hAnsi="Calibri" w:cs="Calibri"/>
          <w:b/>
          <w:lang w:val="es-ES_tradnl"/>
        </w:rPr>
        <w:t>CLÁUSULAS ADICIONALES APLICABLES A LOS CONTRATOS FINANCIADOS POR EL PRTR</w:t>
      </w:r>
      <w:bookmarkEnd w:id="4"/>
      <w:bookmarkEnd w:id="5"/>
    </w:p>
    <w:p w:rsidR="004E486C" w:rsidRPr="003B4B7A" w:rsidRDefault="004E486C" w:rsidP="004E486C">
      <w:pPr>
        <w:widowControl/>
        <w:spacing w:after="200"/>
        <w:rPr>
          <w:rFonts w:ascii="Calibri" w:eastAsia="Calibri" w:hAnsi="Calibri" w:cs="Calibri"/>
          <w:color w:val="0070C0"/>
          <w:lang w:val="es-ES_tradnl"/>
        </w:rPr>
      </w:pPr>
    </w:p>
    <w:p w:rsidR="004E486C" w:rsidRPr="003B4B7A" w:rsidRDefault="004E486C" w:rsidP="004E486C">
      <w:pPr>
        <w:keepNext/>
        <w:keepLines/>
        <w:widowControl/>
        <w:shd w:val="solid" w:color="B8CCE4" w:fill="DBE5F1"/>
        <w:spacing w:before="40" w:after="200" w:line="276" w:lineRule="auto"/>
        <w:outlineLvl w:val="1"/>
        <w:rPr>
          <w:rFonts w:ascii="Calibri" w:eastAsia="Calibri" w:hAnsi="Calibri" w:cs="Calibri"/>
          <w:lang w:val="es-ES_tradnl"/>
        </w:rPr>
      </w:pPr>
      <w:bookmarkStart w:id="6" w:name="_Toc99381299"/>
      <w:bookmarkStart w:id="7" w:name="_Toc99608988"/>
      <w:r w:rsidRPr="003B4B7A">
        <w:rPr>
          <w:rFonts w:ascii="Calibri" w:eastAsia="Calibri" w:hAnsi="Calibri" w:cs="Calibri"/>
          <w:b/>
          <w:lang w:val="es-ES_tradnl"/>
        </w:rPr>
        <w:t>1. RÉGÍMEN JURÍDICO APLICABLE</w:t>
      </w:r>
      <w:bookmarkEnd w:id="6"/>
      <w:bookmarkEnd w:id="7"/>
    </w:p>
    <w:p w:rsidR="004E486C" w:rsidRPr="003B4B7A" w:rsidRDefault="004E486C" w:rsidP="004E486C">
      <w:pPr>
        <w:widowControl/>
        <w:jc w:val="both"/>
        <w:rPr>
          <w:rFonts w:ascii="Calibri" w:eastAsia="Calibri" w:hAnsi="Calibri" w:cs="Times New Roman"/>
          <w:color w:val="FF0000"/>
          <w:sz w:val="18"/>
          <w:szCs w:val="18"/>
          <w:lang w:val="es-ES"/>
        </w:rPr>
      </w:pPr>
    </w:p>
    <w:p w:rsidR="004E486C" w:rsidRPr="003B4B7A" w:rsidRDefault="004E486C" w:rsidP="004E486C">
      <w:pPr>
        <w:widowControl/>
        <w:spacing w:after="200" w:line="276" w:lineRule="auto"/>
        <w:jc w:val="both"/>
        <w:rPr>
          <w:rFonts w:ascii="Calibri" w:eastAsia="Calibri" w:hAnsi="Calibri" w:cs="Times New Roman"/>
          <w:bCs/>
          <w:lang w:val="es-ES"/>
        </w:rPr>
      </w:pPr>
      <w:r w:rsidRPr="003B4B7A">
        <w:rPr>
          <w:rFonts w:ascii="Calibri" w:eastAsia="Calibri" w:hAnsi="Calibri" w:cs="Times New Roman"/>
          <w:bCs/>
          <w:lang w:val="es-ES"/>
        </w:rPr>
        <w:t>El contrato, al estar incluido en el PRTR, está sometido al Real Decreto-ley 36/2020, de 30 de diciembre, a la Orden HFP/1030/2021, de 29 de septiembre, a la Orden HFP/1031/2021, de 29 de septiembre, y a cuantas normas de desarrollo se aprueben.</w:t>
      </w:r>
    </w:p>
    <w:p w:rsidR="004E486C" w:rsidRPr="003B4B7A" w:rsidRDefault="004E486C" w:rsidP="004E486C">
      <w:pPr>
        <w:widowControl/>
        <w:spacing w:after="360" w:line="276" w:lineRule="auto"/>
        <w:jc w:val="both"/>
        <w:rPr>
          <w:rFonts w:ascii="Calibri" w:eastAsia="Calibri" w:hAnsi="Calibri" w:cs="Times New Roman"/>
          <w:bCs/>
          <w:lang w:val="es-ES"/>
        </w:rPr>
      </w:pPr>
      <w:r w:rsidRPr="003B4B7A">
        <w:rPr>
          <w:rFonts w:ascii="Calibri" w:eastAsia="Calibri" w:hAnsi="Calibri" w:cs="Times New Roman"/>
          <w:bCs/>
          <w:lang w:val="es-ES"/>
        </w:rPr>
        <w:t>La financiación del contrato se efectúa con cargo a fondos del Mecanismo de Recuperación y Resiliencia de la Unión Europea – Next Generation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rsidR="004E486C" w:rsidRPr="003B4B7A" w:rsidRDefault="004E486C" w:rsidP="004E486C">
      <w:pPr>
        <w:keepNext/>
        <w:keepLines/>
        <w:widowControl/>
        <w:shd w:val="solid" w:color="B8CCE4" w:fill="DBE5F1"/>
        <w:spacing w:before="40" w:after="200" w:line="276" w:lineRule="auto"/>
        <w:jc w:val="both"/>
        <w:outlineLvl w:val="1"/>
        <w:rPr>
          <w:rFonts w:ascii="Calibri" w:eastAsia="Calibri" w:hAnsi="Calibri" w:cs="Calibri"/>
          <w:lang w:val="es-ES_tradnl"/>
        </w:rPr>
      </w:pPr>
      <w:bookmarkStart w:id="8" w:name="_Toc99381300"/>
      <w:bookmarkStart w:id="9" w:name="_Toc99608989"/>
      <w:r w:rsidRPr="003B4B7A">
        <w:rPr>
          <w:rFonts w:ascii="Calibri" w:eastAsia="Calibri" w:hAnsi="Calibri" w:cs="Calibri"/>
          <w:b/>
          <w:lang w:val="es-ES_tradnl"/>
        </w:rPr>
        <w:t>2. COMPONENTE E INVERSIÓN Y COMPROMISOS ASUMIDOS POR LA CONTRIBUCIÓN AL ETIQUETADO VERDE Y DIGITAL Y POR EL PRINCIPIO DE NO CAUSAR DAÑO SIGNITIFICATIVO AL MEDIOAMBIENTE (DNSH)</w:t>
      </w:r>
      <w:bookmarkEnd w:id="8"/>
      <w:bookmarkEnd w:id="9"/>
    </w:p>
    <w:p w:rsidR="004E486C" w:rsidRPr="003B4B7A" w:rsidRDefault="004E486C" w:rsidP="004E486C">
      <w:pPr>
        <w:widowControl/>
        <w:rPr>
          <w:rFonts w:ascii="Calibri" w:eastAsia="Calibri" w:hAnsi="Calibri" w:cs="Calibri"/>
          <w:color w:val="FF0000"/>
          <w:lang w:val="es-ES_tradnl"/>
        </w:rPr>
      </w:pPr>
    </w:p>
    <w:p w:rsidR="004E486C" w:rsidRPr="003B4B7A" w:rsidRDefault="004E486C" w:rsidP="004E486C">
      <w:pPr>
        <w:widowControl/>
        <w:rPr>
          <w:rFonts w:ascii="Calibri" w:eastAsia="Calibri" w:hAnsi="Calibri" w:cs="Calibri"/>
          <w:lang w:val="es-ES"/>
        </w:rPr>
      </w:pPr>
      <w:r w:rsidRPr="003B4B7A">
        <w:rPr>
          <w:rFonts w:ascii="Calibri" w:eastAsia="Calibri" w:hAnsi="Calibri" w:cs="Calibri"/>
          <w:lang w:val="es-ES"/>
        </w:rPr>
        <w:t xml:space="preserve">El contrato se enmarca en el </w:t>
      </w:r>
      <w:r w:rsidRPr="003B4B7A">
        <w:rPr>
          <w:rFonts w:ascii="Calibri" w:eastAsia="Calibri" w:hAnsi="Calibri" w:cs="Calibri"/>
          <w:b/>
          <w:lang w:val="es-ES"/>
        </w:rPr>
        <w:t>Componente</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r w:rsidRPr="003B4B7A">
        <w:rPr>
          <w:rFonts w:ascii="Calibri" w:eastAsia="Calibri" w:hAnsi="Calibri" w:cs="Calibri"/>
          <w:b/>
          <w:lang w:val="es-ES"/>
        </w:rPr>
        <w:t>Inversión</w:t>
      </w:r>
      <w:r w:rsidRPr="003B4B7A">
        <w:rPr>
          <w:rFonts w:ascii="Calibri" w:eastAsia="Calibri" w:hAnsi="Calibri" w:cs="Calibri"/>
          <w:lang w:val="es-ES"/>
        </w:rPr>
        <w:t xml:space="preserve"> </w:t>
      </w:r>
      <w:r w:rsidRPr="003B4B7A">
        <w:rPr>
          <w:rFonts w:ascii="Calibri" w:eastAsia="Calibri" w:hAnsi="Calibri" w:cs="Calibri"/>
          <w:highlight w:val="yellow"/>
          <w:lang w:val="es-ES"/>
        </w:rPr>
        <w:t>xx</w:t>
      </w:r>
      <w:r w:rsidRPr="003B4B7A">
        <w:rPr>
          <w:rFonts w:ascii="Calibri" w:eastAsia="Calibri" w:hAnsi="Calibri" w:cs="Calibri"/>
          <w:lang w:val="es-ES"/>
        </w:rPr>
        <w:t xml:space="preserve"> </w:t>
      </w:r>
    </w:p>
    <w:p w:rsidR="004E486C" w:rsidRPr="003B4B7A" w:rsidRDefault="004E486C" w:rsidP="004E486C">
      <w:pPr>
        <w:widowControl/>
        <w:rPr>
          <w:rFonts w:ascii="Calibri" w:eastAsia="Calibri" w:hAnsi="Calibri" w:cs="Calibri"/>
          <w:i/>
          <w:color w:val="0070C0"/>
          <w:lang w:val="es-ES"/>
        </w:rPr>
      </w:pPr>
      <w:r w:rsidRPr="003B4B7A">
        <w:rPr>
          <w:rFonts w:ascii="Calibri" w:eastAsia="Calibri" w:hAnsi="Calibri" w:cs="Calibri"/>
          <w:i/>
          <w:color w:val="0070C0"/>
          <w:lang w:val="es-ES"/>
        </w:rPr>
        <w:t xml:space="preserve">(Incluir denominación del componente inversión) </w:t>
      </w:r>
    </w:p>
    <w:p w:rsidR="004E486C" w:rsidRPr="003B4B7A" w:rsidRDefault="004E486C" w:rsidP="004E486C">
      <w:pPr>
        <w:widowControl/>
        <w:rPr>
          <w:rFonts w:ascii="Calibri" w:eastAsia="Calibri" w:hAnsi="Calibri" w:cs="Calibri"/>
          <w:bCs/>
          <w:i/>
          <w:color w:val="FF0000"/>
          <w:lang w:val="es-ES"/>
        </w:rPr>
      </w:pPr>
    </w:p>
    <w:p w:rsidR="004E486C" w:rsidRPr="003B4B7A" w:rsidRDefault="004E486C" w:rsidP="004E486C">
      <w:pPr>
        <w:widowControl/>
        <w:rPr>
          <w:rFonts w:ascii="Calibri" w:eastAsia="Calibri" w:hAnsi="Calibri" w:cs="Calibri"/>
          <w:lang w:val="es-ES"/>
        </w:rPr>
      </w:pPr>
      <w:r w:rsidRPr="003B4B7A">
        <w:rPr>
          <w:rFonts w:ascii="Calibri" w:eastAsia="Calibri" w:hAnsi="Calibri" w:cs="Calibri"/>
          <w:lang w:val="es-ES"/>
        </w:rPr>
        <w:t xml:space="preserve">Conforme al PRTR aprobado esta inversión contribuye en materia de etiquetado verde y digital en los siguientes porcentajes.  </w:t>
      </w:r>
    </w:p>
    <w:p w:rsidR="004E486C" w:rsidRPr="003B4B7A" w:rsidRDefault="004E486C" w:rsidP="004E486C">
      <w:pPr>
        <w:widowControl/>
        <w:rPr>
          <w:rFonts w:ascii="Calibri" w:eastAsia="Calibri" w:hAnsi="Calibri" w:cs="Calibri"/>
          <w:color w:val="FF0000"/>
          <w:lang w:val="es-ES"/>
        </w:rPr>
      </w:pPr>
      <w:r w:rsidRPr="003B4B7A">
        <w:rPr>
          <w:rFonts w:ascii="Calibri" w:eastAsia="Calibri" w:hAnsi="Calibri" w:cs="Calibri"/>
          <w:bCs/>
          <w:i/>
          <w:color w:val="FF0000"/>
          <w:lang w:val="es-ES"/>
        </w:rPr>
        <w:tab/>
      </w:r>
    </w:p>
    <w:tbl>
      <w:tblPr>
        <w:tblStyle w:val="Tablaconcuadrcula2"/>
        <w:tblW w:w="0" w:type="auto"/>
        <w:tblInd w:w="1555" w:type="dxa"/>
        <w:tblLook w:val="04A0" w:firstRow="1" w:lastRow="0" w:firstColumn="1" w:lastColumn="0" w:noHBand="0" w:noVBand="1"/>
      </w:tblPr>
      <w:tblGrid>
        <w:gridCol w:w="1984"/>
        <w:gridCol w:w="2410"/>
      </w:tblGrid>
      <w:tr w:rsidR="004E486C" w:rsidRPr="003B4B7A" w:rsidTr="00471634">
        <w:tc>
          <w:tcPr>
            <w:tcW w:w="1984" w:type="dxa"/>
            <w:shd w:val="clear" w:color="auto" w:fill="B6DDE8"/>
          </w:tcPr>
          <w:p w:rsidR="004E486C" w:rsidRPr="003B4B7A" w:rsidRDefault="004E486C" w:rsidP="00471634">
            <w:pPr>
              <w:jc w:val="center"/>
              <w:rPr>
                <w:rFonts w:ascii="Calibri" w:eastAsia="Calibri" w:hAnsi="Calibri" w:cs="Calibri"/>
              </w:rPr>
            </w:pPr>
            <w:r w:rsidRPr="003B4B7A">
              <w:rPr>
                <w:rFonts w:ascii="Calibri" w:eastAsia="Calibri" w:hAnsi="Calibri" w:cs="Calibri"/>
              </w:rPr>
              <w:t>Etiquetado verde</w:t>
            </w:r>
          </w:p>
        </w:tc>
        <w:tc>
          <w:tcPr>
            <w:tcW w:w="2410" w:type="dxa"/>
            <w:shd w:val="clear" w:color="auto" w:fill="B6DDE8"/>
          </w:tcPr>
          <w:p w:rsidR="004E486C" w:rsidRPr="003B4B7A" w:rsidRDefault="004E486C" w:rsidP="00471634">
            <w:pPr>
              <w:jc w:val="center"/>
              <w:rPr>
                <w:rFonts w:ascii="Calibri" w:eastAsia="Calibri" w:hAnsi="Calibri" w:cs="Calibri"/>
              </w:rPr>
            </w:pPr>
            <w:r w:rsidRPr="003B4B7A">
              <w:rPr>
                <w:rFonts w:ascii="Calibri" w:eastAsia="Calibri" w:hAnsi="Calibri" w:cs="Calibri"/>
              </w:rPr>
              <w:t>Etiquetado digital</w:t>
            </w:r>
          </w:p>
        </w:tc>
      </w:tr>
      <w:tr w:rsidR="004E486C" w:rsidRPr="003B4B7A" w:rsidTr="00471634">
        <w:tc>
          <w:tcPr>
            <w:tcW w:w="1984" w:type="dxa"/>
          </w:tcPr>
          <w:p w:rsidR="004E486C" w:rsidRPr="003B4B7A" w:rsidRDefault="004E486C" w:rsidP="00471634">
            <w:pPr>
              <w:jc w:val="center"/>
              <w:rPr>
                <w:rFonts w:ascii="Calibri" w:eastAsia="Calibri" w:hAnsi="Calibri" w:cs="Calibri"/>
                <w:i/>
                <w:color w:val="FF0000"/>
              </w:rPr>
            </w:pPr>
            <w:r w:rsidRPr="003B4B7A">
              <w:rPr>
                <w:rFonts w:ascii="Calibri" w:eastAsia="Calibri" w:hAnsi="Calibri" w:cs="Calibri"/>
                <w:i/>
                <w:color w:val="0070C0"/>
              </w:rPr>
              <w:t>Incluir %</w:t>
            </w:r>
          </w:p>
        </w:tc>
        <w:tc>
          <w:tcPr>
            <w:tcW w:w="2410" w:type="dxa"/>
          </w:tcPr>
          <w:p w:rsidR="004E486C" w:rsidRPr="003B4B7A" w:rsidRDefault="004E486C" w:rsidP="00471634">
            <w:pPr>
              <w:jc w:val="center"/>
              <w:rPr>
                <w:rFonts w:ascii="Calibri" w:eastAsia="Calibri" w:hAnsi="Calibri" w:cs="Calibri"/>
                <w:i/>
                <w:color w:val="FF0000"/>
              </w:rPr>
            </w:pPr>
            <w:r w:rsidRPr="003B4B7A">
              <w:rPr>
                <w:rFonts w:ascii="Calibri" w:eastAsia="Calibri" w:hAnsi="Calibri" w:cs="Calibri"/>
                <w:i/>
                <w:color w:val="0070C0"/>
              </w:rPr>
              <w:t>Incluir %</w:t>
            </w:r>
          </w:p>
        </w:tc>
      </w:tr>
    </w:tbl>
    <w:p w:rsidR="004E486C" w:rsidRPr="003B4B7A" w:rsidRDefault="004E486C" w:rsidP="004E486C">
      <w:pPr>
        <w:widowControl/>
        <w:rPr>
          <w:rFonts w:ascii="Calibri" w:eastAsia="Calibri" w:hAnsi="Calibri" w:cs="Calibri"/>
          <w:color w:val="FF0000"/>
          <w:lang w:val="es-ES"/>
        </w:rPr>
      </w:pPr>
      <w:r w:rsidRPr="003B4B7A">
        <w:rPr>
          <w:rFonts w:ascii="Calibri" w:eastAsia="Calibri" w:hAnsi="Calibri" w:cs="Calibri"/>
          <w:color w:val="FF0000"/>
          <w:lang w:val="es-ES"/>
        </w:rPr>
        <w:tab/>
      </w:r>
    </w:p>
    <w:p w:rsidR="004E486C" w:rsidRPr="003B4B7A" w:rsidRDefault="004E486C" w:rsidP="004E486C">
      <w:pPr>
        <w:widowControl/>
        <w:rPr>
          <w:rFonts w:ascii="Calibri" w:eastAsia="Calibri" w:hAnsi="Calibri" w:cs="Calibri"/>
          <w:lang w:val="es-ES"/>
        </w:rPr>
      </w:pPr>
      <w:r w:rsidRPr="003B4B7A">
        <w:rPr>
          <w:rFonts w:ascii="Calibri" w:eastAsia="Calibri" w:hAnsi="Calibri" w:cs="Calibri"/>
          <w:lang w:val="es-ES"/>
        </w:rPr>
        <w:t xml:space="preserve">El PRTR incorpora las obligaciones específicas para la inversión en el Componente/Inversión que deberán cumplirse en la ejecución del presente contrato: </w:t>
      </w:r>
    </w:p>
    <w:p w:rsidR="004E486C" w:rsidRPr="003B4B7A" w:rsidRDefault="004E486C" w:rsidP="004E486C">
      <w:pPr>
        <w:widowControl/>
        <w:rPr>
          <w:rFonts w:ascii="Calibri" w:eastAsia="Calibri" w:hAnsi="Calibri" w:cs="Calibri"/>
          <w:color w:val="FF0000"/>
          <w:lang w:val="es-ES"/>
        </w:rPr>
      </w:pPr>
    </w:p>
    <w:p w:rsidR="004E486C" w:rsidRPr="003B4B7A" w:rsidRDefault="004E486C" w:rsidP="004E486C">
      <w:pPr>
        <w:widowControl/>
        <w:numPr>
          <w:ilvl w:val="1"/>
          <w:numId w:val="9"/>
        </w:numPr>
        <w:spacing w:after="200" w:line="276" w:lineRule="auto"/>
        <w:contextualSpacing/>
        <w:rPr>
          <w:rFonts w:ascii="Calibri" w:eastAsia="Calibri" w:hAnsi="Calibri" w:cs="Calibri"/>
          <w:i/>
          <w:color w:val="FF0000"/>
          <w:lang w:val="es-ES"/>
        </w:rPr>
      </w:pPr>
      <w:r w:rsidRPr="003B4B7A">
        <w:rPr>
          <w:rFonts w:ascii="Calibri" w:eastAsia="Calibri" w:hAnsi="Calibri" w:cs="Calibri"/>
          <w:lang w:val="es-ES"/>
        </w:rPr>
        <w:t>Obligaciones al componente/inversión por el etiquetado verde:</w:t>
      </w:r>
    </w:p>
    <w:p w:rsidR="004E486C" w:rsidRPr="003B4B7A" w:rsidRDefault="004E486C" w:rsidP="004E486C">
      <w:pPr>
        <w:widowControl/>
        <w:ind w:firstLine="708"/>
        <w:rPr>
          <w:rFonts w:ascii="Calibri" w:eastAsia="Calibri" w:hAnsi="Calibri" w:cs="Calibri"/>
          <w:i/>
          <w:color w:val="FF0000"/>
          <w:lang w:val="es-ES"/>
        </w:rPr>
      </w:pPr>
    </w:p>
    <w:p w:rsidR="004E486C" w:rsidRPr="003B4B7A" w:rsidRDefault="004E486C" w:rsidP="004E486C">
      <w:pPr>
        <w:widowControl/>
        <w:ind w:firstLine="708"/>
        <w:rPr>
          <w:rFonts w:ascii="Calibri" w:eastAsia="Calibri" w:hAnsi="Calibri" w:cs="Calibri"/>
          <w:color w:val="0070C0"/>
          <w:lang w:val="es-ES"/>
        </w:rPr>
      </w:pP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rsidR="004E486C" w:rsidRPr="003B4B7A" w:rsidRDefault="004E486C" w:rsidP="004E486C">
      <w:pPr>
        <w:widowControl/>
        <w:rPr>
          <w:rFonts w:ascii="Calibri" w:eastAsia="Calibri" w:hAnsi="Calibri" w:cs="Calibri"/>
          <w:color w:val="FF0000"/>
          <w:lang w:val="es-ES"/>
        </w:rPr>
      </w:pPr>
    </w:p>
    <w:p w:rsidR="004E486C" w:rsidRPr="003B4B7A" w:rsidRDefault="004E486C" w:rsidP="004E486C">
      <w:pPr>
        <w:widowControl/>
        <w:numPr>
          <w:ilvl w:val="1"/>
          <w:numId w:val="9"/>
        </w:numPr>
        <w:spacing w:after="200" w:line="276" w:lineRule="auto"/>
        <w:contextualSpacing/>
        <w:rPr>
          <w:rFonts w:ascii="Calibri" w:eastAsia="Calibri" w:hAnsi="Calibri" w:cs="Calibri"/>
          <w:i/>
          <w:color w:val="0070C0"/>
          <w:lang w:val="es-ES"/>
        </w:rPr>
      </w:pPr>
      <w:r w:rsidRPr="003B4B7A">
        <w:rPr>
          <w:rFonts w:ascii="Calibri" w:eastAsia="Calibri" w:hAnsi="Calibri" w:cs="Calibri"/>
          <w:lang w:val="es-ES"/>
        </w:rPr>
        <w:t>Obligaciones al componente/inversión por el etiquetado digital:</w:t>
      </w:r>
    </w:p>
    <w:p w:rsidR="004E486C" w:rsidRPr="003B4B7A" w:rsidRDefault="004E486C" w:rsidP="004E486C">
      <w:pPr>
        <w:widowControl/>
        <w:ind w:left="720"/>
        <w:contextualSpacing/>
        <w:rPr>
          <w:rFonts w:ascii="Calibri" w:eastAsia="Calibri" w:hAnsi="Calibri" w:cs="Calibri"/>
          <w:i/>
          <w:color w:val="0070C0"/>
          <w:lang w:val="es-ES"/>
        </w:rPr>
      </w:pPr>
    </w:p>
    <w:p w:rsidR="004E486C" w:rsidRPr="003B4B7A" w:rsidRDefault="004E486C" w:rsidP="004E486C">
      <w:pPr>
        <w:widowControl/>
        <w:ind w:firstLine="708"/>
        <w:rPr>
          <w:rFonts w:ascii="Calibri" w:eastAsia="Calibri" w:hAnsi="Calibri" w:cs="Calibri"/>
          <w:i/>
          <w:color w:val="0070C0"/>
          <w:lang w:val="es-ES"/>
        </w:rPr>
      </w:pPr>
      <w:r w:rsidRPr="003B4B7A">
        <w:rPr>
          <w:rFonts w:ascii="Calibri" w:eastAsia="Calibri" w:hAnsi="Calibri" w:cs="Calibri"/>
          <w:lang w:val="es-ES"/>
        </w:rPr>
        <w:t xml:space="preserve"> </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 xml:space="preserve">(Indicar obligaciones específicas o indicar que no existen obligaciones específicas) </w:t>
      </w:r>
    </w:p>
    <w:p w:rsidR="004E486C" w:rsidRPr="003B4B7A" w:rsidRDefault="004E486C" w:rsidP="004E486C">
      <w:pPr>
        <w:widowControl/>
        <w:ind w:firstLine="708"/>
        <w:rPr>
          <w:rFonts w:ascii="Calibri" w:eastAsia="Calibri" w:hAnsi="Calibri" w:cs="Calibri"/>
          <w:color w:val="0070C0"/>
          <w:lang w:val="es-ES"/>
        </w:rPr>
      </w:pPr>
    </w:p>
    <w:p w:rsidR="004E486C" w:rsidRPr="003B4B7A" w:rsidRDefault="004E486C" w:rsidP="004E486C">
      <w:pPr>
        <w:widowControl/>
        <w:numPr>
          <w:ilvl w:val="1"/>
          <w:numId w:val="9"/>
        </w:numPr>
        <w:spacing w:after="200" w:line="276" w:lineRule="auto"/>
        <w:contextualSpacing/>
        <w:rPr>
          <w:rFonts w:ascii="Calibri" w:eastAsia="Calibri" w:hAnsi="Calibri" w:cs="Calibri"/>
          <w:lang w:val="es-ES"/>
        </w:rPr>
      </w:pPr>
      <w:r w:rsidRPr="003B4B7A">
        <w:rPr>
          <w:rFonts w:ascii="Calibri" w:eastAsia="Calibri" w:hAnsi="Calibri" w:cs="Calibri"/>
          <w:lang w:val="es-ES"/>
        </w:rPr>
        <w:t xml:space="preserve">Condiciones que deben cumplir las prestaciones establecidas en la evaluación de los aspectos del principio de DNSH (Do no significant harm) con relación los seis objetivos medioambientales definidos en el Reglamento (UE) 2020/852, de 18 de junio de 2020. </w:t>
      </w:r>
    </w:p>
    <w:p w:rsidR="004E486C" w:rsidRPr="003B4B7A" w:rsidRDefault="004E486C" w:rsidP="004E486C">
      <w:pPr>
        <w:widowControl/>
        <w:rPr>
          <w:rFonts w:ascii="Calibri" w:eastAsia="Calibri" w:hAnsi="Calibri" w:cs="Calibri"/>
          <w:lang w:val="es-ES"/>
        </w:rPr>
      </w:pPr>
    </w:p>
    <w:p w:rsidR="004E486C" w:rsidRPr="003B4B7A" w:rsidRDefault="004E486C" w:rsidP="004E486C">
      <w:pPr>
        <w:widowControl/>
        <w:rPr>
          <w:rFonts w:ascii="Calibri" w:eastAsia="Calibri" w:hAnsi="Calibri" w:cs="Calibri"/>
          <w:lang w:val="es-ES"/>
        </w:rPr>
      </w:pPr>
    </w:p>
    <w:p w:rsidR="004E486C" w:rsidRPr="003B4B7A" w:rsidRDefault="004E486C" w:rsidP="004E486C">
      <w:pPr>
        <w:widowControl/>
        <w:rPr>
          <w:rFonts w:ascii="Calibri" w:eastAsia="Calibri" w:hAnsi="Calibri" w:cs="Calibri"/>
          <w:lang w:val="es-ES"/>
        </w:rPr>
      </w:pPr>
    </w:p>
    <w:p w:rsidR="004E486C" w:rsidRPr="003B4B7A" w:rsidRDefault="004E486C" w:rsidP="004E486C">
      <w:pPr>
        <w:widowControl/>
        <w:rPr>
          <w:rFonts w:ascii="Calibri" w:eastAsia="Calibri" w:hAnsi="Calibri" w:cs="Calibri"/>
          <w:lang w:val="es-ES"/>
        </w:rPr>
      </w:pPr>
    </w:p>
    <w:tbl>
      <w:tblPr>
        <w:tblStyle w:val="Tablaconcuadrcula2"/>
        <w:tblW w:w="0" w:type="auto"/>
        <w:tblInd w:w="137" w:type="dxa"/>
        <w:tblLook w:val="04A0" w:firstRow="1" w:lastRow="0" w:firstColumn="1" w:lastColumn="0" w:noHBand="0" w:noVBand="1"/>
      </w:tblPr>
      <w:tblGrid>
        <w:gridCol w:w="2410"/>
        <w:gridCol w:w="2268"/>
        <w:gridCol w:w="3679"/>
      </w:tblGrid>
      <w:tr w:rsidR="004E486C" w:rsidRPr="003B4B7A" w:rsidTr="00471634">
        <w:tc>
          <w:tcPr>
            <w:tcW w:w="2410" w:type="dxa"/>
            <w:shd w:val="clear" w:color="auto" w:fill="B6DDE8"/>
          </w:tcPr>
          <w:p w:rsidR="004E486C" w:rsidRPr="003B4B7A" w:rsidRDefault="004E486C" w:rsidP="00471634">
            <w:pPr>
              <w:jc w:val="center"/>
              <w:rPr>
                <w:rFonts w:ascii="Calibri" w:eastAsia="Calibri" w:hAnsi="Calibri" w:cs="Calibri"/>
                <w:sz w:val="20"/>
                <w:szCs w:val="20"/>
              </w:rPr>
            </w:pPr>
            <w:r w:rsidRPr="003B4B7A">
              <w:rPr>
                <w:rFonts w:ascii="Calibri" w:eastAsia="Calibri" w:hAnsi="Calibri" w:cs="Calibri"/>
                <w:sz w:val="20"/>
                <w:szCs w:val="20"/>
              </w:rPr>
              <w:t>Prestación</w:t>
            </w:r>
          </w:p>
        </w:tc>
        <w:tc>
          <w:tcPr>
            <w:tcW w:w="2268" w:type="dxa"/>
            <w:shd w:val="clear" w:color="auto" w:fill="B6DDE8"/>
          </w:tcPr>
          <w:p w:rsidR="004E486C" w:rsidRPr="003B4B7A" w:rsidRDefault="004E486C" w:rsidP="00471634">
            <w:pPr>
              <w:jc w:val="center"/>
              <w:rPr>
                <w:rFonts w:ascii="Calibri" w:eastAsia="Calibri" w:hAnsi="Calibri" w:cs="Calibri"/>
                <w:sz w:val="20"/>
                <w:szCs w:val="20"/>
              </w:rPr>
            </w:pPr>
            <w:r w:rsidRPr="003B4B7A">
              <w:rPr>
                <w:rFonts w:ascii="Calibri" w:eastAsia="Calibri" w:hAnsi="Calibri" w:cs="Calibri"/>
                <w:sz w:val="20"/>
                <w:szCs w:val="20"/>
              </w:rPr>
              <w:t>Objetivo</w:t>
            </w:r>
          </w:p>
        </w:tc>
        <w:tc>
          <w:tcPr>
            <w:tcW w:w="3679" w:type="dxa"/>
            <w:shd w:val="clear" w:color="auto" w:fill="B6DDE8"/>
          </w:tcPr>
          <w:p w:rsidR="004E486C" w:rsidRPr="003B4B7A" w:rsidRDefault="004E486C" w:rsidP="00471634">
            <w:pPr>
              <w:jc w:val="center"/>
              <w:rPr>
                <w:rFonts w:ascii="Calibri" w:eastAsia="Calibri" w:hAnsi="Calibri" w:cs="Calibri"/>
                <w:sz w:val="20"/>
                <w:szCs w:val="20"/>
              </w:rPr>
            </w:pPr>
            <w:r w:rsidRPr="003B4B7A">
              <w:rPr>
                <w:rFonts w:ascii="Calibri" w:eastAsia="Calibri" w:hAnsi="Calibri" w:cs="Calibri"/>
                <w:sz w:val="20"/>
                <w:szCs w:val="20"/>
              </w:rPr>
              <w:t>Condición</w:t>
            </w:r>
          </w:p>
        </w:tc>
      </w:tr>
      <w:tr w:rsidR="004E486C" w:rsidRPr="003B4B7A" w:rsidTr="00471634">
        <w:tc>
          <w:tcPr>
            <w:tcW w:w="2410" w:type="dxa"/>
          </w:tcPr>
          <w:p w:rsidR="004E486C" w:rsidRPr="003B4B7A" w:rsidRDefault="004E486C" w:rsidP="00471634">
            <w:pPr>
              <w:jc w:val="center"/>
              <w:rPr>
                <w:rFonts w:ascii="Calibri" w:eastAsia="Calibri" w:hAnsi="Calibri" w:cs="Calibri"/>
                <w:i/>
                <w:color w:val="0070C0"/>
              </w:rPr>
            </w:pPr>
            <w:r w:rsidRPr="003B4B7A">
              <w:rPr>
                <w:rFonts w:ascii="Calibri" w:eastAsia="Calibri" w:hAnsi="Calibri" w:cs="Calibri"/>
                <w:i/>
                <w:color w:val="0070C0"/>
              </w:rPr>
              <w:t>C11. Servidores y sistemas de almacenamiento</w:t>
            </w:r>
          </w:p>
        </w:tc>
        <w:tc>
          <w:tcPr>
            <w:tcW w:w="2268" w:type="dxa"/>
          </w:tcPr>
          <w:p w:rsidR="004E486C" w:rsidRPr="003B4B7A" w:rsidRDefault="004E486C" w:rsidP="00471634">
            <w:pPr>
              <w:jc w:val="center"/>
              <w:rPr>
                <w:rFonts w:ascii="Calibri" w:eastAsia="Calibri" w:hAnsi="Calibri" w:cs="Calibri"/>
                <w:i/>
                <w:color w:val="0070C0"/>
              </w:rPr>
            </w:pPr>
            <w:r w:rsidRPr="003B4B7A">
              <w:rPr>
                <w:rFonts w:ascii="Calibri" w:eastAsia="Calibri" w:hAnsi="Calibri" w:cs="Calibri"/>
                <w:i/>
                <w:color w:val="0070C0"/>
              </w:rPr>
              <w:t>Mitigación cambio climático</w:t>
            </w:r>
          </w:p>
          <w:p w:rsidR="004E486C" w:rsidRPr="003B4B7A" w:rsidRDefault="004E486C" w:rsidP="00471634">
            <w:pPr>
              <w:jc w:val="center"/>
              <w:rPr>
                <w:rFonts w:ascii="Calibri" w:eastAsia="Calibri" w:hAnsi="Calibri" w:cs="Calibri"/>
                <w:i/>
                <w:color w:val="0070C0"/>
              </w:rPr>
            </w:pPr>
            <w:r w:rsidRPr="003B4B7A">
              <w:rPr>
                <w:rFonts w:ascii="Calibri" w:eastAsia="Calibri" w:hAnsi="Calibri" w:cs="Calibri"/>
                <w:i/>
                <w:color w:val="0070C0"/>
              </w:rPr>
              <w:t>Transición a una economía circular</w:t>
            </w:r>
          </w:p>
        </w:tc>
        <w:tc>
          <w:tcPr>
            <w:tcW w:w="3679" w:type="dxa"/>
          </w:tcPr>
          <w:p w:rsidR="004E486C" w:rsidRPr="003B4B7A" w:rsidRDefault="004E486C" w:rsidP="00471634">
            <w:pPr>
              <w:rPr>
                <w:rFonts w:ascii="Calibri" w:eastAsia="Calibri" w:hAnsi="Calibri" w:cs="Calibri"/>
                <w:i/>
                <w:color w:val="0070C0"/>
              </w:rPr>
            </w:pPr>
            <w:r w:rsidRPr="003B4B7A">
              <w:rPr>
                <w:rFonts w:ascii="Calibri" w:eastAsia="Calibri" w:hAnsi="Calibri" w:cs="Calibri"/>
                <w:i/>
                <w:color w:val="0070C0"/>
              </w:rPr>
              <w:t>Los equipos que se utilicen cumplirán los requisitos relacionados con el consumo energético establecidos de acuerdo con la Directiva 2009/125/EC</w:t>
            </w:r>
          </w:p>
        </w:tc>
      </w:tr>
      <w:tr w:rsidR="004E486C" w:rsidRPr="003B4B7A" w:rsidTr="00471634">
        <w:tc>
          <w:tcPr>
            <w:tcW w:w="2410" w:type="dxa"/>
          </w:tcPr>
          <w:p w:rsidR="004E486C" w:rsidRPr="003B4B7A" w:rsidRDefault="004E486C" w:rsidP="00471634">
            <w:pPr>
              <w:jc w:val="center"/>
              <w:rPr>
                <w:rFonts w:ascii="Calibri" w:eastAsia="Calibri" w:hAnsi="Calibri" w:cs="Calibri"/>
                <w:i/>
                <w:color w:val="0070C0"/>
              </w:rPr>
            </w:pPr>
            <w:r w:rsidRPr="003B4B7A">
              <w:rPr>
                <w:rFonts w:ascii="Calibri" w:eastAsia="Calibri" w:hAnsi="Calibri" w:cs="Calibri"/>
                <w:i/>
                <w:color w:val="0070C0"/>
              </w:rPr>
              <w:t>C11. Servidores y sistemas de almacenamiento</w:t>
            </w:r>
          </w:p>
        </w:tc>
        <w:tc>
          <w:tcPr>
            <w:tcW w:w="2268" w:type="dxa"/>
          </w:tcPr>
          <w:p w:rsidR="004E486C" w:rsidRPr="003B4B7A" w:rsidRDefault="004E486C" w:rsidP="00471634">
            <w:pPr>
              <w:jc w:val="center"/>
              <w:rPr>
                <w:rFonts w:ascii="Calibri" w:eastAsia="Calibri" w:hAnsi="Calibri" w:cs="Calibri"/>
                <w:i/>
                <w:color w:val="0070C0"/>
              </w:rPr>
            </w:pPr>
            <w:r w:rsidRPr="003B4B7A">
              <w:rPr>
                <w:rFonts w:ascii="Calibri" w:eastAsia="Calibri" w:hAnsi="Calibri" w:cs="Calibri"/>
                <w:i/>
                <w:color w:val="0070C0"/>
              </w:rPr>
              <w:t>Transición a una economía circular</w:t>
            </w:r>
          </w:p>
        </w:tc>
        <w:tc>
          <w:tcPr>
            <w:tcW w:w="3679" w:type="dxa"/>
          </w:tcPr>
          <w:p w:rsidR="004E486C" w:rsidRPr="003B4B7A" w:rsidRDefault="004E486C" w:rsidP="00471634">
            <w:pPr>
              <w:rPr>
                <w:rFonts w:ascii="Calibri" w:eastAsia="Calibri" w:hAnsi="Calibri" w:cs="Calibri"/>
                <w:i/>
                <w:color w:val="0070C0"/>
              </w:rPr>
            </w:pPr>
            <w:r w:rsidRPr="003B4B7A">
              <w:rPr>
                <w:rFonts w:ascii="Calibri" w:eastAsia="Calibri" w:hAnsi="Calibri" w:cs="Calibri"/>
                <w:i/>
                <w:color w:val="0070C0"/>
              </w:rPr>
              <w:t xml:space="preserve">Los equipos no contendrán las sustancias restringidas enumeradas en el anexo II de la Directiva 2011/65/UE. </w:t>
            </w:r>
          </w:p>
        </w:tc>
      </w:tr>
      <w:tr w:rsidR="004E486C" w:rsidRPr="003B4B7A" w:rsidTr="00471634">
        <w:tc>
          <w:tcPr>
            <w:tcW w:w="2410" w:type="dxa"/>
          </w:tcPr>
          <w:p w:rsidR="004E486C" w:rsidRPr="003B4B7A" w:rsidRDefault="004E486C" w:rsidP="00471634">
            <w:pPr>
              <w:jc w:val="center"/>
              <w:rPr>
                <w:rFonts w:ascii="Calibri" w:eastAsia="Calibri" w:hAnsi="Calibri" w:cs="Calibri"/>
                <w:i/>
                <w:color w:val="0070C0"/>
              </w:rPr>
            </w:pPr>
            <w:r w:rsidRPr="003B4B7A">
              <w:rPr>
                <w:rFonts w:ascii="Calibri" w:eastAsia="Calibri" w:hAnsi="Calibri" w:cs="Calibri"/>
                <w:i/>
                <w:color w:val="0070C0"/>
              </w:rPr>
              <w:t xml:space="preserve">Incluir otras si proceden…. </w:t>
            </w:r>
          </w:p>
        </w:tc>
        <w:tc>
          <w:tcPr>
            <w:tcW w:w="2268" w:type="dxa"/>
          </w:tcPr>
          <w:p w:rsidR="004E486C" w:rsidRPr="003B4B7A" w:rsidRDefault="004E486C" w:rsidP="00471634">
            <w:pPr>
              <w:jc w:val="center"/>
              <w:rPr>
                <w:rFonts w:ascii="Calibri" w:eastAsia="Calibri" w:hAnsi="Calibri" w:cs="Calibri"/>
                <w:sz w:val="20"/>
                <w:szCs w:val="20"/>
              </w:rPr>
            </w:pPr>
          </w:p>
        </w:tc>
        <w:tc>
          <w:tcPr>
            <w:tcW w:w="3679" w:type="dxa"/>
          </w:tcPr>
          <w:p w:rsidR="004E486C" w:rsidRPr="003B4B7A" w:rsidRDefault="004E486C" w:rsidP="00471634">
            <w:pPr>
              <w:rPr>
                <w:rFonts w:ascii="Calibri" w:eastAsia="Calibri" w:hAnsi="Calibri" w:cs="Calibri"/>
                <w:sz w:val="20"/>
                <w:szCs w:val="20"/>
              </w:rPr>
            </w:pPr>
          </w:p>
        </w:tc>
      </w:tr>
    </w:tbl>
    <w:p w:rsidR="004E486C" w:rsidRPr="003B4B7A" w:rsidRDefault="004E486C" w:rsidP="004E486C">
      <w:pPr>
        <w:widowControl/>
        <w:spacing w:after="200" w:line="276" w:lineRule="auto"/>
        <w:rPr>
          <w:rFonts w:ascii="Calibri" w:eastAsia="Calibri" w:hAnsi="Calibri" w:cs="Times New Roman"/>
          <w:lang w:val="es-ES"/>
        </w:rPr>
      </w:pPr>
    </w:p>
    <w:p w:rsidR="004E486C" w:rsidRPr="003B4B7A" w:rsidRDefault="004E486C" w:rsidP="004E486C">
      <w:pPr>
        <w:keepNext/>
        <w:keepLines/>
        <w:widowControl/>
        <w:shd w:val="solid" w:color="B8CCE4" w:fill="DBE5F1"/>
        <w:spacing w:before="40" w:after="200" w:line="276" w:lineRule="auto"/>
        <w:outlineLvl w:val="1"/>
        <w:rPr>
          <w:rFonts w:ascii="Calibri" w:eastAsia="Calibri" w:hAnsi="Calibri" w:cs="Calibri"/>
          <w:lang w:val="es-ES_tradnl"/>
        </w:rPr>
      </w:pPr>
      <w:bookmarkStart w:id="10" w:name="_Toc99042604"/>
      <w:bookmarkStart w:id="11" w:name="_Toc99381301"/>
      <w:bookmarkStart w:id="12" w:name="_Toc99608990"/>
      <w:r w:rsidRPr="003B4B7A">
        <w:rPr>
          <w:rFonts w:ascii="Calibri" w:eastAsia="Calibri" w:hAnsi="Calibri" w:cs="Calibri"/>
          <w:b/>
          <w:lang w:val="es-ES_tradnl"/>
        </w:rPr>
        <w:t>3.- CLÁUSULA DE MODIFICACIÓN DE LOS CONTRATOS BASADOS FINANCIADOS EN EL PRTR</w:t>
      </w:r>
      <w:bookmarkEnd w:id="10"/>
      <w:bookmarkEnd w:id="11"/>
      <w:bookmarkEnd w:id="12"/>
      <w:r w:rsidRPr="003B4B7A">
        <w:rPr>
          <w:rFonts w:ascii="Calibri" w:eastAsia="Calibri" w:hAnsi="Calibri" w:cs="Calibri"/>
          <w:b/>
          <w:lang w:val="es-ES_tradnl"/>
        </w:rPr>
        <w:tab/>
      </w:r>
    </w:p>
    <w:p w:rsidR="004E486C" w:rsidRPr="003B4B7A" w:rsidRDefault="004E486C" w:rsidP="004E486C">
      <w:pPr>
        <w:widowControl/>
        <w:spacing w:after="200"/>
        <w:jc w:val="both"/>
        <w:rPr>
          <w:rFonts w:ascii="Calibri" w:eastAsia="Calibri" w:hAnsi="Calibri" w:cs="Times New Roman"/>
          <w:color w:val="FF0000"/>
          <w:lang w:val="es-ES"/>
        </w:rPr>
      </w:pPr>
    </w:p>
    <w:p w:rsidR="004E486C" w:rsidRPr="003B4B7A" w:rsidRDefault="004E486C" w:rsidP="004E486C">
      <w:pPr>
        <w:widowControl/>
        <w:spacing w:after="200"/>
        <w:jc w:val="both"/>
        <w:rPr>
          <w:rFonts w:ascii="Calibri" w:eastAsia="Calibri" w:hAnsi="Calibri" w:cs="Calibri"/>
          <w:lang w:val="es-ES"/>
        </w:rPr>
      </w:pPr>
      <w:r w:rsidRPr="003B4B7A">
        <w:rPr>
          <w:rFonts w:ascii="Calibri" w:eastAsia="Calibri" w:hAnsi="Calibri" w:cs="Calibri"/>
          <w:lang w:val="es-ES"/>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rsidR="004E486C" w:rsidRPr="003B4B7A" w:rsidRDefault="004E486C" w:rsidP="004E486C">
      <w:pPr>
        <w:widowControl/>
        <w:spacing w:after="200"/>
        <w:jc w:val="both"/>
        <w:rPr>
          <w:rFonts w:ascii="Calibri" w:eastAsia="Calibri" w:hAnsi="Calibri" w:cs="Calibri"/>
          <w:lang w:val="es-ES"/>
        </w:rPr>
      </w:pPr>
    </w:p>
    <w:p w:rsidR="004E486C" w:rsidRPr="003B4B7A" w:rsidRDefault="004E486C" w:rsidP="004E486C">
      <w:pPr>
        <w:keepNext/>
        <w:keepLines/>
        <w:widowControl/>
        <w:shd w:val="solid" w:color="B8CCE4" w:fill="DBE5F1"/>
        <w:spacing w:before="40" w:after="200" w:line="276" w:lineRule="auto"/>
        <w:outlineLvl w:val="1"/>
        <w:rPr>
          <w:rFonts w:ascii="Calibri" w:eastAsia="Calibri" w:hAnsi="Calibri" w:cs="Calibri"/>
          <w:lang w:val="es-ES_tradnl"/>
        </w:rPr>
      </w:pPr>
      <w:bookmarkStart w:id="13" w:name="_Toc99381302"/>
      <w:bookmarkStart w:id="14" w:name="_Toc99608991"/>
      <w:r w:rsidRPr="003B4B7A">
        <w:rPr>
          <w:rFonts w:ascii="Calibri" w:eastAsia="Calibri" w:hAnsi="Calibri" w:cs="Calibri"/>
          <w:b/>
          <w:lang w:val="es-ES_tradnl"/>
        </w:rPr>
        <w:t>4.- PENALIDADES POR EJECUCIÓN DEFECTUOSA O INCORRECTA EJECUCIÓN DE LOS CONTRATOS BASADOS FINANCIADOS EN EL PRTR</w:t>
      </w:r>
      <w:bookmarkEnd w:id="13"/>
      <w:bookmarkEnd w:id="14"/>
    </w:p>
    <w:p w:rsidR="004E486C" w:rsidRPr="003B4B7A" w:rsidRDefault="004E486C" w:rsidP="004E486C">
      <w:pPr>
        <w:widowControl/>
        <w:jc w:val="both"/>
        <w:rPr>
          <w:rFonts w:ascii="Calibri" w:eastAsia="Calibri" w:hAnsi="Calibri" w:cs="Calibri"/>
          <w:i/>
          <w:color w:val="0070C0"/>
          <w:lang w:val="es-ES"/>
        </w:rPr>
      </w:pPr>
      <w:r w:rsidRPr="003B4B7A">
        <w:rPr>
          <w:rFonts w:ascii="Calibri" w:eastAsia="Calibri" w:hAnsi="Calibri" w:cs="Calibri"/>
          <w:i/>
          <w:color w:val="0070C0"/>
          <w:lang w:val="es-ES"/>
        </w:rPr>
        <w:t>(Marcar si procede y definir, en su caso, cuantías)</w:t>
      </w:r>
    </w:p>
    <w:p w:rsidR="004E486C" w:rsidRPr="003B4B7A" w:rsidRDefault="004E486C" w:rsidP="004E486C">
      <w:pPr>
        <w:widowControl/>
        <w:jc w:val="both"/>
        <w:rPr>
          <w:rFonts w:ascii="Calibri" w:eastAsia="Calibri" w:hAnsi="Calibri" w:cs="Calibri"/>
          <w:lang w:val="es-ES"/>
        </w:rPr>
      </w:pPr>
      <w:r w:rsidRPr="003B4B7A">
        <w:rPr>
          <w:rFonts w:ascii="Calibri" w:eastAsia="Calibri" w:hAnsi="Calibri" w:cs="Calibri"/>
          <w:lang w:val="es-ES"/>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rsidR="004E486C" w:rsidRPr="003B4B7A" w:rsidRDefault="004E486C" w:rsidP="004E486C">
      <w:pPr>
        <w:widowControl/>
        <w:jc w:val="both"/>
        <w:rPr>
          <w:rFonts w:ascii="Calibri" w:eastAsia="Calibri" w:hAnsi="Calibri" w:cs="Calibri"/>
          <w:lang w:val="es-ES"/>
        </w:rPr>
      </w:pPr>
    </w:p>
    <w:p w:rsidR="004E486C" w:rsidRPr="003B4B7A" w:rsidRDefault="004E486C" w:rsidP="004E486C">
      <w:pPr>
        <w:widowControl/>
        <w:jc w:val="both"/>
        <w:rPr>
          <w:rFonts w:ascii="Calibri" w:eastAsia="Calibri" w:hAnsi="Calibri" w:cs="Calibri"/>
          <w:lang w:val="es-ES"/>
        </w:rPr>
      </w:pPr>
      <w:r w:rsidRPr="003B4B7A">
        <w:rPr>
          <w:rFonts w:ascii="Calibri" w:eastAsia="Calibri" w:hAnsi="Calibri" w:cs="Calibri"/>
          <w:lang w:val="es-ES"/>
        </w:rPr>
        <w:t>(  ) Por incumplimiento de las obligaciones establecidas para los productos en el etiquetado verde o etiquetado digital.</w:t>
      </w:r>
    </w:p>
    <w:p w:rsidR="004E486C" w:rsidRPr="003B4B7A" w:rsidRDefault="004E486C" w:rsidP="004E486C">
      <w:pPr>
        <w:widowControl/>
        <w:ind w:left="705"/>
        <w:jc w:val="both"/>
        <w:rPr>
          <w:rFonts w:ascii="Calibri" w:eastAsia="Calibri" w:hAnsi="Calibri" w:cs="Calibri"/>
          <w:i/>
          <w:color w:val="0070C0"/>
          <w:lang w:val="es-ES"/>
        </w:rPr>
      </w:pPr>
      <w:r w:rsidRPr="003B4B7A">
        <w:rPr>
          <w:rFonts w:ascii="Calibri" w:eastAsia="Calibri" w:hAnsi="Calibri" w:cs="Calibri"/>
          <w:lang w:val="es-ES"/>
        </w:rPr>
        <w:t>(  ) Por falta de acreditación a requerimiento del responsable del contrato en el plazo de  10 días hábiles</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cuantía o % si se marca la penalidad)</w:t>
      </w:r>
    </w:p>
    <w:p w:rsidR="004E486C" w:rsidRPr="003B4B7A" w:rsidRDefault="004E486C" w:rsidP="004E486C">
      <w:pPr>
        <w:widowControl/>
        <w:ind w:left="705"/>
        <w:jc w:val="both"/>
        <w:rPr>
          <w:rFonts w:ascii="Calibri" w:eastAsia="Calibri" w:hAnsi="Calibri" w:cs="Calibri"/>
          <w:i/>
          <w:color w:val="0070C0"/>
          <w:lang w:val="es-ES"/>
        </w:rPr>
      </w:pPr>
    </w:p>
    <w:p w:rsidR="004E486C" w:rsidRPr="003B4B7A" w:rsidRDefault="004E486C" w:rsidP="004E486C">
      <w:pPr>
        <w:widowControl/>
        <w:ind w:left="705"/>
        <w:jc w:val="both"/>
        <w:rPr>
          <w:rFonts w:ascii="Calibri" w:eastAsia="Calibri" w:hAnsi="Calibri" w:cs="Calibri"/>
          <w:i/>
          <w:color w:val="0070C0"/>
          <w:lang w:val="es-ES"/>
        </w:rPr>
      </w:pPr>
      <w:r w:rsidRPr="003B4B7A">
        <w:rPr>
          <w:rFonts w:ascii="Calibri" w:eastAsia="Calibri" w:hAnsi="Calibri" w:cs="Calibri"/>
          <w:lang w:val="es-ES"/>
        </w:rPr>
        <w:t>( ) Por incumplimiento.</w:t>
      </w:r>
      <w:r w:rsidRPr="003B4B7A">
        <w:rPr>
          <w:rFonts w:ascii="Calibri" w:eastAsia="Calibri" w:hAnsi="Calibri" w:cs="Calibri"/>
          <w:color w:val="FF0000"/>
          <w:lang w:val="es-ES"/>
        </w:rPr>
        <w:t xml:space="preserve"> </w:t>
      </w:r>
      <w:r w:rsidRPr="003B4B7A">
        <w:rPr>
          <w:rFonts w:ascii="Calibri" w:eastAsia="Calibri" w:hAnsi="Calibri" w:cs="Calibri"/>
          <w:i/>
          <w:color w:val="0070C0"/>
          <w:lang w:val="es-ES"/>
        </w:rPr>
        <w:t>(Definir % si se marca la penalidad)</w:t>
      </w:r>
    </w:p>
    <w:p w:rsidR="004E486C" w:rsidRPr="003B4B7A" w:rsidRDefault="004E486C" w:rsidP="004E486C">
      <w:pPr>
        <w:widowControl/>
        <w:ind w:left="705"/>
        <w:jc w:val="both"/>
        <w:rPr>
          <w:rFonts w:ascii="Calibri" w:eastAsia="Calibri" w:hAnsi="Calibri" w:cs="Calibri"/>
          <w:i/>
          <w:color w:val="0070C0"/>
          <w:lang w:val="es-ES"/>
        </w:rPr>
      </w:pPr>
    </w:p>
    <w:p w:rsidR="004E486C" w:rsidRPr="003B4B7A" w:rsidRDefault="004E486C" w:rsidP="004E486C">
      <w:pPr>
        <w:widowControl/>
        <w:jc w:val="both"/>
        <w:rPr>
          <w:rFonts w:ascii="Calibri" w:eastAsia="Calibri" w:hAnsi="Calibri" w:cs="Calibri"/>
          <w:i/>
          <w:color w:val="0070C0"/>
          <w:lang w:val="es-ES"/>
        </w:rPr>
      </w:pPr>
      <w:r w:rsidRPr="003B4B7A">
        <w:rPr>
          <w:rFonts w:ascii="Calibri" w:eastAsia="Calibri" w:hAnsi="Calibri" w:cs="Calibri"/>
          <w:lang w:val="es-ES"/>
        </w:rPr>
        <w:t>(  ) Por incumplimiento de las obligaciones asociadas al DNSH del componente/inversión:</w:t>
      </w:r>
      <w:r w:rsidRPr="003B4B7A">
        <w:rPr>
          <w:rFonts w:ascii="Calibri" w:eastAsia="Calibri" w:hAnsi="Calibri" w:cs="Calibri"/>
          <w:i/>
          <w:color w:val="FF0000"/>
          <w:lang w:val="es-ES"/>
        </w:rPr>
        <w:t xml:space="preserve"> </w:t>
      </w:r>
      <w:r w:rsidRPr="003B4B7A">
        <w:rPr>
          <w:rFonts w:ascii="Calibri" w:eastAsia="Calibri" w:hAnsi="Calibri" w:cs="Calibri"/>
          <w:i/>
          <w:color w:val="0070C0"/>
          <w:lang w:val="es-ES"/>
        </w:rPr>
        <w:t>(Definir % si se marca la penalidad)</w:t>
      </w:r>
    </w:p>
    <w:p w:rsidR="004E486C" w:rsidRPr="003B4B7A" w:rsidRDefault="004E486C" w:rsidP="004E486C">
      <w:pPr>
        <w:widowControl/>
        <w:jc w:val="both"/>
        <w:rPr>
          <w:rFonts w:ascii="Calibri" w:eastAsia="Calibri" w:hAnsi="Calibri" w:cs="Calibri"/>
          <w:i/>
          <w:color w:val="0070C0"/>
          <w:lang w:val="es-ES"/>
        </w:rPr>
      </w:pPr>
    </w:p>
    <w:p w:rsidR="004E486C" w:rsidRPr="003B4B7A" w:rsidRDefault="004E486C" w:rsidP="004E486C">
      <w:pPr>
        <w:widowControl/>
        <w:jc w:val="both"/>
        <w:rPr>
          <w:rFonts w:ascii="Calibri" w:eastAsia="Calibri" w:hAnsi="Calibri" w:cs="Calibri"/>
          <w:color w:val="FF0000"/>
          <w:lang w:val="es-ES"/>
        </w:rPr>
      </w:pPr>
      <w:r w:rsidRPr="003B4B7A">
        <w:rPr>
          <w:rFonts w:ascii="Calibri" w:eastAsia="Calibri" w:hAnsi="Calibri" w:cs="Calibri"/>
          <w:lang w:val="es-ES"/>
        </w:rPr>
        <w:t>(  ) Otras penalidades</w:t>
      </w:r>
      <w:r w:rsidRPr="003B4B7A">
        <w:rPr>
          <w:rFonts w:ascii="Calibri" w:eastAsia="Calibri" w:hAnsi="Calibri" w:cs="Calibri"/>
          <w:color w:val="FF0000"/>
          <w:lang w:val="es-ES"/>
        </w:rPr>
        <w:t xml:space="preserve"> </w:t>
      </w:r>
    </w:p>
    <w:p w:rsidR="004E486C" w:rsidRPr="003B4B7A" w:rsidRDefault="004E486C" w:rsidP="004E486C">
      <w:pPr>
        <w:widowControl/>
        <w:ind w:firstLine="708"/>
        <w:jc w:val="both"/>
        <w:rPr>
          <w:rFonts w:ascii="Calibri" w:eastAsia="Calibri" w:hAnsi="Calibri" w:cs="Calibri"/>
          <w:i/>
          <w:color w:val="0070C0"/>
          <w:lang w:val="es-ES"/>
        </w:rPr>
      </w:pPr>
      <w:r w:rsidRPr="003B4B7A">
        <w:rPr>
          <w:rFonts w:ascii="Calibri" w:eastAsia="Calibri" w:hAnsi="Calibri" w:cs="Calibri"/>
          <w:i/>
          <w:color w:val="0070C0"/>
          <w:lang w:val="es-ES"/>
        </w:rPr>
        <w:t>(Definir)</w:t>
      </w:r>
    </w:p>
    <w:p w:rsidR="004E486C" w:rsidRPr="003B4B7A" w:rsidRDefault="004E486C" w:rsidP="004E486C">
      <w:pPr>
        <w:widowControl/>
        <w:spacing w:after="200" w:line="276" w:lineRule="auto"/>
        <w:rPr>
          <w:rFonts w:ascii="Calibri" w:eastAsia="Calibri" w:hAnsi="Calibri" w:cs="Times New Roman"/>
          <w:lang w:val="es-ES_tradnl"/>
        </w:rPr>
      </w:pPr>
    </w:p>
    <w:p w:rsidR="004E486C" w:rsidRPr="003B4B7A" w:rsidRDefault="004E486C" w:rsidP="004E486C">
      <w:pPr>
        <w:widowControl/>
        <w:spacing w:after="200" w:line="276" w:lineRule="auto"/>
        <w:rPr>
          <w:rFonts w:ascii="Calibri" w:eastAsia="Calibri" w:hAnsi="Calibri" w:cs="Calibri"/>
          <w:b/>
          <w:lang w:val="es-ES_tradnl"/>
        </w:rPr>
      </w:pPr>
      <w:bookmarkStart w:id="15" w:name="_Toc99381303"/>
      <w:bookmarkStart w:id="16" w:name="_Toc99042619"/>
      <w:r w:rsidRPr="003B4B7A">
        <w:rPr>
          <w:rFonts w:ascii="Calibri" w:eastAsia="Calibri" w:hAnsi="Calibri" w:cs="Calibri"/>
          <w:lang w:val="es-ES_tradnl"/>
        </w:rPr>
        <w:br w:type="page"/>
      </w:r>
    </w:p>
    <w:p w:rsidR="004E486C" w:rsidRPr="003B4B7A" w:rsidRDefault="004E486C" w:rsidP="004E486C">
      <w:pPr>
        <w:keepNext/>
        <w:keepLines/>
        <w:widowControl/>
        <w:shd w:val="solid" w:color="B8CCE4" w:fill="DBE5F1"/>
        <w:spacing w:before="40" w:after="200" w:line="276" w:lineRule="auto"/>
        <w:outlineLvl w:val="1"/>
        <w:rPr>
          <w:rFonts w:ascii="Calibri" w:eastAsia="Calibri" w:hAnsi="Calibri" w:cs="Calibri"/>
          <w:lang w:val="es-ES_tradnl"/>
        </w:rPr>
      </w:pPr>
      <w:bookmarkStart w:id="17" w:name="_Toc99608992"/>
      <w:r w:rsidRPr="003B4B7A">
        <w:rPr>
          <w:rFonts w:ascii="Calibri" w:eastAsia="Calibri" w:hAnsi="Calibri" w:cs="Calibri"/>
          <w:b/>
          <w:lang w:val="es-ES_tradnl"/>
        </w:rPr>
        <w:t>5.- OBLIGACIONES DE ACREDITACIÓN PARA LOS</w:t>
      </w:r>
      <w:r w:rsidR="00B602A7">
        <w:rPr>
          <w:rFonts w:ascii="Calibri" w:eastAsia="Calibri" w:hAnsi="Calibri" w:cs="Calibri"/>
          <w:b/>
          <w:lang w:val="es-ES_tradnl"/>
        </w:rPr>
        <w:t xml:space="preserve"> LICITADORES,</w:t>
      </w:r>
      <w:bookmarkStart w:id="18" w:name="_GoBack"/>
      <w:bookmarkEnd w:id="18"/>
      <w:r w:rsidRPr="003B4B7A">
        <w:rPr>
          <w:rFonts w:ascii="Calibri" w:eastAsia="Calibri" w:hAnsi="Calibri" w:cs="Calibri"/>
          <w:b/>
          <w:lang w:val="es-ES_tradnl"/>
        </w:rPr>
        <w:t xml:space="preserve"> CONTRATISTAS Y SUBCONTRATISTAS ESTABLECIDAS EN EL PRTR</w:t>
      </w:r>
      <w:bookmarkEnd w:id="15"/>
      <w:bookmarkEnd w:id="17"/>
      <w:r w:rsidRPr="003B4B7A">
        <w:rPr>
          <w:rFonts w:ascii="Calibri" w:eastAsia="Calibri" w:hAnsi="Calibri" w:cs="Calibri"/>
          <w:b/>
          <w:lang w:val="es-ES_tradnl"/>
        </w:rPr>
        <w:t xml:space="preserve"> </w:t>
      </w:r>
      <w:bookmarkEnd w:id="16"/>
    </w:p>
    <w:p w:rsidR="004E486C" w:rsidRPr="003B4B7A" w:rsidRDefault="004E486C" w:rsidP="004E486C">
      <w:pPr>
        <w:autoSpaceDE w:val="0"/>
        <w:autoSpaceDN w:val="0"/>
        <w:adjustRightInd w:val="0"/>
        <w:jc w:val="both"/>
        <w:rPr>
          <w:rFonts w:ascii="Calibri" w:eastAsia="Calibri" w:hAnsi="Calibri" w:cs="Calibri"/>
          <w:bCs/>
          <w:color w:val="FF0000"/>
          <w:lang w:val="es-ES_tradnl"/>
        </w:rPr>
      </w:pPr>
    </w:p>
    <w:p w:rsidR="002828BD" w:rsidRDefault="002828BD" w:rsidP="002828BD">
      <w:pPr>
        <w:jc w:val="both"/>
      </w:pPr>
      <w: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rsidR="002828BD" w:rsidRDefault="002828BD" w:rsidP="002828BD">
      <w:pPr>
        <w:jc w:val="both"/>
      </w:pPr>
    </w:p>
    <w:p w:rsidR="002828BD" w:rsidRDefault="002828BD" w:rsidP="002828BD">
      <w:pPr>
        <w:pStyle w:val="Default"/>
        <w:widowControl w:val="0"/>
        <w:jc w:val="both"/>
        <w:rPr>
          <w:rFonts w:asciiTheme="minorHAnsi" w:hAnsiTheme="minorHAnsi" w:cstheme="minorHAnsi"/>
          <w:sz w:val="22"/>
        </w:rPr>
      </w:pPr>
      <w:r>
        <w:rPr>
          <w:rFonts w:asciiTheme="minorHAnsi" w:hAnsiTheme="minorHAnsi" w:cstheme="minorHAnsi"/>
          <w:sz w:val="22"/>
        </w:rPr>
        <w:t xml:space="preserve">Por ello, en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bases de datos de la AEAT de </w:t>
      </w:r>
      <w:r>
        <w:rPr>
          <w:rFonts w:asciiTheme="minorHAnsi" w:hAnsiTheme="minorHAnsi" w:cstheme="minorHAnsi"/>
          <w:b/>
          <w:sz w:val="22"/>
        </w:rPr>
        <w:t>un participante en el procedimiento de contratación,</w:t>
      </w:r>
      <w:r>
        <w:rPr>
          <w:rFonts w:asciiTheme="minorHAnsi" w:hAnsiTheme="minorHAnsi" w:cstheme="minorHAnsi"/>
          <w:sz w:val="22"/>
        </w:rPr>
        <w:t xml:space="preserve">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w:t>
      </w:r>
      <w:r>
        <w:rPr>
          <w:rFonts w:asciiTheme="minorHAnsi" w:hAnsiTheme="minorHAnsi" w:cstheme="minorHAnsi"/>
          <w:b/>
          <w:sz w:val="22"/>
        </w:rPr>
        <w:t>exclusión</w:t>
      </w:r>
      <w:r>
        <w:rPr>
          <w:rFonts w:asciiTheme="minorHAnsi" w:hAnsiTheme="minorHAnsi" w:cstheme="minorHAnsi"/>
          <w:sz w:val="22"/>
        </w:rPr>
        <w:t xml:space="preserve"> del procedimiento.</w:t>
      </w:r>
    </w:p>
    <w:p w:rsidR="002828BD" w:rsidRDefault="002828BD" w:rsidP="002828BD">
      <w:pPr>
        <w:pStyle w:val="Default"/>
        <w:widowControl w:val="0"/>
        <w:jc w:val="both"/>
      </w:pPr>
    </w:p>
    <w:p w:rsidR="002828BD" w:rsidRDefault="002828BD" w:rsidP="002828BD">
      <w:pPr>
        <w:pStyle w:val="Default"/>
        <w:widowControl w:val="0"/>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rsidR="002828BD" w:rsidRDefault="002828BD" w:rsidP="002828BD">
      <w:pPr>
        <w:pStyle w:val="Default"/>
        <w:widowControl w:val="0"/>
        <w:jc w:val="both"/>
        <w:rPr>
          <w:rFonts w:asciiTheme="minorHAnsi" w:hAnsiTheme="minorHAnsi" w:cstheme="minorHAnsi"/>
          <w:bCs/>
          <w:color w:val="auto"/>
          <w:sz w:val="22"/>
          <w:szCs w:val="22"/>
          <w:lang w:val="es-ES_tradnl"/>
        </w:rPr>
      </w:pPr>
    </w:p>
    <w:p w:rsidR="002828BD" w:rsidRDefault="002828BD" w:rsidP="002828BD">
      <w:pPr>
        <w:pStyle w:val="Default"/>
        <w:widowControl w:val="0"/>
        <w:numPr>
          <w:ilvl w:val="0"/>
          <w:numId w:val="13"/>
        </w:numPr>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NIF del contratista y, en su caso de los subcontratistas</w:t>
      </w:r>
    </w:p>
    <w:p w:rsidR="002828BD" w:rsidRDefault="002828BD" w:rsidP="002828BD">
      <w:pPr>
        <w:pStyle w:val="Default"/>
        <w:widowControl w:val="0"/>
        <w:numPr>
          <w:ilvl w:val="0"/>
          <w:numId w:val="13"/>
        </w:numPr>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Nombre o Razón Social</w:t>
      </w:r>
    </w:p>
    <w:p w:rsidR="002828BD" w:rsidRDefault="002828BD" w:rsidP="002828BD">
      <w:pPr>
        <w:pStyle w:val="Default"/>
        <w:widowControl w:val="0"/>
        <w:numPr>
          <w:ilvl w:val="0"/>
          <w:numId w:val="13"/>
        </w:numPr>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Domicilio fiscal del contratista y, en su caso, subcontratistas</w:t>
      </w:r>
    </w:p>
    <w:p w:rsidR="002828BD" w:rsidRDefault="002828BD" w:rsidP="002828BD">
      <w:pPr>
        <w:pStyle w:val="Default"/>
        <w:widowControl w:val="0"/>
        <w:numPr>
          <w:ilvl w:val="0"/>
          <w:numId w:val="13"/>
        </w:numPr>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rsidR="002828BD" w:rsidRDefault="002828BD" w:rsidP="002828BD">
      <w:pPr>
        <w:pStyle w:val="Default"/>
        <w:widowControl w:val="0"/>
        <w:numPr>
          <w:ilvl w:val="0"/>
          <w:numId w:val="13"/>
        </w:numPr>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rsidR="002828BD" w:rsidRDefault="002828BD" w:rsidP="002828BD">
      <w:pPr>
        <w:pStyle w:val="Default"/>
        <w:widowControl w:val="0"/>
        <w:numPr>
          <w:ilvl w:val="0"/>
          <w:numId w:val="13"/>
        </w:numPr>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rsidR="002828BD" w:rsidRDefault="002828BD" w:rsidP="002828BD">
      <w:pPr>
        <w:pStyle w:val="Default"/>
        <w:rPr>
          <w:rFonts w:asciiTheme="minorHAnsi" w:hAnsiTheme="minorHAnsi" w:cstheme="minorHAnsi"/>
          <w:bCs/>
          <w:color w:val="auto"/>
          <w:sz w:val="22"/>
          <w:szCs w:val="22"/>
          <w:lang w:val="es-ES_tradnl"/>
        </w:rPr>
      </w:pPr>
    </w:p>
    <w:p w:rsidR="002828BD" w:rsidRDefault="002828BD" w:rsidP="002828BD">
      <w:pPr>
        <w:pStyle w:val="Default"/>
        <w:jc w:val="both"/>
        <w:rPr>
          <w:rFonts w:asciiTheme="minorHAnsi" w:hAnsiTheme="minorHAnsi" w:cstheme="minorHAnsi"/>
          <w:bCs/>
          <w:color w:val="auto"/>
          <w:sz w:val="22"/>
          <w:szCs w:val="22"/>
          <w:lang w:val="es-ES_tradnl"/>
        </w:rPr>
      </w:pPr>
      <w:r>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DECLARACIÓN MULTIPLE en el formato previsto en el apartado 6 de esta Adenda, relativa a contratos basados financiados con cargo al Plan de Recuperación, Transformación y Resiliencia (PRTR).  </w:t>
      </w:r>
    </w:p>
    <w:p w:rsidR="004E486C" w:rsidRPr="003B4B7A" w:rsidRDefault="004E486C" w:rsidP="004E486C">
      <w:pPr>
        <w:widowControl/>
        <w:autoSpaceDE w:val="0"/>
        <w:autoSpaceDN w:val="0"/>
        <w:adjustRightInd w:val="0"/>
        <w:jc w:val="both"/>
        <w:rPr>
          <w:rFonts w:ascii="Calibri" w:eastAsia="Calibri" w:hAnsi="Calibri" w:cs="Calibri"/>
          <w:bCs/>
          <w:lang w:val="es-ES_tradnl"/>
        </w:rPr>
      </w:pPr>
    </w:p>
    <w:p w:rsidR="004E486C" w:rsidRPr="003B4B7A" w:rsidRDefault="004E486C" w:rsidP="004E486C">
      <w:pPr>
        <w:widowControl/>
        <w:autoSpaceDE w:val="0"/>
        <w:autoSpaceDN w:val="0"/>
        <w:adjustRightInd w:val="0"/>
        <w:jc w:val="both"/>
        <w:rPr>
          <w:rFonts w:ascii="Calibri" w:eastAsia="Calibri" w:hAnsi="Calibri" w:cs="Calibri"/>
          <w:bCs/>
          <w:lang w:val="es-ES_tradnl"/>
        </w:rPr>
      </w:pPr>
    </w:p>
    <w:p w:rsidR="004E486C" w:rsidRPr="003B4B7A" w:rsidRDefault="004E486C" w:rsidP="004E486C">
      <w:pPr>
        <w:widowControl/>
        <w:spacing w:after="200" w:line="276" w:lineRule="auto"/>
        <w:rPr>
          <w:rFonts w:ascii="Calibri" w:eastAsia="Calibri" w:hAnsi="Calibri" w:cs="Calibri"/>
          <w:b/>
          <w:lang w:val="es-ES_tradnl"/>
        </w:rPr>
      </w:pPr>
      <w:bookmarkStart w:id="19" w:name="_Toc99042632"/>
      <w:bookmarkStart w:id="20" w:name="_Toc99381304"/>
      <w:r w:rsidRPr="003B4B7A">
        <w:rPr>
          <w:rFonts w:ascii="Calibri" w:eastAsia="Calibri" w:hAnsi="Calibri" w:cs="Calibri"/>
          <w:lang w:val="es-ES"/>
        </w:rPr>
        <w:br w:type="page"/>
      </w:r>
    </w:p>
    <w:p w:rsidR="004E486C" w:rsidRPr="003B4B7A" w:rsidRDefault="004E486C" w:rsidP="004E486C">
      <w:pPr>
        <w:keepNext/>
        <w:keepLines/>
        <w:widowControl/>
        <w:shd w:val="solid" w:color="B8CCE4" w:fill="DBE5F1"/>
        <w:spacing w:before="40" w:after="200" w:line="276" w:lineRule="auto"/>
        <w:jc w:val="both"/>
        <w:outlineLvl w:val="1"/>
        <w:rPr>
          <w:rFonts w:ascii="Calibri" w:eastAsia="Times New Roman" w:hAnsi="Calibri" w:cs="Calibri"/>
          <w:b/>
          <w:szCs w:val="26"/>
          <w:lang w:val="es-ES"/>
        </w:rPr>
      </w:pPr>
      <w:bookmarkStart w:id="21" w:name="_Toc99608993"/>
      <w:r w:rsidRPr="003B4B7A">
        <w:rPr>
          <w:rFonts w:ascii="Calibri" w:eastAsia="Times New Roman" w:hAnsi="Calibri" w:cs="Calibri"/>
          <w:b/>
          <w:szCs w:val="26"/>
          <w:lang w:val="es-ES"/>
        </w:rPr>
        <w:t>6. DECLARACIÓN MULTIPLE DE LAS EMPRESAS PROPUESTAS COMO ADJUDICATARIAS DE CONTRATOS BASADOS FINANCIADOS CON CARGO AL PLAN DE RECUPERACIÓN, TRANSFORMACIÓN Y RESILIENCIA</w:t>
      </w:r>
      <w:bookmarkEnd w:id="19"/>
      <w:bookmarkEnd w:id="20"/>
      <w:bookmarkEnd w:id="21"/>
    </w:p>
    <w:p w:rsidR="004E486C" w:rsidRPr="003B4B7A" w:rsidRDefault="004E486C" w:rsidP="004E486C">
      <w:pPr>
        <w:widowControl/>
        <w:autoSpaceDE w:val="0"/>
        <w:autoSpaceDN w:val="0"/>
        <w:adjustRightInd w:val="0"/>
        <w:rPr>
          <w:rFonts w:ascii="Arial" w:eastAsia="Calibri" w:hAnsi="Arial" w:cs="Arial"/>
          <w:iCs/>
          <w:color w:val="000000"/>
          <w:sz w:val="20"/>
          <w:szCs w:val="20"/>
          <w:lang w:val="es-ES"/>
        </w:rPr>
      </w:pP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r w:rsidRPr="003B4B7A">
        <w:rPr>
          <w:rFonts w:ascii="Arial" w:eastAsia="Calibri" w:hAnsi="Arial" w:cs="Arial"/>
          <w:color w:val="000000"/>
          <w:sz w:val="20"/>
          <w:szCs w:val="20"/>
          <w:lang w:val="es-ES"/>
        </w:rPr>
        <w:t>Don/Doña ……………………………………………………, DNI …………………….., como Consejero Delegado/Gerente/ de la entidad ………………………………………………………………………….., con NIF …………………………., y domicilio fiscal en ……………………………………………………………………………………. …………………………………………………………………………………………………………………………………………………. que participa como contratista/subcontratista en el desarrollo de actuaciones necesarias para la consecución de los objetivos definidos en el Componente XX «………………………»,</w:t>
      </w: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rPr>
          <w:rFonts w:ascii="Arial" w:eastAsia="Calibri" w:hAnsi="Arial" w:cs="Arial"/>
          <w:iCs/>
          <w:color w:val="000000"/>
          <w:sz w:val="20"/>
          <w:szCs w:val="20"/>
          <w:lang w:val="es-ES"/>
        </w:rPr>
      </w:pPr>
      <w:r w:rsidRPr="003B4B7A">
        <w:rPr>
          <w:rFonts w:ascii="Arial" w:eastAsia="Calibri" w:hAnsi="Arial" w:cs="Arial"/>
          <w:color w:val="000000"/>
          <w:sz w:val="20"/>
          <w:szCs w:val="20"/>
          <w:lang w:val="es-ES"/>
        </w:rPr>
        <w:tab/>
      </w:r>
      <w:r w:rsidRPr="003B4B7A">
        <w:rPr>
          <w:rFonts w:ascii="Arial" w:eastAsia="Calibri" w:hAnsi="Arial" w:cs="Arial"/>
          <w:color w:val="000000"/>
          <w:sz w:val="20"/>
          <w:szCs w:val="20"/>
          <w:lang w:val="es-ES"/>
        </w:rPr>
        <w:tab/>
        <w:t xml:space="preserve">Efectúa las siguientes </w:t>
      </w:r>
      <w:r w:rsidRPr="003B4B7A">
        <w:rPr>
          <w:rFonts w:ascii="Arial" w:eastAsia="Calibri" w:hAnsi="Arial" w:cs="Arial"/>
          <w:b/>
          <w:color w:val="000000"/>
          <w:sz w:val="20"/>
          <w:szCs w:val="20"/>
          <w:lang w:val="es-ES"/>
        </w:rPr>
        <w:t>DECLARACIONES</w:t>
      </w:r>
    </w:p>
    <w:p w:rsidR="004E486C" w:rsidRPr="003B4B7A" w:rsidRDefault="004E486C" w:rsidP="004E486C">
      <w:pPr>
        <w:widowControl/>
        <w:autoSpaceDE w:val="0"/>
        <w:autoSpaceDN w:val="0"/>
        <w:adjustRightInd w:val="0"/>
        <w:rPr>
          <w:rFonts w:ascii="Arial" w:eastAsia="Calibri" w:hAnsi="Arial" w:cs="Arial"/>
          <w:iCs/>
          <w:color w:val="000000"/>
          <w:sz w:val="20"/>
          <w:szCs w:val="20"/>
          <w:lang w:val="es-ES"/>
        </w:rPr>
      </w:pPr>
    </w:p>
    <w:p w:rsidR="004E486C" w:rsidRPr="003B4B7A" w:rsidRDefault="004E486C" w:rsidP="004E486C">
      <w:pPr>
        <w:widowControl/>
        <w:autoSpaceDE w:val="0"/>
        <w:autoSpaceDN w:val="0"/>
        <w:adjustRightInd w:val="0"/>
        <w:rPr>
          <w:rFonts w:ascii="Arial" w:eastAsia="Calibri" w:hAnsi="Arial" w:cs="Arial"/>
          <w:iCs/>
          <w:color w:val="000000"/>
          <w:sz w:val="20"/>
          <w:szCs w:val="20"/>
          <w:lang w:val="es-ES"/>
        </w:rPr>
      </w:pPr>
    </w:p>
    <w:p w:rsidR="004E486C" w:rsidRPr="003B4B7A" w:rsidRDefault="004E486C" w:rsidP="004E486C">
      <w:pPr>
        <w:widowControl/>
        <w:numPr>
          <w:ilvl w:val="1"/>
          <w:numId w:val="12"/>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relativa a la obligación de cesión y tratamiento de datos en relación con la ejecución de actuaciones del plan de recuperación, transformación y resiliencia (Modelo Anexo IV.B de la Orden HFP/1030/2021, de 29 de septiembre)</w:t>
      </w: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 El nombre del perceptor final de los fondos;</w:t>
      </w: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 el nombre del contratista y del subcontratista, cuando el perceptor final de los fondos sea un poder adjudicador de conformidad con el Derecho de la Unión o nacional en materia de contratación pública;</w:t>
      </w: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iii. los nombres, apellidos y fechas de nacimiento de los titulares reales del perceptor de los fondos o del contratista, según se define en el artículo 3, punto 6, de la Directiva (UE) 2015/849 del Parlamento Europeo y del Consejo (26);</w:t>
      </w: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Que, conforme al marco jurídico expuesto, manifiesta </w:t>
      </w:r>
      <w:r w:rsidRPr="003B4B7A">
        <w:rPr>
          <w:rFonts w:ascii="Arial" w:eastAsia="Calibri" w:hAnsi="Arial" w:cs="Arial"/>
          <w:b/>
          <w:color w:val="000000"/>
          <w:sz w:val="20"/>
          <w:szCs w:val="20"/>
          <w:lang w:val="es-ES"/>
        </w:rPr>
        <w:t>acceder a la cesión y tratamiento de los datos</w:t>
      </w:r>
      <w:r w:rsidRPr="003B4B7A">
        <w:rPr>
          <w:rFonts w:ascii="Arial" w:eastAsia="Calibri" w:hAnsi="Arial" w:cs="Arial"/>
          <w:color w:val="000000"/>
          <w:sz w:val="20"/>
          <w:szCs w:val="20"/>
          <w:lang w:val="es-ES"/>
        </w:rPr>
        <w:t xml:space="preserve"> con los fines expresamente relacionados en los artículos citados.</w:t>
      </w:r>
    </w:p>
    <w:p w:rsidR="004E486C" w:rsidRPr="003B4B7A" w:rsidRDefault="004E486C" w:rsidP="004E486C">
      <w:pPr>
        <w:widowControl/>
        <w:spacing w:after="200" w:line="276" w:lineRule="auto"/>
        <w:rPr>
          <w:rFonts w:ascii="Arial" w:eastAsia="Calibri" w:hAnsi="Arial" w:cs="Arial"/>
          <w:color w:val="000000"/>
          <w:sz w:val="20"/>
          <w:szCs w:val="20"/>
          <w:lang w:val="es-ES"/>
        </w:rPr>
      </w:pPr>
      <w:r w:rsidRPr="003B4B7A">
        <w:rPr>
          <w:rFonts w:ascii="Calibri" w:eastAsia="Calibri" w:hAnsi="Calibri" w:cs="Times New Roman"/>
          <w:sz w:val="20"/>
          <w:szCs w:val="20"/>
          <w:lang w:val="es-ES"/>
        </w:rPr>
        <w:br w:type="page"/>
      </w: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rPr>
          <w:rFonts w:ascii="Arial" w:eastAsia="Calibri" w:hAnsi="Arial" w:cs="Arial"/>
          <w:i/>
          <w:iCs/>
          <w:color w:val="000000"/>
          <w:sz w:val="20"/>
          <w:szCs w:val="20"/>
          <w:lang w:val="es-ES"/>
        </w:rPr>
      </w:pPr>
    </w:p>
    <w:p w:rsidR="004E486C" w:rsidRPr="003B4B7A" w:rsidRDefault="004E486C" w:rsidP="004E486C">
      <w:pPr>
        <w:widowControl/>
        <w:numPr>
          <w:ilvl w:val="1"/>
          <w:numId w:val="12"/>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Declaración de compromiso en relación con la ejecución de actuaciones del plan de recuperación, transformación y resiliencia (PRTR) (Modelo Anexo IV.C de la Orden HFP/1030/2021, de 29 de septiembre)</w:t>
      </w:r>
    </w:p>
    <w:p w:rsidR="004E486C" w:rsidRPr="003B4B7A" w:rsidRDefault="004E486C" w:rsidP="004E486C">
      <w:pPr>
        <w:widowControl/>
        <w:autoSpaceDE w:val="0"/>
        <w:autoSpaceDN w:val="0"/>
        <w:adjustRightInd w:val="0"/>
        <w:ind w:left="360"/>
        <w:rPr>
          <w:rFonts w:ascii="Arial" w:eastAsia="Calibri" w:hAnsi="Arial" w:cs="Arial"/>
          <w:b/>
          <w:color w:val="000000"/>
          <w:sz w:val="20"/>
          <w:szCs w:val="20"/>
          <w:lang w:val="es-ES"/>
        </w:rPr>
      </w:pP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Adicionalmente, atendiendo al contenido del PRTR, se compromete a respetar los principios de economía circular y evitar impactos negativos significativos en el medio ambiente («DNSH» por sus siglas en inglés «</w:t>
      </w:r>
      <w:r w:rsidRPr="003B4B7A">
        <w:rPr>
          <w:rFonts w:ascii="Arial" w:eastAsia="Calibri" w:hAnsi="Arial" w:cs="Arial"/>
          <w:i/>
          <w:iCs/>
          <w:color w:val="000000"/>
          <w:sz w:val="20"/>
          <w:szCs w:val="20"/>
          <w:lang w:val="es-ES"/>
        </w:rPr>
        <w:t>do no significant harm</w:t>
      </w:r>
      <w:r w:rsidRPr="003B4B7A">
        <w:rPr>
          <w:rFonts w:ascii="Arial" w:eastAsia="Calibri" w:hAnsi="Arial" w:cs="Arial"/>
          <w:color w:val="000000"/>
          <w:sz w:val="20"/>
          <w:szCs w:val="20"/>
          <w:lang w:val="es-ES"/>
        </w:rPr>
        <w:t>») en la ejecución de las actuaciones llevadas a cabo en el marco de dicho Plan, y manifiesta que no incurre en doble financiación y que, en su caso, no le consta riesgo de incompatibilidad con el régimen de ayudas de Estado.</w:t>
      </w: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p>
    <w:p w:rsidR="004E486C" w:rsidRPr="003B4B7A" w:rsidRDefault="004E486C" w:rsidP="004E486C">
      <w:pPr>
        <w:widowControl/>
        <w:numPr>
          <w:ilvl w:val="1"/>
          <w:numId w:val="12"/>
        </w:numPr>
        <w:autoSpaceDE w:val="0"/>
        <w:autoSpaceDN w:val="0"/>
        <w:adjustRightInd w:val="0"/>
        <w:spacing w:after="200" w:line="276" w:lineRule="auto"/>
        <w:rPr>
          <w:rFonts w:ascii="Arial" w:eastAsia="Calibri" w:hAnsi="Arial" w:cs="Arial"/>
          <w:color w:val="000000"/>
          <w:sz w:val="20"/>
          <w:szCs w:val="20"/>
          <w:lang w:val="es-ES"/>
        </w:rPr>
      </w:pPr>
      <w:r w:rsidRPr="003B4B7A">
        <w:rPr>
          <w:rFonts w:ascii="Arial" w:eastAsia="Calibri" w:hAnsi="Arial" w:cs="Arial"/>
          <w:b/>
          <w:iCs/>
          <w:color w:val="000000"/>
          <w:sz w:val="20"/>
          <w:szCs w:val="20"/>
          <w:lang w:val="es-ES"/>
        </w:rPr>
        <w:t>Conforme</w:t>
      </w:r>
      <w:r w:rsidRPr="003B4B7A">
        <w:rPr>
          <w:rFonts w:ascii="Arial" w:eastAsia="Calibri" w:hAnsi="Arial" w:cs="Arial"/>
          <w:b/>
          <w:color w:val="000000"/>
          <w:sz w:val="20"/>
          <w:szCs w:val="20"/>
          <w:lang w:val="es-ES"/>
        </w:rPr>
        <w:t xml:space="preserve"> a las obligaciones del apartado 5 de esta adenda</w:t>
      </w:r>
    </w:p>
    <w:p w:rsidR="004E486C" w:rsidRPr="003B4B7A" w:rsidRDefault="004E486C" w:rsidP="004E486C">
      <w:pPr>
        <w:widowControl/>
        <w:autoSpaceDE w:val="0"/>
        <w:autoSpaceDN w:val="0"/>
        <w:adjustRightInd w:val="0"/>
        <w:ind w:left="360"/>
        <w:jc w:val="both"/>
        <w:rPr>
          <w:rFonts w:ascii="Arial" w:eastAsia="Calibri" w:hAnsi="Arial" w:cs="Arial"/>
          <w:b/>
          <w:color w:val="000000"/>
          <w:sz w:val="20"/>
          <w:szCs w:val="20"/>
          <w:lang w:val="es-ES"/>
        </w:rPr>
      </w:pPr>
    </w:p>
    <w:p w:rsidR="004E486C" w:rsidRPr="003B4B7A" w:rsidRDefault="004E486C" w:rsidP="004E486C">
      <w:pPr>
        <w:widowControl/>
        <w:autoSpaceDE w:val="0"/>
        <w:autoSpaceDN w:val="0"/>
        <w:adjustRightInd w:val="0"/>
        <w:jc w:val="both"/>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Acredita </w:t>
      </w:r>
      <w:r w:rsidRPr="003B4B7A">
        <w:rPr>
          <w:rFonts w:ascii="Arial" w:eastAsia="Calibri" w:hAnsi="Arial" w:cs="Arial"/>
          <w:b/>
          <w:color w:val="000000"/>
          <w:sz w:val="20"/>
          <w:szCs w:val="20"/>
          <w:lang w:val="es-ES"/>
        </w:rPr>
        <w:t xml:space="preserve">la inscripción en el Censo de empresarios, profesionales y retenedores de la AEAT </w:t>
      </w:r>
      <w:r w:rsidRPr="003B4B7A">
        <w:rPr>
          <w:rFonts w:ascii="Arial" w:eastAsia="Calibri" w:hAnsi="Arial" w:cs="Arial"/>
          <w:color w:val="000000"/>
          <w:sz w:val="20"/>
          <w:szCs w:val="20"/>
          <w:lang w:val="es-ES"/>
        </w:rPr>
        <w:t>(declaración censal 036 o 037</w:t>
      </w:r>
      <w:r w:rsidRPr="003B4B7A">
        <w:rPr>
          <w:rFonts w:ascii="Arial" w:eastAsia="Calibri" w:hAnsi="Arial" w:cs="Arial"/>
          <w:color w:val="000000"/>
          <w:sz w:val="20"/>
          <w:szCs w:val="20"/>
          <w:vertAlign w:val="superscript"/>
          <w:lang w:val="es-ES"/>
        </w:rPr>
        <w:footnoteReference w:id="3"/>
      </w:r>
      <w:r w:rsidRPr="003B4B7A">
        <w:rPr>
          <w:rFonts w:ascii="Arial" w:eastAsia="Calibri" w:hAnsi="Arial" w:cs="Arial"/>
          <w:color w:val="000000"/>
          <w:sz w:val="20"/>
          <w:szCs w:val="20"/>
          <w:lang w:val="es-ES"/>
        </w:rPr>
        <w:t xml:space="preserve"> o documento equivalente de las Administraciones Forales) que incluye la actividad objeto del contrato basado conforme a lo previsto en el artículo 8 apartado 2 de la Orden HFP/1030/2021, de 29 de septiembre).</w:t>
      </w: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p>
    <w:p w:rsidR="004E486C" w:rsidRPr="003B4B7A" w:rsidRDefault="004E486C" w:rsidP="004E486C">
      <w:pPr>
        <w:widowControl/>
        <w:numPr>
          <w:ilvl w:val="1"/>
          <w:numId w:val="12"/>
        </w:numPr>
        <w:autoSpaceDE w:val="0"/>
        <w:autoSpaceDN w:val="0"/>
        <w:adjustRightInd w:val="0"/>
        <w:spacing w:after="200" w:line="276" w:lineRule="auto"/>
        <w:rPr>
          <w:rFonts w:ascii="Arial" w:eastAsia="Calibri" w:hAnsi="Arial" w:cs="Arial"/>
          <w:b/>
          <w:color w:val="000000"/>
          <w:sz w:val="20"/>
          <w:szCs w:val="20"/>
          <w:lang w:val="es-ES"/>
        </w:rPr>
      </w:pPr>
      <w:r w:rsidRPr="003B4B7A">
        <w:rPr>
          <w:rFonts w:ascii="Arial" w:eastAsia="Calibri" w:hAnsi="Arial" w:cs="Arial"/>
          <w:b/>
          <w:iCs/>
          <w:color w:val="000000"/>
          <w:sz w:val="20"/>
          <w:szCs w:val="20"/>
          <w:lang w:val="es-ES"/>
        </w:rPr>
        <w:t>Sin</w:t>
      </w:r>
      <w:r w:rsidRPr="003B4B7A">
        <w:rPr>
          <w:rFonts w:ascii="Arial" w:eastAsia="Calibri" w:hAnsi="Arial" w:cs="Arial"/>
          <w:b/>
          <w:color w:val="000000"/>
          <w:sz w:val="20"/>
          <w:szCs w:val="20"/>
          <w:lang w:val="es-ES"/>
        </w:rPr>
        <w:t xml:space="preserve"> perjuicio de lo previsto en el artículo 215 de la LCSP, y con referencia a las obligaciones de los subcontratistas declara: </w:t>
      </w:r>
    </w:p>
    <w:p w:rsidR="004E486C" w:rsidRPr="003B4B7A" w:rsidRDefault="004E486C" w:rsidP="004E486C">
      <w:pPr>
        <w:widowControl/>
        <w:autoSpaceDE w:val="0"/>
        <w:autoSpaceDN w:val="0"/>
        <w:adjustRightInd w:val="0"/>
        <w:ind w:left="720"/>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ind w:left="72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xml:space="preserve">(   ) Que </w:t>
      </w:r>
      <w:r w:rsidRPr="003B4B7A">
        <w:rPr>
          <w:rFonts w:ascii="Arial" w:eastAsia="Calibri" w:hAnsi="Arial" w:cs="Arial"/>
          <w:b/>
          <w:color w:val="000000"/>
          <w:sz w:val="20"/>
          <w:szCs w:val="20"/>
          <w:lang w:val="es-ES"/>
        </w:rPr>
        <w:t>no</w:t>
      </w:r>
      <w:r w:rsidRPr="003B4B7A">
        <w:rPr>
          <w:rFonts w:ascii="Arial" w:eastAsia="Calibri" w:hAnsi="Arial" w:cs="Arial"/>
          <w:color w:val="000000"/>
          <w:sz w:val="20"/>
          <w:szCs w:val="20"/>
          <w:lang w:val="es-ES"/>
        </w:rPr>
        <w:t xml:space="preserve"> se presenta declaración de otras empresas en los términos del apartado 5 de esta adenda al documento de licitación al no estar previsto acudir a la subcontratación.</w:t>
      </w:r>
    </w:p>
    <w:p w:rsidR="004E486C" w:rsidRPr="003B4B7A" w:rsidRDefault="004E486C" w:rsidP="004E486C">
      <w:pPr>
        <w:widowControl/>
        <w:autoSpaceDE w:val="0"/>
        <w:autoSpaceDN w:val="0"/>
        <w:adjustRightInd w:val="0"/>
        <w:ind w:left="720"/>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ind w:left="720"/>
        <w:rPr>
          <w:rFonts w:ascii="Arial" w:eastAsia="Calibri" w:hAnsi="Arial" w:cs="Arial"/>
          <w:color w:val="000000"/>
          <w:sz w:val="20"/>
          <w:szCs w:val="20"/>
          <w:lang w:val="es-ES"/>
        </w:rPr>
      </w:pPr>
      <w:r w:rsidRPr="003B4B7A">
        <w:rPr>
          <w:rFonts w:ascii="Arial" w:eastAsia="Calibri" w:hAnsi="Arial" w:cs="Arial"/>
          <w:color w:val="000000"/>
          <w:sz w:val="20"/>
          <w:szCs w:val="20"/>
          <w:lang w:val="es-ES"/>
        </w:rPr>
        <w:t>(   ) Que aporta las declaraciones de las siguientes empresas que actuarán como subcontratistas en el presente contrato:</w:t>
      </w:r>
    </w:p>
    <w:p w:rsidR="004E486C" w:rsidRPr="003B4B7A" w:rsidRDefault="004E486C" w:rsidP="004E486C">
      <w:pPr>
        <w:widowControl/>
        <w:autoSpaceDE w:val="0"/>
        <w:autoSpaceDN w:val="0"/>
        <w:adjustRightInd w:val="0"/>
        <w:ind w:left="720"/>
        <w:rPr>
          <w:rFonts w:ascii="Arial" w:eastAsia="Calibri" w:hAnsi="Arial" w:cs="Arial"/>
          <w:i/>
          <w:color w:val="0070C0"/>
          <w:sz w:val="20"/>
          <w:szCs w:val="20"/>
          <w:lang w:val="es-ES"/>
        </w:rPr>
      </w:pPr>
    </w:p>
    <w:p w:rsidR="004E486C" w:rsidRPr="003B4B7A" w:rsidRDefault="004E486C" w:rsidP="004E486C">
      <w:pPr>
        <w:widowControl/>
        <w:autoSpaceDE w:val="0"/>
        <w:autoSpaceDN w:val="0"/>
        <w:adjustRightInd w:val="0"/>
        <w:ind w:left="720"/>
        <w:rPr>
          <w:rFonts w:ascii="Arial" w:eastAsia="Calibri" w:hAnsi="Arial" w:cs="Arial"/>
          <w:i/>
          <w:color w:val="0070C0"/>
          <w:sz w:val="20"/>
          <w:szCs w:val="20"/>
          <w:lang w:val="es-ES"/>
        </w:rPr>
      </w:pPr>
      <w:r w:rsidRPr="003B4B7A">
        <w:rPr>
          <w:rFonts w:ascii="Arial" w:eastAsia="Calibri" w:hAnsi="Arial" w:cs="Arial"/>
          <w:i/>
          <w:color w:val="0070C0"/>
          <w:sz w:val="20"/>
          <w:szCs w:val="20"/>
          <w:lang w:val="es-ES"/>
        </w:rPr>
        <w:t xml:space="preserve"> (Indicar CIF Y RAZON SOCIAL DE LAS EMPRESA SUBCONTRATISTAS de las que se aporta en documento adicional declaración firmada por sus representantes legales en el formato de este anexo) </w:t>
      </w:r>
    </w:p>
    <w:p w:rsidR="004E486C" w:rsidRPr="003B4B7A" w:rsidRDefault="004E486C" w:rsidP="004E486C">
      <w:pPr>
        <w:widowControl/>
        <w:autoSpaceDE w:val="0"/>
        <w:autoSpaceDN w:val="0"/>
        <w:adjustRightInd w:val="0"/>
        <w:ind w:left="720"/>
        <w:rPr>
          <w:rFonts w:ascii="Arial" w:eastAsia="Calibri" w:hAnsi="Arial" w:cs="Arial"/>
          <w:i/>
          <w:color w:val="0070C0"/>
          <w:sz w:val="20"/>
          <w:szCs w:val="20"/>
          <w:lang w:val="es-ES"/>
        </w:rPr>
      </w:pP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p>
    <w:p w:rsidR="004E486C" w:rsidRPr="003B4B7A" w:rsidRDefault="004E486C" w:rsidP="004E486C">
      <w:pPr>
        <w:widowControl/>
        <w:autoSpaceDE w:val="0"/>
        <w:autoSpaceDN w:val="0"/>
        <w:adjustRightInd w:val="0"/>
        <w:rPr>
          <w:rFonts w:ascii="Arial" w:eastAsia="Calibri" w:hAnsi="Arial" w:cs="Arial"/>
          <w:color w:val="000000"/>
          <w:sz w:val="20"/>
          <w:szCs w:val="20"/>
          <w:lang w:val="es-ES"/>
        </w:rPr>
      </w:pPr>
    </w:p>
    <w:p w:rsidR="004E486C" w:rsidRPr="008C7FC2" w:rsidRDefault="004E486C" w:rsidP="004E486C">
      <w:pPr>
        <w:widowControl/>
        <w:autoSpaceDE w:val="0"/>
        <w:autoSpaceDN w:val="0"/>
        <w:adjustRightInd w:val="0"/>
        <w:rPr>
          <w:rFonts w:eastAsia="Calibri" w:cstheme="minorHAnsi"/>
          <w:color w:val="000000"/>
          <w:sz w:val="20"/>
          <w:szCs w:val="20"/>
          <w:lang w:val="es-ES"/>
        </w:rPr>
      </w:pPr>
      <w:r w:rsidRPr="008C7FC2">
        <w:rPr>
          <w:rFonts w:eastAsia="Calibri" w:cstheme="minorHAnsi"/>
          <w:color w:val="000000"/>
          <w:sz w:val="20"/>
          <w:szCs w:val="20"/>
          <w:lang w:val="es-ES"/>
        </w:rPr>
        <w:t>……………………………..., XX de …………… de 202X</w:t>
      </w:r>
    </w:p>
    <w:p w:rsidR="004E486C" w:rsidRPr="008C7FC2" w:rsidRDefault="004E486C" w:rsidP="004E486C">
      <w:pPr>
        <w:widowControl/>
        <w:autoSpaceDE w:val="0"/>
        <w:autoSpaceDN w:val="0"/>
        <w:adjustRightInd w:val="0"/>
        <w:rPr>
          <w:rFonts w:eastAsia="Calibri" w:cstheme="minorHAnsi"/>
          <w:color w:val="000000"/>
          <w:sz w:val="20"/>
          <w:szCs w:val="20"/>
          <w:lang w:val="es-ES"/>
        </w:rPr>
      </w:pPr>
      <w:r w:rsidRPr="008C7FC2">
        <w:rPr>
          <w:rFonts w:eastAsia="Calibri" w:cstheme="minorHAnsi"/>
          <w:color w:val="000000"/>
          <w:sz w:val="20"/>
          <w:szCs w:val="20"/>
          <w:lang w:val="es-ES"/>
        </w:rPr>
        <w:t>Fdo. …………………………………………….</w:t>
      </w:r>
    </w:p>
    <w:p w:rsidR="004E486C" w:rsidRPr="008C7FC2" w:rsidRDefault="004E486C" w:rsidP="004E486C">
      <w:pPr>
        <w:widowControl/>
        <w:spacing w:after="200" w:line="276" w:lineRule="auto"/>
        <w:rPr>
          <w:rFonts w:eastAsia="Calibri" w:cstheme="minorHAnsi"/>
          <w:lang w:val="es-ES"/>
        </w:rPr>
      </w:pPr>
      <w:r w:rsidRPr="008C7FC2">
        <w:rPr>
          <w:rFonts w:eastAsia="Calibri" w:cstheme="minorHAnsi"/>
          <w:sz w:val="20"/>
          <w:szCs w:val="20"/>
          <w:lang w:val="es-ES"/>
        </w:rPr>
        <w:t>Cargo: …………………………………………</w:t>
      </w:r>
    </w:p>
    <w:p w:rsidR="004E486C" w:rsidRPr="00CB5895" w:rsidRDefault="004E486C" w:rsidP="001F2A46">
      <w:pPr>
        <w:rPr>
          <w:rFonts w:ascii="Gill Sans MT" w:hAnsi="Gill Sans MT"/>
          <w:i/>
          <w:lang w:val="es-ES"/>
        </w:rPr>
      </w:pPr>
    </w:p>
    <w:sectPr w:rsidR="004E486C" w:rsidRPr="00CB5895" w:rsidSect="0058671E">
      <w:headerReference w:type="default" r:id="rId8"/>
      <w:footerReference w:type="default" r:id="rId9"/>
      <w:headerReference w:type="first" r:id="rId10"/>
      <w:footerReference w:type="first" r:id="rId11"/>
      <w:pgSz w:w="11910" w:h="16840"/>
      <w:pgMar w:top="1985" w:right="1140" w:bottom="1040" w:left="1701" w:header="284"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AC" w:rsidRDefault="00170CAC">
      <w:r>
        <w:separator/>
      </w:r>
    </w:p>
  </w:endnote>
  <w:endnote w:type="continuationSeparator" w:id="0">
    <w:p w:rsidR="00170CAC" w:rsidRDefault="0017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MT,Bol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73" w:rsidRPr="00BA7773" w:rsidRDefault="00BA7773">
    <w:pPr>
      <w:pStyle w:val="Piedepgina"/>
      <w:jc w:val="center"/>
      <w:rPr>
        <w:caps/>
      </w:rPr>
    </w:pPr>
    <w:r w:rsidRPr="00BA7773">
      <w:rPr>
        <w:caps/>
      </w:rPr>
      <w:fldChar w:fldCharType="begin"/>
    </w:r>
    <w:r w:rsidRPr="00BA7773">
      <w:rPr>
        <w:caps/>
      </w:rPr>
      <w:instrText>PAGE   \* MERGEFORMAT</w:instrText>
    </w:r>
    <w:r w:rsidRPr="00BA7773">
      <w:rPr>
        <w:caps/>
      </w:rPr>
      <w:fldChar w:fldCharType="separate"/>
    </w:r>
    <w:r w:rsidR="00B602A7" w:rsidRPr="00B602A7">
      <w:rPr>
        <w:caps/>
        <w:noProof/>
        <w:lang w:val="es-ES"/>
      </w:rPr>
      <w:t>10</w:t>
    </w:r>
    <w:r w:rsidRPr="00BA7773">
      <w:rPr>
        <w:caps/>
      </w:rPr>
      <w:fldChar w:fldCharType="end"/>
    </w:r>
  </w:p>
  <w:p w:rsidR="00F22840" w:rsidRDefault="00F22840">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EB" w:rsidRDefault="00F839EB" w:rsidP="00F839EB">
    <w:pPr>
      <w:pStyle w:val="Piedepgina"/>
      <w:tabs>
        <w:tab w:val="clear" w:pos="8504"/>
        <w:tab w:val="right" w:pos="8080"/>
      </w:tabs>
      <w:ind w:right="138"/>
      <w:rPr>
        <w:rFonts w:ascii="Gill Sans MT" w:hAnsi="Gill Sans MT"/>
        <w:sz w:val="14"/>
        <w:szCs w:val="14"/>
      </w:rPr>
    </w:pPr>
    <w:r w:rsidRPr="00F839EB">
      <w:rPr>
        <w:rFonts w:ascii="Gill Sans MT" w:hAnsi="Gill Sans MT"/>
        <w:sz w:val="14"/>
        <w:szCs w:val="14"/>
      </w:rPr>
      <w:ptab w:relativeTo="margin" w:alignment="center" w:leader="none"/>
    </w:r>
    <w:r w:rsidRPr="00F839EB">
      <w:rPr>
        <w:rFonts w:ascii="Gill Sans MT" w:hAnsi="Gill Sans MT"/>
        <w:sz w:val="14"/>
        <w:szCs w:val="14"/>
      </w:rPr>
      <w:ptab w:relativeTo="margin" w:alignment="right" w:leader="none"/>
    </w:r>
    <w:r w:rsidRPr="00160B19">
      <w:rPr>
        <w:rFonts w:ascii="Gill Sans MT" w:hAnsi="Gill Sans MT"/>
        <w:sz w:val="14"/>
        <w:szCs w:val="14"/>
      </w:rPr>
      <w:t>ALCALÁ, 9.</w:t>
    </w:r>
  </w:p>
  <w:p w:rsidR="00F839EB" w:rsidRDefault="00F839EB" w:rsidP="00F839EB">
    <w:pPr>
      <w:pStyle w:val="Piedepgina"/>
      <w:tabs>
        <w:tab w:val="clear" w:pos="8504"/>
        <w:tab w:val="right" w:pos="8789"/>
      </w:tabs>
      <w:ind w:left="8222" w:right="-429"/>
      <w:rPr>
        <w:rFonts w:ascii="Gill Sans MT" w:hAnsi="Gill Sans MT"/>
        <w:sz w:val="14"/>
        <w:szCs w:val="14"/>
      </w:rPr>
    </w:pPr>
    <w:r w:rsidRPr="00160B19">
      <w:rPr>
        <w:rFonts w:ascii="Gill Sans MT" w:hAnsi="Gill Sans MT"/>
        <w:sz w:val="14"/>
        <w:szCs w:val="14"/>
      </w:rPr>
      <w:t xml:space="preserve">28071 </w:t>
    </w:r>
    <w:r>
      <w:rPr>
        <w:rFonts w:ascii="Gill Sans MT" w:hAnsi="Gill Sans MT"/>
        <w:sz w:val="14"/>
        <w:szCs w:val="14"/>
      </w:rPr>
      <w:t>M</w:t>
    </w:r>
    <w:r w:rsidRPr="00160B19">
      <w:rPr>
        <w:rFonts w:ascii="Gill Sans MT" w:hAnsi="Gill Sans MT"/>
        <w:sz w:val="14"/>
        <w:szCs w:val="14"/>
      </w:rPr>
      <w:t>ADRID</w:t>
    </w:r>
  </w:p>
  <w:p w:rsidR="00AD73F2" w:rsidRDefault="00F839EB" w:rsidP="00F839EB">
    <w:pPr>
      <w:pStyle w:val="Piedepgina"/>
      <w:tabs>
        <w:tab w:val="clear" w:pos="8504"/>
        <w:tab w:val="right" w:pos="8789"/>
      </w:tabs>
      <w:ind w:left="8222" w:right="-287"/>
    </w:pPr>
    <w:r w:rsidRPr="00160B19">
      <w:rPr>
        <w:rFonts w:ascii="Gill Sans MT" w:hAnsi="Gill Sans MT"/>
        <w:sz w:val="14"/>
        <w:szCs w:val="14"/>
      </w:rPr>
      <w:t>TEL:  91 595 81 43</w:t>
    </w:r>
    <w:r>
      <w:rPr>
        <w:rFonts w:ascii="Gill Sans MT" w:hAnsi="Gill Sans MT"/>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AC" w:rsidRDefault="00170CAC">
      <w:r>
        <w:separator/>
      </w:r>
    </w:p>
  </w:footnote>
  <w:footnote w:type="continuationSeparator" w:id="0">
    <w:p w:rsidR="00170CAC" w:rsidRDefault="00170CAC">
      <w:r>
        <w:continuationSeparator/>
      </w:r>
    </w:p>
  </w:footnote>
  <w:footnote w:id="1">
    <w:p w:rsidR="004E486C" w:rsidRPr="00FF0446" w:rsidRDefault="004E486C" w:rsidP="004E486C">
      <w:pPr>
        <w:pStyle w:val="Textonotapie"/>
        <w:jc w:val="both"/>
        <w:rPr>
          <w:lang w:val="es-ES"/>
        </w:rPr>
      </w:pPr>
      <w:r>
        <w:rPr>
          <w:rStyle w:val="Refdenotaalpie"/>
        </w:rPr>
        <w:footnoteRef/>
      </w:r>
      <w:r>
        <w:t xml:space="preserve"> Según la empresa Microsoft, el licenciamiento de Windows 10 en modalidad OEM termina el 31 de octubre de 2022, fecha a partir de la cual el licenciamiento OEM deberá realizarse de la nueva versión Windows 11. </w:t>
      </w:r>
    </w:p>
  </w:footnote>
  <w:footnote w:id="2">
    <w:p w:rsidR="004E486C" w:rsidRDefault="004E486C" w:rsidP="004E486C">
      <w:pPr>
        <w:pStyle w:val="Textonotapie"/>
      </w:pPr>
      <w:r>
        <w:rPr>
          <w:rStyle w:val="Refdenotaalpie"/>
        </w:rPr>
        <w:footnoteRef/>
      </w:r>
      <w:r>
        <w:t xml:space="preserve"> O es susceptible de ser financiado en caso de no haberse aún confirmado la selección por las autoridades correspondientes. </w:t>
      </w:r>
    </w:p>
  </w:footnote>
  <w:footnote w:id="3">
    <w:p w:rsidR="004E486C" w:rsidRDefault="004E486C" w:rsidP="004E486C">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A7" w:rsidRDefault="00B602A7" w:rsidP="00101991">
    <w:pPr>
      <w:pStyle w:val="Encabezado"/>
      <w:tabs>
        <w:tab w:val="clear" w:pos="4252"/>
        <w:tab w:val="clear" w:pos="8504"/>
        <w:tab w:val="left" w:pos="242"/>
        <w:tab w:val="right" w:pos="9072"/>
      </w:tabs>
      <w:ind w:right="-3"/>
      <w:rPr>
        <w:b/>
        <w:color w:val="1F497D" w:themeColor="text2"/>
      </w:rPr>
    </w:pPr>
  </w:p>
  <w:p w:rsidR="00B602A7" w:rsidRDefault="00B602A7" w:rsidP="00101991">
    <w:pPr>
      <w:pStyle w:val="Encabezado"/>
      <w:tabs>
        <w:tab w:val="clear" w:pos="4252"/>
        <w:tab w:val="clear" w:pos="8504"/>
        <w:tab w:val="left" w:pos="242"/>
        <w:tab w:val="right" w:pos="9072"/>
      </w:tabs>
      <w:ind w:right="-3"/>
      <w:rPr>
        <w:b/>
        <w:color w:val="1F497D" w:themeColor="text2"/>
      </w:rPr>
    </w:pPr>
  </w:p>
  <w:p w:rsidR="00101991" w:rsidRDefault="00B602A7" w:rsidP="00101991">
    <w:pPr>
      <w:pStyle w:val="Encabezado"/>
      <w:tabs>
        <w:tab w:val="clear" w:pos="4252"/>
        <w:tab w:val="clear" w:pos="8504"/>
        <w:tab w:val="left" w:pos="242"/>
        <w:tab w:val="right" w:pos="9072"/>
      </w:tabs>
      <w:ind w:right="-3"/>
      <w:rPr>
        <w:sz w:val="18"/>
      </w:rPr>
    </w:pPr>
    <w:r w:rsidRPr="00791480">
      <w:rPr>
        <w:b/>
        <w:color w:val="1F497D" w:themeColor="text2"/>
      </w:rPr>
      <w:t>Es</w:t>
    </w:r>
    <w:r>
      <w:rPr>
        <w:b/>
        <w:color w:val="1F497D" w:themeColor="text2"/>
      </w:rPr>
      <w:t>pacio</w:t>
    </w:r>
    <w:r w:rsidRPr="00791480">
      <w:rPr>
        <w:b/>
        <w:color w:val="1F497D" w:themeColor="text2"/>
      </w:rPr>
      <w:t xml:space="preserve"> reservado para los logos institucionales y de la UE (en caso de actuaciones financiadas)</w:t>
    </w:r>
  </w:p>
  <w:p w:rsidR="00101991" w:rsidRDefault="00101991" w:rsidP="00101991">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92" w:rsidRDefault="0058671E">
    <w:r w:rsidRPr="005760FA">
      <w:rPr>
        <w:rFonts w:ascii="Gill Sans MT" w:eastAsia="Times New Roman" w:hAnsi="Gill Sans MT" w:cs="Times New Roman"/>
        <w:noProof/>
        <w:snapToGrid w:val="0"/>
        <w:color w:val="000000"/>
        <w:sz w:val="18"/>
        <w:lang w:val="es-ES" w:eastAsia="es-ES"/>
      </w:rPr>
      <mc:AlternateContent>
        <mc:Choice Requires="wps">
          <w:drawing>
            <wp:anchor distT="45720" distB="45720" distL="114300" distR="114300" simplePos="0" relativeHeight="251659264" behindDoc="0" locked="0" layoutInCell="1" allowOverlap="1" wp14:anchorId="4F3FC466" wp14:editId="5C5E6128">
              <wp:simplePos x="0" y="0"/>
              <wp:positionH relativeFrom="margin">
                <wp:align>left</wp:align>
              </wp:positionH>
              <wp:positionV relativeFrom="paragraph">
                <wp:posOffset>92545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rsidR="0058671E" w:rsidRPr="005760FA" w:rsidRDefault="0058671E" w:rsidP="00E94F9B">
                          <w:pPr>
                            <w:jc w:val="center"/>
                            <w:rPr>
                              <w:color w:val="00B050"/>
                            </w:rPr>
                          </w:pPr>
                          <w:r w:rsidRPr="005760FA">
                            <w:rPr>
                              <w:color w:val="00B050"/>
                            </w:rPr>
                            <w:t>INSERTE EN ESTOS ESPACIOS LOS LOGOS INSTITUCIONALES CORRESPONDIENTES Y EN CASO DE ACTUACIONES FINANCADAS POR LA UE LOS EMBLEMAS DE LA UE Y LOS PROGRAMAS O MECANISMOS DE APOYO</w:t>
                          </w:r>
                        </w:p>
                        <w:p w:rsidR="0058671E" w:rsidRDefault="0058671E" w:rsidP="0074581E"/>
                        <w:p w:rsidR="0058671E" w:rsidRDefault="0058671E" w:rsidP="0074581E"/>
                        <w:p w:rsidR="0058671E" w:rsidRDefault="0058671E" w:rsidP="0074581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3FC466" id="_x0000_t202" coordsize="21600,21600" o:spt="202" path="m,l,21600r21600,l21600,xe">
              <v:stroke joinstyle="miter"/>
              <v:path gradientshapeok="t" o:connecttype="rect"/>
            </v:shapetype>
            <v:shape id="Cuadro de texto 2" o:spid="_x0000_s1027" type="#_x0000_t202" style="position:absolute;margin-left:0;margin-top:7.3pt;width:354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">
              <v:textbox>
                <w:txbxContent>
                  <w:p w:rsidR="0058671E" w:rsidRPr="005760FA" w:rsidRDefault="0058671E" w:rsidP="00E94F9B">
                    <w:pPr>
                      <w:jc w:val="center"/>
                      <w:rPr>
                        <w:color w:val="00B050"/>
                      </w:rPr>
                    </w:pPr>
                    <w:r w:rsidRPr="005760FA">
                      <w:rPr>
                        <w:color w:val="00B050"/>
                      </w:rPr>
                      <w:t>INSERTE EN ESTOS ESPACIOS LOS LOGOS INSTITUCIONALES CORRESPONDIENTES Y EN CASO DE ACTUACIONES FINANCADAS POR LA UE LOS EMBLEMAS DE LA UE Y LOS PROGRAMAS O MECANISMOS DE APOYO</w:t>
                    </w:r>
                  </w:p>
                  <w:p w:rsidR="0058671E" w:rsidRDefault="0058671E" w:rsidP="0074581E"/>
                  <w:p w:rsidR="0058671E" w:rsidRDefault="0058671E" w:rsidP="0074581E"/>
                  <w:p w:rsidR="0058671E" w:rsidRDefault="0058671E" w:rsidP="0074581E"/>
                </w:txbxContent>
              </v:textbox>
              <w10:wrap type="square" anchorx="margin"/>
            </v:shape>
          </w:pict>
        </mc:Fallback>
      </mc:AlternateContent>
    </w:r>
  </w:p>
  <w:p w:rsidR="00C23292" w:rsidRDefault="00C23292"/>
  <w:p w:rsidR="00776D4E" w:rsidRPr="00776D4E" w:rsidRDefault="00776D4E" w:rsidP="0058671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5A6C"/>
    <w:multiLevelType w:val="hybridMultilevel"/>
    <w:tmpl w:val="868AD4A4"/>
    <w:lvl w:ilvl="0" w:tplc="13F61324">
      <w:start w:val="10"/>
      <w:numFmt w:val="upperRoman"/>
      <w:lvlText w:val="(%1)"/>
      <w:lvlJc w:val="left"/>
      <w:pPr>
        <w:ind w:left="765" w:hanging="720"/>
      </w:pPr>
      <w:rPr>
        <w:rFonts w:eastAsia="Times New Roman" w:cs="Verdana" w:hint="default"/>
        <w:color w:val="auto"/>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 w15:restartNumberingAfterBreak="0">
    <w:nsid w:val="14D4328E"/>
    <w:multiLevelType w:val="hybridMultilevel"/>
    <w:tmpl w:val="C03A0952"/>
    <w:lvl w:ilvl="0" w:tplc="BE009D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955AD0"/>
    <w:multiLevelType w:val="hybridMultilevel"/>
    <w:tmpl w:val="C0FAB700"/>
    <w:lvl w:ilvl="0" w:tplc="5442BDFA">
      <w:start w:val="10"/>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7"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FC4CCF"/>
    <w:multiLevelType w:val="hybridMultilevel"/>
    <w:tmpl w:val="55980E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8"/>
  </w:num>
  <w:num w:numId="3">
    <w:abstractNumId w:val="2"/>
  </w:num>
  <w:num w:numId="4">
    <w:abstractNumId w:val="0"/>
  </w:num>
  <w:num w:numId="5">
    <w:abstractNumId w:val="2"/>
  </w:num>
  <w:num w:numId="6">
    <w:abstractNumId w:val="6"/>
  </w:num>
  <w:num w:numId="7">
    <w:abstractNumId w:val="9"/>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40"/>
    <w:rsid w:val="00001B27"/>
    <w:rsid w:val="000063C9"/>
    <w:rsid w:val="000133EB"/>
    <w:rsid w:val="00014A78"/>
    <w:rsid w:val="00025BA5"/>
    <w:rsid w:val="00030DED"/>
    <w:rsid w:val="00072D66"/>
    <w:rsid w:val="000911FB"/>
    <w:rsid w:val="000B44D3"/>
    <w:rsid w:val="000C025E"/>
    <w:rsid w:val="000C4701"/>
    <w:rsid w:val="000E4AFE"/>
    <w:rsid w:val="000F6C1D"/>
    <w:rsid w:val="00101991"/>
    <w:rsid w:val="001040B6"/>
    <w:rsid w:val="00132CBD"/>
    <w:rsid w:val="00143F5B"/>
    <w:rsid w:val="00170CAC"/>
    <w:rsid w:val="00182A9A"/>
    <w:rsid w:val="00183385"/>
    <w:rsid w:val="0019203E"/>
    <w:rsid w:val="00197367"/>
    <w:rsid w:val="001A43FC"/>
    <w:rsid w:val="001D676F"/>
    <w:rsid w:val="001F2A46"/>
    <w:rsid w:val="001F4FB6"/>
    <w:rsid w:val="00230CCC"/>
    <w:rsid w:val="00264309"/>
    <w:rsid w:val="002828BD"/>
    <w:rsid w:val="002B7020"/>
    <w:rsid w:val="002E2B6D"/>
    <w:rsid w:val="002E4884"/>
    <w:rsid w:val="002E7150"/>
    <w:rsid w:val="002F4A65"/>
    <w:rsid w:val="00311A64"/>
    <w:rsid w:val="003347A0"/>
    <w:rsid w:val="00347F6F"/>
    <w:rsid w:val="00362ACE"/>
    <w:rsid w:val="0038042C"/>
    <w:rsid w:val="00381F7F"/>
    <w:rsid w:val="00392FA9"/>
    <w:rsid w:val="003C180F"/>
    <w:rsid w:val="003C2867"/>
    <w:rsid w:val="003F4E2E"/>
    <w:rsid w:val="003F605D"/>
    <w:rsid w:val="004500AD"/>
    <w:rsid w:val="00454A35"/>
    <w:rsid w:val="004B1D9A"/>
    <w:rsid w:val="004B30CF"/>
    <w:rsid w:val="004B3CFC"/>
    <w:rsid w:val="004C0204"/>
    <w:rsid w:val="004D5BF6"/>
    <w:rsid w:val="004E486C"/>
    <w:rsid w:val="004E57DE"/>
    <w:rsid w:val="00500CDB"/>
    <w:rsid w:val="005050FD"/>
    <w:rsid w:val="00513C32"/>
    <w:rsid w:val="00537253"/>
    <w:rsid w:val="00542A9C"/>
    <w:rsid w:val="00553359"/>
    <w:rsid w:val="0058671E"/>
    <w:rsid w:val="005A019A"/>
    <w:rsid w:val="005A0E9A"/>
    <w:rsid w:val="005B429F"/>
    <w:rsid w:val="005B7C11"/>
    <w:rsid w:val="005E2F81"/>
    <w:rsid w:val="00606AF4"/>
    <w:rsid w:val="006218DC"/>
    <w:rsid w:val="00651C81"/>
    <w:rsid w:val="00656A44"/>
    <w:rsid w:val="0069687D"/>
    <w:rsid w:val="006A0A3E"/>
    <w:rsid w:val="006A16E4"/>
    <w:rsid w:val="006B2B29"/>
    <w:rsid w:val="006B42CF"/>
    <w:rsid w:val="006C67D9"/>
    <w:rsid w:val="006E172F"/>
    <w:rsid w:val="006F4C51"/>
    <w:rsid w:val="00713EF1"/>
    <w:rsid w:val="00715E12"/>
    <w:rsid w:val="007204D4"/>
    <w:rsid w:val="00731C6B"/>
    <w:rsid w:val="00763E07"/>
    <w:rsid w:val="00776D4E"/>
    <w:rsid w:val="00782E80"/>
    <w:rsid w:val="007A3BCC"/>
    <w:rsid w:val="007A52F4"/>
    <w:rsid w:val="008015A8"/>
    <w:rsid w:val="00816282"/>
    <w:rsid w:val="008171F2"/>
    <w:rsid w:val="00821494"/>
    <w:rsid w:val="008353DE"/>
    <w:rsid w:val="00853492"/>
    <w:rsid w:val="00876D24"/>
    <w:rsid w:val="008945D5"/>
    <w:rsid w:val="008A1457"/>
    <w:rsid w:val="008A6680"/>
    <w:rsid w:val="008C594E"/>
    <w:rsid w:val="008C7FC2"/>
    <w:rsid w:val="008D7FC6"/>
    <w:rsid w:val="008E5B29"/>
    <w:rsid w:val="009026AD"/>
    <w:rsid w:val="00905404"/>
    <w:rsid w:val="00917DCE"/>
    <w:rsid w:val="00954600"/>
    <w:rsid w:val="009A0EF9"/>
    <w:rsid w:val="009A38F4"/>
    <w:rsid w:val="009B0068"/>
    <w:rsid w:val="009C0E57"/>
    <w:rsid w:val="009D362C"/>
    <w:rsid w:val="009E41F9"/>
    <w:rsid w:val="00A03CEC"/>
    <w:rsid w:val="00A152E7"/>
    <w:rsid w:val="00A26A1D"/>
    <w:rsid w:val="00A65975"/>
    <w:rsid w:val="00A77215"/>
    <w:rsid w:val="00AB5EE4"/>
    <w:rsid w:val="00AC5405"/>
    <w:rsid w:val="00AD73F2"/>
    <w:rsid w:val="00B01D15"/>
    <w:rsid w:val="00B1449D"/>
    <w:rsid w:val="00B34A38"/>
    <w:rsid w:val="00B54D3F"/>
    <w:rsid w:val="00B602A7"/>
    <w:rsid w:val="00B6244F"/>
    <w:rsid w:val="00B875CA"/>
    <w:rsid w:val="00BA4D38"/>
    <w:rsid w:val="00BA7773"/>
    <w:rsid w:val="00BB116B"/>
    <w:rsid w:val="00BD7CA6"/>
    <w:rsid w:val="00C23292"/>
    <w:rsid w:val="00C3327C"/>
    <w:rsid w:val="00C51200"/>
    <w:rsid w:val="00C65DC8"/>
    <w:rsid w:val="00C73E28"/>
    <w:rsid w:val="00C81481"/>
    <w:rsid w:val="00C96989"/>
    <w:rsid w:val="00CA5172"/>
    <w:rsid w:val="00CA57BE"/>
    <w:rsid w:val="00CB526B"/>
    <w:rsid w:val="00CB5895"/>
    <w:rsid w:val="00CE5202"/>
    <w:rsid w:val="00CE673E"/>
    <w:rsid w:val="00D02BC2"/>
    <w:rsid w:val="00D07A4A"/>
    <w:rsid w:val="00D17D72"/>
    <w:rsid w:val="00D3512C"/>
    <w:rsid w:val="00D83E4A"/>
    <w:rsid w:val="00D93150"/>
    <w:rsid w:val="00D93B8C"/>
    <w:rsid w:val="00DA0C50"/>
    <w:rsid w:val="00DA1427"/>
    <w:rsid w:val="00DC4241"/>
    <w:rsid w:val="00DE58CE"/>
    <w:rsid w:val="00DE6DBA"/>
    <w:rsid w:val="00E12840"/>
    <w:rsid w:val="00E12CDA"/>
    <w:rsid w:val="00E51DC5"/>
    <w:rsid w:val="00E606C4"/>
    <w:rsid w:val="00E61A6B"/>
    <w:rsid w:val="00E8616E"/>
    <w:rsid w:val="00E8786D"/>
    <w:rsid w:val="00E97723"/>
    <w:rsid w:val="00EB5B30"/>
    <w:rsid w:val="00ED1ADB"/>
    <w:rsid w:val="00EE0B02"/>
    <w:rsid w:val="00F131AA"/>
    <w:rsid w:val="00F22840"/>
    <w:rsid w:val="00F51B80"/>
    <w:rsid w:val="00F578CD"/>
    <w:rsid w:val="00F6054F"/>
    <w:rsid w:val="00F62155"/>
    <w:rsid w:val="00F72791"/>
    <w:rsid w:val="00F839EB"/>
    <w:rsid w:val="00F9689D"/>
    <w:rsid w:val="00FA7147"/>
    <w:rsid w:val="00FB28A1"/>
    <w:rsid w:val="00FD244C"/>
    <w:rsid w:val="00FF6485"/>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ACDDB"/>
  <w15:docId w15:val="{EA30D488-BD3B-44F0-B1E7-8B4BEC4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link w:val="Ttulo1Car"/>
    <w:qFormat/>
    <w:rsid w:val="00F9689D"/>
    <w:pPr>
      <w:keepNext/>
      <w:widowControl/>
      <w:numPr>
        <w:numId w:val="3"/>
      </w:numPr>
      <w:spacing w:before="240" w:after="60" w:line="276" w:lineRule="auto"/>
      <w:outlineLvl w:val="0"/>
    </w:pPr>
    <w:rPr>
      <w:rFonts w:ascii="Calibri" w:hAnsi="Calibri" w:cs="Times New Roman"/>
      <w:b/>
      <w:bCs/>
      <w:caps/>
      <w:kern w:val="32"/>
      <w:u w:val="single"/>
      <w:lang w:val="es-ES"/>
    </w:rPr>
  </w:style>
  <w:style w:type="paragraph" w:styleId="Ttulo2">
    <w:name w:val="heading 2"/>
    <w:basedOn w:val="Normal"/>
    <w:next w:val="Normal"/>
    <w:link w:val="Ttulo2Car"/>
    <w:qFormat/>
    <w:rsid w:val="00F9689D"/>
    <w:pPr>
      <w:keepNext/>
      <w:widowControl/>
      <w:numPr>
        <w:ilvl w:val="1"/>
        <w:numId w:val="3"/>
      </w:numPr>
      <w:spacing w:before="240" w:after="60" w:line="276" w:lineRule="auto"/>
      <w:outlineLvl w:val="1"/>
    </w:pPr>
    <w:rPr>
      <w:rFonts w:ascii="Calibri" w:hAnsi="Calibri" w:cs="Times New Roman"/>
      <w:bCs/>
      <w:iCs/>
      <w:caps/>
      <w:szCs w:val="24"/>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 w:val="20"/>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F9689D"/>
    <w:rPr>
      <w:rFonts w:ascii="Calibri" w:hAnsi="Calibri" w:cs="Times New Roman"/>
      <w:b/>
      <w:bCs/>
      <w:caps/>
      <w:kern w:val="32"/>
      <w:u w:val="single"/>
      <w:lang w:val="es-ES"/>
    </w:rPr>
  </w:style>
  <w:style w:type="character" w:customStyle="1" w:styleId="Ttulo2Car">
    <w:name w:val="Título 2 Car"/>
    <w:basedOn w:val="Fuentedeprrafopredeter"/>
    <w:link w:val="Ttulo2"/>
    <w:rsid w:val="00F9689D"/>
    <w:rPr>
      <w:rFonts w:ascii="Calibri" w:hAnsi="Calibri" w:cs="Times New Roman"/>
      <w:bCs/>
      <w:iCs/>
      <w:caps/>
      <w:szCs w:val="24"/>
      <w:u w:val="single"/>
      <w:lang w:val="es-ES"/>
    </w:rPr>
  </w:style>
  <w:style w:type="paragraph" w:styleId="Revisin">
    <w:name w:val="Revision"/>
    <w:hidden/>
    <w:uiPriority w:val="99"/>
    <w:semiHidden/>
    <w:rsid w:val="00DA1427"/>
    <w:pPr>
      <w:widowControl/>
    </w:pPr>
  </w:style>
  <w:style w:type="character" w:styleId="Refdenotaalpie">
    <w:name w:val="footnote reference"/>
    <w:basedOn w:val="Fuentedeprrafopredeter"/>
    <w:uiPriority w:val="99"/>
    <w:semiHidden/>
    <w:unhideWhenUsed/>
    <w:rsid w:val="004E486C"/>
    <w:rPr>
      <w:vertAlign w:val="superscript"/>
    </w:rPr>
  </w:style>
  <w:style w:type="character" w:styleId="Hipervnculo">
    <w:name w:val="Hyperlink"/>
    <w:basedOn w:val="Fuentedeprrafopredeter"/>
    <w:uiPriority w:val="99"/>
    <w:unhideWhenUsed/>
    <w:rsid w:val="004E486C"/>
    <w:rPr>
      <w:color w:val="0000FF" w:themeColor="hyperlink"/>
      <w:u w:val="single"/>
    </w:rPr>
  </w:style>
  <w:style w:type="table" w:customStyle="1" w:styleId="Tablaconcuadrcula2">
    <w:name w:val="Tabla con cuadrícula2"/>
    <w:basedOn w:val="Tablanormal"/>
    <w:next w:val="Tablaconcuadrcula"/>
    <w:uiPriority w:val="59"/>
    <w:rsid w:val="004E486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8BD"/>
    <w:pPr>
      <w:widowControl/>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471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0B59-DA03-4C4F-9ACA-D6CCA3EF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4119</Words>
  <Characters>22655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cgandar</dc:creator>
  <cp:lastModifiedBy>Casas Cabrero, Pablo</cp:lastModifiedBy>
  <cp:revision>5</cp:revision>
  <cp:lastPrinted>2021-06-08T12:01:00Z</cp:lastPrinted>
  <dcterms:created xsi:type="dcterms:W3CDTF">2022-04-05T10:17:00Z</dcterms:created>
  <dcterms:modified xsi:type="dcterms:W3CDTF">2023-03-27T14:21:00Z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