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CE4" w:rsidRDefault="00231CE4" w:rsidP="006E143C">
      <w:pPr>
        <w:widowControl w:val="0"/>
        <w:spacing w:after="0" w:line="240" w:lineRule="auto"/>
        <w:jc w:val="both"/>
        <w:rPr>
          <w:rFonts w:eastAsia="Times New Roman" w:cs="Arial"/>
          <w:b/>
          <w:sz w:val="20"/>
          <w:szCs w:val="20"/>
          <w:u w:val="single"/>
          <w:lang w:eastAsia="es-ES"/>
        </w:rPr>
      </w:pPr>
    </w:p>
    <w:p w:rsidR="00EE2F58" w:rsidRPr="00566150" w:rsidRDefault="0016253B" w:rsidP="00AF3B63">
      <w:pPr>
        <w:pStyle w:val="Ttulo1"/>
        <w:rPr>
          <w:rFonts w:cstheme="minorHAnsi"/>
          <w:b w:val="0"/>
          <w:sz w:val="24"/>
          <w:szCs w:val="28"/>
        </w:rPr>
      </w:pPr>
      <w:r w:rsidRPr="009541B5">
        <w:rPr>
          <w:sz w:val="24"/>
        </w:rPr>
        <w:t>DOCUMENTO</w:t>
      </w:r>
      <w:r w:rsidRPr="009541B5">
        <w:rPr>
          <w:rFonts w:cstheme="minorHAnsi"/>
          <w:sz w:val="24"/>
        </w:rPr>
        <w:t xml:space="preserve"> </w:t>
      </w:r>
      <w:r w:rsidRPr="00566150">
        <w:rPr>
          <w:rFonts w:cstheme="minorHAnsi"/>
          <w:sz w:val="24"/>
          <w:szCs w:val="28"/>
        </w:rPr>
        <w:t>DE LICITACIÓN</w:t>
      </w:r>
      <w:r w:rsidR="00EE2F58" w:rsidRPr="00566150">
        <w:rPr>
          <w:rFonts w:cstheme="minorHAnsi"/>
          <w:sz w:val="24"/>
          <w:szCs w:val="28"/>
        </w:rPr>
        <w:t xml:space="preserve"> </w:t>
      </w:r>
      <w:r w:rsidR="00CC18D0" w:rsidRPr="00566150">
        <w:rPr>
          <w:rFonts w:cstheme="minorHAnsi"/>
          <w:sz w:val="24"/>
          <w:szCs w:val="28"/>
        </w:rPr>
        <w:t>QUE</w:t>
      </w:r>
      <w:r w:rsidR="00EE7CC3" w:rsidRPr="00566150">
        <w:rPr>
          <w:rFonts w:cstheme="minorHAnsi"/>
          <w:sz w:val="24"/>
          <w:szCs w:val="28"/>
        </w:rPr>
        <w:t xml:space="preserve"> RIGE </w:t>
      </w:r>
      <w:r w:rsidR="00901AE9" w:rsidRPr="00566150">
        <w:rPr>
          <w:rFonts w:cstheme="minorHAnsi"/>
          <w:sz w:val="24"/>
          <w:szCs w:val="28"/>
        </w:rPr>
        <w:t xml:space="preserve">LA LICITACIÓN </w:t>
      </w:r>
      <w:r w:rsidR="00543DF0" w:rsidRPr="00566150">
        <w:rPr>
          <w:rFonts w:cstheme="minorHAnsi"/>
          <w:sz w:val="24"/>
          <w:szCs w:val="28"/>
        </w:rPr>
        <w:t>DE</w:t>
      </w:r>
      <w:r w:rsidR="00EE7CC3" w:rsidRPr="00566150">
        <w:rPr>
          <w:rFonts w:cstheme="minorHAnsi"/>
          <w:sz w:val="24"/>
          <w:szCs w:val="28"/>
        </w:rPr>
        <w:t>L</w:t>
      </w:r>
      <w:r w:rsidR="00901AE9" w:rsidRPr="00566150">
        <w:rPr>
          <w:rFonts w:cstheme="minorHAnsi"/>
          <w:sz w:val="24"/>
          <w:szCs w:val="28"/>
        </w:rPr>
        <w:t xml:space="preserve"> CONTRATO</w:t>
      </w:r>
      <w:r w:rsidR="00EE7CC3" w:rsidRPr="00566150">
        <w:rPr>
          <w:rFonts w:cstheme="minorHAnsi"/>
          <w:sz w:val="24"/>
          <w:szCs w:val="28"/>
        </w:rPr>
        <w:t xml:space="preserve"> BASADO EN </w:t>
      </w:r>
      <w:r w:rsidR="00CC18D0" w:rsidRPr="00566150">
        <w:rPr>
          <w:rFonts w:cstheme="minorHAnsi"/>
          <w:sz w:val="24"/>
          <w:szCs w:val="28"/>
        </w:rPr>
        <w:t xml:space="preserve">EL </w:t>
      </w:r>
      <w:r w:rsidR="00EE2F58" w:rsidRPr="00566150">
        <w:rPr>
          <w:rFonts w:cstheme="minorHAnsi"/>
          <w:sz w:val="24"/>
          <w:szCs w:val="28"/>
        </w:rPr>
        <w:t xml:space="preserve">ACUERDO MARCO </w:t>
      </w:r>
      <w:r w:rsidR="00901AE9" w:rsidRPr="00566150">
        <w:rPr>
          <w:rFonts w:cstheme="minorHAnsi"/>
          <w:sz w:val="24"/>
          <w:szCs w:val="28"/>
        </w:rPr>
        <w:t>21/20</w:t>
      </w:r>
      <w:r w:rsidR="00434CC6" w:rsidRPr="00566150">
        <w:rPr>
          <w:rFonts w:cstheme="minorHAnsi"/>
          <w:sz w:val="24"/>
          <w:szCs w:val="28"/>
        </w:rPr>
        <w:t>20</w:t>
      </w:r>
      <w:r w:rsidR="00901AE9" w:rsidRPr="00566150">
        <w:rPr>
          <w:rFonts w:cstheme="minorHAnsi"/>
          <w:sz w:val="24"/>
          <w:szCs w:val="28"/>
        </w:rPr>
        <w:t xml:space="preserve">, </w:t>
      </w:r>
      <w:r w:rsidR="00EE2F58" w:rsidRPr="00566150">
        <w:rPr>
          <w:rFonts w:cstheme="minorHAnsi"/>
          <w:sz w:val="24"/>
          <w:szCs w:val="28"/>
        </w:rPr>
        <w:t xml:space="preserve">PARA </w:t>
      </w:r>
      <w:r w:rsidR="00434CC6" w:rsidRPr="00566150">
        <w:rPr>
          <w:rFonts w:cstheme="minorHAnsi"/>
          <w:sz w:val="24"/>
          <w:szCs w:val="28"/>
        </w:rPr>
        <w:t>EL SUMINISTRO</w:t>
      </w:r>
      <w:r w:rsidR="00EE2F58" w:rsidRPr="00566150">
        <w:rPr>
          <w:rFonts w:cstheme="minorHAnsi"/>
          <w:sz w:val="24"/>
          <w:szCs w:val="28"/>
        </w:rPr>
        <w:t xml:space="preserve"> DE COMBUSTIBLES </w:t>
      </w:r>
      <w:r w:rsidR="00543DF0" w:rsidRPr="00566150">
        <w:rPr>
          <w:rFonts w:cstheme="minorHAnsi"/>
          <w:sz w:val="24"/>
          <w:szCs w:val="28"/>
        </w:rPr>
        <w:t>EN ESTACIONES DE SERVICIO</w:t>
      </w:r>
      <w:r w:rsidR="00EE7CC3" w:rsidRPr="00566150">
        <w:rPr>
          <w:rFonts w:cstheme="minorHAnsi"/>
          <w:sz w:val="24"/>
          <w:szCs w:val="28"/>
        </w:rPr>
        <w:t xml:space="preserve"> PARA EL LOTE</w:t>
      </w:r>
      <w:r w:rsidR="00784F98" w:rsidRPr="00566150">
        <w:rPr>
          <w:rFonts w:cstheme="minorHAnsi"/>
          <w:sz w:val="24"/>
          <w:szCs w:val="28"/>
        </w:rPr>
        <w:t xml:space="preserve"> </w:t>
      </w:r>
      <w:r w:rsidR="00784F98" w:rsidRPr="00566150">
        <w:rPr>
          <w:rFonts w:cstheme="minorHAnsi"/>
          <w:i/>
          <w:color w:val="FF0000"/>
          <w:sz w:val="24"/>
          <w:szCs w:val="28"/>
        </w:rPr>
        <w:t>[INDICAR NÚMERO DE LOTE</w:t>
      </w:r>
      <w:r w:rsidR="00E20D2E" w:rsidRPr="00566150">
        <w:rPr>
          <w:rFonts w:cstheme="minorHAnsi"/>
          <w:i/>
          <w:color w:val="FF0000"/>
          <w:sz w:val="24"/>
          <w:szCs w:val="28"/>
        </w:rPr>
        <w:t xml:space="preserve"> </w:t>
      </w:r>
      <w:r w:rsidR="00784F98" w:rsidRPr="00566150">
        <w:rPr>
          <w:rFonts w:cstheme="minorHAnsi"/>
          <w:i/>
          <w:color w:val="FF0000"/>
          <w:sz w:val="24"/>
          <w:szCs w:val="28"/>
        </w:rPr>
        <w:t>- (NOMBRE DEL LOTE)]</w:t>
      </w:r>
      <w:r w:rsidR="00784F98" w:rsidRPr="00566150">
        <w:rPr>
          <w:rFonts w:cstheme="minorHAnsi"/>
          <w:sz w:val="24"/>
          <w:szCs w:val="28"/>
        </w:rPr>
        <w:t xml:space="preserve"> </w:t>
      </w:r>
      <w:r w:rsidR="00901AE9" w:rsidRPr="00566150">
        <w:rPr>
          <w:rFonts w:cstheme="minorHAnsi"/>
          <w:sz w:val="24"/>
          <w:szCs w:val="28"/>
        </w:rPr>
        <w:t xml:space="preserve">PARA EL </w:t>
      </w:r>
      <w:r w:rsidR="00901AE9" w:rsidRPr="00566150">
        <w:rPr>
          <w:rFonts w:cstheme="minorHAnsi"/>
          <w:i/>
          <w:color w:val="FF0000"/>
          <w:sz w:val="24"/>
          <w:szCs w:val="28"/>
        </w:rPr>
        <w:t>[INDICAR MINISTERIO</w:t>
      </w:r>
      <w:r w:rsidR="0011300F">
        <w:rPr>
          <w:rFonts w:cstheme="minorHAnsi"/>
          <w:i/>
          <w:color w:val="FF0000"/>
          <w:sz w:val="24"/>
          <w:szCs w:val="28"/>
        </w:rPr>
        <w:t xml:space="preserve"> U</w:t>
      </w:r>
      <w:r w:rsidR="00901AE9" w:rsidRPr="00566150">
        <w:rPr>
          <w:rFonts w:cstheme="minorHAnsi"/>
          <w:i/>
          <w:color w:val="FF0000"/>
          <w:sz w:val="24"/>
          <w:szCs w:val="28"/>
        </w:rPr>
        <w:t xml:space="preserve"> ORGANISMO]</w:t>
      </w:r>
      <w:r w:rsidR="00673B28" w:rsidRPr="00566150">
        <w:rPr>
          <w:rFonts w:cstheme="minorHAnsi"/>
          <w:sz w:val="24"/>
          <w:szCs w:val="28"/>
        </w:rPr>
        <w:t xml:space="preserve"> </w:t>
      </w:r>
    </w:p>
    <w:p w:rsidR="00EE2F58" w:rsidRPr="003159F7" w:rsidRDefault="00EE2F58" w:rsidP="006E143C">
      <w:pPr>
        <w:spacing w:after="0" w:line="240" w:lineRule="auto"/>
        <w:jc w:val="both"/>
        <w:rPr>
          <w:rFonts w:eastAsia="Times New Roman" w:cs="Arial"/>
          <w:sz w:val="20"/>
          <w:szCs w:val="20"/>
          <w:lang w:eastAsia="es-ES"/>
        </w:rPr>
      </w:pPr>
    </w:p>
    <w:sdt>
      <w:sdtPr>
        <w:rPr>
          <w:rFonts w:asciiTheme="minorHAnsi" w:eastAsiaTheme="minorHAnsi" w:hAnsiTheme="minorHAnsi" w:cstheme="minorBidi"/>
          <w:color w:val="auto"/>
          <w:sz w:val="22"/>
          <w:szCs w:val="22"/>
          <w:lang w:val="es-ES_tradnl" w:eastAsia="en-US"/>
        </w:rPr>
        <w:id w:val="-648130535"/>
        <w:docPartObj>
          <w:docPartGallery w:val="Table of Contents"/>
          <w:docPartUnique/>
        </w:docPartObj>
      </w:sdtPr>
      <w:sdtEndPr>
        <w:rPr>
          <w:b/>
          <w:bCs/>
        </w:rPr>
      </w:sdtEndPr>
      <w:sdtContent>
        <w:p w:rsidR="00A77691" w:rsidRPr="00A77691" w:rsidRDefault="00A77691">
          <w:pPr>
            <w:pStyle w:val="TtuloTDC"/>
            <w:rPr>
              <w:rFonts w:asciiTheme="minorHAnsi" w:hAnsiTheme="minorHAnsi" w:cstheme="minorHAnsi"/>
              <w:b/>
              <w:color w:val="auto"/>
              <w:sz w:val="22"/>
              <w:szCs w:val="22"/>
            </w:rPr>
          </w:pPr>
        </w:p>
        <w:p w:rsidR="00566150" w:rsidRDefault="00A77691">
          <w:pPr>
            <w:pStyle w:val="TDC1"/>
            <w:rPr>
              <w:rFonts w:eastAsiaTheme="minorEastAsia"/>
              <w:noProof/>
              <w:lang w:val="es-ES" w:eastAsia="es-ES"/>
            </w:rPr>
          </w:pPr>
          <w:r w:rsidRPr="00A77691">
            <w:rPr>
              <w:rFonts w:cstheme="minorHAnsi"/>
            </w:rPr>
            <w:fldChar w:fldCharType="begin"/>
          </w:r>
          <w:r w:rsidRPr="00A77691">
            <w:rPr>
              <w:rFonts w:cstheme="minorHAnsi"/>
            </w:rPr>
            <w:instrText xml:space="preserve"> TOC \o "1-3" \h \z \u </w:instrText>
          </w:r>
          <w:r w:rsidRPr="00A77691">
            <w:rPr>
              <w:rFonts w:cstheme="minorHAnsi"/>
            </w:rPr>
            <w:fldChar w:fldCharType="separate"/>
          </w:r>
          <w:hyperlink w:anchor="_Toc57195091" w:history="1">
            <w:r w:rsidR="00566150" w:rsidRPr="00FA0C31">
              <w:rPr>
                <w:rStyle w:val="Hipervnculo"/>
                <w:noProof/>
              </w:rPr>
              <w:t>I.- OBJETO DE LA LICITACIÓN</w:t>
            </w:r>
            <w:r w:rsidR="00566150">
              <w:rPr>
                <w:noProof/>
                <w:webHidden/>
              </w:rPr>
              <w:tab/>
            </w:r>
            <w:r w:rsidR="00566150">
              <w:rPr>
                <w:noProof/>
                <w:webHidden/>
              </w:rPr>
              <w:fldChar w:fldCharType="begin"/>
            </w:r>
            <w:r w:rsidR="00566150">
              <w:rPr>
                <w:noProof/>
                <w:webHidden/>
              </w:rPr>
              <w:instrText xml:space="preserve"> PAGEREF _Toc57195091 \h </w:instrText>
            </w:r>
            <w:r w:rsidR="00566150">
              <w:rPr>
                <w:noProof/>
                <w:webHidden/>
              </w:rPr>
            </w:r>
            <w:r w:rsidR="00566150">
              <w:rPr>
                <w:noProof/>
                <w:webHidden/>
              </w:rPr>
              <w:fldChar w:fldCharType="separate"/>
            </w:r>
            <w:r w:rsidR="009250B0">
              <w:rPr>
                <w:noProof/>
                <w:webHidden/>
              </w:rPr>
              <w:t>2</w:t>
            </w:r>
            <w:r w:rsidR="00566150">
              <w:rPr>
                <w:noProof/>
                <w:webHidden/>
              </w:rPr>
              <w:fldChar w:fldCharType="end"/>
            </w:r>
          </w:hyperlink>
        </w:p>
        <w:p w:rsidR="00566150" w:rsidRDefault="00F71F60">
          <w:pPr>
            <w:pStyle w:val="TDC1"/>
            <w:rPr>
              <w:rFonts w:eastAsiaTheme="minorEastAsia"/>
              <w:noProof/>
              <w:lang w:val="es-ES" w:eastAsia="es-ES"/>
            </w:rPr>
          </w:pPr>
          <w:hyperlink w:anchor="_Toc57195092" w:history="1">
            <w:r w:rsidR="00566150" w:rsidRPr="00FA0C31">
              <w:rPr>
                <w:rStyle w:val="Hipervnculo"/>
                <w:noProof/>
              </w:rPr>
              <w:t>II.- DURACIÓN</w:t>
            </w:r>
            <w:r w:rsidR="00566150">
              <w:rPr>
                <w:noProof/>
                <w:webHidden/>
              </w:rPr>
              <w:tab/>
            </w:r>
            <w:r w:rsidR="00566150">
              <w:rPr>
                <w:noProof/>
                <w:webHidden/>
              </w:rPr>
              <w:fldChar w:fldCharType="begin"/>
            </w:r>
            <w:r w:rsidR="00566150">
              <w:rPr>
                <w:noProof/>
                <w:webHidden/>
              </w:rPr>
              <w:instrText xml:space="preserve"> PAGEREF _Toc57195092 \h </w:instrText>
            </w:r>
            <w:r w:rsidR="00566150">
              <w:rPr>
                <w:noProof/>
                <w:webHidden/>
              </w:rPr>
            </w:r>
            <w:r w:rsidR="00566150">
              <w:rPr>
                <w:noProof/>
                <w:webHidden/>
              </w:rPr>
              <w:fldChar w:fldCharType="separate"/>
            </w:r>
            <w:r w:rsidR="009250B0">
              <w:rPr>
                <w:noProof/>
                <w:webHidden/>
              </w:rPr>
              <w:t>3</w:t>
            </w:r>
            <w:r w:rsidR="00566150">
              <w:rPr>
                <w:noProof/>
                <w:webHidden/>
              </w:rPr>
              <w:fldChar w:fldCharType="end"/>
            </w:r>
          </w:hyperlink>
        </w:p>
        <w:p w:rsidR="00566150" w:rsidRDefault="00F71F60">
          <w:pPr>
            <w:pStyle w:val="TDC1"/>
            <w:rPr>
              <w:rFonts w:eastAsiaTheme="minorEastAsia"/>
              <w:noProof/>
              <w:lang w:val="es-ES" w:eastAsia="es-ES"/>
            </w:rPr>
          </w:pPr>
          <w:hyperlink w:anchor="_Toc57195093" w:history="1">
            <w:r w:rsidR="00566150" w:rsidRPr="00FA0C31">
              <w:rPr>
                <w:rStyle w:val="Hipervnculo"/>
                <w:noProof/>
              </w:rPr>
              <w:t>III.- IMPORTE MÁXIMO DE LICITACIÓN Y VALOR ESTIMADO</w:t>
            </w:r>
            <w:r w:rsidR="00566150">
              <w:rPr>
                <w:noProof/>
                <w:webHidden/>
              </w:rPr>
              <w:tab/>
            </w:r>
            <w:r w:rsidR="00566150">
              <w:rPr>
                <w:noProof/>
                <w:webHidden/>
              </w:rPr>
              <w:fldChar w:fldCharType="begin"/>
            </w:r>
            <w:r w:rsidR="00566150">
              <w:rPr>
                <w:noProof/>
                <w:webHidden/>
              </w:rPr>
              <w:instrText xml:space="preserve"> PAGEREF _Toc57195093 \h </w:instrText>
            </w:r>
            <w:r w:rsidR="00566150">
              <w:rPr>
                <w:noProof/>
                <w:webHidden/>
              </w:rPr>
            </w:r>
            <w:r w:rsidR="00566150">
              <w:rPr>
                <w:noProof/>
                <w:webHidden/>
              </w:rPr>
              <w:fldChar w:fldCharType="separate"/>
            </w:r>
            <w:r w:rsidR="009250B0">
              <w:rPr>
                <w:noProof/>
                <w:webHidden/>
              </w:rPr>
              <w:t>3</w:t>
            </w:r>
            <w:r w:rsidR="00566150">
              <w:rPr>
                <w:noProof/>
                <w:webHidden/>
              </w:rPr>
              <w:fldChar w:fldCharType="end"/>
            </w:r>
          </w:hyperlink>
        </w:p>
        <w:p w:rsidR="00566150" w:rsidRDefault="00F71F60">
          <w:pPr>
            <w:pStyle w:val="TDC1"/>
            <w:rPr>
              <w:rFonts w:eastAsiaTheme="minorEastAsia"/>
              <w:noProof/>
              <w:lang w:val="es-ES" w:eastAsia="es-ES"/>
            </w:rPr>
          </w:pPr>
          <w:hyperlink w:anchor="_Toc57195094" w:history="1">
            <w:r w:rsidR="00566150" w:rsidRPr="00FA0C31">
              <w:rPr>
                <w:rStyle w:val="Hipervnculo"/>
                <w:noProof/>
              </w:rPr>
              <w:t>IV.- CONTENIDO, SOLICITUD Y PLAZO DE PRESENTACIÓN DE LAS PROPOSICIONES POR LOS LICITADORES</w:t>
            </w:r>
            <w:r w:rsidR="00566150">
              <w:rPr>
                <w:noProof/>
                <w:webHidden/>
              </w:rPr>
              <w:tab/>
            </w:r>
            <w:r w:rsidR="00566150">
              <w:rPr>
                <w:noProof/>
                <w:webHidden/>
              </w:rPr>
              <w:fldChar w:fldCharType="begin"/>
            </w:r>
            <w:r w:rsidR="00566150">
              <w:rPr>
                <w:noProof/>
                <w:webHidden/>
              </w:rPr>
              <w:instrText xml:space="preserve"> PAGEREF _Toc57195094 \h </w:instrText>
            </w:r>
            <w:r w:rsidR="00566150">
              <w:rPr>
                <w:noProof/>
                <w:webHidden/>
              </w:rPr>
            </w:r>
            <w:r w:rsidR="00566150">
              <w:rPr>
                <w:noProof/>
                <w:webHidden/>
              </w:rPr>
              <w:fldChar w:fldCharType="separate"/>
            </w:r>
            <w:r w:rsidR="009250B0">
              <w:rPr>
                <w:noProof/>
                <w:webHidden/>
              </w:rPr>
              <w:t>4</w:t>
            </w:r>
            <w:r w:rsidR="00566150">
              <w:rPr>
                <w:noProof/>
                <w:webHidden/>
              </w:rPr>
              <w:fldChar w:fldCharType="end"/>
            </w:r>
          </w:hyperlink>
        </w:p>
        <w:p w:rsidR="00566150" w:rsidRDefault="00F71F60">
          <w:pPr>
            <w:pStyle w:val="TDC1"/>
            <w:rPr>
              <w:rFonts w:eastAsiaTheme="minorEastAsia"/>
              <w:noProof/>
              <w:lang w:val="es-ES" w:eastAsia="es-ES"/>
            </w:rPr>
          </w:pPr>
          <w:hyperlink w:anchor="_Toc57195095" w:history="1">
            <w:r w:rsidR="00566150" w:rsidRPr="00FA0C31">
              <w:rPr>
                <w:rStyle w:val="Hipervnculo"/>
                <w:noProof/>
              </w:rPr>
              <w:t>V.- CRITERIOS DE ADJUDICACIÓN</w:t>
            </w:r>
            <w:r w:rsidR="00566150">
              <w:rPr>
                <w:noProof/>
                <w:webHidden/>
              </w:rPr>
              <w:tab/>
            </w:r>
            <w:r w:rsidR="00566150">
              <w:rPr>
                <w:noProof/>
                <w:webHidden/>
              </w:rPr>
              <w:fldChar w:fldCharType="begin"/>
            </w:r>
            <w:r w:rsidR="00566150">
              <w:rPr>
                <w:noProof/>
                <w:webHidden/>
              </w:rPr>
              <w:instrText xml:space="preserve"> PAGEREF _Toc57195095 \h </w:instrText>
            </w:r>
            <w:r w:rsidR="00566150">
              <w:rPr>
                <w:noProof/>
                <w:webHidden/>
              </w:rPr>
            </w:r>
            <w:r w:rsidR="00566150">
              <w:rPr>
                <w:noProof/>
                <w:webHidden/>
              </w:rPr>
              <w:fldChar w:fldCharType="separate"/>
            </w:r>
            <w:r w:rsidR="009250B0">
              <w:rPr>
                <w:noProof/>
                <w:webHidden/>
              </w:rPr>
              <w:t>5</w:t>
            </w:r>
            <w:r w:rsidR="00566150">
              <w:rPr>
                <w:noProof/>
                <w:webHidden/>
              </w:rPr>
              <w:fldChar w:fldCharType="end"/>
            </w:r>
          </w:hyperlink>
        </w:p>
        <w:p w:rsidR="00566150" w:rsidRDefault="00F71F60">
          <w:pPr>
            <w:pStyle w:val="TDC1"/>
            <w:rPr>
              <w:rFonts w:eastAsiaTheme="minorEastAsia"/>
              <w:noProof/>
              <w:lang w:val="es-ES" w:eastAsia="es-ES"/>
            </w:rPr>
          </w:pPr>
          <w:hyperlink w:anchor="_Toc57195096" w:history="1">
            <w:r w:rsidR="00566150" w:rsidRPr="00FA0C31">
              <w:rPr>
                <w:rStyle w:val="Hipervnculo"/>
                <w:noProof/>
              </w:rPr>
              <w:t>VI.- OFERTAS ANORMALMENTE BAJAS</w:t>
            </w:r>
            <w:r w:rsidR="00566150">
              <w:rPr>
                <w:noProof/>
                <w:webHidden/>
              </w:rPr>
              <w:tab/>
            </w:r>
            <w:r w:rsidR="00566150">
              <w:rPr>
                <w:noProof/>
                <w:webHidden/>
              </w:rPr>
              <w:fldChar w:fldCharType="begin"/>
            </w:r>
            <w:r w:rsidR="00566150">
              <w:rPr>
                <w:noProof/>
                <w:webHidden/>
              </w:rPr>
              <w:instrText xml:space="preserve"> PAGEREF _Toc57195096 \h </w:instrText>
            </w:r>
            <w:r w:rsidR="00566150">
              <w:rPr>
                <w:noProof/>
                <w:webHidden/>
              </w:rPr>
            </w:r>
            <w:r w:rsidR="00566150">
              <w:rPr>
                <w:noProof/>
                <w:webHidden/>
              </w:rPr>
              <w:fldChar w:fldCharType="separate"/>
            </w:r>
            <w:r w:rsidR="009250B0">
              <w:rPr>
                <w:noProof/>
                <w:webHidden/>
              </w:rPr>
              <w:t>7</w:t>
            </w:r>
            <w:r w:rsidR="00566150">
              <w:rPr>
                <w:noProof/>
                <w:webHidden/>
              </w:rPr>
              <w:fldChar w:fldCharType="end"/>
            </w:r>
          </w:hyperlink>
        </w:p>
        <w:p w:rsidR="00566150" w:rsidRDefault="00F71F60">
          <w:pPr>
            <w:pStyle w:val="TDC1"/>
            <w:rPr>
              <w:rFonts w:eastAsiaTheme="minorEastAsia"/>
              <w:noProof/>
              <w:lang w:val="es-ES" w:eastAsia="es-ES"/>
            </w:rPr>
          </w:pPr>
          <w:hyperlink w:anchor="_Toc57195097" w:history="1">
            <w:r w:rsidR="00566150" w:rsidRPr="00FA0C31">
              <w:rPr>
                <w:rStyle w:val="Hipervnculo"/>
                <w:noProof/>
              </w:rPr>
              <w:t>VII.- CALIFICACIÓN Y  VALORACIÓN DE LAS PROPOSICIONES. PERFECCIÓN DEL CONTRATO BASADO</w:t>
            </w:r>
            <w:r w:rsidR="00566150">
              <w:rPr>
                <w:noProof/>
                <w:webHidden/>
              </w:rPr>
              <w:tab/>
            </w:r>
            <w:r w:rsidR="00566150">
              <w:rPr>
                <w:noProof/>
                <w:webHidden/>
              </w:rPr>
              <w:fldChar w:fldCharType="begin"/>
            </w:r>
            <w:r w:rsidR="00566150">
              <w:rPr>
                <w:noProof/>
                <w:webHidden/>
              </w:rPr>
              <w:instrText xml:space="preserve"> PAGEREF _Toc57195097 \h </w:instrText>
            </w:r>
            <w:r w:rsidR="00566150">
              <w:rPr>
                <w:noProof/>
                <w:webHidden/>
              </w:rPr>
            </w:r>
            <w:r w:rsidR="00566150">
              <w:rPr>
                <w:noProof/>
                <w:webHidden/>
              </w:rPr>
              <w:fldChar w:fldCharType="separate"/>
            </w:r>
            <w:r w:rsidR="009250B0">
              <w:rPr>
                <w:noProof/>
                <w:webHidden/>
              </w:rPr>
              <w:t>7</w:t>
            </w:r>
            <w:r w:rsidR="00566150">
              <w:rPr>
                <w:noProof/>
                <w:webHidden/>
              </w:rPr>
              <w:fldChar w:fldCharType="end"/>
            </w:r>
          </w:hyperlink>
        </w:p>
        <w:p w:rsidR="00566150" w:rsidRDefault="00F71F60">
          <w:pPr>
            <w:pStyle w:val="TDC1"/>
            <w:rPr>
              <w:rFonts w:eastAsiaTheme="minorEastAsia"/>
              <w:noProof/>
              <w:lang w:val="es-ES" w:eastAsia="es-ES"/>
            </w:rPr>
          </w:pPr>
          <w:hyperlink w:anchor="_Toc57195098" w:history="1">
            <w:r w:rsidR="00566150" w:rsidRPr="00FA0C31">
              <w:rPr>
                <w:rStyle w:val="Hipervnculo"/>
                <w:noProof/>
              </w:rPr>
              <w:t>VIII.- FINANCIACIÓN Y PAGO DE LOS SUMINISTROS</w:t>
            </w:r>
            <w:r w:rsidR="00566150">
              <w:rPr>
                <w:noProof/>
                <w:webHidden/>
              </w:rPr>
              <w:tab/>
            </w:r>
            <w:r w:rsidR="00566150">
              <w:rPr>
                <w:noProof/>
                <w:webHidden/>
              </w:rPr>
              <w:fldChar w:fldCharType="begin"/>
            </w:r>
            <w:r w:rsidR="00566150">
              <w:rPr>
                <w:noProof/>
                <w:webHidden/>
              </w:rPr>
              <w:instrText xml:space="preserve"> PAGEREF _Toc57195098 \h </w:instrText>
            </w:r>
            <w:r w:rsidR="00566150">
              <w:rPr>
                <w:noProof/>
                <w:webHidden/>
              </w:rPr>
            </w:r>
            <w:r w:rsidR="00566150">
              <w:rPr>
                <w:noProof/>
                <w:webHidden/>
              </w:rPr>
              <w:fldChar w:fldCharType="separate"/>
            </w:r>
            <w:r w:rsidR="009250B0">
              <w:rPr>
                <w:noProof/>
                <w:webHidden/>
              </w:rPr>
              <w:t>7</w:t>
            </w:r>
            <w:r w:rsidR="00566150">
              <w:rPr>
                <w:noProof/>
                <w:webHidden/>
              </w:rPr>
              <w:fldChar w:fldCharType="end"/>
            </w:r>
          </w:hyperlink>
        </w:p>
        <w:p w:rsidR="00566150" w:rsidRDefault="00F71F60">
          <w:pPr>
            <w:pStyle w:val="TDC1"/>
            <w:rPr>
              <w:rFonts w:eastAsiaTheme="minorEastAsia"/>
              <w:noProof/>
              <w:lang w:val="es-ES" w:eastAsia="es-ES"/>
            </w:rPr>
          </w:pPr>
          <w:hyperlink w:anchor="_Toc57195099" w:history="1">
            <w:r w:rsidR="00566150" w:rsidRPr="00FA0C31">
              <w:rPr>
                <w:rStyle w:val="Hipervnculo"/>
                <w:noProof/>
              </w:rPr>
              <w:t>IX.- PROTECCIÓN DE DATOS PERSONALES</w:t>
            </w:r>
            <w:r w:rsidR="00566150">
              <w:rPr>
                <w:noProof/>
                <w:webHidden/>
              </w:rPr>
              <w:tab/>
            </w:r>
            <w:r w:rsidR="00566150">
              <w:rPr>
                <w:noProof/>
                <w:webHidden/>
              </w:rPr>
              <w:fldChar w:fldCharType="begin"/>
            </w:r>
            <w:r w:rsidR="00566150">
              <w:rPr>
                <w:noProof/>
                <w:webHidden/>
              </w:rPr>
              <w:instrText xml:space="preserve"> PAGEREF _Toc57195099 \h </w:instrText>
            </w:r>
            <w:r w:rsidR="00566150">
              <w:rPr>
                <w:noProof/>
                <w:webHidden/>
              </w:rPr>
            </w:r>
            <w:r w:rsidR="00566150">
              <w:rPr>
                <w:noProof/>
                <w:webHidden/>
              </w:rPr>
              <w:fldChar w:fldCharType="separate"/>
            </w:r>
            <w:r w:rsidR="009250B0">
              <w:rPr>
                <w:noProof/>
                <w:webHidden/>
              </w:rPr>
              <w:t>8</w:t>
            </w:r>
            <w:r w:rsidR="00566150">
              <w:rPr>
                <w:noProof/>
                <w:webHidden/>
              </w:rPr>
              <w:fldChar w:fldCharType="end"/>
            </w:r>
          </w:hyperlink>
        </w:p>
        <w:p w:rsidR="00566150" w:rsidRDefault="00F71F60">
          <w:pPr>
            <w:pStyle w:val="TDC1"/>
            <w:rPr>
              <w:rFonts w:eastAsiaTheme="minorEastAsia"/>
              <w:noProof/>
              <w:lang w:val="es-ES" w:eastAsia="es-ES"/>
            </w:rPr>
          </w:pPr>
          <w:hyperlink w:anchor="_Toc57195100" w:history="1">
            <w:r w:rsidR="00566150" w:rsidRPr="00FA0C31">
              <w:rPr>
                <w:rStyle w:val="Hipervnculo"/>
                <w:noProof/>
              </w:rPr>
              <w:t xml:space="preserve">ANEXO I - </w:t>
            </w:r>
            <w:r w:rsidR="00566150" w:rsidRPr="00FA0C31">
              <w:rPr>
                <w:rStyle w:val="Hipervnculo"/>
                <w:noProof/>
                <w:lang w:val="es-ES"/>
              </w:rPr>
              <w:t>ÁMBITO TERRITORIAL. LOCALIDADES EN LAS QUE SE PRECISA EL SUMINISTRO</w:t>
            </w:r>
            <w:r w:rsidR="00566150">
              <w:rPr>
                <w:noProof/>
                <w:webHidden/>
              </w:rPr>
              <w:tab/>
            </w:r>
            <w:r w:rsidR="00566150">
              <w:rPr>
                <w:noProof/>
                <w:webHidden/>
              </w:rPr>
              <w:fldChar w:fldCharType="begin"/>
            </w:r>
            <w:r w:rsidR="00566150">
              <w:rPr>
                <w:noProof/>
                <w:webHidden/>
              </w:rPr>
              <w:instrText xml:space="preserve"> PAGEREF _Toc57195100 \h </w:instrText>
            </w:r>
            <w:r w:rsidR="00566150">
              <w:rPr>
                <w:noProof/>
                <w:webHidden/>
              </w:rPr>
            </w:r>
            <w:r w:rsidR="00566150">
              <w:rPr>
                <w:noProof/>
                <w:webHidden/>
              </w:rPr>
              <w:fldChar w:fldCharType="separate"/>
            </w:r>
            <w:r w:rsidR="009250B0">
              <w:rPr>
                <w:noProof/>
                <w:webHidden/>
              </w:rPr>
              <w:t>10</w:t>
            </w:r>
            <w:r w:rsidR="00566150">
              <w:rPr>
                <w:noProof/>
                <w:webHidden/>
              </w:rPr>
              <w:fldChar w:fldCharType="end"/>
            </w:r>
          </w:hyperlink>
        </w:p>
        <w:p w:rsidR="00566150" w:rsidRDefault="00F71F60">
          <w:pPr>
            <w:pStyle w:val="TDC1"/>
            <w:rPr>
              <w:rFonts w:eastAsiaTheme="minorEastAsia"/>
              <w:noProof/>
              <w:lang w:val="es-ES" w:eastAsia="es-ES"/>
            </w:rPr>
          </w:pPr>
          <w:hyperlink w:anchor="_Toc57195101" w:history="1">
            <w:r w:rsidR="00566150" w:rsidRPr="00FA0C31">
              <w:rPr>
                <w:rStyle w:val="Hipervnculo"/>
                <w:noProof/>
                <w:lang w:val="es-ES"/>
              </w:rPr>
              <w:t>ANEXO II - VEHÍCULOS, MAQUINARIA AGRÍCOLA, GRUPOS ELECTRÓGENOS, ETC. POR TIPO DE COMBUSTIBLE</w:t>
            </w:r>
            <w:r w:rsidR="00566150">
              <w:rPr>
                <w:noProof/>
                <w:webHidden/>
              </w:rPr>
              <w:tab/>
            </w:r>
            <w:r w:rsidR="00566150">
              <w:rPr>
                <w:noProof/>
                <w:webHidden/>
              </w:rPr>
              <w:fldChar w:fldCharType="begin"/>
            </w:r>
            <w:r w:rsidR="00566150">
              <w:rPr>
                <w:noProof/>
                <w:webHidden/>
              </w:rPr>
              <w:instrText xml:space="preserve"> PAGEREF _Toc57195101 \h </w:instrText>
            </w:r>
            <w:r w:rsidR="00566150">
              <w:rPr>
                <w:noProof/>
                <w:webHidden/>
              </w:rPr>
            </w:r>
            <w:r w:rsidR="00566150">
              <w:rPr>
                <w:noProof/>
                <w:webHidden/>
              </w:rPr>
              <w:fldChar w:fldCharType="separate"/>
            </w:r>
            <w:r w:rsidR="009250B0">
              <w:rPr>
                <w:noProof/>
                <w:webHidden/>
              </w:rPr>
              <w:t>11</w:t>
            </w:r>
            <w:r w:rsidR="00566150">
              <w:rPr>
                <w:noProof/>
                <w:webHidden/>
              </w:rPr>
              <w:fldChar w:fldCharType="end"/>
            </w:r>
          </w:hyperlink>
        </w:p>
        <w:p w:rsidR="00566150" w:rsidRDefault="00F71F60">
          <w:pPr>
            <w:pStyle w:val="TDC1"/>
            <w:rPr>
              <w:rFonts w:eastAsiaTheme="minorEastAsia"/>
              <w:noProof/>
              <w:lang w:val="es-ES" w:eastAsia="es-ES"/>
            </w:rPr>
          </w:pPr>
          <w:hyperlink w:anchor="_Toc57195102" w:history="1">
            <w:r w:rsidR="00566150" w:rsidRPr="00FA0C31">
              <w:rPr>
                <w:rStyle w:val="Hipervnculo"/>
                <w:noProof/>
                <w:lang w:val="es-ES"/>
              </w:rPr>
              <w:t xml:space="preserve">ANEXO III - </w:t>
            </w:r>
            <w:r w:rsidR="00566150" w:rsidRPr="00FA0C31">
              <w:rPr>
                <w:rStyle w:val="Hipervnculo"/>
                <w:noProof/>
              </w:rPr>
              <w:t>MODELO DE OFERTA EVALUABLE MEDIANTE FÓRMULAS</w:t>
            </w:r>
            <w:r w:rsidR="00566150">
              <w:rPr>
                <w:noProof/>
                <w:webHidden/>
              </w:rPr>
              <w:tab/>
            </w:r>
            <w:r w:rsidR="00566150">
              <w:rPr>
                <w:noProof/>
                <w:webHidden/>
              </w:rPr>
              <w:fldChar w:fldCharType="begin"/>
            </w:r>
            <w:r w:rsidR="00566150">
              <w:rPr>
                <w:noProof/>
                <w:webHidden/>
              </w:rPr>
              <w:instrText xml:space="preserve"> PAGEREF _Toc57195102 \h </w:instrText>
            </w:r>
            <w:r w:rsidR="00566150">
              <w:rPr>
                <w:noProof/>
                <w:webHidden/>
              </w:rPr>
            </w:r>
            <w:r w:rsidR="00566150">
              <w:rPr>
                <w:noProof/>
                <w:webHidden/>
              </w:rPr>
              <w:fldChar w:fldCharType="separate"/>
            </w:r>
            <w:r w:rsidR="009250B0">
              <w:rPr>
                <w:noProof/>
                <w:webHidden/>
              </w:rPr>
              <w:t>12</w:t>
            </w:r>
            <w:r w:rsidR="00566150">
              <w:rPr>
                <w:noProof/>
                <w:webHidden/>
              </w:rPr>
              <w:fldChar w:fldCharType="end"/>
            </w:r>
          </w:hyperlink>
        </w:p>
        <w:p w:rsidR="00A77691" w:rsidRDefault="00A77691">
          <w:r w:rsidRPr="00A77691">
            <w:rPr>
              <w:rFonts w:cstheme="minorHAnsi"/>
              <w:b/>
              <w:bCs/>
            </w:rPr>
            <w:fldChar w:fldCharType="end"/>
          </w:r>
        </w:p>
      </w:sdtContent>
    </w:sdt>
    <w:p w:rsidR="00B3525F" w:rsidRDefault="00B3525F">
      <w:pPr>
        <w:rPr>
          <w:rFonts w:cstheme="minorHAnsi"/>
          <w:b/>
        </w:rPr>
      </w:pPr>
    </w:p>
    <w:p w:rsidR="007E3976" w:rsidRDefault="007E3976"/>
    <w:p w:rsidR="00205298" w:rsidRDefault="00205298">
      <w:pPr>
        <w:rPr>
          <w:rFonts w:eastAsia="Times New Roman" w:cs="Arial"/>
          <w:b/>
          <w:sz w:val="20"/>
          <w:szCs w:val="20"/>
          <w:lang w:eastAsia="es-ES"/>
        </w:rPr>
      </w:pPr>
      <w:r>
        <w:rPr>
          <w:rFonts w:eastAsia="Times New Roman" w:cs="Arial"/>
          <w:b/>
          <w:sz w:val="20"/>
          <w:szCs w:val="20"/>
          <w:lang w:eastAsia="es-ES"/>
        </w:rPr>
        <w:br w:type="page"/>
      </w:r>
    </w:p>
    <w:p w:rsidR="007726F0" w:rsidRDefault="007726F0" w:rsidP="006E143C">
      <w:pPr>
        <w:spacing w:after="0" w:line="240" w:lineRule="auto"/>
        <w:jc w:val="both"/>
        <w:rPr>
          <w:rFonts w:eastAsia="Times New Roman" w:cs="Arial"/>
          <w:b/>
          <w:sz w:val="20"/>
          <w:szCs w:val="20"/>
          <w:lang w:eastAsia="es-ES"/>
        </w:rPr>
      </w:pPr>
    </w:p>
    <w:p w:rsidR="00EE2F58" w:rsidRPr="00205298" w:rsidRDefault="00921ACD" w:rsidP="00205298">
      <w:pPr>
        <w:pStyle w:val="Ttulo1"/>
      </w:pPr>
      <w:bookmarkStart w:id="0" w:name="_Toc57194279"/>
      <w:bookmarkStart w:id="1" w:name="_Toc57195091"/>
      <w:r w:rsidRPr="00205298">
        <w:t>I.</w:t>
      </w:r>
      <w:r w:rsidR="00A77691">
        <w:t>- OBJETO DE LA LICITACIÓN</w:t>
      </w:r>
      <w:bookmarkEnd w:id="0"/>
      <w:bookmarkEnd w:id="1"/>
    </w:p>
    <w:p w:rsidR="00EE2F58" w:rsidRPr="003159F7" w:rsidRDefault="00EE2F58" w:rsidP="006E143C">
      <w:pPr>
        <w:spacing w:after="0" w:line="240" w:lineRule="auto"/>
        <w:jc w:val="both"/>
        <w:rPr>
          <w:rFonts w:eastAsia="Times New Roman" w:cs="Arial"/>
          <w:sz w:val="20"/>
          <w:szCs w:val="20"/>
          <w:lang w:eastAsia="es-ES"/>
        </w:rPr>
      </w:pPr>
    </w:p>
    <w:p w:rsidR="00A661EB" w:rsidRPr="00AA5CAC" w:rsidRDefault="008E48CE" w:rsidP="008E48CE">
      <w:pPr>
        <w:spacing w:after="0" w:line="240" w:lineRule="auto"/>
        <w:jc w:val="both"/>
        <w:rPr>
          <w:rFonts w:eastAsia="Times New Roman" w:cs="Arial"/>
          <w:sz w:val="20"/>
          <w:szCs w:val="20"/>
          <w:lang w:eastAsia="es-ES"/>
        </w:rPr>
      </w:pPr>
      <w:r w:rsidRPr="00AA5CAC">
        <w:rPr>
          <w:rFonts w:eastAsia="Times New Roman" w:cs="Arial"/>
          <w:sz w:val="20"/>
          <w:szCs w:val="20"/>
          <w:lang w:eastAsia="es-ES"/>
        </w:rPr>
        <w:t xml:space="preserve">La celebración </w:t>
      </w:r>
      <w:r w:rsidR="00A661EB" w:rsidRPr="00AA5CAC">
        <w:rPr>
          <w:rFonts w:eastAsia="Times New Roman" w:cs="Arial"/>
          <w:sz w:val="20"/>
          <w:szCs w:val="20"/>
          <w:lang w:eastAsia="es-ES"/>
        </w:rPr>
        <w:t>de la presente licitación</w:t>
      </w:r>
      <w:r w:rsidRPr="00AA5CAC">
        <w:rPr>
          <w:rFonts w:eastAsia="Times New Roman" w:cs="Arial"/>
          <w:sz w:val="20"/>
          <w:szCs w:val="20"/>
          <w:lang w:eastAsia="es-ES"/>
        </w:rPr>
        <w:t xml:space="preserve"> tiene por objeto concretar las condiciones </w:t>
      </w:r>
      <w:r w:rsidR="00A661EB" w:rsidRPr="00AA5CAC">
        <w:rPr>
          <w:rFonts w:eastAsia="Times New Roman" w:cs="Arial"/>
          <w:sz w:val="20"/>
          <w:szCs w:val="20"/>
          <w:lang w:eastAsia="es-ES"/>
        </w:rPr>
        <w:t xml:space="preserve">del contrato basado </w:t>
      </w:r>
      <w:r w:rsidR="00562CD5" w:rsidRPr="00AA5CAC">
        <w:rPr>
          <w:rFonts w:eastAsia="Times New Roman" w:cs="Arial"/>
          <w:sz w:val="20"/>
          <w:szCs w:val="20"/>
          <w:lang w:eastAsia="es-ES"/>
        </w:rPr>
        <w:t>en el acuerdo marco 21/2020</w:t>
      </w:r>
      <w:r w:rsidR="00E80818" w:rsidRPr="00AA5CAC">
        <w:rPr>
          <w:rFonts w:eastAsia="Times New Roman" w:cs="Arial"/>
          <w:sz w:val="20"/>
          <w:szCs w:val="20"/>
          <w:lang w:eastAsia="es-ES"/>
        </w:rPr>
        <w:t xml:space="preserve">, </w:t>
      </w:r>
      <w:r w:rsidRPr="00AA5CAC">
        <w:rPr>
          <w:rFonts w:eastAsia="Times New Roman" w:cs="Arial"/>
          <w:sz w:val="20"/>
          <w:szCs w:val="20"/>
          <w:lang w:eastAsia="es-ES"/>
        </w:rPr>
        <w:t xml:space="preserve">para </w:t>
      </w:r>
      <w:r w:rsidR="0004172E" w:rsidRPr="00AA5CAC">
        <w:rPr>
          <w:rFonts w:eastAsia="Times New Roman" w:cs="Arial"/>
          <w:sz w:val="20"/>
          <w:szCs w:val="20"/>
          <w:lang w:eastAsia="es-ES"/>
        </w:rPr>
        <w:t>el suministro</w:t>
      </w:r>
      <w:r w:rsidRPr="00AA5CAC">
        <w:rPr>
          <w:rFonts w:eastAsia="Times New Roman" w:cs="Arial"/>
          <w:sz w:val="20"/>
          <w:szCs w:val="20"/>
          <w:lang w:eastAsia="es-ES"/>
        </w:rPr>
        <w:t xml:space="preserve"> de combustibles en estaciones de servicio </w:t>
      </w:r>
      <w:r w:rsidR="00562CD5" w:rsidRPr="00AA5CAC">
        <w:rPr>
          <w:rFonts w:eastAsia="Times New Roman" w:cs="Arial"/>
          <w:sz w:val="20"/>
          <w:szCs w:val="20"/>
          <w:lang w:eastAsia="es-ES"/>
        </w:rPr>
        <w:t>correspondientes</w:t>
      </w:r>
      <w:r w:rsidR="00A661EB" w:rsidRPr="00AA5CAC">
        <w:rPr>
          <w:rFonts w:eastAsia="Times New Roman" w:cs="Arial"/>
          <w:sz w:val="20"/>
          <w:szCs w:val="20"/>
          <w:lang w:eastAsia="es-ES"/>
        </w:rPr>
        <w:t xml:space="preserve"> a</w:t>
      </w:r>
      <w:r w:rsidR="00562CD5" w:rsidRPr="00AA5CAC">
        <w:rPr>
          <w:rFonts w:eastAsia="Times New Roman" w:cs="Arial"/>
          <w:sz w:val="20"/>
          <w:szCs w:val="20"/>
          <w:lang w:eastAsia="es-ES"/>
        </w:rPr>
        <w:t xml:space="preserve">l Lote </w:t>
      </w:r>
      <w:r w:rsidR="00E20D2E" w:rsidRPr="00AA5CAC">
        <w:rPr>
          <w:rFonts w:eastAsia="Times New Roman" w:cs="Arial"/>
          <w:b/>
          <w:i/>
          <w:color w:val="FF0000"/>
          <w:sz w:val="20"/>
          <w:szCs w:val="20"/>
          <w:lang w:eastAsia="es-ES"/>
        </w:rPr>
        <w:t xml:space="preserve">[INDICAR NÚMERO DE LOTE - (NOMBRE DEL LOTE)] </w:t>
      </w:r>
      <w:r w:rsidR="007726F0" w:rsidRPr="00AA5CAC">
        <w:rPr>
          <w:rFonts w:eastAsia="Times New Roman" w:cs="Arial"/>
          <w:sz w:val="20"/>
          <w:szCs w:val="20"/>
          <w:lang w:eastAsia="es-ES"/>
        </w:rPr>
        <w:t xml:space="preserve">correspondiente a </w:t>
      </w:r>
      <w:r w:rsidR="0011300F">
        <w:rPr>
          <w:rFonts w:eastAsia="Times New Roman" w:cs="Arial"/>
          <w:b/>
          <w:i/>
          <w:color w:val="FF0000"/>
          <w:sz w:val="20"/>
          <w:szCs w:val="20"/>
          <w:lang w:eastAsia="es-ES"/>
        </w:rPr>
        <w:t>[INDICAR NOMBRE DEL MINISTERIO U</w:t>
      </w:r>
      <w:r w:rsidR="007726F0" w:rsidRPr="00AA5CAC">
        <w:rPr>
          <w:rFonts w:eastAsia="Times New Roman" w:cs="Arial"/>
          <w:b/>
          <w:i/>
          <w:color w:val="FF0000"/>
          <w:sz w:val="20"/>
          <w:szCs w:val="20"/>
          <w:lang w:eastAsia="es-ES"/>
        </w:rPr>
        <w:t xml:space="preserve"> ORGANISMO]</w:t>
      </w:r>
      <w:r w:rsidR="00A661EB" w:rsidRPr="00AA5CAC">
        <w:rPr>
          <w:rFonts w:eastAsia="Times New Roman" w:cs="Arial"/>
          <w:sz w:val="20"/>
          <w:szCs w:val="20"/>
          <w:lang w:eastAsia="es-ES"/>
        </w:rPr>
        <w:t>.</w:t>
      </w:r>
    </w:p>
    <w:p w:rsidR="00A661EB" w:rsidRPr="003159F7" w:rsidRDefault="00A661EB" w:rsidP="006E143C">
      <w:pPr>
        <w:spacing w:after="0" w:line="240" w:lineRule="auto"/>
        <w:jc w:val="both"/>
        <w:rPr>
          <w:rFonts w:eastAsia="Times New Roman" w:cs="Arial"/>
          <w:sz w:val="20"/>
          <w:szCs w:val="20"/>
          <w:lang w:eastAsia="es-ES"/>
        </w:rPr>
      </w:pPr>
    </w:p>
    <w:p w:rsidR="00EE2F58" w:rsidRPr="003159F7" w:rsidRDefault="00924F14" w:rsidP="006E143C">
      <w:pPr>
        <w:spacing w:after="0" w:line="240" w:lineRule="auto"/>
        <w:jc w:val="both"/>
        <w:rPr>
          <w:rFonts w:eastAsia="Times New Roman" w:cs="Times New Roman"/>
          <w:sz w:val="20"/>
          <w:szCs w:val="20"/>
          <w:lang w:eastAsia="es-ES"/>
        </w:rPr>
      </w:pPr>
      <w:r>
        <w:rPr>
          <w:rFonts w:eastAsia="Times New Roman" w:cs="Times New Roman"/>
          <w:sz w:val="20"/>
          <w:szCs w:val="20"/>
          <w:lang w:eastAsia="es-ES"/>
        </w:rPr>
        <w:t>La c</w:t>
      </w:r>
      <w:r w:rsidR="00EE2F58" w:rsidRPr="003159F7">
        <w:rPr>
          <w:rFonts w:eastAsia="Times New Roman" w:cs="Times New Roman"/>
          <w:sz w:val="20"/>
          <w:szCs w:val="20"/>
          <w:lang w:eastAsia="es-ES"/>
        </w:rPr>
        <w:t>l</w:t>
      </w:r>
      <w:r>
        <w:rPr>
          <w:rFonts w:eastAsia="Times New Roman" w:cs="Times New Roman"/>
          <w:sz w:val="20"/>
          <w:szCs w:val="20"/>
          <w:lang w:eastAsia="es-ES"/>
        </w:rPr>
        <w:t>áusula III del</w:t>
      </w:r>
      <w:r w:rsidR="00EE2F58" w:rsidRPr="003159F7">
        <w:rPr>
          <w:rFonts w:eastAsia="Times New Roman" w:cs="Times New Roman"/>
          <w:sz w:val="20"/>
          <w:szCs w:val="20"/>
          <w:lang w:eastAsia="es-ES"/>
        </w:rPr>
        <w:t xml:space="preserve"> pliego de prescripciones técnicas</w:t>
      </w:r>
      <w:r w:rsidR="00663156">
        <w:rPr>
          <w:rFonts w:eastAsia="Times New Roman" w:cs="Times New Roman"/>
          <w:sz w:val="20"/>
          <w:szCs w:val="20"/>
          <w:lang w:eastAsia="es-ES"/>
        </w:rPr>
        <w:t xml:space="preserve"> particulares</w:t>
      </w:r>
      <w:r>
        <w:rPr>
          <w:rFonts w:eastAsia="Times New Roman" w:cs="Times New Roman"/>
          <w:sz w:val="20"/>
          <w:szCs w:val="20"/>
          <w:lang w:eastAsia="es-ES"/>
        </w:rPr>
        <w:t>,</w:t>
      </w:r>
      <w:r w:rsidR="00361C00" w:rsidRPr="003159F7">
        <w:rPr>
          <w:rFonts w:eastAsia="Times New Roman" w:cs="Times New Roman"/>
          <w:sz w:val="20"/>
          <w:szCs w:val="20"/>
          <w:lang w:eastAsia="es-ES"/>
        </w:rPr>
        <w:t xml:space="preserve"> que regula el acuerdo marco de </w:t>
      </w:r>
      <w:r w:rsidR="0004172E">
        <w:rPr>
          <w:rFonts w:eastAsia="Times New Roman" w:cs="Times New Roman"/>
          <w:sz w:val="20"/>
          <w:szCs w:val="20"/>
          <w:lang w:eastAsia="es-ES"/>
        </w:rPr>
        <w:t>suministro de combustibles en estaciones de servicio</w:t>
      </w:r>
      <w:r w:rsidR="00EE2F58" w:rsidRPr="003159F7">
        <w:rPr>
          <w:rFonts w:eastAsia="Times New Roman" w:cs="Times New Roman"/>
          <w:sz w:val="20"/>
          <w:szCs w:val="20"/>
          <w:lang w:eastAsia="es-ES"/>
        </w:rPr>
        <w:t>, detalla las condiciones que regirán l</w:t>
      </w:r>
      <w:r w:rsidR="00361C00" w:rsidRPr="003159F7">
        <w:rPr>
          <w:rFonts w:eastAsia="Times New Roman" w:cs="Times New Roman"/>
          <w:sz w:val="20"/>
          <w:szCs w:val="20"/>
          <w:lang w:eastAsia="es-ES"/>
        </w:rPr>
        <w:t>a prestación de los suministros</w:t>
      </w:r>
      <w:r w:rsidR="00EE2F58" w:rsidRPr="003159F7">
        <w:rPr>
          <w:rFonts w:eastAsia="Times New Roman" w:cs="Times New Roman"/>
          <w:sz w:val="20"/>
          <w:szCs w:val="20"/>
          <w:lang w:eastAsia="es-ES"/>
        </w:rPr>
        <w:t>:</w:t>
      </w:r>
    </w:p>
    <w:p w:rsidR="00EE2F58" w:rsidRPr="003159F7" w:rsidRDefault="00EE2F58" w:rsidP="006E143C">
      <w:pPr>
        <w:spacing w:after="0" w:line="240" w:lineRule="auto"/>
        <w:jc w:val="both"/>
        <w:rPr>
          <w:rFonts w:eastAsia="Times New Roman" w:cs="Times New Roman"/>
          <w:sz w:val="20"/>
          <w:szCs w:val="20"/>
          <w:lang w:eastAsia="es-ES"/>
        </w:rPr>
      </w:pPr>
    </w:p>
    <w:p w:rsidR="002260F5" w:rsidRPr="00924F14" w:rsidRDefault="002260F5" w:rsidP="00856A6F">
      <w:pPr>
        <w:numPr>
          <w:ilvl w:val="0"/>
          <w:numId w:val="2"/>
        </w:numPr>
        <w:spacing w:before="120" w:after="120" w:line="240" w:lineRule="auto"/>
        <w:ind w:left="567" w:hanging="283"/>
        <w:jc w:val="both"/>
        <w:rPr>
          <w:rFonts w:eastAsia="Times New Roman" w:cs="Times New Roman"/>
          <w:bCs/>
          <w:i/>
          <w:sz w:val="20"/>
          <w:szCs w:val="20"/>
          <w:lang w:eastAsia="es-ES"/>
        </w:rPr>
      </w:pPr>
      <w:r w:rsidRPr="00924F14">
        <w:rPr>
          <w:rFonts w:eastAsia="Times New Roman" w:cs="Times New Roman"/>
          <w:bCs/>
          <w:i/>
          <w:sz w:val="20"/>
          <w:szCs w:val="20"/>
          <w:lang w:eastAsia="es-ES"/>
        </w:rPr>
        <w:t>Los adjudicatarios se comprometen a que las empresas de estaciones de servicio con las que operen, cualquiera que sea el vínculo contractual entre los operadores al por mayor y los distribuidores minoristas de las instalaciones pertenecientes a sus redes de distribución, deberán estar disponibles en su totalidad para la ejecución de los contratos basados, sin que sea admisible las asignaciones parciales o temporales de estas.</w:t>
      </w:r>
    </w:p>
    <w:p w:rsidR="000F3A67" w:rsidRPr="00924F14" w:rsidRDefault="000F3A67" w:rsidP="00856A6F">
      <w:pPr>
        <w:numPr>
          <w:ilvl w:val="0"/>
          <w:numId w:val="2"/>
        </w:numPr>
        <w:spacing w:before="120" w:after="120" w:line="240" w:lineRule="auto"/>
        <w:ind w:left="567" w:hanging="283"/>
        <w:jc w:val="both"/>
        <w:rPr>
          <w:rFonts w:eastAsia="Times New Roman" w:cs="Times New Roman"/>
          <w:bCs/>
          <w:i/>
          <w:sz w:val="20"/>
          <w:szCs w:val="20"/>
          <w:lang w:eastAsia="es-ES"/>
        </w:rPr>
      </w:pPr>
      <w:r w:rsidRPr="00924F14">
        <w:rPr>
          <w:rFonts w:eastAsia="Times New Roman" w:cs="Times New Roman"/>
          <w:bCs/>
          <w:i/>
          <w:sz w:val="20"/>
          <w:szCs w:val="20"/>
          <w:lang w:eastAsia="es-ES"/>
        </w:rPr>
        <w:t>Los adjudicatarios quedarán obligados a suministrar cualquiera de los combustibles incluidos en el ámbito de esta acuerdo marco, cuando se encuentren disponibles, en las estaciones de servicio con las que operen, no pudiendo alegar, en ningún caso, la falta o carencia de ninguno de los productos durante la vigencia del contrato, incluso en situaciones de huelga o conflictos laborales o de cualquier otra naturaleza.</w:t>
      </w:r>
    </w:p>
    <w:p w:rsidR="00B17190" w:rsidRPr="00924F14" w:rsidRDefault="00B17190" w:rsidP="00856A6F">
      <w:pPr>
        <w:numPr>
          <w:ilvl w:val="0"/>
          <w:numId w:val="2"/>
        </w:numPr>
        <w:spacing w:before="120" w:after="120" w:line="240" w:lineRule="auto"/>
        <w:ind w:left="567" w:hanging="283"/>
        <w:jc w:val="both"/>
        <w:rPr>
          <w:rFonts w:eastAsia="Times New Roman" w:cs="Times New Roman"/>
          <w:bCs/>
          <w:i/>
          <w:sz w:val="20"/>
          <w:szCs w:val="20"/>
          <w:lang w:eastAsia="es-ES"/>
        </w:rPr>
      </w:pPr>
      <w:r w:rsidRPr="00924F14">
        <w:rPr>
          <w:rFonts w:eastAsia="Times New Roman" w:cs="Times New Roman"/>
          <w:bCs/>
          <w:i/>
          <w:sz w:val="20"/>
          <w:szCs w:val="20"/>
          <w:lang w:eastAsia="es-ES"/>
        </w:rPr>
        <w:t>La entrega se realizará de manera inmediata según demanda, conforme a las necesidades de suministro a satisfacer en cada momento, sin limitación de estación de servicio, ni surtidor, ni franjas horarias que puedan condicionar el momento del repostaje durante el horario de apertura de la estación de servicio, en cualquier día del año.</w:t>
      </w:r>
    </w:p>
    <w:p w:rsidR="00C512F0" w:rsidRPr="00924F14" w:rsidRDefault="00B17190" w:rsidP="00856A6F">
      <w:pPr>
        <w:numPr>
          <w:ilvl w:val="0"/>
          <w:numId w:val="2"/>
        </w:numPr>
        <w:spacing w:before="120" w:after="120" w:line="240" w:lineRule="auto"/>
        <w:ind w:left="568" w:hanging="284"/>
        <w:jc w:val="both"/>
        <w:rPr>
          <w:rFonts w:eastAsia="Times New Roman" w:cs="Times New Roman"/>
          <w:bCs/>
          <w:i/>
          <w:sz w:val="20"/>
          <w:szCs w:val="20"/>
          <w:lang w:eastAsia="es-ES"/>
        </w:rPr>
      </w:pPr>
      <w:r w:rsidRPr="00924F14">
        <w:rPr>
          <w:rFonts w:eastAsia="Times New Roman" w:cs="Times New Roman"/>
          <w:bCs/>
          <w:i/>
          <w:sz w:val="20"/>
          <w:szCs w:val="20"/>
          <w:lang w:eastAsia="es-ES"/>
        </w:rPr>
        <w:t>Los suministros se realizarán</w:t>
      </w:r>
      <w:r w:rsidR="00EE2F58" w:rsidRPr="00924F14">
        <w:rPr>
          <w:rFonts w:eastAsia="Times New Roman" w:cs="Times New Roman"/>
          <w:bCs/>
          <w:i/>
          <w:sz w:val="20"/>
          <w:szCs w:val="20"/>
          <w:lang w:eastAsia="es-ES"/>
        </w:rPr>
        <w:t xml:space="preserve"> mediante la utilización de tarjetas de banda magnética</w:t>
      </w:r>
      <w:r w:rsidR="00C512F0" w:rsidRPr="00924F14">
        <w:rPr>
          <w:rFonts w:eastAsia="Times New Roman" w:cs="Times New Roman"/>
          <w:bCs/>
          <w:i/>
          <w:sz w:val="20"/>
          <w:szCs w:val="20"/>
          <w:lang w:eastAsia="es-ES"/>
        </w:rPr>
        <w:t xml:space="preserve"> u otros dispositivos de control adecuados, o en su caso, tarjetas de gasóleo bonificado.</w:t>
      </w:r>
    </w:p>
    <w:p w:rsidR="00EE2F58" w:rsidRPr="003159F7" w:rsidRDefault="00EE2F58" w:rsidP="006E143C">
      <w:pPr>
        <w:spacing w:after="0" w:line="240" w:lineRule="auto"/>
        <w:jc w:val="both"/>
        <w:rPr>
          <w:rFonts w:eastAsia="Times New Roman" w:cs="Times New Roman"/>
          <w:sz w:val="20"/>
          <w:szCs w:val="20"/>
          <w:lang w:eastAsia="es-ES"/>
        </w:rPr>
      </w:pPr>
    </w:p>
    <w:p w:rsidR="00EE2F58" w:rsidRPr="00AA5CAC" w:rsidRDefault="00B62512" w:rsidP="00DE6143">
      <w:pPr>
        <w:spacing w:after="0" w:line="240" w:lineRule="auto"/>
        <w:jc w:val="both"/>
        <w:rPr>
          <w:rFonts w:eastAsia="Times New Roman" w:cs="Times New Roman"/>
          <w:sz w:val="20"/>
          <w:szCs w:val="20"/>
          <w:lang w:eastAsia="es-ES"/>
        </w:rPr>
      </w:pPr>
      <w:r w:rsidRPr="00AA5CAC">
        <w:rPr>
          <w:rFonts w:eastAsia="Times New Roman" w:cs="Times New Roman"/>
          <w:sz w:val="20"/>
          <w:szCs w:val="20"/>
          <w:lang w:eastAsia="es-ES"/>
        </w:rPr>
        <w:t>En el L</w:t>
      </w:r>
      <w:r w:rsidR="00EE2F58" w:rsidRPr="00AA5CAC">
        <w:rPr>
          <w:rFonts w:eastAsia="Times New Roman" w:cs="Times New Roman"/>
          <w:sz w:val="20"/>
          <w:szCs w:val="20"/>
          <w:lang w:eastAsia="es-ES"/>
        </w:rPr>
        <w:t xml:space="preserve">ote </w:t>
      </w:r>
      <w:r w:rsidRPr="00AA5CAC">
        <w:rPr>
          <w:rFonts w:eastAsia="Times New Roman" w:cs="Arial"/>
          <w:b/>
          <w:i/>
          <w:color w:val="FF0000"/>
          <w:sz w:val="20"/>
          <w:szCs w:val="20"/>
          <w:lang w:eastAsia="es-ES"/>
        </w:rPr>
        <w:t>[INDICAR NÚMERO DE LOTE</w:t>
      </w:r>
      <w:r w:rsidR="00C335CB" w:rsidRPr="00AA5CAC">
        <w:rPr>
          <w:rFonts w:eastAsia="Times New Roman" w:cs="Arial"/>
          <w:b/>
          <w:i/>
          <w:color w:val="FF0000"/>
          <w:sz w:val="20"/>
          <w:szCs w:val="20"/>
          <w:lang w:eastAsia="es-ES"/>
        </w:rPr>
        <w:t xml:space="preserve"> </w:t>
      </w:r>
      <w:r w:rsidRPr="00AA5CAC">
        <w:rPr>
          <w:rFonts w:eastAsia="Times New Roman" w:cs="Arial"/>
          <w:b/>
          <w:i/>
          <w:color w:val="FF0000"/>
          <w:sz w:val="20"/>
          <w:szCs w:val="20"/>
          <w:lang w:eastAsia="es-ES"/>
        </w:rPr>
        <w:t>- (NOMBRE DEL LOTE)]</w:t>
      </w:r>
      <w:r w:rsidR="00EE2F58" w:rsidRPr="00AA5CAC">
        <w:rPr>
          <w:rFonts w:eastAsia="Times New Roman" w:cs="Times New Roman"/>
          <w:sz w:val="20"/>
          <w:szCs w:val="20"/>
          <w:lang w:eastAsia="es-ES"/>
        </w:rPr>
        <w:t>, el acuerdo marco se celebr</w:t>
      </w:r>
      <w:r w:rsidR="008A3270" w:rsidRPr="00AA5CAC">
        <w:rPr>
          <w:rFonts w:eastAsia="Times New Roman" w:cs="Times New Roman"/>
          <w:sz w:val="20"/>
          <w:szCs w:val="20"/>
          <w:lang w:eastAsia="es-ES"/>
        </w:rPr>
        <w:t>ó</w:t>
      </w:r>
      <w:r w:rsidR="00EE2F58" w:rsidRPr="00AA5CAC">
        <w:rPr>
          <w:rFonts w:eastAsia="Times New Roman" w:cs="Times New Roman"/>
          <w:sz w:val="20"/>
          <w:szCs w:val="20"/>
          <w:lang w:eastAsia="es-ES"/>
        </w:rPr>
        <w:t xml:space="preserve"> con varios empresarios, </w:t>
      </w:r>
      <w:r w:rsidR="00C512F0" w:rsidRPr="00AA5CAC">
        <w:rPr>
          <w:rFonts w:eastAsia="Times New Roman" w:cs="Times New Roman"/>
          <w:sz w:val="20"/>
          <w:szCs w:val="20"/>
          <w:lang w:eastAsia="es-ES"/>
        </w:rPr>
        <w:t>que podrán ser convocados a</w:t>
      </w:r>
      <w:r w:rsidR="008A3270" w:rsidRPr="00AA5CAC">
        <w:rPr>
          <w:rFonts w:eastAsia="Times New Roman" w:cs="Times New Roman"/>
          <w:sz w:val="20"/>
          <w:szCs w:val="20"/>
          <w:lang w:eastAsia="es-ES"/>
        </w:rPr>
        <w:t xml:space="preserve"> </w:t>
      </w:r>
      <w:r w:rsidR="00617133" w:rsidRPr="00AA5CAC">
        <w:rPr>
          <w:rFonts w:eastAsia="Times New Roman" w:cs="Times New Roman"/>
          <w:sz w:val="20"/>
          <w:szCs w:val="20"/>
          <w:lang w:eastAsia="es-ES"/>
        </w:rPr>
        <w:t>una</w:t>
      </w:r>
      <w:r w:rsidR="00EE2F58" w:rsidRPr="00AA5CAC">
        <w:rPr>
          <w:rFonts w:eastAsia="Times New Roman" w:cs="Times New Roman"/>
          <w:sz w:val="20"/>
          <w:szCs w:val="20"/>
          <w:lang w:eastAsia="es-ES"/>
        </w:rPr>
        <w:t xml:space="preserve"> nueva licita</w:t>
      </w:r>
      <w:r w:rsidR="008A3270" w:rsidRPr="00AA5CAC">
        <w:rPr>
          <w:rFonts w:eastAsia="Times New Roman" w:cs="Times New Roman"/>
          <w:sz w:val="20"/>
          <w:szCs w:val="20"/>
          <w:lang w:eastAsia="es-ES"/>
        </w:rPr>
        <w:t>ción para la adjudicación de</w:t>
      </w:r>
      <w:r w:rsidR="00F97ED3" w:rsidRPr="00AA5CAC">
        <w:rPr>
          <w:rFonts w:eastAsia="Times New Roman" w:cs="Times New Roman"/>
          <w:sz w:val="20"/>
          <w:szCs w:val="20"/>
          <w:lang w:eastAsia="es-ES"/>
        </w:rPr>
        <w:t xml:space="preserve"> </w:t>
      </w:r>
      <w:r w:rsidR="008A3270" w:rsidRPr="00AA5CAC">
        <w:rPr>
          <w:rFonts w:eastAsia="Times New Roman" w:cs="Times New Roman"/>
          <w:sz w:val="20"/>
          <w:szCs w:val="20"/>
          <w:lang w:eastAsia="es-ES"/>
        </w:rPr>
        <w:t>l</w:t>
      </w:r>
      <w:r w:rsidR="00F97ED3" w:rsidRPr="00AA5CAC">
        <w:rPr>
          <w:rFonts w:eastAsia="Times New Roman" w:cs="Times New Roman"/>
          <w:sz w:val="20"/>
          <w:szCs w:val="20"/>
          <w:lang w:eastAsia="es-ES"/>
        </w:rPr>
        <w:t>os</w:t>
      </w:r>
      <w:r w:rsidR="00EE2F58" w:rsidRPr="00AA5CAC">
        <w:rPr>
          <w:rFonts w:eastAsia="Times New Roman" w:cs="Times New Roman"/>
          <w:sz w:val="20"/>
          <w:szCs w:val="20"/>
          <w:lang w:eastAsia="es-ES"/>
        </w:rPr>
        <w:t xml:space="preserve"> contrato</w:t>
      </w:r>
      <w:r w:rsidR="00F97ED3" w:rsidRPr="00AA5CAC">
        <w:rPr>
          <w:rFonts w:eastAsia="Times New Roman" w:cs="Times New Roman"/>
          <w:sz w:val="20"/>
          <w:szCs w:val="20"/>
          <w:lang w:eastAsia="es-ES"/>
        </w:rPr>
        <w:t>s</w:t>
      </w:r>
      <w:r w:rsidR="00EE2F58" w:rsidRPr="00AA5CAC">
        <w:rPr>
          <w:rFonts w:eastAsia="Times New Roman" w:cs="Times New Roman"/>
          <w:sz w:val="20"/>
          <w:szCs w:val="20"/>
          <w:lang w:eastAsia="es-ES"/>
        </w:rPr>
        <w:t xml:space="preserve"> basado</w:t>
      </w:r>
      <w:r w:rsidR="00F97ED3" w:rsidRPr="00AA5CAC">
        <w:rPr>
          <w:rFonts w:eastAsia="Times New Roman" w:cs="Times New Roman"/>
          <w:sz w:val="20"/>
          <w:szCs w:val="20"/>
          <w:lang w:eastAsia="es-ES"/>
        </w:rPr>
        <w:t>s</w:t>
      </w:r>
      <w:r w:rsidR="00C512F0" w:rsidRPr="00AA5CAC">
        <w:rPr>
          <w:rFonts w:eastAsia="Times New Roman" w:cs="Times New Roman"/>
          <w:sz w:val="20"/>
          <w:szCs w:val="20"/>
          <w:lang w:eastAsia="es-ES"/>
        </w:rPr>
        <w:t xml:space="preserve"> según lo establecido en la </w:t>
      </w:r>
      <w:r w:rsidR="00B13517" w:rsidRPr="00AA5CAC">
        <w:rPr>
          <w:rFonts w:eastAsia="Times New Roman" w:cs="Times New Roman"/>
          <w:sz w:val="20"/>
          <w:szCs w:val="20"/>
          <w:lang w:eastAsia="es-ES"/>
        </w:rPr>
        <w:t>cláusula 23.2.2</w:t>
      </w:r>
      <w:r w:rsidR="00C512F0" w:rsidRPr="00AA5CAC">
        <w:rPr>
          <w:rFonts w:eastAsia="Times New Roman" w:cs="Times New Roman"/>
          <w:sz w:val="20"/>
          <w:szCs w:val="20"/>
          <w:lang w:eastAsia="es-ES"/>
        </w:rPr>
        <w:t xml:space="preserve"> del pliego de cláusulas administrativas particulares</w:t>
      </w:r>
      <w:r w:rsidR="00EE2F58" w:rsidRPr="00AA5CAC">
        <w:rPr>
          <w:rFonts w:eastAsia="Times New Roman" w:cs="Times New Roman"/>
          <w:sz w:val="20"/>
          <w:szCs w:val="20"/>
          <w:lang w:eastAsia="es-ES"/>
        </w:rPr>
        <w:t>. En esta segunda licitación, se tomarán como base los términos del acuerdo marco formulándolos de manera más precisa si fuera necesario</w:t>
      </w:r>
      <w:r w:rsidR="00DE6143" w:rsidRPr="00AA5CAC">
        <w:rPr>
          <w:rFonts w:eastAsia="Times New Roman" w:cs="Times New Roman"/>
          <w:sz w:val="20"/>
          <w:szCs w:val="20"/>
          <w:lang w:eastAsia="es-ES"/>
        </w:rPr>
        <w:t>, d</w:t>
      </w:r>
      <w:r w:rsidR="00EE2F58" w:rsidRPr="00AA5CAC">
        <w:rPr>
          <w:rFonts w:eastAsia="Times New Roman" w:cs="Times New Roman"/>
          <w:sz w:val="20"/>
          <w:szCs w:val="20"/>
          <w:lang w:eastAsia="es-ES"/>
        </w:rPr>
        <w:t>e conformidad con</w:t>
      </w:r>
      <w:r w:rsidR="00C11643" w:rsidRPr="00AA5CAC">
        <w:rPr>
          <w:rFonts w:eastAsia="Times New Roman" w:cs="Times New Roman"/>
          <w:sz w:val="20"/>
          <w:szCs w:val="20"/>
          <w:lang w:eastAsia="es-ES"/>
        </w:rPr>
        <w:t xml:space="preserve"> lo dispuesto en</w:t>
      </w:r>
      <w:r w:rsidR="00EE2F58" w:rsidRPr="00AA5CAC">
        <w:rPr>
          <w:rFonts w:eastAsia="Times New Roman" w:cs="Times New Roman"/>
          <w:sz w:val="20"/>
          <w:szCs w:val="20"/>
          <w:lang w:eastAsia="es-ES"/>
        </w:rPr>
        <w:t xml:space="preserve"> el artículo </w:t>
      </w:r>
      <w:r w:rsidR="00A357F5" w:rsidRPr="00AA5CAC">
        <w:rPr>
          <w:rFonts w:eastAsia="Times New Roman" w:cs="Times New Roman"/>
          <w:sz w:val="20"/>
          <w:szCs w:val="20"/>
          <w:lang w:eastAsia="es-ES"/>
        </w:rPr>
        <w:t xml:space="preserve">221.4 b) y 221.5 de la Ley 9/2017, de 8 de noviembre, de Contratos del Sector Público, por lo que se transponen al ordenamiento jurídico español las Directivas del Parlamento Europeo y del Consejo 2014/23/UE y 2014/24/UE, de 26 de febrero de 2014 (en adelante </w:t>
      </w:r>
      <w:r w:rsidR="00C11643" w:rsidRPr="00AA5CAC">
        <w:rPr>
          <w:rFonts w:eastAsia="Times New Roman" w:cs="Times New Roman"/>
          <w:sz w:val="20"/>
          <w:szCs w:val="20"/>
          <w:lang w:eastAsia="es-ES"/>
        </w:rPr>
        <w:t>LCSP</w:t>
      </w:r>
      <w:r w:rsidR="00120BEB" w:rsidRPr="00AA5CAC">
        <w:rPr>
          <w:rFonts w:eastAsia="Times New Roman" w:cs="Times New Roman"/>
          <w:sz w:val="20"/>
          <w:szCs w:val="20"/>
          <w:lang w:eastAsia="es-ES"/>
        </w:rPr>
        <w:t>).</w:t>
      </w:r>
    </w:p>
    <w:p w:rsidR="00A357F5" w:rsidRPr="00AA5CAC" w:rsidRDefault="00A357F5" w:rsidP="006E143C">
      <w:pPr>
        <w:spacing w:after="0" w:line="240" w:lineRule="auto"/>
        <w:jc w:val="both"/>
        <w:rPr>
          <w:rFonts w:eastAsia="Times New Roman" w:cs="Times New Roman"/>
          <w:sz w:val="20"/>
          <w:szCs w:val="20"/>
          <w:lang w:eastAsia="es-ES"/>
        </w:rPr>
      </w:pPr>
    </w:p>
    <w:p w:rsidR="0083617F" w:rsidRPr="00AA5CAC" w:rsidRDefault="007726F0" w:rsidP="007726F0">
      <w:pPr>
        <w:spacing w:after="0" w:line="240" w:lineRule="auto"/>
        <w:jc w:val="both"/>
        <w:rPr>
          <w:rFonts w:eastAsia="Times New Roman" w:cs="Times New Roman"/>
          <w:sz w:val="20"/>
          <w:szCs w:val="20"/>
          <w:lang w:eastAsia="es-ES"/>
        </w:rPr>
      </w:pPr>
      <w:r w:rsidRPr="00AA5CAC">
        <w:rPr>
          <w:rFonts w:eastAsia="Times New Roman" w:cs="Times New Roman"/>
          <w:sz w:val="20"/>
          <w:szCs w:val="20"/>
          <w:lang w:eastAsia="es-ES"/>
        </w:rPr>
        <w:t xml:space="preserve">La presente licitación abarca las </w:t>
      </w:r>
      <w:r w:rsidR="0083617F" w:rsidRPr="00AA5CAC">
        <w:rPr>
          <w:rFonts w:eastAsia="Times New Roman" w:cs="Times New Roman"/>
          <w:sz w:val="20"/>
          <w:szCs w:val="20"/>
          <w:lang w:eastAsia="es-ES"/>
        </w:rPr>
        <w:t>localidades donde garantizan el suministro las empresas</w:t>
      </w:r>
      <w:r w:rsidR="000752AB" w:rsidRPr="00AA5CAC">
        <w:rPr>
          <w:rFonts w:eastAsia="Times New Roman" w:cs="Times New Roman"/>
          <w:sz w:val="20"/>
          <w:szCs w:val="20"/>
          <w:lang w:eastAsia="es-ES"/>
        </w:rPr>
        <w:t xml:space="preserve"> </w:t>
      </w:r>
      <w:r w:rsidR="00EA1E16" w:rsidRPr="00AA5CAC">
        <w:rPr>
          <w:rFonts w:eastAsia="Times New Roman" w:cs="Arial"/>
          <w:b/>
          <w:i/>
          <w:color w:val="FF0000"/>
          <w:sz w:val="20"/>
          <w:szCs w:val="20"/>
          <w:lang w:eastAsia="es-ES"/>
        </w:rPr>
        <w:t>[ENUMERAR LAS EMPRESAS ADJUDICATARIAS DEL LOTE AL QUE SE LICITA]</w:t>
      </w:r>
      <w:r w:rsidR="0083617F" w:rsidRPr="00AA5CAC">
        <w:rPr>
          <w:rFonts w:eastAsia="Times New Roman" w:cs="Times New Roman"/>
          <w:sz w:val="20"/>
          <w:szCs w:val="20"/>
          <w:lang w:eastAsia="es-ES"/>
        </w:rPr>
        <w:t>.</w:t>
      </w:r>
      <w:r w:rsidRPr="00AA5CAC">
        <w:rPr>
          <w:rFonts w:eastAsia="Times New Roman" w:cs="Times New Roman"/>
          <w:sz w:val="20"/>
          <w:szCs w:val="20"/>
          <w:lang w:eastAsia="es-ES"/>
        </w:rPr>
        <w:t xml:space="preserve"> Las localidades en las que se precisa el suministro se relacionan en el </w:t>
      </w:r>
      <w:r w:rsidR="00692F4F" w:rsidRPr="00AA5CAC">
        <w:rPr>
          <w:rFonts w:eastAsia="Times New Roman" w:cs="Times New Roman"/>
          <w:b/>
          <w:sz w:val="20"/>
          <w:szCs w:val="20"/>
          <w:lang w:eastAsia="es-ES"/>
        </w:rPr>
        <w:t>ANEXO I</w:t>
      </w:r>
      <w:r w:rsidR="00692F4F" w:rsidRPr="00AA5CAC">
        <w:rPr>
          <w:rFonts w:eastAsia="Times New Roman" w:cs="Times New Roman"/>
          <w:sz w:val="20"/>
          <w:szCs w:val="20"/>
          <w:lang w:eastAsia="es-ES"/>
        </w:rPr>
        <w:t xml:space="preserve"> </w:t>
      </w:r>
      <w:r w:rsidRPr="00AA5CAC">
        <w:rPr>
          <w:rFonts w:eastAsia="Times New Roman" w:cs="Times New Roman"/>
          <w:sz w:val="20"/>
          <w:szCs w:val="20"/>
          <w:lang w:eastAsia="es-ES"/>
        </w:rPr>
        <w:t xml:space="preserve">del presente </w:t>
      </w:r>
      <w:r w:rsidR="003F71BC" w:rsidRPr="00AA5CAC">
        <w:rPr>
          <w:rFonts w:eastAsia="Times New Roman" w:cs="Times New Roman"/>
          <w:sz w:val="20"/>
          <w:szCs w:val="20"/>
          <w:lang w:eastAsia="es-ES"/>
        </w:rPr>
        <w:t>documento de licitación</w:t>
      </w:r>
      <w:r w:rsidR="00901AE9" w:rsidRPr="00AA5CAC">
        <w:rPr>
          <w:rFonts w:eastAsia="Times New Roman" w:cs="Times New Roman"/>
          <w:sz w:val="20"/>
          <w:szCs w:val="20"/>
          <w:lang w:eastAsia="es-ES"/>
        </w:rPr>
        <w:t>.</w:t>
      </w:r>
    </w:p>
    <w:p w:rsidR="00617133" w:rsidRPr="00AA5CAC" w:rsidRDefault="00617133" w:rsidP="006E143C">
      <w:pPr>
        <w:spacing w:after="0" w:line="240" w:lineRule="auto"/>
        <w:jc w:val="both"/>
        <w:rPr>
          <w:rFonts w:eastAsia="Times New Roman" w:cs="Times New Roman"/>
          <w:sz w:val="20"/>
          <w:szCs w:val="20"/>
          <w:lang w:eastAsia="es-ES"/>
        </w:rPr>
      </w:pPr>
    </w:p>
    <w:p w:rsidR="0083617F" w:rsidRPr="00AA5CAC" w:rsidRDefault="003C67B8" w:rsidP="006E143C">
      <w:pPr>
        <w:spacing w:after="0" w:line="240" w:lineRule="auto"/>
        <w:jc w:val="both"/>
        <w:rPr>
          <w:rFonts w:eastAsia="Times New Roman" w:cs="Times New Roman"/>
          <w:sz w:val="20"/>
          <w:szCs w:val="20"/>
          <w:lang w:eastAsia="es-ES"/>
        </w:rPr>
      </w:pPr>
      <w:r w:rsidRPr="00AA5CAC">
        <w:rPr>
          <w:rFonts w:eastAsia="Times New Roman" w:cs="Times New Roman"/>
          <w:sz w:val="20"/>
          <w:szCs w:val="20"/>
          <w:lang w:eastAsia="es-ES"/>
        </w:rPr>
        <w:t>Los vehículos,</w:t>
      </w:r>
      <w:r w:rsidR="00C512F0" w:rsidRPr="00AA5CAC">
        <w:rPr>
          <w:rFonts w:eastAsia="Times New Roman" w:cs="Times New Roman"/>
          <w:sz w:val="20"/>
          <w:szCs w:val="20"/>
          <w:lang w:eastAsia="es-ES"/>
        </w:rPr>
        <w:t xml:space="preserve"> la maquinaria agrícola, grup</w:t>
      </w:r>
      <w:r w:rsidRPr="00AA5CAC">
        <w:rPr>
          <w:rFonts w:eastAsia="Times New Roman" w:cs="Times New Roman"/>
          <w:sz w:val="20"/>
          <w:szCs w:val="20"/>
          <w:lang w:eastAsia="es-ES"/>
        </w:rPr>
        <w:t>os electrógenos, motores, etc.</w:t>
      </w:r>
      <w:r w:rsidR="00B11B60" w:rsidRPr="00AA5CAC">
        <w:rPr>
          <w:rFonts w:eastAsia="Times New Roman" w:cs="Times New Roman"/>
          <w:sz w:val="20"/>
          <w:szCs w:val="20"/>
          <w:lang w:eastAsia="es-ES"/>
        </w:rPr>
        <w:t xml:space="preserve">, así como los combustibles a suministrar, se detallan en </w:t>
      </w:r>
      <w:r w:rsidR="00211E7F" w:rsidRPr="00AA5CAC">
        <w:rPr>
          <w:rFonts w:eastAsia="Times New Roman" w:cs="Times New Roman"/>
          <w:sz w:val="20"/>
          <w:szCs w:val="20"/>
          <w:lang w:eastAsia="es-ES"/>
        </w:rPr>
        <w:t xml:space="preserve">el </w:t>
      </w:r>
      <w:r w:rsidR="00F5570D" w:rsidRPr="00AA5CAC">
        <w:rPr>
          <w:rFonts w:eastAsia="Times New Roman" w:cs="Times New Roman"/>
          <w:b/>
          <w:sz w:val="20"/>
          <w:szCs w:val="20"/>
          <w:lang w:eastAsia="es-ES"/>
        </w:rPr>
        <w:t xml:space="preserve">ANEXO II </w:t>
      </w:r>
      <w:r w:rsidR="00211E7F" w:rsidRPr="00AA5CAC">
        <w:rPr>
          <w:rFonts w:eastAsia="Times New Roman" w:cs="Times New Roman"/>
          <w:sz w:val="20"/>
          <w:szCs w:val="20"/>
          <w:lang w:eastAsia="es-ES"/>
        </w:rPr>
        <w:t xml:space="preserve">del presente </w:t>
      </w:r>
      <w:r w:rsidR="003F71BC" w:rsidRPr="00AA5CAC">
        <w:rPr>
          <w:rFonts w:eastAsia="Times New Roman" w:cs="Times New Roman"/>
          <w:sz w:val="20"/>
          <w:szCs w:val="20"/>
          <w:lang w:eastAsia="es-ES"/>
        </w:rPr>
        <w:t>documento de licitación</w:t>
      </w:r>
      <w:r w:rsidR="00211E7F" w:rsidRPr="00AA5CAC">
        <w:rPr>
          <w:rFonts w:eastAsia="Times New Roman" w:cs="Times New Roman"/>
          <w:sz w:val="20"/>
          <w:szCs w:val="20"/>
          <w:lang w:eastAsia="es-ES"/>
        </w:rPr>
        <w:t>.</w:t>
      </w:r>
    </w:p>
    <w:p w:rsidR="00507324" w:rsidRPr="00AA5CAC" w:rsidRDefault="00507324" w:rsidP="006E143C">
      <w:pPr>
        <w:spacing w:after="0" w:line="240" w:lineRule="auto"/>
        <w:jc w:val="both"/>
        <w:rPr>
          <w:rFonts w:eastAsia="Times New Roman" w:cs="Times New Roman"/>
          <w:sz w:val="20"/>
          <w:szCs w:val="20"/>
          <w:lang w:eastAsia="es-ES"/>
        </w:rPr>
      </w:pPr>
    </w:p>
    <w:p w:rsidR="00E42487" w:rsidRPr="00AA5CAC" w:rsidRDefault="0069170F" w:rsidP="006E143C">
      <w:pPr>
        <w:spacing w:after="0" w:line="240" w:lineRule="auto"/>
        <w:jc w:val="both"/>
        <w:rPr>
          <w:rFonts w:eastAsia="Times New Roman" w:cs="Times New Roman"/>
          <w:sz w:val="20"/>
          <w:szCs w:val="20"/>
          <w:lang w:eastAsia="es-ES"/>
        </w:rPr>
      </w:pPr>
      <w:r w:rsidRPr="00AA5CAC">
        <w:rPr>
          <w:rFonts w:eastAsia="Times New Roman" w:cs="Times New Roman"/>
          <w:sz w:val="20"/>
          <w:szCs w:val="20"/>
          <w:lang w:eastAsia="es-ES"/>
        </w:rPr>
        <w:t>En todo caso, l</w:t>
      </w:r>
      <w:r w:rsidR="00E42487" w:rsidRPr="00AA5CAC">
        <w:rPr>
          <w:rFonts w:eastAsia="Times New Roman" w:cs="Times New Roman"/>
          <w:sz w:val="20"/>
          <w:szCs w:val="20"/>
          <w:lang w:eastAsia="es-ES"/>
        </w:rPr>
        <w:t xml:space="preserve">os </w:t>
      </w:r>
      <w:r w:rsidR="00C512F0" w:rsidRPr="00AA5CAC">
        <w:rPr>
          <w:rFonts w:eastAsia="Times New Roman" w:cs="Times New Roman"/>
          <w:sz w:val="20"/>
          <w:szCs w:val="20"/>
          <w:lang w:eastAsia="es-ES"/>
        </w:rPr>
        <w:t>repostajes</w:t>
      </w:r>
      <w:r w:rsidR="00E42487" w:rsidRPr="00AA5CAC">
        <w:rPr>
          <w:rFonts w:eastAsia="Times New Roman" w:cs="Times New Roman"/>
          <w:sz w:val="20"/>
          <w:szCs w:val="20"/>
          <w:lang w:eastAsia="es-ES"/>
        </w:rPr>
        <w:t xml:space="preserve"> </w:t>
      </w:r>
      <w:r w:rsidR="003F6EB1" w:rsidRPr="00AA5CAC">
        <w:rPr>
          <w:rFonts w:eastAsia="Times New Roman" w:cs="Times New Roman"/>
          <w:sz w:val="20"/>
          <w:szCs w:val="20"/>
          <w:lang w:eastAsia="es-ES"/>
        </w:rPr>
        <w:t xml:space="preserve">que se precisen </w:t>
      </w:r>
      <w:r w:rsidR="00C512F0" w:rsidRPr="00AA5CAC">
        <w:rPr>
          <w:rFonts w:eastAsia="Times New Roman" w:cs="Times New Roman"/>
          <w:sz w:val="20"/>
          <w:szCs w:val="20"/>
          <w:lang w:eastAsia="es-ES"/>
        </w:rPr>
        <w:t xml:space="preserve">podrán realizarse </w:t>
      </w:r>
      <w:r w:rsidR="007C245E" w:rsidRPr="00AA5CAC">
        <w:rPr>
          <w:rFonts w:eastAsia="Times New Roman" w:cs="Times New Roman"/>
          <w:sz w:val="20"/>
          <w:szCs w:val="20"/>
          <w:lang w:eastAsia="es-ES"/>
        </w:rPr>
        <w:t xml:space="preserve">en toda la red </w:t>
      </w:r>
      <w:r w:rsidRPr="00AA5CAC">
        <w:rPr>
          <w:rFonts w:eastAsia="Times New Roman" w:cs="Times New Roman"/>
          <w:sz w:val="20"/>
          <w:szCs w:val="20"/>
          <w:lang w:eastAsia="es-ES"/>
        </w:rPr>
        <w:t>que</w:t>
      </w:r>
      <w:r w:rsidR="007C245E" w:rsidRPr="00AA5CAC">
        <w:rPr>
          <w:rFonts w:eastAsia="Times New Roman" w:cs="Times New Roman"/>
          <w:sz w:val="20"/>
          <w:szCs w:val="20"/>
          <w:lang w:eastAsia="es-ES"/>
        </w:rPr>
        <w:t xml:space="preserve"> la empresa adjudicataria </w:t>
      </w:r>
      <w:r w:rsidRPr="00AA5CAC">
        <w:rPr>
          <w:rFonts w:eastAsia="Times New Roman" w:cs="Times New Roman"/>
          <w:sz w:val="20"/>
          <w:szCs w:val="20"/>
          <w:lang w:eastAsia="es-ES"/>
        </w:rPr>
        <w:t>tenga en el</w:t>
      </w:r>
      <w:r w:rsidR="00FE64BF" w:rsidRPr="00AA5CAC">
        <w:rPr>
          <w:rFonts w:eastAsia="Times New Roman" w:cs="Times New Roman"/>
          <w:sz w:val="20"/>
          <w:szCs w:val="20"/>
          <w:lang w:eastAsia="es-ES"/>
        </w:rPr>
        <w:t xml:space="preserve"> ámbito territorial del L</w:t>
      </w:r>
      <w:r w:rsidR="00663156" w:rsidRPr="00AA5CAC">
        <w:rPr>
          <w:rFonts w:eastAsia="Times New Roman" w:cs="Times New Roman"/>
          <w:sz w:val="20"/>
          <w:szCs w:val="20"/>
          <w:lang w:eastAsia="es-ES"/>
        </w:rPr>
        <w:t xml:space="preserve">ote </w:t>
      </w:r>
      <w:r w:rsidR="003C67B8" w:rsidRPr="00AA5CAC">
        <w:rPr>
          <w:rFonts w:eastAsia="Times New Roman" w:cs="Arial"/>
          <w:b/>
          <w:i/>
          <w:color w:val="FF0000"/>
          <w:sz w:val="20"/>
          <w:szCs w:val="20"/>
          <w:lang w:eastAsia="es-ES"/>
        </w:rPr>
        <w:t>[INDICAR NÚMERO DE LOTE</w:t>
      </w:r>
      <w:r w:rsidR="0012794B" w:rsidRPr="00AA5CAC">
        <w:rPr>
          <w:rFonts w:eastAsia="Times New Roman" w:cs="Arial"/>
          <w:b/>
          <w:i/>
          <w:color w:val="FF0000"/>
          <w:sz w:val="20"/>
          <w:szCs w:val="20"/>
          <w:lang w:eastAsia="es-ES"/>
        </w:rPr>
        <w:t xml:space="preserve"> </w:t>
      </w:r>
      <w:r w:rsidR="003C67B8" w:rsidRPr="00AA5CAC">
        <w:rPr>
          <w:rFonts w:eastAsia="Times New Roman" w:cs="Arial"/>
          <w:b/>
          <w:i/>
          <w:color w:val="FF0000"/>
          <w:sz w:val="20"/>
          <w:szCs w:val="20"/>
          <w:lang w:eastAsia="es-ES"/>
        </w:rPr>
        <w:t>- (NOMBRE DEL LOTE)]</w:t>
      </w:r>
      <w:r w:rsidRPr="00AA5CAC">
        <w:rPr>
          <w:rFonts w:eastAsia="Times New Roman" w:cs="Times New Roman"/>
          <w:sz w:val="20"/>
          <w:szCs w:val="20"/>
          <w:lang w:eastAsia="es-ES"/>
        </w:rPr>
        <w:t xml:space="preserve">. </w:t>
      </w:r>
    </w:p>
    <w:p w:rsidR="005D72C6" w:rsidRPr="00AA5CAC" w:rsidRDefault="005D72C6" w:rsidP="006E143C">
      <w:pPr>
        <w:spacing w:after="0" w:line="240" w:lineRule="auto"/>
        <w:jc w:val="both"/>
        <w:rPr>
          <w:rFonts w:eastAsia="Times New Roman" w:cs="Times New Roman"/>
          <w:sz w:val="20"/>
          <w:szCs w:val="20"/>
          <w:lang w:eastAsia="es-ES"/>
        </w:rPr>
      </w:pPr>
    </w:p>
    <w:p w:rsidR="005D72C6" w:rsidRPr="00AA5CAC" w:rsidRDefault="003F6EB1" w:rsidP="006E143C">
      <w:pPr>
        <w:spacing w:after="0" w:line="240" w:lineRule="auto"/>
        <w:jc w:val="both"/>
        <w:rPr>
          <w:rFonts w:eastAsia="Times New Roman" w:cs="Times New Roman"/>
          <w:sz w:val="20"/>
          <w:szCs w:val="20"/>
          <w:lang w:eastAsia="es-ES"/>
        </w:rPr>
      </w:pPr>
      <w:r w:rsidRPr="00AA5CAC">
        <w:rPr>
          <w:rFonts w:eastAsia="Times New Roman" w:cs="Times New Roman"/>
          <w:sz w:val="20"/>
          <w:szCs w:val="20"/>
          <w:lang w:eastAsia="es-ES"/>
        </w:rPr>
        <w:t>El contrato</w:t>
      </w:r>
      <w:r w:rsidR="005D72C6" w:rsidRPr="00AA5CAC">
        <w:rPr>
          <w:rFonts w:eastAsia="Times New Roman" w:cs="Times New Roman"/>
          <w:sz w:val="20"/>
          <w:szCs w:val="20"/>
          <w:lang w:eastAsia="es-ES"/>
        </w:rPr>
        <w:t xml:space="preserve"> basado a que dé lugar la presente licitación se regirá por el presente </w:t>
      </w:r>
      <w:r w:rsidR="000D4049" w:rsidRPr="00AA5CAC">
        <w:rPr>
          <w:rFonts w:eastAsia="Times New Roman" w:cs="Times New Roman"/>
          <w:sz w:val="20"/>
          <w:szCs w:val="20"/>
          <w:lang w:eastAsia="es-ES"/>
        </w:rPr>
        <w:t>documento de licitación</w:t>
      </w:r>
      <w:r w:rsidR="00663156" w:rsidRPr="00AA5CAC">
        <w:rPr>
          <w:rFonts w:eastAsia="Times New Roman" w:cs="Times New Roman"/>
          <w:sz w:val="20"/>
          <w:szCs w:val="20"/>
          <w:lang w:eastAsia="es-ES"/>
        </w:rPr>
        <w:t>, por el pliego de c</w:t>
      </w:r>
      <w:r w:rsidR="005D72C6" w:rsidRPr="00AA5CAC">
        <w:rPr>
          <w:rFonts w:eastAsia="Times New Roman" w:cs="Times New Roman"/>
          <w:sz w:val="20"/>
          <w:szCs w:val="20"/>
          <w:lang w:eastAsia="es-ES"/>
        </w:rPr>
        <w:t>láusu</w:t>
      </w:r>
      <w:r w:rsidR="00663156" w:rsidRPr="00AA5CAC">
        <w:rPr>
          <w:rFonts w:eastAsia="Times New Roman" w:cs="Times New Roman"/>
          <w:sz w:val="20"/>
          <w:szCs w:val="20"/>
          <w:lang w:eastAsia="es-ES"/>
        </w:rPr>
        <w:t>las administrativas particulares (PCAP), el pliego de prescripciones t</w:t>
      </w:r>
      <w:r w:rsidR="005D72C6" w:rsidRPr="00AA5CAC">
        <w:rPr>
          <w:rFonts w:eastAsia="Times New Roman" w:cs="Times New Roman"/>
          <w:sz w:val="20"/>
          <w:szCs w:val="20"/>
          <w:lang w:eastAsia="es-ES"/>
        </w:rPr>
        <w:t>écnicas</w:t>
      </w:r>
      <w:r w:rsidR="00663156" w:rsidRPr="00AA5CAC">
        <w:rPr>
          <w:rFonts w:eastAsia="Times New Roman" w:cs="Times New Roman"/>
          <w:sz w:val="20"/>
          <w:szCs w:val="20"/>
          <w:lang w:eastAsia="es-ES"/>
        </w:rPr>
        <w:t xml:space="preserve"> particulares (PPTP)</w:t>
      </w:r>
      <w:r w:rsidR="00754993" w:rsidRPr="00AA5CAC">
        <w:rPr>
          <w:rFonts w:eastAsia="Times New Roman" w:cs="Times New Roman"/>
          <w:sz w:val="20"/>
          <w:szCs w:val="20"/>
          <w:lang w:eastAsia="es-ES"/>
        </w:rPr>
        <w:t xml:space="preserve"> que rigen el a</w:t>
      </w:r>
      <w:r w:rsidR="005D72C6" w:rsidRPr="00AA5CAC">
        <w:rPr>
          <w:rFonts w:eastAsia="Times New Roman" w:cs="Times New Roman"/>
          <w:sz w:val="20"/>
          <w:szCs w:val="20"/>
          <w:lang w:eastAsia="es-ES"/>
        </w:rPr>
        <w:t>cuerdo marco</w:t>
      </w:r>
      <w:r w:rsidR="00754993" w:rsidRPr="00AA5CAC">
        <w:rPr>
          <w:rFonts w:eastAsia="Times New Roman" w:cs="Times New Roman"/>
          <w:sz w:val="20"/>
          <w:szCs w:val="20"/>
          <w:lang w:eastAsia="es-ES"/>
        </w:rPr>
        <w:t>, la Ley 9/2017, de 8 de noviembre, de Contratos del Sector Público</w:t>
      </w:r>
      <w:r w:rsidR="00816F99" w:rsidRPr="00AA5CAC">
        <w:rPr>
          <w:rFonts w:eastAsia="Times New Roman" w:cs="Times New Roman"/>
          <w:sz w:val="20"/>
          <w:szCs w:val="20"/>
          <w:lang w:eastAsia="es-ES"/>
        </w:rPr>
        <w:t xml:space="preserve"> (LCSP)</w:t>
      </w:r>
      <w:r w:rsidR="00754993" w:rsidRPr="00AA5CAC">
        <w:rPr>
          <w:rFonts w:eastAsia="Times New Roman" w:cs="Times New Roman"/>
          <w:sz w:val="20"/>
          <w:szCs w:val="20"/>
          <w:lang w:eastAsia="es-ES"/>
        </w:rPr>
        <w:t xml:space="preserve"> y, c</w:t>
      </w:r>
      <w:r w:rsidR="005D72C6" w:rsidRPr="00AA5CAC">
        <w:rPr>
          <w:rFonts w:eastAsia="Times New Roman" w:cs="Times New Roman"/>
          <w:sz w:val="20"/>
          <w:szCs w:val="20"/>
          <w:lang w:eastAsia="es-ES"/>
        </w:rPr>
        <w:t>o</w:t>
      </w:r>
      <w:r w:rsidR="00754993" w:rsidRPr="00AA5CAC">
        <w:rPr>
          <w:rFonts w:eastAsia="Times New Roman" w:cs="Times New Roman"/>
          <w:sz w:val="20"/>
          <w:szCs w:val="20"/>
          <w:lang w:eastAsia="es-ES"/>
        </w:rPr>
        <w:t xml:space="preserve">mplementariamente, </w:t>
      </w:r>
      <w:r w:rsidR="00415D46" w:rsidRPr="00AA5CAC">
        <w:rPr>
          <w:rFonts w:eastAsia="Times New Roman" w:cs="Times New Roman"/>
          <w:sz w:val="20"/>
          <w:szCs w:val="20"/>
          <w:lang w:eastAsia="es-ES"/>
        </w:rPr>
        <w:t>por</w:t>
      </w:r>
      <w:r w:rsidR="00754993" w:rsidRPr="00AA5CAC">
        <w:rPr>
          <w:rFonts w:eastAsia="Times New Roman" w:cs="Times New Roman"/>
          <w:sz w:val="20"/>
          <w:szCs w:val="20"/>
          <w:lang w:eastAsia="es-ES"/>
        </w:rPr>
        <w:t xml:space="preserve"> las instrucciones dictadas por la Dirección General de Racionalización y Centralización de la Contratación (DGRCC)</w:t>
      </w:r>
      <w:r w:rsidR="005D72C6" w:rsidRPr="00AA5CAC">
        <w:rPr>
          <w:rFonts w:eastAsia="Times New Roman" w:cs="Times New Roman"/>
          <w:sz w:val="20"/>
          <w:szCs w:val="20"/>
          <w:lang w:eastAsia="es-ES"/>
        </w:rPr>
        <w:t>.</w:t>
      </w:r>
    </w:p>
    <w:p w:rsidR="005D72C6" w:rsidRPr="00AA4D05" w:rsidRDefault="005D72C6" w:rsidP="006E143C">
      <w:pPr>
        <w:spacing w:after="0" w:line="240" w:lineRule="auto"/>
        <w:jc w:val="both"/>
        <w:rPr>
          <w:rFonts w:eastAsia="Times New Roman" w:cs="Arial"/>
          <w:sz w:val="20"/>
          <w:szCs w:val="20"/>
          <w:lang w:eastAsia="es-ES"/>
        </w:rPr>
      </w:pPr>
    </w:p>
    <w:p w:rsidR="00EE2F58" w:rsidRPr="003F5703" w:rsidRDefault="00EE2F58" w:rsidP="006E143C">
      <w:pPr>
        <w:spacing w:after="0" w:line="240" w:lineRule="auto"/>
        <w:jc w:val="both"/>
        <w:rPr>
          <w:rFonts w:eastAsia="Times New Roman" w:cs="Arial"/>
          <w:color w:val="000000" w:themeColor="text1"/>
          <w:sz w:val="20"/>
          <w:szCs w:val="20"/>
          <w:lang w:eastAsia="es-ES"/>
        </w:rPr>
      </w:pPr>
      <w:r w:rsidRPr="008B1B8D">
        <w:rPr>
          <w:rFonts w:eastAsia="Times New Roman" w:cs="Arial"/>
          <w:sz w:val="20"/>
          <w:szCs w:val="20"/>
          <w:lang w:eastAsia="es-ES"/>
        </w:rPr>
        <w:t>De acuerdo con lo dispuesto en el artículo 2</w:t>
      </w:r>
      <w:r w:rsidR="00F17708" w:rsidRPr="008B1B8D">
        <w:rPr>
          <w:rFonts w:eastAsia="Times New Roman" w:cs="Arial"/>
          <w:sz w:val="20"/>
          <w:szCs w:val="20"/>
          <w:lang w:eastAsia="es-ES"/>
        </w:rPr>
        <w:t xml:space="preserve">8 de la </w:t>
      </w:r>
      <w:r w:rsidRPr="008B1B8D">
        <w:rPr>
          <w:rFonts w:eastAsia="Times New Roman" w:cs="Arial"/>
          <w:bCs/>
          <w:sz w:val="20"/>
          <w:szCs w:val="20"/>
          <w:lang w:eastAsia="es-ES"/>
        </w:rPr>
        <w:t>LCSP</w:t>
      </w:r>
      <w:r w:rsidRPr="008B1B8D">
        <w:rPr>
          <w:rFonts w:eastAsia="Times New Roman" w:cs="Arial"/>
          <w:sz w:val="20"/>
          <w:szCs w:val="20"/>
          <w:lang w:eastAsia="es-ES"/>
        </w:rPr>
        <w:t>,</w:t>
      </w:r>
      <w:r w:rsidR="000752AB" w:rsidRPr="008B1B8D">
        <w:rPr>
          <w:rFonts w:eastAsia="Times New Roman" w:cs="Arial"/>
          <w:sz w:val="20"/>
          <w:szCs w:val="20"/>
          <w:lang w:eastAsia="es-ES"/>
        </w:rPr>
        <w:t xml:space="preserve"> </w:t>
      </w:r>
      <w:r w:rsidR="00B606F8">
        <w:rPr>
          <w:rFonts w:eastAsia="Times New Roman" w:cs="Arial"/>
          <w:sz w:val="20"/>
          <w:szCs w:val="20"/>
          <w:lang w:eastAsia="es-ES"/>
        </w:rPr>
        <w:t xml:space="preserve">por </w:t>
      </w:r>
      <w:r w:rsidR="000752AB" w:rsidRPr="008B1B8D">
        <w:rPr>
          <w:rFonts w:eastAsia="Times New Roman" w:cs="Arial"/>
          <w:sz w:val="20"/>
          <w:szCs w:val="20"/>
          <w:lang w:eastAsia="es-ES"/>
        </w:rPr>
        <w:t>las propias características del objeto contractual no cabe posibilidad alguna de asegurar este suministro mediante recursos propios y es necesaria su obtención mediante la utilización de la figura contractual, lo que</w:t>
      </w:r>
      <w:r w:rsidRPr="008B1B8D">
        <w:rPr>
          <w:rFonts w:eastAsia="Times New Roman" w:cs="Arial"/>
          <w:sz w:val="20"/>
          <w:szCs w:val="20"/>
          <w:lang w:eastAsia="es-ES"/>
        </w:rPr>
        <w:t xml:space="preserve"> justifica </w:t>
      </w:r>
      <w:r w:rsidRPr="002D5D5C">
        <w:rPr>
          <w:rFonts w:eastAsia="Times New Roman" w:cs="Arial"/>
          <w:sz w:val="20"/>
          <w:szCs w:val="20"/>
          <w:lang w:eastAsia="es-ES"/>
        </w:rPr>
        <w:t>la necesidad e idoneidad</w:t>
      </w:r>
      <w:r w:rsidRPr="008B1B8D">
        <w:rPr>
          <w:rFonts w:eastAsia="Times New Roman" w:cs="Arial"/>
          <w:sz w:val="20"/>
          <w:szCs w:val="20"/>
          <w:lang w:eastAsia="es-ES"/>
        </w:rPr>
        <w:t xml:space="preserve"> </w:t>
      </w:r>
      <w:r w:rsidR="007B5508" w:rsidRPr="008B1B8D">
        <w:rPr>
          <w:rFonts w:eastAsia="Times New Roman" w:cs="Arial"/>
          <w:sz w:val="20"/>
          <w:szCs w:val="20"/>
          <w:lang w:eastAsia="es-ES"/>
        </w:rPr>
        <w:t>de</w:t>
      </w:r>
      <w:r w:rsidR="00A661EB" w:rsidRPr="008B1B8D">
        <w:rPr>
          <w:rFonts w:eastAsia="Times New Roman" w:cs="Arial"/>
          <w:sz w:val="20"/>
          <w:szCs w:val="20"/>
          <w:lang w:eastAsia="es-ES"/>
        </w:rPr>
        <w:t xml:space="preserve"> </w:t>
      </w:r>
      <w:r w:rsidR="007B5508" w:rsidRPr="008B1B8D">
        <w:rPr>
          <w:rFonts w:eastAsia="Times New Roman" w:cs="Arial"/>
          <w:sz w:val="20"/>
          <w:szCs w:val="20"/>
          <w:lang w:eastAsia="es-ES"/>
        </w:rPr>
        <w:t>l</w:t>
      </w:r>
      <w:r w:rsidR="00A661EB" w:rsidRPr="008B1B8D">
        <w:rPr>
          <w:rFonts w:eastAsia="Times New Roman" w:cs="Arial"/>
          <w:sz w:val="20"/>
          <w:szCs w:val="20"/>
          <w:lang w:eastAsia="es-ES"/>
        </w:rPr>
        <w:t>os</w:t>
      </w:r>
      <w:r w:rsidR="007B5508" w:rsidRPr="008B1B8D">
        <w:rPr>
          <w:rFonts w:eastAsia="Times New Roman" w:cs="Arial"/>
          <w:sz w:val="20"/>
          <w:szCs w:val="20"/>
          <w:lang w:eastAsia="es-ES"/>
        </w:rPr>
        <w:t xml:space="preserve"> contrato</w:t>
      </w:r>
      <w:r w:rsidR="00A661EB" w:rsidRPr="008B1B8D">
        <w:rPr>
          <w:rFonts w:eastAsia="Times New Roman" w:cs="Arial"/>
          <w:sz w:val="20"/>
          <w:szCs w:val="20"/>
          <w:lang w:eastAsia="es-ES"/>
        </w:rPr>
        <w:t>s</w:t>
      </w:r>
      <w:r w:rsidR="007B5508" w:rsidRPr="008B1B8D">
        <w:rPr>
          <w:rFonts w:eastAsia="Times New Roman" w:cs="Arial"/>
          <w:sz w:val="20"/>
          <w:szCs w:val="20"/>
          <w:lang w:eastAsia="es-ES"/>
        </w:rPr>
        <w:t xml:space="preserve"> basado</w:t>
      </w:r>
      <w:r w:rsidR="00A661EB" w:rsidRPr="008B1B8D">
        <w:rPr>
          <w:rFonts w:eastAsia="Times New Roman" w:cs="Arial"/>
          <w:sz w:val="20"/>
          <w:szCs w:val="20"/>
          <w:lang w:eastAsia="es-ES"/>
        </w:rPr>
        <w:t>s</w:t>
      </w:r>
      <w:r w:rsidR="000752AB" w:rsidRPr="008B1B8D">
        <w:rPr>
          <w:rFonts w:eastAsia="Times New Roman" w:cs="Arial"/>
          <w:sz w:val="20"/>
          <w:szCs w:val="20"/>
          <w:lang w:eastAsia="es-ES"/>
        </w:rPr>
        <w:t>.</w:t>
      </w:r>
      <w:r w:rsidR="00097560" w:rsidRPr="008B1B8D">
        <w:rPr>
          <w:rFonts w:eastAsia="Times New Roman" w:cs="Arial"/>
          <w:sz w:val="20"/>
          <w:szCs w:val="20"/>
          <w:lang w:eastAsia="es-ES"/>
        </w:rPr>
        <w:t xml:space="preserve"> </w:t>
      </w:r>
      <w:r w:rsidR="008B1B8D">
        <w:rPr>
          <w:rFonts w:eastAsia="Times New Roman" w:cs="Arial"/>
          <w:sz w:val="20"/>
          <w:szCs w:val="20"/>
          <w:lang w:eastAsia="es-ES"/>
        </w:rPr>
        <w:t xml:space="preserve">El suministro de </w:t>
      </w:r>
      <w:r w:rsidR="008B1B8D">
        <w:rPr>
          <w:rFonts w:eastAsia="Times New Roman" w:cs="Arial"/>
          <w:sz w:val="20"/>
          <w:szCs w:val="20"/>
          <w:lang w:eastAsia="es-ES"/>
        </w:rPr>
        <w:lastRenderedPageBreak/>
        <w:t xml:space="preserve">combustibles es indispensable para </w:t>
      </w:r>
      <w:r w:rsidR="00097560" w:rsidRPr="008B1B8D">
        <w:rPr>
          <w:rFonts w:eastAsia="Times New Roman" w:cs="Arial"/>
          <w:b/>
          <w:i/>
          <w:snapToGrid w:val="0"/>
          <w:color w:val="FF0000"/>
          <w:sz w:val="20"/>
          <w:szCs w:val="20"/>
          <w:lang w:eastAsia="es-ES"/>
        </w:rPr>
        <w:t xml:space="preserve">[DETALLAR los motivos, actividades, </w:t>
      </w:r>
      <w:r w:rsidR="008B1B8D">
        <w:rPr>
          <w:rFonts w:eastAsia="Times New Roman" w:cs="Arial"/>
          <w:b/>
          <w:i/>
          <w:snapToGrid w:val="0"/>
          <w:color w:val="FF0000"/>
          <w:sz w:val="20"/>
          <w:szCs w:val="20"/>
          <w:lang w:eastAsia="es-ES"/>
        </w:rPr>
        <w:t>finalidad.</w:t>
      </w:r>
      <w:r w:rsidR="00097560" w:rsidRPr="008B1B8D">
        <w:rPr>
          <w:rFonts w:eastAsia="Times New Roman" w:cs="Arial"/>
          <w:b/>
          <w:i/>
          <w:snapToGrid w:val="0"/>
          <w:color w:val="FF0000"/>
          <w:sz w:val="20"/>
          <w:szCs w:val="20"/>
          <w:lang w:eastAsia="es-ES"/>
        </w:rPr>
        <w:t>… relacionados con su organismo</w:t>
      </w:r>
      <w:r w:rsidR="000752AB" w:rsidRPr="008B1B8D">
        <w:rPr>
          <w:rFonts w:eastAsia="Times New Roman" w:cs="Arial"/>
          <w:b/>
          <w:i/>
          <w:snapToGrid w:val="0"/>
          <w:color w:val="FF0000"/>
          <w:sz w:val="20"/>
          <w:szCs w:val="20"/>
          <w:lang w:eastAsia="es-ES"/>
        </w:rPr>
        <w:t xml:space="preserve"> que hacen necesario</w:t>
      </w:r>
      <w:r w:rsidR="008B1B8D">
        <w:rPr>
          <w:rFonts w:eastAsia="Times New Roman" w:cs="Arial"/>
          <w:b/>
          <w:i/>
          <w:snapToGrid w:val="0"/>
          <w:color w:val="FF0000"/>
          <w:sz w:val="20"/>
          <w:szCs w:val="20"/>
          <w:lang w:eastAsia="es-ES"/>
        </w:rPr>
        <w:t xml:space="preserve"> este contrato</w:t>
      </w:r>
      <w:r w:rsidR="00097560" w:rsidRPr="008B1B8D">
        <w:rPr>
          <w:rFonts w:eastAsia="Times New Roman" w:cs="Arial"/>
          <w:b/>
          <w:i/>
          <w:snapToGrid w:val="0"/>
          <w:color w:val="FF0000"/>
          <w:sz w:val="20"/>
          <w:szCs w:val="20"/>
          <w:lang w:eastAsia="es-ES"/>
        </w:rPr>
        <w:t xml:space="preserve"> ]</w:t>
      </w:r>
      <w:r w:rsidR="003F5703" w:rsidRPr="003F5703">
        <w:rPr>
          <w:rFonts w:eastAsia="Times New Roman" w:cs="Arial"/>
          <w:b/>
          <w:i/>
          <w:snapToGrid w:val="0"/>
          <w:color w:val="000000" w:themeColor="text1"/>
          <w:sz w:val="20"/>
          <w:szCs w:val="20"/>
          <w:lang w:eastAsia="es-ES"/>
        </w:rPr>
        <w:t>.</w:t>
      </w:r>
    </w:p>
    <w:p w:rsidR="00EE2F58" w:rsidRDefault="00EE2F58" w:rsidP="006E143C">
      <w:pPr>
        <w:spacing w:after="0" w:line="240" w:lineRule="auto"/>
        <w:jc w:val="both"/>
        <w:rPr>
          <w:rFonts w:eastAsia="Times New Roman" w:cs="Arial"/>
          <w:sz w:val="20"/>
          <w:szCs w:val="20"/>
          <w:lang w:eastAsia="es-ES"/>
        </w:rPr>
      </w:pPr>
    </w:p>
    <w:p w:rsidR="00617133" w:rsidRPr="003159F7" w:rsidRDefault="00617133" w:rsidP="006E143C">
      <w:pPr>
        <w:spacing w:after="0" w:line="240" w:lineRule="auto"/>
        <w:jc w:val="both"/>
        <w:rPr>
          <w:rFonts w:eastAsia="Times New Roman" w:cs="Arial"/>
          <w:sz w:val="20"/>
          <w:szCs w:val="20"/>
          <w:lang w:eastAsia="es-ES"/>
        </w:rPr>
      </w:pPr>
    </w:p>
    <w:p w:rsidR="00EE2F58" w:rsidRPr="00205298" w:rsidRDefault="00921ACD" w:rsidP="00205298">
      <w:pPr>
        <w:pStyle w:val="Ttulo1"/>
        <w:rPr>
          <w:sz w:val="24"/>
        </w:rPr>
      </w:pPr>
      <w:bookmarkStart w:id="2" w:name="_Toc57194280"/>
      <w:bookmarkStart w:id="3" w:name="_Toc57195092"/>
      <w:r w:rsidRPr="00205298">
        <w:rPr>
          <w:sz w:val="24"/>
        </w:rPr>
        <w:t>II.- DURACIÓN</w:t>
      </w:r>
      <w:bookmarkEnd w:id="2"/>
      <w:bookmarkEnd w:id="3"/>
    </w:p>
    <w:p w:rsidR="00EE2F58" w:rsidRPr="00AA5E4D" w:rsidRDefault="00EE2F58" w:rsidP="0082013B">
      <w:pPr>
        <w:spacing w:after="0" w:line="240" w:lineRule="auto"/>
        <w:jc w:val="both"/>
        <w:rPr>
          <w:rFonts w:eastAsia="Times New Roman" w:cs="Times New Roman"/>
          <w:color w:val="000000" w:themeColor="text1"/>
          <w:sz w:val="20"/>
          <w:szCs w:val="20"/>
          <w:lang w:eastAsia="es-ES"/>
        </w:rPr>
      </w:pPr>
    </w:p>
    <w:p w:rsidR="005F69D8" w:rsidRPr="0011300F" w:rsidRDefault="006F2D5B" w:rsidP="005F69D8">
      <w:pPr>
        <w:spacing w:after="0" w:line="240" w:lineRule="auto"/>
        <w:contextualSpacing/>
        <w:jc w:val="both"/>
        <w:rPr>
          <w:rFonts w:eastAsia="Times New Roman" w:cs="Times New Roman"/>
          <w:sz w:val="20"/>
          <w:szCs w:val="20"/>
          <w:lang w:eastAsia="es-ES"/>
        </w:rPr>
      </w:pPr>
      <w:r>
        <w:rPr>
          <w:rFonts w:eastAsia="Times New Roman" w:cs="Times New Roman"/>
          <w:color w:val="000000" w:themeColor="text1"/>
          <w:sz w:val="20"/>
          <w:szCs w:val="20"/>
          <w:lang w:eastAsia="es-ES"/>
        </w:rPr>
        <w:t>Conforme a la cláusula 23.3 del PCAP</w:t>
      </w:r>
      <w:r w:rsidR="005F69D8">
        <w:rPr>
          <w:rFonts w:eastAsia="Times New Roman" w:cs="Times New Roman"/>
          <w:color w:val="000000" w:themeColor="text1"/>
          <w:sz w:val="20"/>
          <w:szCs w:val="20"/>
          <w:lang w:eastAsia="es-ES"/>
        </w:rPr>
        <w:t>, l</w:t>
      </w:r>
      <w:r w:rsidR="005F69D8" w:rsidRPr="00AA5CAC">
        <w:rPr>
          <w:rFonts w:eastAsia="Times New Roman" w:cs="Times New Roman"/>
          <w:color w:val="000000" w:themeColor="text1"/>
          <w:sz w:val="20"/>
          <w:szCs w:val="20"/>
          <w:lang w:eastAsia="es-ES"/>
        </w:rPr>
        <w:t xml:space="preserve">a fecha prevista para el inicio de la ejecución del contrato basado será desde la fecha </w:t>
      </w:r>
      <w:r w:rsidR="005F69D8" w:rsidRPr="00AA5CAC">
        <w:rPr>
          <w:rFonts w:eastAsia="Times New Roman" w:cs="Arial"/>
          <w:b/>
          <w:i/>
          <w:color w:val="FF0000"/>
          <w:sz w:val="20"/>
          <w:szCs w:val="20"/>
          <w:lang w:eastAsia="es-ES"/>
        </w:rPr>
        <w:t>[INDICAR FECHA DE INICIO DEL CONTRATO]</w:t>
      </w:r>
      <w:r w:rsidR="004F6783" w:rsidRPr="004F6783">
        <w:rPr>
          <w:rFonts w:eastAsia="Times New Roman" w:cs="Arial"/>
          <w:sz w:val="20"/>
          <w:szCs w:val="20"/>
          <w:lang w:eastAsia="es-ES"/>
        </w:rPr>
        <w:t>,</w:t>
      </w:r>
      <w:r w:rsidR="004F6783">
        <w:rPr>
          <w:rFonts w:eastAsia="Times New Roman" w:cs="Arial"/>
          <w:sz w:val="20"/>
          <w:szCs w:val="20"/>
          <w:lang w:eastAsia="es-ES"/>
        </w:rPr>
        <w:t xml:space="preserve"> </w:t>
      </w:r>
      <w:r w:rsidR="005F69D8" w:rsidRPr="00AA5CAC">
        <w:rPr>
          <w:rFonts w:eastAsia="Times New Roman" w:cs="Arial"/>
          <w:color w:val="000000" w:themeColor="text1"/>
          <w:sz w:val="20"/>
          <w:szCs w:val="20"/>
          <w:lang w:eastAsia="es-ES"/>
        </w:rPr>
        <w:t xml:space="preserve">o desde la fecha de adjudicación del contrato basado </w:t>
      </w:r>
      <w:r w:rsidR="005F69D8">
        <w:rPr>
          <w:rFonts w:eastAsia="Times New Roman" w:cs="Arial"/>
          <w:color w:val="000000" w:themeColor="text1"/>
          <w:sz w:val="20"/>
          <w:szCs w:val="20"/>
          <w:lang w:eastAsia="es-ES"/>
        </w:rPr>
        <w:t xml:space="preserve">si ésta es posterior, hasta </w:t>
      </w:r>
      <w:r w:rsidR="005F69D8" w:rsidRPr="00AA5CAC">
        <w:rPr>
          <w:rFonts w:eastAsia="Times New Roman" w:cs="Arial"/>
          <w:b/>
          <w:i/>
          <w:color w:val="FF0000"/>
          <w:sz w:val="20"/>
          <w:szCs w:val="20"/>
          <w:lang w:eastAsia="es-ES"/>
        </w:rPr>
        <w:t xml:space="preserve">[INDICAR FECHA DE </w:t>
      </w:r>
      <w:r w:rsidR="005F69D8">
        <w:rPr>
          <w:rFonts w:eastAsia="Times New Roman" w:cs="Arial"/>
          <w:b/>
          <w:i/>
          <w:color w:val="FF0000"/>
          <w:sz w:val="20"/>
          <w:szCs w:val="20"/>
          <w:lang w:eastAsia="es-ES"/>
        </w:rPr>
        <w:t>FINALIZACIÓN</w:t>
      </w:r>
      <w:r w:rsidR="005F69D8" w:rsidRPr="00AA5CAC">
        <w:rPr>
          <w:rFonts w:eastAsia="Times New Roman" w:cs="Arial"/>
          <w:b/>
          <w:i/>
          <w:color w:val="FF0000"/>
          <w:sz w:val="20"/>
          <w:szCs w:val="20"/>
          <w:lang w:eastAsia="es-ES"/>
        </w:rPr>
        <w:t xml:space="preserve"> DEL CONTRATO</w:t>
      </w:r>
      <w:r w:rsidR="005F69D8" w:rsidRPr="005F69D8">
        <w:rPr>
          <w:rFonts w:eastAsia="Times New Roman" w:cs="Times New Roman"/>
          <w:color w:val="FF0000"/>
          <w:sz w:val="20"/>
          <w:szCs w:val="20"/>
          <w:lang w:eastAsia="es-ES"/>
        </w:rPr>
        <w:t>]</w:t>
      </w:r>
      <w:r w:rsidR="005F69D8" w:rsidRPr="005F69D8">
        <w:rPr>
          <w:rFonts w:eastAsia="Times New Roman" w:cs="Times New Roman"/>
          <w:color w:val="000000" w:themeColor="text1"/>
          <w:sz w:val="20"/>
          <w:szCs w:val="20"/>
          <w:lang w:eastAsia="es-ES"/>
        </w:rPr>
        <w:t>, prorrogable hast</w:t>
      </w:r>
      <w:r w:rsidR="005F69D8" w:rsidRPr="005F69D8">
        <w:rPr>
          <w:rFonts w:eastAsia="Times New Roman" w:cs="Arial"/>
          <w:sz w:val="20"/>
          <w:szCs w:val="20"/>
          <w:lang w:eastAsia="es-ES"/>
        </w:rPr>
        <w:t>a</w:t>
      </w:r>
      <w:r w:rsidR="005F69D8">
        <w:rPr>
          <w:rFonts w:eastAsia="Times New Roman" w:cs="Arial"/>
          <w:b/>
          <w:i/>
          <w:color w:val="FF0000"/>
          <w:sz w:val="20"/>
          <w:szCs w:val="20"/>
          <w:lang w:eastAsia="es-ES"/>
        </w:rPr>
        <w:t xml:space="preserve"> </w:t>
      </w:r>
      <w:r w:rsidR="005F69D8" w:rsidRPr="006F2D5B">
        <w:rPr>
          <w:rFonts w:eastAsia="Times New Roman" w:cs="Times New Roman"/>
          <w:b/>
          <w:i/>
          <w:color w:val="FF0000"/>
          <w:sz w:val="20"/>
          <w:szCs w:val="20"/>
          <w:lang w:eastAsia="es-ES"/>
        </w:rPr>
        <w:t>[INDICAR EL PLAZO EN MESES]</w:t>
      </w:r>
      <w:r w:rsidR="004F6783">
        <w:rPr>
          <w:rFonts w:eastAsia="Times New Roman" w:cs="Arial"/>
          <w:sz w:val="20"/>
          <w:szCs w:val="20"/>
          <w:lang w:eastAsia="es-ES"/>
        </w:rPr>
        <w:t xml:space="preserve"> meses. </w:t>
      </w:r>
    </w:p>
    <w:p w:rsidR="006F2D5B" w:rsidRDefault="006F2D5B" w:rsidP="00E7193B">
      <w:pPr>
        <w:spacing w:after="0" w:line="240" w:lineRule="auto"/>
        <w:contextualSpacing/>
        <w:jc w:val="both"/>
        <w:rPr>
          <w:rFonts w:eastAsia="Times New Roman" w:cs="Times New Roman"/>
          <w:color w:val="000000" w:themeColor="text1"/>
          <w:sz w:val="20"/>
          <w:szCs w:val="20"/>
          <w:lang w:eastAsia="es-ES"/>
        </w:rPr>
      </w:pPr>
    </w:p>
    <w:p w:rsidR="00BA51F4" w:rsidRDefault="00BA51F4" w:rsidP="006E143C">
      <w:pPr>
        <w:spacing w:after="0" w:line="240" w:lineRule="auto"/>
        <w:jc w:val="both"/>
        <w:rPr>
          <w:rFonts w:eastAsia="Times New Roman" w:cs="Times New Roman"/>
          <w:sz w:val="20"/>
          <w:szCs w:val="20"/>
          <w:lang w:eastAsia="es-ES"/>
        </w:rPr>
      </w:pPr>
    </w:p>
    <w:p w:rsidR="00EE2F58" w:rsidRPr="00205298" w:rsidRDefault="00921ACD" w:rsidP="00205298">
      <w:pPr>
        <w:pStyle w:val="Ttulo1"/>
        <w:rPr>
          <w:sz w:val="24"/>
        </w:rPr>
      </w:pPr>
      <w:bookmarkStart w:id="4" w:name="_Toc57194281"/>
      <w:bookmarkStart w:id="5" w:name="_Toc57195093"/>
      <w:r w:rsidRPr="00205298">
        <w:rPr>
          <w:sz w:val="24"/>
        </w:rPr>
        <w:t xml:space="preserve">III.- IMPORTE MÁXIMO </w:t>
      </w:r>
      <w:r w:rsidR="00640604" w:rsidRPr="00205298">
        <w:rPr>
          <w:sz w:val="24"/>
        </w:rPr>
        <w:t>DE LICITACIÓN</w:t>
      </w:r>
      <w:r w:rsidR="00A77691">
        <w:rPr>
          <w:sz w:val="24"/>
        </w:rPr>
        <w:t xml:space="preserve"> </w:t>
      </w:r>
      <w:r w:rsidRPr="00205298">
        <w:rPr>
          <w:sz w:val="24"/>
        </w:rPr>
        <w:t>Y VALOR ESTIMADO</w:t>
      </w:r>
      <w:bookmarkEnd w:id="4"/>
      <w:bookmarkEnd w:id="5"/>
    </w:p>
    <w:p w:rsidR="002747A1" w:rsidRPr="003159F7" w:rsidRDefault="002747A1" w:rsidP="002747A1">
      <w:pPr>
        <w:widowControl w:val="0"/>
        <w:spacing w:after="0" w:line="240" w:lineRule="auto"/>
        <w:jc w:val="both"/>
        <w:rPr>
          <w:rFonts w:eastAsia="Times New Roman" w:cs="Arial"/>
          <w:snapToGrid w:val="0"/>
          <w:sz w:val="20"/>
          <w:szCs w:val="20"/>
          <w:lang w:eastAsia="es-ES"/>
        </w:rPr>
      </w:pPr>
    </w:p>
    <w:p w:rsidR="004D45C9" w:rsidRDefault="004D45C9" w:rsidP="002747A1">
      <w:pPr>
        <w:widowControl w:val="0"/>
        <w:spacing w:after="0" w:line="240" w:lineRule="auto"/>
        <w:jc w:val="both"/>
        <w:rPr>
          <w:rFonts w:eastAsia="Times New Roman" w:cs="Arial"/>
          <w:snapToGrid w:val="0"/>
          <w:sz w:val="20"/>
          <w:szCs w:val="20"/>
          <w:lang w:eastAsia="es-ES"/>
        </w:rPr>
      </w:pPr>
      <w:r w:rsidRPr="003159F7">
        <w:rPr>
          <w:rFonts w:eastAsia="Times New Roman" w:cs="Arial"/>
          <w:snapToGrid w:val="0"/>
          <w:sz w:val="20"/>
          <w:szCs w:val="20"/>
          <w:lang w:eastAsia="es-ES"/>
        </w:rPr>
        <w:t xml:space="preserve">El </w:t>
      </w:r>
      <w:r w:rsidRPr="000A4534">
        <w:rPr>
          <w:rFonts w:eastAsia="Times New Roman" w:cs="Arial"/>
          <w:b/>
          <w:snapToGrid w:val="0"/>
          <w:sz w:val="20"/>
          <w:szCs w:val="20"/>
          <w:lang w:eastAsia="es-ES"/>
        </w:rPr>
        <w:t>importe máximo</w:t>
      </w:r>
      <w:r w:rsidR="003F6EB1" w:rsidRPr="000A4534">
        <w:rPr>
          <w:rFonts w:eastAsia="Times New Roman" w:cs="Arial"/>
          <w:b/>
          <w:snapToGrid w:val="0"/>
          <w:sz w:val="20"/>
          <w:szCs w:val="20"/>
          <w:lang w:eastAsia="es-ES"/>
        </w:rPr>
        <w:t xml:space="preserve"> </w:t>
      </w:r>
      <w:r w:rsidR="0045438E" w:rsidRPr="000A4534">
        <w:rPr>
          <w:rFonts w:eastAsia="Times New Roman" w:cs="Arial"/>
          <w:b/>
          <w:snapToGrid w:val="0"/>
          <w:sz w:val="20"/>
          <w:szCs w:val="20"/>
          <w:lang w:eastAsia="es-ES"/>
        </w:rPr>
        <w:t>de licitación</w:t>
      </w:r>
      <w:r w:rsidR="0045438E">
        <w:rPr>
          <w:rFonts w:eastAsia="Times New Roman" w:cs="Arial"/>
          <w:snapToGrid w:val="0"/>
          <w:sz w:val="20"/>
          <w:szCs w:val="20"/>
          <w:lang w:eastAsia="es-ES"/>
        </w:rPr>
        <w:t xml:space="preserve"> </w:t>
      </w:r>
      <w:r w:rsidR="003F6EB1">
        <w:rPr>
          <w:rFonts w:eastAsia="Times New Roman" w:cs="Arial"/>
          <w:snapToGrid w:val="0"/>
          <w:sz w:val="20"/>
          <w:szCs w:val="20"/>
          <w:lang w:eastAsia="es-ES"/>
        </w:rPr>
        <w:t>del contrato asciende a:</w:t>
      </w:r>
    </w:p>
    <w:p w:rsidR="003F6EB1" w:rsidRPr="003159F7" w:rsidRDefault="003F6EB1" w:rsidP="002747A1">
      <w:pPr>
        <w:widowControl w:val="0"/>
        <w:spacing w:after="0" w:line="240" w:lineRule="auto"/>
        <w:jc w:val="both"/>
        <w:rPr>
          <w:rFonts w:eastAsia="Times New Roman" w:cs="Arial"/>
          <w:snapToGrid w:val="0"/>
          <w:sz w:val="20"/>
          <w:szCs w:val="20"/>
          <w:lang w:eastAsia="es-ES"/>
        </w:rPr>
      </w:pPr>
    </w:p>
    <w:tbl>
      <w:tblPr>
        <w:tblStyle w:val="Tablaconcuadrcula"/>
        <w:tblW w:w="5000" w:type="pct"/>
        <w:tblLook w:val="04A0" w:firstRow="1" w:lastRow="0" w:firstColumn="1" w:lastColumn="0" w:noHBand="0" w:noVBand="1"/>
        <w:tblCaption w:val="Tabla del importe máximo de licitación"/>
      </w:tblPr>
      <w:tblGrid>
        <w:gridCol w:w="3210"/>
        <w:gridCol w:w="3210"/>
        <w:gridCol w:w="3208"/>
      </w:tblGrid>
      <w:tr w:rsidR="003F6EB1" w:rsidRPr="003F6EB1" w:rsidTr="00C375D4">
        <w:trPr>
          <w:tblHeader/>
        </w:trPr>
        <w:tc>
          <w:tcPr>
            <w:tcW w:w="1667" w:type="pct"/>
            <w:shd w:val="pct15" w:color="auto" w:fill="auto"/>
            <w:vAlign w:val="center"/>
          </w:tcPr>
          <w:p w:rsidR="006E4BD4" w:rsidRDefault="006E4BD4" w:rsidP="00E90C6B">
            <w:pPr>
              <w:widowControl w:val="0"/>
              <w:spacing w:before="80"/>
              <w:jc w:val="center"/>
              <w:rPr>
                <w:rFonts w:eastAsia="Times New Roman" w:cs="Arial"/>
                <w:b/>
                <w:i/>
                <w:snapToGrid w:val="0"/>
                <w:sz w:val="20"/>
                <w:szCs w:val="20"/>
                <w:lang w:eastAsia="es-ES"/>
              </w:rPr>
            </w:pPr>
            <w:r>
              <w:rPr>
                <w:rFonts w:eastAsia="Times New Roman" w:cs="Arial"/>
                <w:b/>
                <w:i/>
                <w:snapToGrid w:val="0"/>
                <w:sz w:val="20"/>
                <w:szCs w:val="20"/>
                <w:lang w:eastAsia="es-ES"/>
              </w:rPr>
              <w:t>Importe antes de impuestos</w:t>
            </w:r>
          </w:p>
          <w:p w:rsidR="003F6EB1" w:rsidRPr="003F6EB1" w:rsidRDefault="006E4BD4" w:rsidP="00E90C6B">
            <w:pPr>
              <w:widowControl w:val="0"/>
              <w:spacing w:after="80"/>
              <w:jc w:val="center"/>
              <w:rPr>
                <w:rFonts w:eastAsia="Times New Roman" w:cs="Arial"/>
                <w:b/>
                <w:i/>
                <w:snapToGrid w:val="0"/>
                <w:sz w:val="20"/>
                <w:szCs w:val="20"/>
                <w:lang w:eastAsia="es-ES"/>
              </w:rPr>
            </w:pPr>
            <w:r>
              <w:rPr>
                <w:rFonts w:eastAsia="Times New Roman" w:cs="Arial"/>
                <w:b/>
                <w:i/>
                <w:snapToGrid w:val="0"/>
                <w:sz w:val="20"/>
                <w:szCs w:val="20"/>
                <w:lang w:eastAsia="es-ES"/>
              </w:rPr>
              <w:t>(base imponible)</w:t>
            </w:r>
          </w:p>
        </w:tc>
        <w:tc>
          <w:tcPr>
            <w:tcW w:w="1667" w:type="pct"/>
            <w:shd w:val="pct15" w:color="auto" w:fill="auto"/>
            <w:vAlign w:val="center"/>
          </w:tcPr>
          <w:p w:rsidR="003F6EB1" w:rsidRPr="0045438E" w:rsidRDefault="003F6EB1" w:rsidP="00E90C6B">
            <w:pPr>
              <w:widowControl w:val="0"/>
              <w:spacing w:before="80" w:after="80"/>
              <w:jc w:val="center"/>
              <w:rPr>
                <w:rFonts w:eastAsia="Times New Roman" w:cs="Arial"/>
                <w:b/>
                <w:i/>
                <w:snapToGrid w:val="0"/>
                <w:sz w:val="20"/>
                <w:szCs w:val="20"/>
                <w:vertAlign w:val="superscript"/>
                <w:lang w:eastAsia="es-ES"/>
              </w:rPr>
            </w:pPr>
            <w:r w:rsidRPr="003F6EB1">
              <w:rPr>
                <w:rFonts w:eastAsia="Times New Roman" w:cs="Arial"/>
                <w:b/>
                <w:i/>
                <w:snapToGrid w:val="0"/>
                <w:sz w:val="20"/>
                <w:szCs w:val="20"/>
                <w:lang w:eastAsia="es-ES"/>
              </w:rPr>
              <w:t>Importe del IVA</w:t>
            </w:r>
            <w:r w:rsidR="00726B96">
              <w:rPr>
                <w:rFonts w:eastAsia="Times New Roman" w:cs="Arial"/>
                <w:b/>
                <w:i/>
                <w:snapToGrid w:val="0"/>
                <w:sz w:val="20"/>
                <w:szCs w:val="20"/>
                <w:lang w:eastAsia="es-ES"/>
              </w:rPr>
              <w:t>/IGIC/IPSI</w:t>
            </w:r>
          </w:p>
        </w:tc>
        <w:tc>
          <w:tcPr>
            <w:tcW w:w="1667" w:type="pct"/>
            <w:shd w:val="pct15" w:color="auto" w:fill="auto"/>
            <w:vAlign w:val="center"/>
          </w:tcPr>
          <w:p w:rsidR="00E12400" w:rsidRDefault="0045438E" w:rsidP="00E90C6B">
            <w:pPr>
              <w:widowControl w:val="0"/>
              <w:spacing w:before="80"/>
              <w:jc w:val="center"/>
              <w:rPr>
                <w:rFonts w:eastAsia="Times New Roman" w:cs="Arial"/>
                <w:b/>
                <w:i/>
                <w:snapToGrid w:val="0"/>
                <w:sz w:val="20"/>
                <w:szCs w:val="20"/>
                <w:lang w:eastAsia="es-ES"/>
              </w:rPr>
            </w:pPr>
            <w:r>
              <w:rPr>
                <w:rFonts w:eastAsia="Times New Roman" w:cs="Arial"/>
                <w:b/>
                <w:i/>
                <w:snapToGrid w:val="0"/>
                <w:sz w:val="20"/>
                <w:szCs w:val="20"/>
                <w:lang w:eastAsia="es-ES"/>
              </w:rPr>
              <w:t>IMPORTE TOTAL</w:t>
            </w:r>
          </w:p>
          <w:p w:rsidR="003F6EB1" w:rsidRPr="003F6EB1" w:rsidRDefault="0045438E" w:rsidP="00E90C6B">
            <w:pPr>
              <w:widowControl w:val="0"/>
              <w:spacing w:after="80"/>
              <w:jc w:val="center"/>
              <w:rPr>
                <w:rFonts w:eastAsia="Times New Roman" w:cs="Arial"/>
                <w:b/>
                <w:i/>
                <w:snapToGrid w:val="0"/>
                <w:sz w:val="20"/>
                <w:szCs w:val="20"/>
                <w:lang w:eastAsia="es-ES"/>
              </w:rPr>
            </w:pPr>
            <w:r>
              <w:rPr>
                <w:rFonts w:eastAsia="Times New Roman" w:cs="Arial"/>
                <w:b/>
                <w:i/>
                <w:snapToGrid w:val="0"/>
                <w:sz w:val="20"/>
                <w:szCs w:val="20"/>
                <w:lang w:eastAsia="es-ES"/>
              </w:rPr>
              <w:t>(</w:t>
            </w:r>
            <w:r w:rsidR="003F6EB1" w:rsidRPr="003F6EB1">
              <w:rPr>
                <w:rFonts w:eastAsia="Times New Roman" w:cs="Arial"/>
                <w:b/>
                <w:i/>
                <w:snapToGrid w:val="0"/>
                <w:sz w:val="20"/>
                <w:szCs w:val="20"/>
                <w:lang w:eastAsia="es-ES"/>
              </w:rPr>
              <w:t>IVA</w:t>
            </w:r>
            <w:r w:rsidR="00726B96">
              <w:rPr>
                <w:rFonts w:eastAsia="Times New Roman" w:cs="Arial"/>
                <w:b/>
                <w:i/>
                <w:snapToGrid w:val="0"/>
                <w:sz w:val="20"/>
                <w:szCs w:val="20"/>
                <w:lang w:eastAsia="es-ES"/>
              </w:rPr>
              <w:t>/IGIC/IPSI</w:t>
            </w:r>
            <w:r w:rsidR="003F6EB1" w:rsidRPr="003F6EB1">
              <w:rPr>
                <w:rFonts w:eastAsia="Times New Roman" w:cs="Arial"/>
                <w:b/>
                <w:i/>
                <w:snapToGrid w:val="0"/>
                <w:sz w:val="20"/>
                <w:szCs w:val="20"/>
                <w:lang w:eastAsia="es-ES"/>
              </w:rPr>
              <w:t xml:space="preserve"> incluido</w:t>
            </w:r>
            <w:r>
              <w:rPr>
                <w:rFonts w:eastAsia="Times New Roman" w:cs="Arial"/>
                <w:b/>
                <w:i/>
                <w:snapToGrid w:val="0"/>
                <w:sz w:val="20"/>
                <w:szCs w:val="20"/>
                <w:lang w:eastAsia="es-ES"/>
              </w:rPr>
              <w:t>)</w:t>
            </w:r>
          </w:p>
        </w:tc>
      </w:tr>
      <w:tr w:rsidR="00A9371E" w:rsidRPr="003F6EB1" w:rsidTr="00E12400">
        <w:tc>
          <w:tcPr>
            <w:tcW w:w="1667" w:type="pct"/>
            <w:vAlign w:val="center"/>
          </w:tcPr>
          <w:p w:rsidR="00A9371E" w:rsidRPr="003F6EB1" w:rsidRDefault="00A9371E" w:rsidP="00E90C6B">
            <w:pPr>
              <w:widowControl w:val="0"/>
              <w:spacing w:before="80" w:after="80"/>
              <w:jc w:val="both"/>
              <w:rPr>
                <w:rFonts w:eastAsia="Times New Roman" w:cs="Arial"/>
                <w:b/>
                <w:i/>
                <w:snapToGrid w:val="0"/>
                <w:sz w:val="20"/>
                <w:szCs w:val="20"/>
                <w:lang w:eastAsia="es-ES"/>
              </w:rPr>
            </w:pPr>
            <w:r w:rsidRPr="003A2096">
              <w:rPr>
                <w:rFonts w:eastAsia="Times New Roman" w:cs="Arial"/>
                <w:b/>
                <w:i/>
                <w:snapToGrid w:val="0"/>
                <w:color w:val="FF0000"/>
                <w:sz w:val="20"/>
                <w:szCs w:val="20"/>
                <w:lang w:eastAsia="es-ES"/>
              </w:rPr>
              <w:t>[COMPLETAR</w:t>
            </w:r>
            <w:r>
              <w:rPr>
                <w:rFonts w:eastAsia="Times New Roman" w:cs="Arial"/>
                <w:b/>
                <w:i/>
                <w:snapToGrid w:val="0"/>
                <w:color w:val="FF0000"/>
                <w:sz w:val="20"/>
                <w:szCs w:val="20"/>
                <w:lang w:eastAsia="es-ES"/>
              </w:rPr>
              <w:t xml:space="preserve"> con dos decimales</w:t>
            </w:r>
            <w:r w:rsidRPr="003A2096">
              <w:rPr>
                <w:rFonts w:eastAsia="Times New Roman" w:cs="Arial"/>
                <w:b/>
                <w:i/>
                <w:snapToGrid w:val="0"/>
                <w:color w:val="FF0000"/>
                <w:sz w:val="20"/>
                <w:szCs w:val="20"/>
                <w:lang w:eastAsia="es-ES"/>
              </w:rPr>
              <w:t>]</w:t>
            </w:r>
            <w:r w:rsidRPr="00A9371E">
              <w:rPr>
                <w:rFonts w:eastAsia="Times New Roman" w:cs="Arial"/>
                <w:b/>
                <w:i/>
                <w:snapToGrid w:val="0"/>
                <w:sz w:val="20"/>
                <w:szCs w:val="20"/>
                <w:lang w:eastAsia="es-ES"/>
              </w:rPr>
              <w:t>€</w:t>
            </w:r>
          </w:p>
        </w:tc>
        <w:tc>
          <w:tcPr>
            <w:tcW w:w="1667" w:type="pct"/>
            <w:vAlign w:val="center"/>
          </w:tcPr>
          <w:p w:rsidR="00A9371E" w:rsidRPr="003F6EB1" w:rsidRDefault="00A9371E" w:rsidP="00E90C6B">
            <w:pPr>
              <w:widowControl w:val="0"/>
              <w:spacing w:before="80" w:after="80"/>
              <w:jc w:val="both"/>
              <w:rPr>
                <w:rFonts w:eastAsia="Times New Roman" w:cs="Arial"/>
                <w:b/>
                <w:i/>
                <w:snapToGrid w:val="0"/>
                <w:sz w:val="20"/>
                <w:szCs w:val="20"/>
                <w:lang w:eastAsia="es-ES"/>
              </w:rPr>
            </w:pPr>
            <w:r w:rsidRPr="003A2096">
              <w:rPr>
                <w:rFonts w:eastAsia="Times New Roman" w:cs="Arial"/>
                <w:b/>
                <w:i/>
                <w:snapToGrid w:val="0"/>
                <w:color w:val="FF0000"/>
                <w:sz w:val="20"/>
                <w:szCs w:val="20"/>
                <w:lang w:eastAsia="es-ES"/>
              </w:rPr>
              <w:t>[COMPLETAR</w:t>
            </w:r>
            <w:r>
              <w:rPr>
                <w:rFonts w:eastAsia="Times New Roman" w:cs="Arial"/>
                <w:b/>
                <w:i/>
                <w:snapToGrid w:val="0"/>
                <w:color w:val="FF0000"/>
                <w:sz w:val="20"/>
                <w:szCs w:val="20"/>
                <w:lang w:eastAsia="es-ES"/>
              </w:rPr>
              <w:t xml:space="preserve"> con dos decimales</w:t>
            </w:r>
            <w:r w:rsidRPr="003A2096">
              <w:rPr>
                <w:rFonts w:eastAsia="Times New Roman" w:cs="Arial"/>
                <w:b/>
                <w:i/>
                <w:snapToGrid w:val="0"/>
                <w:color w:val="FF0000"/>
                <w:sz w:val="20"/>
                <w:szCs w:val="20"/>
                <w:lang w:eastAsia="es-ES"/>
              </w:rPr>
              <w:t>]</w:t>
            </w:r>
            <w:r w:rsidRPr="00A9371E">
              <w:rPr>
                <w:rFonts w:eastAsia="Times New Roman" w:cs="Arial"/>
                <w:b/>
                <w:i/>
                <w:snapToGrid w:val="0"/>
                <w:sz w:val="20"/>
                <w:szCs w:val="20"/>
                <w:lang w:eastAsia="es-ES"/>
              </w:rPr>
              <w:t>€</w:t>
            </w:r>
          </w:p>
        </w:tc>
        <w:tc>
          <w:tcPr>
            <w:tcW w:w="1667" w:type="pct"/>
            <w:vAlign w:val="center"/>
          </w:tcPr>
          <w:p w:rsidR="00A9371E" w:rsidRPr="003F6EB1" w:rsidRDefault="00A9371E" w:rsidP="00E90C6B">
            <w:pPr>
              <w:widowControl w:val="0"/>
              <w:spacing w:before="80" w:after="80"/>
              <w:jc w:val="both"/>
              <w:rPr>
                <w:rFonts w:eastAsia="Times New Roman" w:cs="Arial"/>
                <w:b/>
                <w:i/>
                <w:snapToGrid w:val="0"/>
                <w:sz w:val="20"/>
                <w:szCs w:val="20"/>
                <w:lang w:eastAsia="es-ES"/>
              </w:rPr>
            </w:pPr>
            <w:r w:rsidRPr="003A2096">
              <w:rPr>
                <w:rFonts w:eastAsia="Times New Roman" w:cs="Arial"/>
                <w:b/>
                <w:i/>
                <w:snapToGrid w:val="0"/>
                <w:color w:val="FF0000"/>
                <w:sz w:val="20"/>
                <w:szCs w:val="20"/>
                <w:lang w:eastAsia="es-ES"/>
              </w:rPr>
              <w:t>[COMPLETAR</w:t>
            </w:r>
            <w:r>
              <w:rPr>
                <w:rFonts w:eastAsia="Times New Roman" w:cs="Arial"/>
                <w:b/>
                <w:i/>
                <w:snapToGrid w:val="0"/>
                <w:color w:val="FF0000"/>
                <w:sz w:val="20"/>
                <w:szCs w:val="20"/>
                <w:lang w:eastAsia="es-ES"/>
              </w:rPr>
              <w:t xml:space="preserve"> con dos decimales</w:t>
            </w:r>
            <w:r w:rsidRPr="003A2096">
              <w:rPr>
                <w:rFonts w:eastAsia="Times New Roman" w:cs="Arial"/>
                <w:b/>
                <w:i/>
                <w:snapToGrid w:val="0"/>
                <w:color w:val="FF0000"/>
                <w:sz w:val="20"/>
                <w:szCs w:val="20"/>
                <w:lang w:eastAsia="es-ES"/>
              </w:rPr>
              <w:t>]</w:t>
            </w:r>
            <w:r w:rsidRPr="00A9371E">
              <w:rPr>
                <w:rFonts w:eastAsia="Times New Roman" w:cs="Arial"/>
                <w:b/>
                <w:i/>
                <w:snapToGrid w:val="0"/>
                <w:sz w:val="20"/>
                <w:szCs w:val="20"/>
                <w:lang w:eastAsia="es-ES"/>
              </w:rPr>
              <w:t>€</w:t>
            </w:r>
          </w:p>
        </w:tc>
      </w:tr>
    </w:tbl>
    <w:p w:rsidR="0045438E" w:rsidRDefault="0045438E" w:rsidP="002747A1">
      <w:pPr>
        <w:widowControl w:val="0"/>
        <w:spacing w:after="0" w:line="240" w:lineRule="auto"/>
        <w:jc w:val="both"/>
        <w:rPr>
          <w:rFonts w:eastAsia="Times New Roman" w:cs="Arial"/>
          <w:snapToGrid w:val="0"/>
          <w:sz w:val="20"/>
          <w:szCs w:val="20"/>
          <w:lang w:eastAsia="es-ES"/>
        </w:rPr>
      </w:pPr>
    </w:p>
    <w:p w:rsidR="000A4534" w:rsidRPr="0045438E" w:rsidRDefault="000A4534" w:rsidP="002747A1">
      <w:pPr>
        <w:widowControl w:val="0"/>
        <w:spacing w:after="0" w:line="240" w:lineRule="auto"/>
        <w:jc w:val="both"/>
        <w:rPr>
          <w:rFonts w:eastAsia="Times New Roman" w:cs="Arial"/>
          <w:snapToGrid w:val="0"/>
          <w:sz w:val="20"/>
          <w:szCs w:val="20"/>
          <w:lang w:eastAsia="es-ES"/>
        </w:rPr>
      </w:pPr>
    </w:p>
    <w:p w:rsidR="004D45C9" w:rsidRPr="003159F7" w:rsidRDefault="002747A1" w:rsidP="002747A1">
      <w:pPr>
        <w:widowControl w:val="0"/>
        <w:spacing w:after="0" w:line="240" w:lineRule="auto"/>
        <w:jc w:val="both"/>
        <w:rPr>
          <w:rFonts w:eastAsia="Times New Roman" w:cs="Arial"/>
          <w:snapToGrid w:val="0"/>
          <w:sz w:val="20"/>
          <w:szCs w:val="20"/>
          <w:lang w:eastAsia="es-ES"/>
        </w:rPr>
      </w:pPr>
      <w:r w:rsidRPr="003159F7">
        <w:rPr>
          <w:rFonts w:eastAsia="Times New Roman" w:cs="Arial"/>
          <w:snapToGrid w:val="0"/>
          <w:sz w:val="20"/>
          <w:szCs w:val="20"/>
          <w:lang w:eastAsia="es-ES"/>
        </w:rPr>
        <w:t xml:space="preserve">La </w:t>
      </w:r>
      <w:r w:rsidRPr="00FC29A0">
        <w:rPr>
          <w:rFonts w:eastAsia="Times New Roman" w:cs="Arial"/>
          <w:b/>
          <w:snapToGrid w:val="0"/>
          <w:sz w:val="20"/>
          <w:szCs w:val="20"/>
          <w:lang w:eastAsia="es-ES"/>
        </w:rPr>
        <w:t>distribución por anualidades</w:t>
      </w:r>
      <w:r w:rsidR="004D45C9" w:rsidRPr="003159F7">
        <w:rPr>
          <w:rFonts w:eastAsia="Times New Roman" w:cs="Arial"/>
          <w:snapToGrid w:val="0"/>
          <w:sz w:val="20"/>
          <w:szCs w:val="20"/>
          <w:lang w:eastAsia="es-ES"/>
        </w:rPr>
        <w:t xml:space="preserve">, </w:t>
      </w:r>
      <w:r w:rsidR="003F6EB1" w:rsidRPr="003F6EB1">
        <w:rPr>
          <w:rFonts w:eastAsia="Times New Roman" w:cs="Arial"/>
          <w:snapToGrid w:val="0"/>
          <w:sz w:val="20"/>
          <w:szCs w:val="20"/>
          <w:lang w:eastAsia="es-ES"/>
        </w:rPr>
        <w:t>teniendo en cuenta el calendario de reconocimiento de obligaciones, IVA incluido</w:t>
      </w:r>
      <w:r w:rsidR="00901AE9">
        <w:rPr>
          <w:rFonts w:eastAsia="Times New Roman" w:cs="Arial"/>
          <w:snapToGrid w:val="0"/>
          <w:sz w:val="20"/>
          <w:szCs w:val="20"/>
          <w:lang w:eastAsia="es-ES"/>
        </w:rPr>
        <w:t>,</w:t>
      </w:r>
      <w:r w:rsidRPr="003159F7">
        <w:rPr>
          <w:rFonts w:eastAsia="Times New Roman" w:cs="Arial"/>
          <w:snapToGrid w:val="0"/>
          <w:sz w:val="20"/>
          <w:szCs w:val="20"/>
          <w:lang w:eastAsia="es-ES"/>
        </w:rPr>
        <w:t xml:space="preserve"> </w:t>
      </w:r>
      <w:r w:rsidR="004D45C9" w:rsidRPr="003159F7">
        <w:rPr>
          <w:rFonts w:eastAsia="Times New Roman" w:cs="Arial"/>
          <w:snapToGrid w:val="0"/>
          <w:sz w:val="20"/>
          <w:szCs w:val="20"/>
          <w:lang w:eastAsia="es-ES"/>
        </w:rPr>
        <w:t>es la siguiente:</w:t>
      </w:r>
    </w:p>
    <w:p w:rsidR="004D45C9" w:rsidRPr="003159F7" w:rsidRDefault="004D45C9" w:rsidP="002747A1">
      <w:pPr>
        <w:widowControl w:val="0"/>
        <w:spacing w:after="0" w:line="240" w:lineRule="auto"/>
        <w:jc w:val="both"/>
        <w:rPr>
          <w:rFonts w:eastAsia="Times New Roman" w:cs="Arial"/>
          <w:snapToGrid w:val="0"/>
          <w:sz w:val="20"/>
          <w:szCs w:val="20"/>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10"/>
        <w:gridCol w:w="3210"/>
        <w:gridCol w:w="3208"/>
      </w:tblGrid>
      <w:tr w:rsidR="00A9371E" w:rsidRPr="003F6EB1" w:rsidTr="00E90C6B">
        <w:trPr>
          <w:trHeight w:val="70"/>
          <w:tblHeader/>
        </w:trPr>
        <w:tc>
          <w:tcPr>
            <w:tcW w:w="1667" w:type="pct"/>
            <w:shd w:val="clear" w:color="000000" w:fill="D9D9D9"/>
            <w:vAlign w:val="center"/>
          </w:tcPr>
          <w:p w:rsidR="004D231A" w:rsidRDefault="00C60374" w:rsidP="00E90C6B">
            <w:pPr>
              <w:spacing w:before="80" w:after="80" w:line="240" w:lineRule="auto"/>
              <w:jc w:val="center"/>
              <w:rPr>
                <w:rFonts w:eastAsia="Times New Roman" w:cs="Times New Roman"/>
                <w:b/>
                <w:bCs/>
                <w:i/>
                <w:color w:val="000000"/>
                <w:sz w:val="20"/>
                <w:szCs w:val="20"/>
                <w:lang w:val="es-ES" w:eastAsia="es-ES"/>
              </w:rPr>
            </w:pPr>
            <w:r>
              <w:rPr>
                <w:rFonts w:eastAsia="Times New Roman" w:cs="Times New Roman"/>
                <w:b/>
                <w:bCs/>
                <w:i/>
                <w:color w:val="000000"/>
                <w:sz w:val="20"/>
                <w:szCs w:val="20"/>
                <w:lang w:val="es-ES" w:eastAsia="es-ES"/>
              </w:rPr>
              <w:t>1ª</w:t>
            </w:r>
            <w:r w:rsidR="002B6075">
              <w:rPr>
                <w:rFonts w:eastAsia="Times New Roman" w:cs="Times New Roman"/>
                <w:b/>
                <w:bCs/>
                <w:i/>
                <w:color w:val="000000"/>
                <w:sz w:val="20"/>
                <w:szCs w:val="20"/>
                <w:lang w:val="es-ES" w:eastAsia="es-ES"/>
              </w:rPr>
              <w:t xml:space="preserve"> </w:t>
            </w:r>
            <w:r w:rsidR="007060E4">
              <w:rPr>
                <w:rFonts w:eastAsia="Times New Roman" w:cs="Times New Roman"/>
                <w:b/>
                <w:bCs/>
                <w:i/>
                <w:color w:val="000000"/>
                <w:sz w:val="20"/>
                <w:szCs w:val="20"/>
                <w:lang w:val="es-ES" w:eastAsia="es-ES"/>
              </w:rPr>
              <w:t>A</w:t>
            </w:r>
            <w:r w:rsidR="006E5A67">
              <w:rPr>
                <w:rFonts w:eastAsia="Times New Roman" w:cs="Times New Roman"/>
                <w:b/>
                <w:bCs/>
                <w:i/>
                <w:color w:val="000000"/>
                <w:sz w:val="20"/>
                <w:szCs w:val="20"/>
                <w:lang w:val="es-ES" w:eastAsia="es-ES"/>
              </w:rPr>
              <w:t>nualidad</w:t>
            </w:r>
          </w:p>
        </w:tc>
        <w:tc>
          <w:tcPr>
            <w:tcW w:w="1667" w:type="pct"/>
            <w:shd w:val="clear" w:color="000000" w:fill="D9D9D9"/>
            <w:vAlign w:val="center"/>
          </w:tcPr>
          <w:p w:rsidR="004D231A" w:rsidRPr="003F6EB1" w:rsidRDefault="002B6075" w:rsidP="00E90C6B">
            <w:pPr>
              <w:spacing w:before="80" w:after="80" w:line="240" w:lineRule="auto"/>
              <w:jc w:val="center"/>
              <w:rPr>
                <w:rFonts w:eastAsia="Times New Roman" w:cs="Times New Roman"/>
                <w:b/>
                <w:bCs/>
                <w:i/>
                <w:color w:val="000000"/>
                <w:sz w:val="20"/>
                <w:szCs w:val="20"/>
                <w:lang w:val="es-ES" w:eastAsia="es-ES"/>
              </w:rPr>
            </w:pPr>
            <w:r>
              <w:rPr>
                <w:rFonts w:eastAsia="Times New Roman" w:cs="Times New Roman"/>
                <w:b/>
                <w:bCs/>
                <w:i/>
                <w:color w:val="000000"/>
                <w:sz w:val="20"/>
                <w:szCs w:val="20"/>
                <w:lang w:val="es-ES" w:eastAsia="es-ES"/>
              </w:rPr>
              <w:t xml:space="preserve">2ª </w:t>
            </w:r>
            <w:r w:rsidR="007060E4">
              <w:rPr>
                <w:rFonts w:eastAsia="Times New Roman" w:cs="Times New Roman"/>
                <w:b/>
                <w:bCs/>
                <w:i/>
                <w:color w:val="000000"/>
                <w:sz w:val="20"/>
                <w:szCs w:val="20"/>
                <w:lang w:val="es-ES" w:eastAsia="es-ES"/>
              </w:rPr>
              <w:t>A</w:t>
            </w:r>
            <w:r w:rsidR="006E5A67">
              <w:rPr>
                <w:rFonts w:eastAsia="Times New Roman" w:cs="Times New Roman"/>
                <w:b/>
                <w:bCs/>
                <w:i/>
                <w:color w:val="000000"/>
                <w:sz w:val="20"/>
                <w:szCs w:val="20"/>
                <w:lang w:val="es-ES" w:eastAsia="es-ES"/>
              </w:rPr>
              <w:t>nualidad</w:t>
            </w:r>
          </w:p>
        </w:tc>
        <w:tc>
          <w:tcPr>
            <w:tcW w:w="1667" w:type="pct"/>
            <w:shd w:val="clear" w:color="000000" w:fill="D9D9D9"/>
            <w:vAlign w:val="center"/>
          </w:tcPr>
          <w:p w:rsidR="004D231A" w:rsidRPr="003F6EB1" w:rsidRDefault="004D231A" w:rsidP="00E90C6B">
            <w:pPr>
              <w:spacing w:before="80" w:after="80" w:line="240" w:lineRule="auto"/>
              <w:jc w:val="center"/>
              <w:rPr>
                <w:rFonts w:eastAsia="Times New Roman" w:cs="Times New Roman"/>
                <w:b/>
                <w:bCs/>
                <w:i/>
                <w:color w:val="000000"/>
                <w:sz w:val="20"/>
                <w:szCs w:val="20"/>
                <w:lang w:val="es-ES" w:eastAsia="es-ES"/>
              </w:rPr>
            </w:pPr>
            <w:r w:rsidRPr="003F6EB1">
              <w:rPr>
                <w:rFonts w:eastAsia="Times New Roman" w:cs="Times New Roman"/>
                <w:b/>
                <w:bCs/>
                <w:i/>
                <w:color w:val="000000"/>
                <w:sz w:val="20"/>
                <w:szCs w:val="20"/>
                <w:lang w:val="es-ES" w:eastAsia="es-ES"/>
              </w:rPr>
              <w:t>TOTAL</w:t>
            </w:r>
            <w:r w:rsidR="002B6075">
              <w:rPr>
                <w:rFonts w:eastAsia="Times New Roman" w:cs="Times New Roman"/>
                <w:b/>
                <w:bCs/>
                <w:i/>
                <w:color w:val="000000"/>
                <w:sz w:val="20"/>
                <w:szCs w:val="20"/>
                <w:lang w:val="es-ES" w:eastAsia="es-ES"/>
              </w:rPr>
              <w:t xml:space="preserve"> (IVA</w:t>
            </w:r>
            <w:r w:rsidR="00726B96">
              <w:rPr>
                <w:rFonts w:eastAsia="Times New Roman" w:cs="Times New Roman"/>
                <w:b/>
                <w:bCs/>
                <w:i/>
                <w:color w:val="000000"/>
                <w:sz w:val="20"/>
                <w:szCs w:val="20"/>
                <w:lang w:val="es-ES" w:eastAsia="es-ES"/>
              </w:rPr>
              <w:t>/IGIC/IPSI</w:t>
            </w:r>
            <w:r w:rsidR="002B6075">
              <w:rPr>
                <w:rFonts w:eastAsia="Times New Roman" w:cs="Times New Roman"/>
                <w:b/>
                <w:bCs/>
                <w:i/>
                <w:color w:val="000000"/>
                <w:sz w:val="20"/>
                <w:szCs w:val="20"/>
                <w:lang w:val="es-ES" w:eastAsia="es-ES"/>
              </w:rPr>
              <w:t xml:space="preserve"> incluido)</w:t>
            </w:r>
          </w:p>
        </w:tc>
      </w:tr>
      <w:tr w:rsidR="00A9371E" w:rsidRPr="003F6EB1" w:rsidTr="007060E4">
        <w:tc>
          <w:tcPr>
            <w:tcW w:w="1667" w:type="pct"/>
            <w:vAlign w:val="center"/>
          </w:tcPr>
          <w:p w:rsidR="00A9371E" w:rsidRPr="008C4BB6" w:rsidRDefault="002B6075" w:rsidP="00E90C6B">
            <w:pPr>
              <w:spacing w:before="80" w:after="80" w:line="240" w:lineRule="auto"/>
              <w:jc w:val="center"/>
              <w:rPr>
                <w:rFonts w:eastAsia="Times New Roman" w:cs="Arial"/>
                <w:b/>
                <w:i/>
                <w:snapToGrid w:val="0"/>
                <w:sz w:val="20"/>
                <w:szCs w:val="20"/>
                <w:lang w:eastAsia="es-ES"/>
              </w:rPr>
            </w:pPr>
            <w:r w:rsidRPr="003A2096">
              <w:rPr>
                <w:rFonts w:eastAsia="Times New Roman" w:cs="Arial"/>
                <w:b/>
                <w:i/>
                <w:snapToGrid w:val="0"/>
                <w:color w:val="FF0000"/>
                <w:sz w:val="20"/>
                <w:szCs w:val="20"/>
                <w:lang w:eastAsia="es-ES"/>
              </w:rPr>
              <w:t>[COMPLETAR</w:t>
            </w:r>
            <w:r>
              <w:rPr>
                <w:rFonts w:eastAsia="Times New Roman" w:cs="Arial"/>
                <w:b/>
                <w:i/>
                <w:snapToGrid w:val="0"/>
                <w:color w:val="FF0000"/>
                <w:sz w:val="20"/>
                <w:szCs w:val="20"/>
                <w:lang w:eastAsia="es-ES"/>
              </w:rPr>
              <w:t xml:space="preserve"> con dos decimales</w:t>
            </w:r>
            <w:r w:rsidRPr="003A2096">
              <w:rPr>
                <w:rFonts w:eastAsia="Times New Roman" w:cs="Arial"/>
                <w:b/>
                <w:i/>
                <w:snapToGrid w:val="0"/>
                <w:color w:val="FF0000"/>
                <w:sz w:val="20"/>
                <w:szCs w:val="20"/>
                <w:lang w:eastAsia="es-ES"/>
              </w:rPr>
              <w:t>]</w:t>
            </w:r>
            <w:r w:rsidRPr="00A9371E">
              <w:rPr>
                <w:rFonts w:eastAsia="Times New Roman" w:cs="Arial"/>
                <w:b/>
                <w:i/>
                <w:snapToGrid w:val="0"/>
                <w:sz w:val="20"/>
                <w:szCs w:val="20"/>
                <w:lang w:eastAsia="es-ES"/>
              </w:rPr>
              <w:t>€</w:t>
            </w:r>
          </w:p>
        </w:tc>
        <w:tc>
          <w:tcPr>
            <w:tcW w:w="1667" w:type="pct"/>
            <w:shd w:val="clear" w:color="auto" w:fill="auto"/>
            <w:noWrap/>
            <w:vAlign w:val="center"/>
          </w:tcPr>
          <w:p w:rsidR="00A9371E" w:rsidRPr="003F6EB1" w:rsidRDefault="00A9371E" w:rsidP="00E90C6B">
            <w:pPr>
              <w:widowControl w:val="0"/>
              <w:spacing w:before="80" w:after="80" w:line="240" w:lineRule="auto"/>
              <w:jc w:val="center"/>
              <w:rPr>
                <w:rFonts w:eastAsia="Times New Roman" w:cs="Arial"/>
                <w:b/>
                <w:i/>
                <w:snapToGrid w:val="0"/>
                <w:sz w:val="20"/>
                <w:szCs w:val="20"/>
                <w:lang w:eastAsia="es-ES"/>
              </w:rPr>
            </w:pPr>
            <w:r w:rsidRPr="003A2096">
              <w:rPr>
                <w:rFonts w:eastAsia="Times New Roman" w:cs="Arial"/>
                <w:b/>
                <w:i/>
                <w:snapToGrid w:val="0"/>
                <w:color w:val="FF0000"/>
                <w:sz w:val="20"/>
                <w:szCs w:val="20"/>
                <w:lang w:eastAsia="es-ES"/>
              </w:rPr>
              <w:t>[COMPLETAR</w:t>
            </w:r>
            <w:r>
              <w:rPr>
                <w:rFonts w:eastAsia="Times New Roman" w:cs="Arial"/>
                <w:b/>
                <w:i/>
                <w:snapToGrid w:val="0"/>
                <w:color w:val="FF0000"/>
                <w:sz w:val="20"/>
                <w:szCs w:val="20"/>
                <w:lang w:eastAsia="es-ES"/>
              </w:rPr>
              <w:t xml:space="preserve"> con dos decimales</w:t>
            </w:r>
            <w:r w:rsidRPr="003A2096">
              <w:rPr>
                <w:rFonts w:eastAsia="Times New Roman" w:cs="Arial"/>
                <w:b/>
                <w:i/>
                <w:snapToGrid w:val="0"/>
                <w:color w:val="FF0000"/>
                <w:sz w:val="20"/>
                <w:szCs w:val="20"/>
                <w:lang w:eastAsia="es-ES"/>
              </w:rPr>
              <w:t>]</w:t>
            </w:r>
            <w:r w:rsidRPr="00A9371E">
              <w:rPr>
                <w:rFonts w:eastAsia="Times New Roman" w:cs="Arial"/>
                <w:b/>
                <w:i/>
                <w:snapToGrid w:val="0"/>
                <w:sz w:val="20"/>
                <w:szCs w:val="20"/>
                <w:lang w:eastAsia="es-ES"/>
              </w:rPr>
              <w:t>€</w:t>
            </w:r>
          </w:p>
        </w:tc>
        <w:tc>
          <w:tcPr>
            <w:tcW w:w="1667" w:type="pct"/>
            <w:shd w:val="clear" w:color="auto" w:fill="auto"/>
            <w:noWrap/>
            <w:vAlign w:val="center"/>
          </w:tcPr>
          <w:p w:rsidR="00A9371E" w:rsidRPr="003F6EB1" w:rsidRDefault="00A9371E" w:rsidP="00E90C6B">
            <w:pPr>
              <w:widowControl w:val="0"/>
              <w:spacing w:before="80" w:after="80" w:line="240" w:lineRule="auto"/>
              <w:jc w:val="center"/>
              <w:rPr>
                <w:rFonts w:eastAsia="Times New Roman" w:cs="Arial"/>
                <w:b/>
                <w:i/>
                <w:snapToGrid w:val="0"/>
                <w:sz w:val="20"/>
                <w:szCs w:val="20"/>
                <w:lang w:eastAsia="es-ES"/>
              </w:rPr>
            </w:pPr>
            <w:r w:rsidRPr="003A2096">
              <w:rPr>
                <w:rFonts w:eastAsia="Times New Roman" w:cs="Arial"/>
                <w:b/>
                <w:i/>
                <w:snapToGrid w:val="0"/>
                <w:color w:val="FF0000"/>
                <w:sz w:val="20"/>
                <w:szCs w:val="20"/>
                <w:lang w:eastAsia="es-ES"/>
              </w:rPr>
              <w:t>[COMPLETAR</w:t>
            </w:r>
            <w:r>
              <w:rPr>
                <w:rFonts w:eastAsia="Times New Roman" w:cs="Arial"/>
                <w:b/>
                <w:i/>
                <w:snapToGrid w:val="0"/>
                <w:color w:val="FF0000"/>
                <w:sz w:val="20"/>
                <w:szCs w:val="20"/>
                <w:lang w:eastAsia="es-ES"/>
              </w:rPr>
              <w:t xml:space="preserve"> con dos decimales</w:t>
            </w:r>
            <w:r w:rsidRPr="003A2096">
              <w:rPr>
                <w:rFonts w:eastAsia="Times New Roman" w:cs="Arial"/>
                <w:b/>
                <w:i/>
                <w:snapToGrid w:val="0"/>
                <w:color w:val="FF0000"/>
                <w:sz w:val="20"/>
                <w:szCs w:val="20"/>
                <w:lang w:eastAsia="es-ES"/>
              </w:rPr>
              <w:t>]</w:t>
            </w:r>
            <w:r w:rsidRPr="00A9371E">
              <w:rPr>
                <w:rFonts w:eastAsia="Times New Roman" w:cs="Arial"/>
                <w:b/>
                <w:i/>
                <w:snapToGrid w:val="0"/>
                <w:sz w:val="20"/>
                <w:szCs w:val="20"/>
                <w:lang w:eastAsia="es-ES"/>
              </w:rPr>
              <w:t>€</w:t>
            </w:r>
          </w:p>
        </w:tc>
      </w:tr>
    </w:tbl>
    <w:p w:rsidR="0065668B" w:rsidRDefault="0065668B" w:rsidP="002747A1">
      <w:pPr>
        <w:widowControl w:val="0"/>
        <w:spacing w:after="0" w:line="240" w:lineRule="auto"/>
        <w:jc w:val="both"/>
        <w:rPr>
          <w:rFonts w:eastAsia="Times New Roman" w:cs="Arial"/>
          <w:snapToGrid w:val="0"/>
          <w:sz w:val="20"/>
          <w:szCs w:val="20"/>
          <w:lang w:eastAsia="es-ES"/>
        </w:rPr>
      </w:pPr>
    </w:p>
    <w:p w:rsidR="000A4534" w:rsidRPr="003159F7" w:rsidRDefault="000A4534" w:rsidP="002747A1">
      <w:pPr>
        <w:widowControl w:val="0"/>
        <w:spacing w:after="0" w:line="240" w:lineRule="auto"/>
        <w:jc w:val="both"/>
        <w:rPr>
          <w:rFonts w:eastAsia="Times New Roman" w:cs="Arial"/>
          <w:snapToGrid w:val="0"/>
          <w:sz w:val="20"/>
          <w:szCs w:val="20"/>
          <w:lang w:eastAsia="es-ES"/>
        </w:rPr>
      </w:pPr>
    </w:p>
    <w:p w:rsidR="002747A1" w:rsidRPr="008C6368" w:rsidRDefault="003F6EB1" w:rsidP="002747A1">
      <w:pPr>
        <w:widowControl w:val="0"/>
        <w:spacing w:after="0" w:line="240" w:lineRule="auto"/>
        <w:jc w:val="both"/>
        <w:rPr>
          <w:rFonts w:eastAsia="Times New Roman" w:cs="Arial"/>
          <w:b/>
          <w:i/>
          <w:snapToGrid w:val="0"/>
          <w:sz w:val="20"/>
          <w:szCs w:val="20"/>
          <w:lang w:eastAsia="es-ES"/>
        </w:rPr>
      </w:pPr>
      <w:r>
        <w:rPr>
          <w:rFonts w:eastAsia="Times New Roman" w:cs="Arial"/>
          <w:snapToGrid w:val="0"/>
          <w:sz w:val="20"/>
          <w:szCs w:val="20"/>
          <w:lang w:eastAsia="es-ES"/>
        </w:rPr>
        <w:t>Las obligaciones derivadas del contrato basado s</w:t>
      </w:r>
      <w:r w:rsidR="008C6368">
        <w:rPr>
          <w:rFonts w:eastAsia="Times New Roman" w:cs="Arial"/>
          <w:snapToGrid w:val="0"/>
          <w:sz w:val="20"/>
          <w:szCs w:val="20"/>
          <w:lang w:eastAsia="es-ES"/>
        </w:rPr>
        <w:t xml:space="preserve">e financiarán con cargo a la </w:t>
      </w:r>
      <w:r w:rsidR="008C6368" w:rsidRPr="000A4534">
        <w:rPr>
          <w:rFonts w:eastAsia="Times New Roman" w:cs="Arial"/>
          <w:b/>
          <w:snapToGrid w:val="0"/>
          <w:sz w:val="20"/>
          <w:szCs w:val="20"/>
          <w:lang w:eastAsia="es-ES"/>
        </w:rPr>
        <w:t>aplicación presupuestaria</w:t>
      </w:r>
      <w:r w:rsidR="008C6368">
        <w:rPr>
          <w:rFonts w:eastAsia="Times New Roman" w:cs="Arial"/>
          <w:snapToGrid w:val="0"/>
          <w:sz w:val="20"/>
          <w:szCs w:val="20"/>
          <w:lang w:eastAsia="es-ES"/>
        </w:rPr>
        <w:t xml:space="preserve"> </w:t>
      </w:r>
      <w:r w:rsidR="008C6368" w:rsidRPr="003A2096">
        <w:rPr>
          <w:rFonts w:eastAsia="Times New Roman" w:cs="Arial"/>
          <w:b/>
          <w:i/>
          <w:snapToGrid w:val="0"/>
          <w:color w:val="FF0000"/>
          <w:sz w:val="20"/>
          <w:szCs w:val="20"/>
          <w:lang w:eastAsia="es-ES"/>
        </w:rPr>
        <w:t>[</w:t>
      </w:r>
      <w:r w:rsidR="00901AE9" w:rsidRPr="003A2096">
        <w:rPr>
          <w:rFonts w:eastAsia="Times New Roman" w:cs="Arial"/>
          <w:b/>
          <w:i/>
          <w:snapToGrid w:val="0"/>
          <w:color w:val="FF0000"/>
          <w:sz w:val="20"/>
          <w:szCs w:val="20"/>
          <w:lang w:eastAsia="es-ES"/>
        </w:rPr>
        <w:t xml:space="preserve">INDICAR </w:t>
      </w:r>
      <w:r w:rsidR="008C6368" w:rsidRPr="003A2096">
        <w:rPr>
          <w:rFonts w:eastAsia="Times New Roman" w:cs="Arial"/>
          <w:b/>
          <w:i/>
          <w:snapToGrid w:val="0"/>
          <w:color w:val="FF0000"/>
          <w:sz w:val="20"/>
          <w:szCs w:val="20"/>
          <w:lang w:eastAsia="es-ES"/>
        </w:rPr>
        <w:t>APLICACIÓN PRESUPUESTARIA]</w:t>
      </w:r>
      <w:r w:rsidR="008C6368" w:rsidRPr="008C6368">
        <w:rPr>
          <w:rFonts w:eastAsia="Times New Roman" w:cs="Arial"/>
          <w:b/>
          <w:i/>
          <w:snapToGrid w:val="0"/>
          <w:sz w:val="20"/>
          <w:szCs w:val="20"/>
          <w:lang w:eastAsia="es-ES"/>
        </w:rPr>
        <w:t>.</w:t>
      </w:r>
    </w:p>
    <w:p w:rsidR="003F6EB1" w:rsidRPr="003159F7" w:rsidRDefault="003F6EB1" w:rsidP="002747A1">
      <w:pPr>
        <w:widowControl w:val="0"/>
        <w:spacing w:after="0" w:line="240" w:lineRule="auto"/>
        <w:jc w:val="both"/>
        <w:rPr>
          <w:rFonts w:eastAsia="Times New Roman" w:cs="Arial"/>
          <w:snapToGrid w:val="0"/>
          <w:sz w:val="20"/>
          <w:szCs w:val="20"/>
          <w:lang w:eastAsia="es-ES"/>
        </w:rPr>
      </w:pPr>
    </w:p>
    <w:p w:rsidR="002D49A5" w:rsidRDefault="008C6368" w:rsidP="002747A1">
      <w:pPr>
        <w:widowControl w:val="0"/>
        <w:spacing w:after="0" w:line="240" w:lineRule="auto"/>
        <w:jc w:val="both"/>
        <w:rPr>
          <w:rFonts w:eastAsia="Times New Roman" w:cs="Arial"/>
          <w:snapToGrid w:val="0"/>
          <w:sz w:val="20"/>
          <w:szCs w:val="20"/>
          <w:lang w:eastAsia="es-ES"/>
        </w:rPr>
      </w:pPr>
      <w:r>
        <w:rPr>
          <w:rFonts w:eastAsia="Times New Roman" w:cs="Arial"/>
          <w:snapToGrid w:val="0"/>
          <w:sz w:val="20"/>
          <w:szCs w:val="20"/>
          <w:lang w:eastAsia="es-ES"/>
        </w:rPr>
        <w:t xml:space="preserve">El </w:t>
      </w:r>
      <w:r w:rsidR="002D49A5" w:rsidRPr="002D49A5">
        <w:rPr>
          <w:rFonts w:eastAsia="Times New Roman" w:cs="Arial"/>
          <w:snapToGrid w:val="0"/>
          <w:sz w:val="20"/>
          <w:szCs w:val="20"/>
          <w:lang w:eastAsia="es-ES"/>
        </w:rPr>
        <w:t>contrato</w:t>
      </w:r>
      <w:r>
        <w:rPr>
          <w:rFonts w:eastAsia="Times New Roman" w:cs="Arial"/>
          <w:snapToGrid w:val="0"/>
          <w:sz w:val="20"/>
          <w:szCs w:val="20"/>
          <w:lang w:eastAsia="es-ES"/>
        </w:rPr>
        <w:t xml:space="preserve"> basado</w:t>
      </w:r>
      <w:r w:rsidR="00901AE9">
        <w:rPr>
          <w:rFonts w:eastAsia="Times New Roman" w:cs="Arial"/>
          <w:snapToGrid w:val="0"/>
          <w:sz w:val="20"/>
          <w:szCs w:val="20"/>
          <w:lang w:eastAsia="es-ES"/>
        </w:rPr>
        <w:t xml:space="preserve"> podrá</w:t>
      </w:r>
      <w:r w:rsidR="002D49A5" w:rsidRPr="002D49A5">
        <w:rPr>
          <w:rFonts w:eastAsia="Times New Roman" w:cs="Arial"/>
          <w:snapToGrid w:val="0"/>
          <w:sz w:val="20"/>
          <w:szCs w:val="20"/>
          <w:lang w:eastAsia="es-ES"/>
        </w:rPr>
        <w:t xml:space="preserve"> modificarse, siendo obligatoria la modificación para </w:t>
      </w:r>
      <w:r w:rsidR="00901AE9">
        <w:rPr>
          <w:rFonts w:eastAsia="Times New Roman" w:cs="Arial"/>
          <w:snapToGrid w:val="0"/>
          <w:sz w:val="20"/>
          <w:szCs w:val="20"/>
          <w:lang w:eastAsia="es-ES"/>
        </w:rPr>
        <w:t>e</w:t>
      </w:r>
      <w:r w:rsidR="002D49A5" w:rsidRPr="002D49A5">
        <w:rPr>
          <w:rFonts w:eastAsia="Times New Roman" w:cs="Arial"/>
          <w:snapToGrid w:val="0"/>
          <w:sz w:val="20"/>
          <w:szCs w:val="20"/>
          <w:lang w:eastAsia="es-ES"/>
        </w:rPr>
        <w:t xml:space="preserve">l contratista conforme </w:t>
      </w:r>
      <w:r w:rsidR="00167D50" w:rsidRPr="002D49A5">
        <w:rPr>
          <w:rFonts w:eastAsia="Times New Roman" w:cs="Arial"/>
          <w:snapToGrid w:val="0"/>
          <w:sz w:val="20"/>
          <w:szCs w:val="20"/>
          <w:lang w:eastAsia="es-ES"/>
        </w:rPr>
        <w:t>con lo previsto en la cl</w:t>
      </w:r>
      <w:r w:rsidR="002D49A5" w:rsidRPr="002D49A5">
        <w:rPr>
          <w:rFonts w:eastAsia="Times New Roman" w:cs="Arial"/>
          <w:snapToGrid w:val="0"/>
          <w:sz w:val="20"/>
          <w:szCs w:val="20"/>
          <w:lang w:eastAsia="es-ES"/>
        </w:rPr>
        <w:t xml:space="preserve">áusula </w:t>
      </w:r>
      <w:r w:rsidR="00562602">
        <w:rPr>
          <w:rFonts w:eastAsia="Times New Roman" w:cs="Arial"/>
          <w:snapToGrid w:val="0"/>
          <w:sz w:val="20"/>
          <w:szCs w:val="20"/>
          <w:lang w:eastAsia="es-ES"/>
        </w:rPr>
        <w:t>23.11</w:t>
      </w:r>
      <w:r w:rsidR="00167D50" w:rsidRPr="002D49A5">
        <w:rPr>
          <w:rFonts w:eastAsia="Times New Roman" w:cs="Arial"/>
          <w:snapToGrid w:val="0"/>
          <w:sz w:val="20"/>
          <w:szCs w:val="20"/>
          <w:lang w:eastAsia="es-ES"/>
        </w:rPr>
        <w:t xml:space="preserve"> del pliego de cláusulas administrativas particulares.</w:t>
      </w:r>
      <w:r w:rsidR="00751BE0">
        <w:rPr>
          <w:rFonts w:eastAsia="Times New Roman" w:cs="Arial"/>
          <w:snapToGrid w:val="0"/>
          <w:sz w:val="20"/>
          <w:szCs w:val="20"/>
          <w:lang w:eastAsia="es-ES"/>
        </w:rPr>
        <w:t xml:space="preserve"> </w:t>
      </w:r>
      <w:r w:rsidR="002D49A5">
        <w:rPr>
          <w:rFonts w:eastAsia="Times New Roman" w:cs="Arial"/>
          <w:snapToGrid w:val="0"/>
          <w:sz w:val="20"/>
          <w:szCs w:val="20"/>
          <w:lang w:eastAsia="es-ES"/>
        </w:rPr>
        <w:t>Las modificaciones previstas tendrán como límite máximo y total, teniendo en cuenta la totalidad de las modificaciones que se realicen durante la ejecución del contrato, el 20% del importe de adjudicación sin IVA</w:t>
      </w:r>
      <w:r w:rsidR="00562602">
        <w:rPr>
          <w:rFonts w:eastAsia="Times New Roman" w:cs="Arial"/>
          <w:snapToGrid w:val="0"/>
          <w:sz w:val="20"/>
          <w:szCs w:val="20"/>
          <w:lang w:eastAsia="es-ES"/>
        </w:rPr>
        <w:t xml:space="preserve"> del contrato basado</w:t>
      </w:r>
      <w:r w:rsidR="002D49A5">
        <w:rPr>
          <w:rFonts w:eastAsia="Times New Roman" w:cs="Arial"/>
          <w:snapToGrid w:val="0"/>
          <w:sz w:val="20"/>
          <w:szCs w:val="20"/>
          <w:lang w:eastAsia="es-ES"/>
        </w:rPr>
        <w:t>.</w:t>
      </w:r>
    </w:p>
    <w:p w:rsidR="002D49A5" w:rsidRPr="003159F7" w:rsidRDefault="002D49A5" w:rsidP="002747A1">
      <w:pPr>
        <w:widowControl w:val="0"/>
        <w:spacing w:after="0" w:line="240" w:lineRule="auto"/>
        <w:jc w:val="both"/>
        <w:rPr>
          <w:rFonts w:eastAsia="Times New Roman" w:cs="Arial"/>
          <w:snapToGrid w:val="0"/>
          <w:sz w:val="20"/>
          <w:szCs w:val="20"/>
          <w:lang w:eastAsia="es-ES"/>
        </w:rPr>
      </w:pPr>
    </w:p>
    <w:p w:rsidR="002747A1" w:rsidRDefault="002747A1" w:rsidP="002747A1">
      <w:pPr>
        <w:widowControl w:val="0"/>
        <w:spacing w:after="0" w:line="240" w:lineRule="auto"/>
        <w:jc w:val="both"/>
        <w:rPr>
          <w:rFonts w:eastAsia="Times New Roman" w:cs="Arial"/>
          <w:snapToGrid w:val="0"/>
          <w:sz w:val="20"/>
          <w:szCs w:val="20"/>
          <w:lang w:eastAsia="es-ES"/>
        </w:rPr>
      </w:pPr>
      <w:r w:rsidRPr="003159F7">
        <w:rPr>
          <w:rFonts w:eastAsia="Times New Roman" w:cs="Arial"/>
          <w:snapToGrid w:val="0"/>
          <w:sz w:val="20"/>
          <w:szCs w:val="20"/>
          <w:lang w:eastAsia="es-ES"/>
        </w:rPr>
        <w:t xml:space="preserve">A los efectos previstos en el </w:t>
      </w:r>
      <w:r w:rsidRPr="008C4BB6">
        <w:rPr>
          <w:rFonts w:eastAsia="Times New Roman" w:cs="Arial"/>
          <w:snapToGrid w:val="0"/>
          <w:sz w:val="20"/>
          <w:szCs w:val="20"/>
          <w:lang w:eastAsia="es-ES"/>
        </w:rPr>
        <w:t xml:space="preserve">artículo </w:t>
      </w:r>
      <w:r w:rsidR="008C4BB6" w:rsidRPr="008C4BB6">
        <w:rPr>
          <w:rFonts w:eastAsia="Times New Roman" w:cs="Arial"/>
          <w:snapToGrid w:val="0"/>
          <w:sz w:val="20"/>
          <w:szCs w:val="20"/>
          <w:lang w:eastAsia="es-ES"/>
        </w:rPr>
        <w:t>101</w:t>
      </w:r>
      <w:r w:rsidRPr="008C4BB6">
        <w:rPr>
          <w:rFonts w:eastAsia="Times New Roman" w:cs="Arial"/>
          <w:snapToGrid w:val="0"/>
          <w:sz w:val="20"/>
          <w:szCs w:val="20"/>
          <w:lang w:eastAsia="es-ES"/>
        </w:rPr>
        <w:t xml:space="preserve"> de</w:t>
      </w:r>
      <w:r w:rsidR="008C4BB6" w:rsidRPr="008C4BB6">
        <w:rPr>
          <w:rFonts w:eastAsia="Times New Roman" w:cs="Arial"/>
          <w:snapToGrid w:val="0"/>
          <w:sz w:val="20"/>
          <w:szCs w:val="20"/>
          <w:lang w:eastAsia="es-ES"/>
        </w:rPr>
        <w:t xml:space="preserve"> </w:t>
      </w:r>
      <w:r w:rsidRPr="008C4BB6">
        <w:rPr>
          <w:rFonts w:eastAsia="Times New Roman" w:cs="Arial"/>
          <w:snapToGrid w:val="0"/>
          <w:sz w:val="20"/>
          <w:szCs w:val="20"/>
          <w:lang w:eastAsia="es-ES"/>
        </w:rPr>
        <w:t>l</w:t>
      </w:r>
      <w:r w:rsidR="008C4BB6" w:rsidRPr="008C4BB6">
        <w:rPr>
          <w:rFonts w:eastAsia="Times New Roman" w:cs="Arial"/>
          <w:snapToGrid w:val="0"/>
          <w:sz w:val="20"/>
          <w:szCs w:val="20"/>
          <w:lang w:eastAsia="es-ES"/>
        </w:rPr>
        <w:t xml:space="preserve">a </w:t>
      </w:r>
      <w:r w:rsidRPr="00163A22">
        <w:rPr>
          <w:rFonts w:eastAsia="Times New Roman" w:cs="Arial"/>
          <w:snapToGrid w:val="0"/>
          <w:sz w:val="20"/>
          <w:szCs w:val="20"/>
          <w:lang w:eastAsia="es-ES"/>
        </w:rPr>
        <w:t xml:space="preserve">LCSP, el </w:t>
      </w:r>
      <w:r w:rsidRPr="00163A22">
        <w:rPr>
          <w:rFonts w:eastAsia="Times New Roman" w:cs="Arial"/>
          <w:b/>
          <w:snapToGrid w:val="0"/>
          <w:sz w:val="20"/>
          <w:szCs w:val="20"/>
          <w:lang w:eastAsia="es-ES"/>
        </w:rPr>
        <w:t xml:space="preserve">valor estimado </w:t>
      </w:r>
      <w:r w:rsidR="005E3BAE" w:rsidRPr="00163A22">
        <w:rPr>
          <w:rFonts w:eastAsia="Times New Roman" w:cs="Arial"/>
          <w:b/>
          <w:snapToGrid w:val="0"/>
          <w:sz w:val="20"/>
          <w:szCs w:val="20"/>
          <w:lang w:eastAsia="es-ES"/>
        </w:rPr>
        <w:t>del contrato basado</w:t>
      </w:r>
      <w:r w:rsidR="00664242" w:rsidRPr="00163A22">
        <w:rPr>
          <w:rFonts w:eastAsia="Times New Roman" w:cs="Arial"/>
          <w:snapToGrid w:val="0"/>
          <w:sz w:val="20"/>
          <w:szCs w:val="20"/>
          <w:lang w:eastAsia="es-ES"/>
        </w:rPr>
        <w:t>,</w:t>
      </w:r>
      <w:r w:rsidR="00664242">
        <w:rPr>
          <w:rFonts w:eastAsia="Times New Roman" w:cs="Arial"/>
          <w:snapToGrid w:val="0"/>
          <w:sz w:val="20"/>
          <w:szCs w:val="20"/>
          <w:lang w:eastAsia="es-ES"/>
        </w:rPr>
        <w:t xml:space="preserve"> incluidas las posibles prórrogas y modificaciones,</w:t>
      </w:r>
      <w:r w:rsidR="00751BE0">
        <w:rPr>
          <w:rFonts w:eastAsia="Times New Roman" w:cs="Arial"/>
          <w:snapToGrid w:val="0"/>
          <w:sz w:val="20"/>
          <w:szCs w:val="20"/>
          <w:lang w:eastAsia="es-ES"/>
        </w:rPr>
        <w:t xml:space="preserve"> </w:t>
      </w:r>
      <w:r w:rsidR="00FD22A1" w:rsidRPr="003159F7">
        <w:rPr>
          <w:rFonts w:eastAsia="Times New Roman" w:cs="Arial"/>
          <w:snapToGrid w:val="0"/>
          <w:sz w:val="20"/>
          <w:szCs w:val="20"/>
          <w:lang w:eastAsia="es-ES"/>
        </w:rPr>
        <w:t>es el siguiente:</w:t>
      </w:r>
    </w:p>
    <w:p w:rsidR="00E90C6B" w:rsidRDefault="00E90C6B" w:rsidP="002747A1">
      <w:pPr>
        <w:widowControl w:val="0"/>
        <w:spacing w:after="0" w:line="240" w:lineRule="auto"/>
        <w:jc w:val="both"/>
        <w:rPr>
          <w:rFonts w:eastAsia="Times New Roman" w:cs="Arial"/>
          <w:snapToGrid w:val="0"/>
          <w:sz w:val="20"/>
          <w:szCs w:val="20"/>
          <w:lang w:eastAsia="es-ES"/>
        </w:rPr>
      </w:pPr>
    </w:p>
    <w:tbl>
      <w:tblPr>
        <w:tblW w:w="16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10"/>
      </w:tblGrid>
      <w:tr w:rsidR="00E90C6B" w:rsidRPr="003F6EB1" w:rsidTr="00E90C6B">
        <w:trPr>
          <w:trHeight w:val="70"/>
          <w:tblHeader/>
        </w:trPr>
        <w:tc>
          <w:tcPr>
            <w:tcW w:w="5000" w:type="pct"/>
            <w:shd w:val="clear" w:color="000000" w:fill="D9D9D9"/>
            <w:vAlign w:val="center"/>
          </w:tcPr>
          <w:p w:rsidR="00E90C6B" w:rsidRDefault="00E90C6B" w:rsidP="00D571BF">
            <w:pPr>
              <w:spacing w:before="80" w:after="80" w:line="240" w:lineRule="auto"/>
              <w:jc w:val="center"/>
              <w:rPr>
                <w:rFonts w:eastAsia="Times New Roman" w:cs="Times New Roman"/>
                <w:b/>
                <w:bCs/>
                <w:i/>
                <w:color w:val="000000"/>
                <w:sz w:val="20"/>
                <w:szCs w:val="20"/>
                <w:lang w:val="es-ES" w:eastAsia="es-ES"/>
              </w:rPr>
            </w:pPr>
            <w:r>
              <w:rPr>
                <w:rFonts w:eastAsia="Times New Roman" w:cs="Times New Roman"/>
                <w:b/>
                <w:bCs/>
                <w:i/>
                <w:color w:val="000000"/>
                <w:sz w:val="20"/>
                <w:szCs w:val="20"/>
                <w:lang w:val="es-ES" w:eastAsia="es-ES"/>
              </w:rPr>
              <w:t>VALOR ESTIMADO</w:t>
            </w:r>
          </w:p>
        </w:tc>
      </w:tr>
      <w:tr w:rsidR="00E90C6B" w:rsidRPr="003F6EB1" w:rsidTr="00E90C6B">
        <w:tc>
          <w:tcPr>
            <w:tcW w:w="5000" w:type="pct"/>
            <w:vAlign w:val="center"/>
          </w:tcPr>
          <w:p w:rsidR="00E90C6B" w:rsidRPr="008C4BB6" w:rsidRDefault="00E90C6B" w:rsidP="00D571BF">
            <w:pPr>
              <w:spacing w:before="80" w:after="80" w:line="240" w:lineRule="auto"/>
              <w:jc w:val="center"/>
              <w:rPr>
                <w:rFonts w:eastAsia="Times New Roman" w:cs="Arial"/>
                <w:b/>
                <w:i/>
                <w:snapToGrid w:val="0"/>
                <w:sz w:val="20"/>
                <w:szCs w:val="20"/>
                <w:lang w:eastAsia="es-ES"/>
              </w:rPr>
            </w:pPr>
            <w:r w:rsidRPr="003A2096">
              <w:rPr>
                <w:rFonts w:eastAsia="Times New Roman" w:cs="Arial"/>
                <w:b/>
                <w:i/>
                <w:snapToGrid w:val="0"/>
                <w:color w:val="FF0000"/>
                <w:sz w:val="20"/>
                <w:szCs w:val="20"/>
                <w:lang w:eastAsia="es-ES"/>
              </w:rPr>
              <w:t>[COMPLETAR</w:t>
            </w:r>
            <w:r>
              <w:rPr>
                <w:rFonts w:eastAsia="Times New Roman" w:cs="Arial"/>
                <w:b/>
                <w:i/>
                <w:snapToGrid w:val="0"/>
                <w:color w:val="FF0000"/>
                <w:sz w:val="20"/>
                <w:szCs w:val="20"/>
                <w:lang w:eastAsia="es-ES"/>
              </w:rPr>
              <w:t xml:space="preserve"> con dos decimales</w:t>
            </w:r>
            <w:r w:rsidRPr="003A2096">
              <w:rPr>
                <w:rFonts w:eastAsia="Times New Roman" w:cs="Arial"/>
                <w:b/>
                <w:i/>
                <w:snapToGrid w:val="0"/>
                <w:color w:val="FF0000"/>
                <w:sz w:val="20"/>
                <w:szCs w:val="20"/>
                <w:lang w:eastAsia="es-ES"/>
              </w:rPr>
              <w:t>]</w:t>
            </w:r>
            <w:r w:rsidRPr="00A9371E">
              <w:rPr>
                <w:rFonts w:eastAsia="Times New Roman" w:cs="Arial"/>
                <w:b/>
                <w:i/>
                <w:snapToGrid w:val="0"/>
                <w:sz w:val="20"/>
                <w:szCs w:val="20"/>
                <w:lang w:eastAsia="es-ES"/>
              </w:rPr>
              <w:t>€</w:t>
            </w:r>
          </w:p>
        </w:tc>
      </w:tr>
    </w:tbl>
    <w:p w:rsidR="00E90C6B" w:rsidRPr="003159F7" w:rsidRDefault="00E90C6B" w:rsidP="002747A1">
      <w:pPr>
        <w:widowControl w:val="0"/>
        <w:spacing w:after="0" w:line="240" w:lineRule="auto"/>
        <w:jc w:val="both"/>
        <w:rPr>
          <w:rFonts w:eastAsia="Times New Roman" w:cs="Arial"/>
          <w:snapToGrid w:val="0"/>
          <w:sz w:val="20"/>
          <w:szCs w:val="20"/>
          <w:lang w:eastAsia="es-ES"/>
        </w:rPr>
      </w:pPr>
    </w:p>
    <w:p w:rsidR="00AA4D05" w:rsidRDefault="00AA4D05" w:rsidP="002747A1">
      <w:pPr>
        <w:widowControl w:val="0"/>
        <w:spacing w:after="0" w:line="240" w:lineRule="auto"/>
        <w:jc w:val="both"/>
        <w:rPr>
          <w:rFonts w:eastAsia="Times New Roman" w:cs="Arial"/>
          <w:snapToGrid w:val="0"/>
          <w:sz w:val="20"/>
          <w:szCs w:val="20"/>
          <w:lang w:eastAsia="es-ES"/>
        </w:rPr>
      </w:pPr>
    </w:p>
    <w:p w:rsidR="00B91003" w:rsidRPr="00E90C6B" w:rsidRDefault="00EE2F58" w:rsidP="0082013B">
      <w:pPr>
        <w:spacing w:after="0" w:line="240" w:lineRule="auto"/>
        <w:jc w:val="both"/>
        <w:rPr>
          <w:rFonts w:eastAsia="Times New Roman" w:cs="Arial"/>
          <w:sz w:val="20"/>
          <w:szCs w:val="20"/>
          <w:lang w:eastAsia="es-ES"/>
        </w:rPr>
      </w:pPr>
      <w:r w:rsidRPr="003159F7">
        <w:rPr>
          <w:rFonts w:eastAsia="Times New Roman" w:cs="Times New Roman"/>
          <w:sz w:val="20"/>
          <w:szCs w:val="20"/>
          <w:lang w:eastAsia="es-ES"/>
        </w:rPr>
        <w:t>La</w:t>
      </w:r>
      <w:r w:rsidR="009A734A" w:rsidRPr="003159F7">
        <w:rPr>
          <w:rFonts w:eastAsia="Times New Roman" w:cs="Times New Roman"/>
          <w:sz w:val="20"/>
          <w:szCs w:val="20"/>
          <w:lang w:eastAsia="es-ES"/>
        </w:rPr>
        <w:t>s</w:t>
      </w:r>
      <w:r w:rsidRPr="003159F7">
        <w:rPr>
          <w:rFonts w:eastAsia="Times New Roman" w:cs="Times New Roman"/>
          <w:sz w:val="20"/>
          <w:szCs w:val="20"/>
          <w:lang w:eastAsia="es-ES"/>
        </w:rPr>
        <w:t xml:space="preserve"> cifra</w:t>
      </w:r>
      <w:r w:rsidR="009A734A" w:rsidRPr="003159F7">
        <w:rPr>
          <w:rFonts w:eastAsia="Times New Roman" w:cs="Times New Roman"/>
          <w:sz w:val="20"/>
          <w:szCs w:val="20"/>
          <w:lang w:eastAsia="es-ES"/>
        </w:rPr>
        <w:t>s</w:t>
      </w:r>
      <w:r w:rsidRPr="003159F7">
        <w:rPr>
          <w:rFonts w:eastAsia="Times New Roman" w:cs="Times New Roman"/>
          <w:sz w:val="20"/>
          <w:szCs w:val="20"/>
          <w:lang w:eastAsia="es-ES"/>
        </w:rPr>
        <w:t xml:space="preserve"> indicada</w:t>
      </w:r>
      <w:r w:rsidR="009A734A" w:rsidRPr="003159F7">
        <w:rPr>
          <w:rFonts w:eastAsia="Times New Roman" w:cs="Times New Roman"/>
          <w:sz w:val="20"/>
          <w:szCs w:val="20"/>
          <w:lang w:eastAsia="es-ES"/>
        </w:rPr>
        <w:t>s</w:t>
      </w:r>
      <w:r w:rsidRPr="003159F7">
        <w:rPr>
          <w:rFonts w:eastAsia="Times New Roman" w:cs="Times New Roman"/>
          <w:sz w:val="20"/>
          <w:szCs w:val="20"/>
          <w:lang w:eastAsia="es-ES"/>
        </w:rPr>
        <w:t xml:space="preserve"> corresponde</w:t>
      </w:r>
      <w:r w:rsidR="009A734A" w:rsidRPr="003159F7">
        <w:rPr>
          <w:rFonts w:eastAsia="Times New Roman" w:cs="Times New Roman"/>
          <w:sz w:val="20"/>
          <w:szCs w:val="20"/>
          <w:lang w:eastAsia="es-ES"/>
        </w:rPr>
        <w:t>n</w:t>
      </w:r>
      <w:r w:rsidRPr="003159F7">
        <w:rPr>
          <w:rFonts w:eastAsia="Times New Roman" w:cs="Times New Roman"/>
          <w:sz w:val="20"/>
          <w:szCs w:val="20"/>
          <w:lang w:eastAsia="es-ES"/>
        </w:rPr>
        <w:t xml:space="preserve"> a</w:t>
      </w:r>
      <w:r w:rsidR="009A734A" w:rsidRPr="003159F7">
        <w:rPr>
          <w:rFonts w:eastAsia="Times New Roman" w:cs="Times New Roman"/>
          <w:sz w:val="20"/>
          <w:szCs w:val="20"/>
          <w:lang w:eastAsia="es-ES"/>
        </w:rPr>
        <w:t xml:space="preserve"> </w:t>
      </w:r>
      <w:r w:rsidRPr="003159F7">
        <w:rPr>
          <w:rFonts w:eastAsia="Times New Roman" w:cs="Times New Roman"/>
          <w:sz w:val="20"/>
          <w:szCs w:val="20"/>
          <w:lang w:eastAsia="es-ES"/>
        </w:rPr>
        <w:t>l</w:t>
      </w:r>
      <w:r w:rsidR="009A734A" w:rsidRPr="003159F7">
        <w:rPr>
          <w:rFonts w:eastAsia="Times New Roman" w:cs="Times New Roman"/>
          <w:sz w:val="20"/>
          <w:szCs w:val="20"/>
          <w:lang w:eastAsia="es-ES"/>
        </w:rPr>
        <w:t>os</w:t>
      </w:r>
      <w:r w:rsidRPr="003159F7">
        <w:rPr>
          <w:rFonts w:eastAsia="Times New Roman" w:cs="Times New Roman"/>
          <w:sz w:val="20"/>
          <w:szCs w:val="20"/>
          <w:lang w:eastAsia="es-ES"/>
        </w:rPr>
        <w:t xml:space="preserve"> consumo</w:t>
      </w:r>
      <w:r w:rsidR="009A734A" w:rsidRPr="003159F7">
        <w:rPr>
          <w:rFonts w:eastAsia="Times New Roman" w:cs="Times New Roman"/>
          <w:sz w:val="20"/>
          <w:szCs w:val="20"/>
          <w:lang w:eastAsia="es-ES"/>
        </w:rPr>
        <w:t>s</w:t>
      </w:r>
      <w:r w:rsidRPr="003159F7">
        <w:rPr>
          <w:rFonts w:eastAsia="Times New Roman" w:cs="Times New Roman"/>
          <w:sz w:val="20"/>
          <w:szCs w:val="20"/>
          <w:lang w:eastAsia="es-ES"/>
        </w:rPr>
        <w:t xml:space="preserve"> estimado</w:t>
      </w:r>
      <w:r w:rsidR="009A734A" w:rsidRPr="003159F7">
        <w:rPr>
          <w:rFonts w:eastAsia="Times New Roman" w:cs="Times New Roman"/>
          <w:sz w:val="20"/>
          <w:szCs w:val="20"/>
          <w:lang w:eastAsia="es-ES"/>
        </w:rPr>
        <w:t>s</w:t>
      </w:r>
      <w:r w:rsidRPr="003159F7">
        <w:rPr>
          <w:rFonts w:eastAsia="Times New Roman" w:cs="Times New Roman"/>
          <w:sz w:val="20"/>
          <w:szCs w:val="20"/>
          <w:lang w:eastAsia="es-ES"/>
        </w:rPr>
        <w:t xml:space="preserve"> durante el plazo de vigencia </w:t>
      </w:r>
      <w:r w:rsidR="007B5508" w:rsidRPr="003159F7">
        <w:rPr>
          <w:rFonts w:eastAsia="Times New Roman" w:cs="Times New Roman"/>
          <w:sz w:val="20"/>
          <w:szCs w:val="20"/>
          <w:lang w:eastAsia="es-ES"/>
        </w:rPr>
        <w:t>del contrato basado</w:t>
      </w:r>
      <w:r w:rsidR="006726F9" w:rsidRPr="003159F7">
        <w:rPr>
          <w:rFonts w:eastAsia="Times New Roman" w:cs="Times New Roman"/>
          <w:sz w:val="20"/>
          <w:szCs w:val="20"/>
          <w:lang w:eastAsia="es-ES"/>
        </w:rPr>
        <w:t xml:space="preserve"> </w:t>
      </w:r>
      <w:r w:rsidRPr="003159F7">
        <w:rPr>
          <w:rFonts w:eastAsia="Times New Roman" w:cs="Times New Roman"/>
          <w:sz w:val="20"/>
          <w:szCs w:val="20"/>
          <w:lang w:eastAsia="es-ES"/>
        </w:rPr>
        <w:t>y tiene</w:t>
      </w:r>
      <w:r w:rsidR="009A734A" w:rsidRPr="003159F7">
        <w:rPr>
          <w:rFonts w:eastAsia="Times New Roman" w:cs="Times New Roman"/>
          <w:sz w:val="20"/>
          <w:szCs w:val="20"/>
          <w:lang w:eastAsia="es-ES"/>
        </w:rPr>
        <w:t>n</w:t>
      </w:r>
      <w:r w:rsidRPr="003159F7">
        <w:rPr>
          <w:rFonts w:eastAsia="Times New Roman" w:cs="Times New Roman"/>
          <w:sz w:val="20"/>
          <w:szCs w:val="20"/>
          <w:lang w:eastAsia="es-ES"/>
        </w:rPr>
        <w:t xml:space="preserve"> carácter meramente orientativo y no vinculante. En consecuencia, no existe obligación de adquisición </w:t>
      </w:r>
      <w:r w:rsidR="00456B0A" w:rsidRPr="003159F7">
        <w:rPr>
          <w:rFonts w:eastAsia="Times New Roman" w:cs="Arial"/>
          <w:sz w:val="20"/>
          <w:szCs w:val="20"/>
          <w:lang w:eastAsia="es-ES"/>
        </w:rPr>
        <w:t>de un volumen determinado</w:t>
      </w:r>
      <w:r w:rsidR="00751BE0">
        <w:rPr>
          <w:rFonts w:eastAsia="Times New Roman" w:cs="Arial"/>
          <w:sz w:val="20"/>
          <w:szCs w:val="20"/>
          <w:lang w:eastAsia="es-ES"/>
        </w:rPr>
        <w:t xml:space="preserve"> por parte del organismo peticionario</w:t>
      </w:r>
      <w:r w:rsidRPr="00822899">
        <w:rPr>
          <w:rFonts w:eastAsia="Times New Roman" w:cs="Arial"/>
          <w:sz w:val="20"/>
          <w:szCs w:val="20"/>
          <w:lang w:eastAsia="es-ES"/>
        </w:rPr>
        <w:t>.</w:t>
      </w:r>
    </w:p>
    <w:p w:rsidR="00EE2F58" w:rsidRPr="00205298" w:rsidRDefault="00527A0F" w:rsidP="00205298">
      <w:pPr>
        <w:pStyle w:val="Ttulo1"/>
        <w:rPr>
          <w:sz w:val="24"/>
        </w:rPr>
      </w:pPr>
      <w:bookmarkStart w:id="6" w:name="_Toc57194282"/>
      <w:bookmarkStart w:id="7" w:name="_Toc57195094"/>
      <w:r w:rsidRPr="00205298">
        <w:rPr>
          <w:sz w:val="24"/>
        </w:rPr>
        <w:lastRenderedPageBreak/>
        <w:t>IV.- CONTENIDO, SOLICITUD Y PLAZO DE PRESENTACIÓN DE LAS PROPOSICIONES POR LOS LICITADORES</w:t>
      </w:r>
      <w:bookmarkEnd w:id="6"/>
      <w:bookmarkEnd w:id="7"/>
    </w:p>
    <w:p w:rsidR="00EE2F58" w:rsidRPr="003159F7" w:rsidRDefault="00EE2F58" w:rsidP="0082013B">
      <w:pPr>
        <w:spacing w:after="0" w:line="240" w:lineRule="auto"/>
        <w:jc w:val="both"/>
        <w:rPr>
          <w:rFonts w:eastAsia="Times New Roman" w:cs="Times New Roman"/>
          <w:sz w:val="20"/>
          <w:szCs w:val="20"/>
          <w:lang w:eastAsia="es-ES"/>
        </w:rPr>
      </w:pPr>
    </w:p>
    <w:p w:rsidR="00EE2F58" w:rsidRPr="003159F7" w:rsidRDefault="00EE2F58" w:rsidP="006E143C">
      <w:pPr>
        <w:spacing w:after="0" w:line="240" w:lineRule="auto"/>
        <w:jc w:val="both"/>
        <w:rPr>
          <w:rFonts w:eastAsia="Times New Roman" w:cs="Times New Roman"/>
          <w:sz w:val="20"/>
          <w:szCs w:val="20"/>
          <w:lang w:eastAsia="es-ES"/>
        </w:rPr>
      </w:pPr>
      <w:r w:rsidRPr="003159F7">
        <w:rPr>
          <w:rFonts w:eastAsia="Times New Roman" w:cs="Times New Roman"/>
          <w:b/>
          <w:sz w:val="20"/>
          <w:szCs w:val="20"/>
          <w:lang w:eastAsia="es-ES"/>
        </w:rPr>
        <w:t>1.- Contenido de las proposiciones</w:t>
      </w:r>
    </w:p>
    <w:p w:rsidR="00EE2F58" w:rsidRDefault="00EE2F58" w:rsidP="006E143C">
      <w:pPr>
        <w:spacing w:after="0" w:line="240" w:lineRule="auto"/>
        <w:jc w:val="both"/>
        <w:rPr>
          <w:rFonts w:eastAsia="Times New Roman" w:cs="Times New Roman"/>
          <w:sz w:val="20"/>
          <w:szCs w:val="20"/>
          <w:lang w:eastAsia="es-ES"/>
        </w:rPr>
      </w:pPr>
    </w:p>
    <w:p w:rsidR="00EE2F58" w:rsidRPr="0049275F" w:rsidRDefault="00EE2F58" w:rsidP="006E143C">
      <w:pPr>
        <w:spacing w:after="0" w:line="240" w:lineRule="auto"/>
        <w:jc w:val="both"/>
        <w:rPr>
          <w:rFonts w:eastAsia="Times New Roman" w:cs="Times New Roman"/>
          <w:color w:val="000000" w:themeColor="text1"/>
          <w:sz w:val="20"/>
          <w:szCs w:val="20"/>
          <w:lang w:eastAsia="es-ES"/>
        </w:rPr>
      </w:pPr>
      <w:r w:rsidRPr="0049275F">
        <w:rPr>
          <w:rFonts w:eastAsia="Times New Roman" w:cs="Times New Roman"/>
          <w:color w:val="000000" w:themeColor="text1"/>
          <w:sz w:val="20"/>
          <w:szCs w:val="20"/>
          <w:lang w:eastAsia="es-ES"/>
        </w:rPr>
        <w:t>Las proposiciones serán secretas</w:t>
      </w:r>
      <w:r w:rsidR="00E138A0" w:rsidRPr="0049275F">
        <w:rPr>
          <w:rFonts w:eastAsia="Times New Roman" w:cs="Times New Roman"/>
          <w:color w:val="000000" w:themeColor="text1"/>
          <w:sz w:val="20"/>
          <w:szCs w:val="20"/>
          <w:lang w:eastAsia="es-ES"/>
        </w:rPr>
        <w:t xml:space="preserve"> hasta el momento en que proceda su</w:t>
      </w:r>
      <w:r w:rsidR="00C55E15" w:rsidRPr="0049275F">
        <w:rPr>
          <w:rFonts w:eastAsia="Times New Roman" w:cs="Times New Roman"/>
          <w:color w:val="000000" w:themeColor="text1"/>
          <w:sz w:val="20"/>
          <w:szCs w:val="20"/>
          <w:lang w:eastAsia="es-ES"/>
        </w:rPr>
        <w:t xml:space="preserve"> apertura (artículo 163.2 LCSP)</w:t>
      </w:r>
      <w:r w:rsidRPr="0049275F">
        <w:rPr>
          <w:rFonts w:eastAsia="Times New Roman" w:cs="Times New Roman"/>
          <w:color w:val="000000" w:themeColor="text1"/>
          <w:sz w:val="20"/>
          <w:szCs w:val="20"/>
          <w:lang w:eastAsia="es-ES"/>
        </w:rPr>
        <w:t>, no pudiendo divulgar el órgano de contratación la información facilitada por los licitadores que hayan designado como confidencial</w:t>
      </w:r>
      <w:r w:rsidR="00FB342F" w:rsidRPr="0049275F">
        <w:rPr>
          <w:rFonts w:eastAsia="Times New Roman" w:cs="Times New Roman"/>
          <w:color w:val="000000" w:themeColor="text1"/>
          <w:sz w:val="20"/>
          <w:szCs w:val="20"/>
          <w:lang w:eastAsia="es-ES"/>
        </w:rPr>
        <w:t xml:space="preserve"> (artículo 133 LCSP)</w:t>
      </w:r>
      <w:r w:rsidRPr="0049275F">
        <w:rPr>
          <w:rFonts w:eastAsia="Times New Roman" w:cs="Times New Roman"/>
          <w:color w:val="000000" w:themeColor="text1"/>
          <w:sz w:val="20"/>
          <w:szCs w:val="20"/>
          <w:lang w:eastAsia="es-ES"/>
        </w:rPr>
        <w:t xml:space="preserve">, y su presentación supone la aceptación incondicional </w:t>
      </w:r>
      <w:r w:rsidR="005E09F9" w:rsidRPr="0049275F">
        <w:rPr>
          <w:rFonts w:eastAsia="Times New Roman" w:cs="Times New Roman"/>
          <w:color w:val="000000" w:themeColor="text1"/>
          <w:sz w:val="20"/>
          <w:szCs w:val="20"/>
          <w:lang w:eastAsia="es-ES"/>
        </w:rPr>
        <w:t xml:space="preserve">del contenido </w:t>
      </w:r>
      <w:r w:rsidRPr="0049275F">
        <w:rPr>
          <w:rFonts w:eastAsia="Times New Roman" w:cs="Times New Roman"/>
          <w:color w:val="000000" w:themeColor="text1"/>
          <w:sz w:val="20"/>
          <w:szCs w:val="20"/>
          <w:lang w:eastAsia="es-ES"/>
        </w:rPr>
        <w:t>de la totalidad del pliego</w:t>
      </w:r>
      <w:r w:rsidR="00527ABE" w:rsidRPr="0049275F">
        <w:rPr>
          <w:rFonts w:eastAsia="Times New Roman" w:cs="Times New Roman"/>
          <w:color w:val="000000" w:themeColor="text1"/>
          <w:sz w:val="20"/>
          <w:szCs w:val="20"/>
          <w:lang w:eastAsia="es-ES"/>
        </w:rPr>
        <w:t xml:space="preserve"> y del documento de licitación</w:t>
      </w:r>
      <w:r w:rsidRPr="0049275F">
        <w:rPr>
          <w:rFonts w:eastAsia="Times New Roman" w:cs="Times New Roman"/>
          <w:color w:val="000000" w:themeColor="text1"/>
          <w:sz w:val="20"/>
          <w:szCs w:val="20"/>
          <w:lang w:eastAsia="es-ES"/>
        </w:rPr>
        <w:t>, sin salvedad alguna.</w:t>
      </w:r>
    </w:p>
    <w:p w:rsidR="00EE2F58" w:rsidRPr="003159F7" w:rsidRDefault="00EE2F58" w:rsidP="006E143C">
      <w:pPr>
        <w:spacing w:after="0" w:line="240" w:lineRule="auto"/>
        <w:jc w:val="both"/>
        <w:rPr>
          <w:rFonts w:eastAsia="Times New Roman" w:cs="Times New Roman"/>
          <w:sz w:val="20"/>
          <w:szCs w:val="20"/>
          <w:lang w:eastAsia="es-ES"/>
        </w:rPr>
      </w:pPr>
    </w:p>
    <w:p w:rsidR="00EE2F58" w:rsidRPr="003159F7" w:rsidRDefault="00EE2F58" w:rsidP="006E143C">
      <w:pPr>
        <w:spacing w:after="0" w:line="240" w:lineRule="auto"/>
        <w:jc w:val="both"/>
        <w:rPr>
          <w:rFonts w:eastAsia="Times New Roman" w:cs="Times New Roman"/>
          <w:bCs/>
          <w:sz w:val="20"/>
          <w:szCs w:val="20"/>
          <w:lang w:eastAsia="es-ES"/>
        </w:rPr>
      </w:pPr>
      <w:r w:rsidRPr="003159F7">
        <w:rPr>
          <w:rFonts w:eastAsia="Times New Roman" w:cs="Times New Roman"/>
          <w:bCs/>
          <w:sz w:val="20"/>
          <w:szCs w:val="20"/>
          <w:lang w:eastAsia="es-ES"/>
        </w:rPr>
        <w:t xml:space="preserve">Cada licitador no podrá </w:t>
      </w:r>
      <w:r w:rsidR="00E138A0">
        <w:rPr>
          <w:rFonts w:eastAsia="Times New Roman" w:cs="Times New Roman"/>
          <w:bCs/>
          <w:sz w:val="20"/>
          <w:szCs w:val="20"/>
          <w:lang w:eastAsia="es-ES"/>
        </w:rPr>
        <w:t>presentar</w:t>
      </w:r>
      <w:r w:rsidRPr="003159F7">
        <w:rPr>
          <w:rFonts w:eastAsia="Times New Roman" w:cs="Times New Roman"/>
          <w:bCs/>
          <w:sz w:val="20"/>
          <w:szCs w:val="20"/>
          <w:lang w:eastAsia="es-ES"/>
        </w:rPr>
        <w:t xml:space="preserve"> más de una proposición</w:t>
      </w:r>
      <w:r w:rsidR="00497AC4">
        <w:rPr>
          <w:rFonts w:eastAsia="Times New Roman" w:cs="Times New Roman"/>
          <w:bCs/>
          <w:sz w:val="20"/>
          <w:szCs w:val="20"/>
          <w:lang w:eastAsia="es-ES"/>
        </w:rPr>
        <w:t>, dando lugar a la no admisión de todas las propuestas por él suscritas</w:t>
      </w:r>
      <w:r w:rsidRPr="003159F7">
        <w:rPr>
          <w:rFonts w:eastAsia="Times New Roman" w:cs="Times New Roman"/>
          <w:sz w:val="20"/>
          <w:szCs w:val="20"/>
          <w:lang w:eastAsia="es-ES"/>
        </w:rPr>
        <w:t>.</w:t>
      </w:r>
    </w:p>
    <w:p w:rsidR="00A26013" w:rsidRPr="003159F7" w:rsidRDefault="00A26013" w:rsidP="006E143C">
      <w:pPr>
        <w:spacing w:after="0" w:line="240" w:lineRule="auto"/>
        <w:jc w:val="both"/>
        <w:rPr>
          <w:rFonts w:eastAsia="Times New Roman" w:cs="Times New Roman"/>
          <w:bCs/>
          <w:sz w:val="20"/>
          <w:szCs w:val="20"/>
          <w:lang w:eastAsia="es-ES"/>
        </w:rPr>
      </w:pPr>
    </w:p>
    <w:p w:rsidR="00EE2F58" w:rsidRPr="003159F7" w:rsidRDefault="00EE2F58" w:rsidP="006E143C">
      <w:pPr>
        <w:spacing w:after="0" w:line="240" w:lineRule="auto"/>
        <w:jc w:val="both"/>
        <w:rPr>
          <w:rFonts w:eastAsia="Times New Roman" w:cs="Times New Roman"/>
          <w:bCs/>
          <w:sz w:val="20"/>
          <w:szCs w:val="20"/>
          <w:lang w:eastAsia="es-ES"/>
        </w:rPr>
      </w:pPr>
      <w:r w:rsidRPr="003159F7">
        <w:rPr>
          <w:rFonts w:eastAsia="Times New Roman" w:cs="Times New Roman"/>
          <w:bCs/>
          <w:sz w:val="20"/>
          <w:szCs w:val="20"/>
          <w:lang w:eastAsia="es-ES"/>
        </w:rPr>
        <w:t xml:space="preserve">A los efectos de lo dispuesto en el </w:t>
      </w:r>
      <w:r w:rsidRPr="0082412E">
        <w:rPr>
          <w:rFonts w:eastAsia="Times New Roman" w:cs="Times New Roman"/>
          <w:bCs/>
          <w:sz w:val="20"/>
          <w:szCs w:val="20"/>
          <w:lang w:eastAsia="es-ES"/>
        </w:rPr>
        <w:t>artículo 14</w:t>
      </w:r>
      <w:r w:rsidR="0082412E" w:rsidRPr="0082412E">
        <w:rPr>
          <w:rFonts w:eastAsia="Times New Roman" w:cs="Times New Roman"/>
          <w:bCs/>
          <w:sz w:val="20"/>
          <w:szCs w:val="20"/>
          <w:lang w:eastAsia="es-ES"/>
        </w:rPr>
        <w:t>2</w:t>
      </w:r>
      <w:r w:rsidRPr="0082412E">
        <w:rPr>
          <w:rFonts w:eastAsia="Times New Roman" w:cs="Times New Roman"/>
          <w:bCs/>
          <w:sz w:val="20"/>
          <w:szCs w:val="20"/>
          <w:lang w:eastAsia="es-ES"/>
        </w:rPr>
        <w:t xml:space="preserve"> de</w:t>
      </w:r>
      <w:r w:rsidR="0082412E" w:rsidRPr="0082412E">
        <w:rPr>
          <w:rFonts w:eastAsia="Times New Roman" w:cs="Times New Roman"/>
          <w:bCs/>
          <w:sz w:val="20"/>
          <w:szCs w:val="20"/>
          <w:lang w:eastAsia="es-ES"/>
        </w:rPr>
        <w:t xml:space="preserve"> </w:t>
      </w:r>
      <w:r w:rsidRPr="0082412E">
        <w:rPr>
          <w:rFonts w:eastAsia="Times New Roman" w:cs="Times New Roman"/>
          <w:bCs/>
          <w:sz w:val="20"/>
          <w:szCs w:val="20"/>
          <w:lang w:eastAsia="es-ES"/>
        </w:rPr>
        <w:t>l</w:t>
      </w:r>
      <w:r w:rsidR="0082412E" w:rsidRPr="0082412E">
        <w:rPr>
          <w:rFonts w:eastAsia="Times New Roman" w:cs="Times New Roman"/>
          <w:bCs/>
          <w:sz w:val="20"/>
          <w:szCs w:val="20"/>
          <w:lang w:eastAsia="es-ES"/>
        </w:rPr>
        <w:t xml:space="preserve">a </w:t>
      </w:r>
      <w:r w:rsidRPr="0082412E">
        <w:rPr>
          <w:rFonts w:eastAsia="Times New Roman" w:cs="Times New Roman"/>
          <w:bCs/>
          <w:sz w:val="20"/>
          <w:szCs w:val="20"/>
          <w:lang w:eastAsia="es-ES"/>
        </w:rPr>
        <w:t>LCSP</w:t>
      </w:r>
      <w:r w:rsidRPr="003159F7">
        <w:rPr>
          <w:rFonts w:eastAsia="Times New Roman" w:cs="Times New Roman"/>
          <w:bCs/>
          <w:sz w:val="20"/>
          <w:szCs w:val="20"/>
          <w:lang w:eastAsia="es-ES"/>
        </w:rPr>
        <w:t>, no se autorizan variantes, mejoras o alternativas del objeto de</w:t>
      </w:r>
      <w:r w:rsidR="007E31B3" w:rsidRPr="003159F7">
        <w:rPr>
          <w:rFonts w:eastAsia="Times New Roman" w:cs="Times New Roman"/>
          <w:bCs/>
          <w:sz w:val="20"/>
          <w:szCs w:val="20"/>
          <w:lang w:eastAsia="es-ES"/>
        </w:rPr>
        <w:t xml:space="preserve"> </w:t>
      </w:r>
      <w:r w:rsidRPr="003159F7">
        <w:rPr>
          <w:rFonts w:eastAsia="Times New Roman" w:cs="Times New Roman"/>
          <w:bCs/>
          <w:sz w:val="20"/>
          <w:szCs w:val="20"/>
          <w:lang w:eastAsia="es-ES"/>
        </w:rPr>
        <w:t>l</w:t>
      </w:r>
      <w:r w:rsidR="007E31B3" w:rsidRPr="003159F7">
        <w:rPr>
          <w:rFonts w:eastAsia="Times New Roman" w:cs="Times New Roman"/>
          <w:bCs/>
          <w:sz w:val="20"/>
          <w:szCs w:val="20"/>
          <w:lang w:eastAsia="es-ES"/>
        </w:rPr>
        <w:t>os</w:t>
      </w:r>
      <w:r w:rsidRPr="003159F7">
        <w:rPr>
          <w:rFonts w:eastAsia="Times New Roman" w:cs="Times New Roman"/>
          <w:bCs/>
          <w:sz w:val="20"/>
          <w:szCs w:val="20"/>
          <w:lang w:eastAsia="es-ES"/>
        </w:rPr>
        <w:t xml:space="preserve"> </w:t>
      </w:r>
      <w:r w:rsidR="00A26013" w:rsidRPr="003159F7">
        <w:rPr>
          <w:rFonts w:eastAsia="Times New Roman" w:cs="Times New Roman"/>
          <w:bCs/>
          <w:sz w:val="20"/>
          <w:szCs w:val="20"/>
          <w:lang w:eastAsia="es-ES"/>
        </w:rPr>
        <w:t>contrato</w:t>
      </w:r>
      <w:r w:rsidR="007E31B3" w:rsidRPr="003159F7">
        <w:rPr>
          <w:rFonts w:eastAsia="Times New Roman" w:cs="Times New Roman"/>
          <w:bCs/>
          <w:sz w:val="20"/>
          <w:szCs w:val="20"/>
          <w:lang w:eastAsia="es-ES"/>
        </w:rPr>
        <w:t>s</w:t>
      </w:r>
      <w:r w:rsidRPr="003159F7">
        <w:rPr>
          <w:rFonts w:eastAsia="Times New Roman" w:cs="Times New Roman"/>
          <w:bCs/>
          <w:sz w:val="20"/>
          <w:szCs w:val="20"/>
          <w:lang w:eastAsia="es-ES"/>
        </w:rPr>
        <w:t>.</w:t>
      </w:r>
    </w:p>
    <w:p w:rsidR="00EE2F58" w:rsidRPr="003159F7" w:rsidRDefault="00EE2F58" w:rsidP="0082013B">
      <w:pPr>
        <w:spacing w:after="0" w:line="240" w:lineRule="auto"/>
        <w:jc w:val="both"/>
        <w:rPr>
          <w:rFonts w:eastAsia="Times New Roman" w:cs="Times New Roman"/>
          <w:bCs/>
          <w:sz w:val="20"/>
          <w:szCs w:val="20"/>
          <w:lang w:eastAsia="es-ES"/>
        </w:rPr>
      </w:pPr>
    </w:p>
    <w:p w:rsidR="00EE2F58" w:rsidRPr="003159F7" w:rsidRDefault="00EE2F58" w:rsidP="0082013B">
      <w:pPr>
        <w:spacing w:after="0" w:line="240" w:lineRule="auto"/>
        <w:jc w:val="both"/>
        <w:rPr>
          <w:rFonts w:eastAsia="Times New Roman" w:cs="Times New Roman"/>
          <w:sz w:val="20"/>
          <w:szCs w:val="20"/>
          <w:lang w:eastAsia="es-ES"/>
        </w:rPr>
      </w:pPr>
      <w:r w:rsidRPr="0082412E">
        <w:rPr>
          <w:rFonts w:eastAsia="Times New Roman" w:cs="Times New Roman"/>
          <w:sz w:val="20"/>
          <w:szCs w:val="20"/>
          <w:lang w:eastAsia="es-ES"/>
        </w:rPr>
        <w:t xml:space="preserve">La proposición </w:t>
      </w:r>
      <w:r w:rsidRPr="0053166C">
        <w:rPr>
          <w:rFonts w:eastAsia="Times New Roman" w:cs="Times New Roman"/>
          <w:sz w:val="20"/>
          <w:szCs w:val="20"/>
          <w:lang w:eastAsia="es-ES"/>
        </w:rPr>
        <w:t>constará de</w:t>
      </w:r>
      <w:r w:rsidRPr="0053166C">
        <w:rPr>
          <w:rFonts w:eastAsia="Times New Roman" w:cs="Times New Roman"/>
          <w:bCs/>
          <w:sz w:val="20"/>
          <w:szCs w:val="20"/>
          <w:lang w:eastAsia="es-ES"/>
        </w:rPr>
        <w:t xml:space="preserve"> </w:t>
      </w:r>
      <w:r w:rsidR="00A26013" w:rsidRPr="00DF6EF8">
        <w:rPr>
          <w:rFonts w:eastAsia="Times New Roman" w:cs="Times New Roman"/>
          <w:bCs/>
          <w:sz w:val="20"/>
          <w:szCs w:val="20"/>
          <w:lang w:eastAsia="es-ES"/>
        </w:rPr>
        <w:t>un</w:t>
      </w:r>
      <w:r w:rsidR="00A26013" w:rsidRPr="00DF6EF8">
        <w:rPr>
          <w:rFonts w:eastAsia="Times New Roman" w:cs="Times New Roman"/>
          <w:sz w:val="20"/>
          <w:szCs w:val="20"/>
          <w:lang w:eastAsia="es-ES"/>
        </w:rPr>
        <w:t xml:space="preserve"> </w:t>
      </w:r>
      <w:r w:rsidR="0053166C" w:rsidRPr="00DF6EF8">
        <w:rPr>
          <w:rFonts w:eastAsia="Times New Roman" w:cs="Times New Roman"/>
          <w:sz w:val="20"/>
          <w:szCs w:val="20"/>
          <w:lang w:eastAsia="es-ES"/>
        </w:rPr>
        <w:t>archivo electrónico</w:t>
      </w:r>
      <w:r w:rsidR="00673D52">
        <w:rPr>
          <w:rFonts w:eastAsia="Times New Roman" w:cs="Times New Roman"/>
          <w:sz w:val="20"/>
          <w:szCs w:val="20"/>
          <w:lang w:eastAsia="es-ES"/>
        </w:rPr>
        <w:t xml:space="preserve"> </w:t>
      </w:r>
      <w:r w:rsidR="0053166C" w:rsidRPr="0053166C">
        <w:rPr>
          <w:rFonts w:eastAsia="Times New Roman" w:cs="Times New Roman"/>
          <w:sz w:val="20"/>
          <w:szCs w:val="20"/>
          <w:lang w:eastAsia="es-ES"/>
        </w:rPr>
        <w:t xml:space="preserve">o </w:t>
      </w:r>
      <w:r w:rsidR="00A26013" w:rsidRPr="0053166C">
        <w:rPr>
          <w:rFonts w:eastAsia="Times New Roman" w:cs="Times New Roman"/>
          <w:sz w:val="20"/>
          <w:szCs w:val="20"/>
          <w:lang w:eastAsia="es-ES"/>
        </w:rPr>
        <w:t>sobre</w:t>
      </w:r>
      <w:r w:rsidR="00673D52">
        <w:rPr>
          <w:rFonts w:eastAsia="Times New Roman" w:cs="Times New Roman"/>
          <w:sz w:val="20"/>
          <w:szCs w:val="20"/>
          <w:lang w:eastAsia="es-ES"/>
        </w:rPr>
        <w:t xml:space="preserve"> </w:t>
      </w:r>
      <w:r w:rsidR="00993F29">
        <w:rPr>
          <w:rFonts w:eastAsia="Times New Roman" w:cs="Times New Roman"/>
          <w:sz w:val="20"/>
          <w:szCs w:val="20"/>
          <w:lang w:eastAsia="es-ES"/>
        </w:rPr>
        <w:t>firmado</w:t>
      </w:r>
      <w:r w:rsidR="0082412E">
        <w:rPr>
          <w:rFonts w:eastAsia="Times New Roman" w:cs="Times New Roman"/>
          <w:sz w:val="20"/>
          <w:szCs w:val="20"/>
          <w:lang w:eastAsia="es-ES"/>
        </w:rPr>
        <w:t xml:space="preserve"> electrónicamente</w:t>
      </w:r>
      <w:r w:rsidRPr="003159F7">
        <w:rPr>
          <w:rFonts w:eastAsia="Times New Roman" w:cs="Times New Roman"/>
          <w:sz w:val="20"/>
          <w:szCs w:val="20"/>
          <w:lang w:eastAsia="es-ES"/>
        </w:rPr>
        <w:t xml:space="preserve"> por el </w:t>
      </w:r>
      <w:r w:rsidR="00A9371E">
        <w:rPr>
          <w:rFonts w:eastAsia="Times New Roman" w:cs="Times New Roman"/>
          <w:sz w:val="20"/>
          <w:szCs w:val="20"/>
          <w:lang w:eastAsia="es-ES"/>
        </w:rPr>
        <w:t>r</w:t>
      </w:r>
      <w:r w:rsidR="001073FC">
        <w:rPr>
          <w:rFonts w:eastAsia="Times New Roman" w:cs="Times New Roman"/>
          <w:sz w:val="20"/>
          <w:szCs w:val="20"/>
          <w:lang w:eastAsia="es-ES"/>
        </w:rPr>
        <w:t>epresentante legal y</w:t>
      </w:r>
      <w:r w:rsidR="00A9371E">
        <w:rPr>
          <w:rFonts w:eastAsia="Times New Roman" w:cs="Times New Roman"/>
          <w:sz w:val="20"/>
          <w:szCs w:val="20"/>
          <w:lang w:eastAsia="es-ES"/>
        </w:rPr>
        <w:t xml:space="preserve"> se presentará en la Plataforma de Contratación del Sector Público (PLACSP) o plataformas de contratación conectadas a ella</w:t>
      </w:r>
      <w:r w:rsidR="0082013B" w:rsidRPr="003159F7">
        <w:rPr>
          <w:rFonts w:eastAsia="Times New Roman" w:cs="Times New Roman"/>
          <w:sz w:val="20"/>
          <w:szCs w:val="20"/>
          <w:lang w:eastAsia="es-ES"/>
        </w:rPr>
        <w:t xml:space="preserve">, en </w:t>
      </w:r>
      <w:r w:rsidR="00A26013" w:rsidRPr="003159F7">
        <w:rPr>
          <w:rFonts w:eastAsia="Times New Roman" w:cs="Times New Roman"/>
          <w:sz w:val="20"/>
          <w:szCs w:val="20"/>
          <w:lang w:eastAsia="es-ES"/>
        </w:rPr>
        <w:t>el</w:t>
      </w:r>
      <w:r w:rsidR="0082013B" w:rsidRPr="003159F7">
        <w:rPr>
          <w:rFonts w:eastAsia="Times New Roman" w:cs="Times New Roman"/>
          <w:sz w:val="20"/>
          <w:szCs w:val="20"/>
          <w:lang w:eastAsia="es-ES"/>
        </w:rPr>
        <w:t xml:space="preserve"> que se indicará:</w:t>
      </w:r>
    </w:p>
    <w:p w:rsidR="00EE2F58" w:rsidRDefault="00EE2F58" w:rsidP="0082013B">
      <w:pPr>
        <w:spacing w:after="0" w:line="240" w:lineRule="auto"/>
        <w:jc w:val="both"/>
        <w:rPr>
          <w:rFonts w:eastAsia="Times New Roman" w:cs="Times New Roman"/>
          <w:sz w:val="20"/>
          <w:szCs w:val="20"/>
          <w:lang w:eastAsia="es-ES"/>
        </w:rPr>
      </w:pPr>
    </w:p>
    <w:p w:rsidR="00EE2F58" w:rsidRPr="00AA5CAC" w:rsidRDefault="00EE2F58" w:rsidP="00A9371E">
      <w:pPr>
        <w:numPr>
          <w:ilvl w:val="0"/>
          <w:numId w:val="2"/>
        </w:numPr>
        <w:spacing w:before="120" w:after="120" w:line="240" w:lineRule="auto"/>
        <w:ind w:left="567" w:hanging="284"/>
        <w:jc w:val="both"/>
        <w:rPr>
          <w:rFonts w:eastAsia="Times New Roman" w:cs="Times New Roman"/>
          <w:color w:val="FF0000"/>
          <w:sz w:val="20"/>
          <w:szCs w:val="20"/>
          <w:lang w:eastAsia="es-ES"/>
        </w:rPr>
      </w:pPr>
      <w:r w:rsidRPr="00AA5CAC">
        <w:rPr>
          <w:rFonts w:eastAsia="Times New Roman" w:cs="Times New Roman"/>
          <w:sz w:val="20"/>
          <w:szCs w:val="20"/>
          <w:lang w:eastAsia="es-ES"/>
        </w:rPr>
        <w:t xml:space="preserve">Título: </w:t>
      </w:r>
      <w:r w:rsidR="00A26013" w:rsidRPr="00AA5CAC">
        <w:rPr>
          <w:rFonts w:eastAsia="Times New Roman" w:cs="Times New Roman"/>
          <w:sz w:val="20"/>
          <w:szCs w:val="20"/>
          <w:lang w:eastAsia="es-ES"/>
        </w:rPr>
        <w:t>Contrato basado en el a</w:t>
      </w:r>
      <w:r w:rsidRPr="00AA5CAC">
        <w:rPr>
          <w:rFonts w:eastAsia="Times New Roman" w:cs="Times New Roman"/>
          <w:sz w:val="20"/>
          <w:szCs w:val="20"/>
          <w:lang w:eastAsia="es-ES"/>
        </w:rPr>
        <w:t>cuerdo marco</w:t>
      </w:r>
      <w:r w:rsidR="00901AE9" w:rsidRPr="00AA5CAC">
        <w:rPr>
          <w:rFonts w:eastAsia="Times New Roman" w:cs="Times New Roman"/>
          <w:sz w:val="20"/>
          <w:szCs w:val="20"/>
          <w:lang w:eastAsia="es-ES"/>
        </w:rPr>
        <w:t xml:space="preserve"> </w:t>
      </w:r>
      <w:r w:rsidR="00434CC6" w:rsidRPr="00AA5CAC">
        <w:rPr>
          <w:rFonts w:eastAsia="Times New Roman" w:cs="Times New Roman"/>
          <w:sz w:val="20"/>
          <w:szCs w:val="20"/>
          <w:lang w:eastAsia="es-ES"/>
        </w:rPr>
        <w:t>21/2020</w:t>
      </w:r>
      <w:r w:rsidR="00901AE9" w:rsidRPr="00AA5CAC">
        <w:rPr>
          <w:rFonts w:eastAsia="Times New Roman" w:cs="Times New Roman"/>
          <w:sz w:val="20"/>
          <w:szCs w:val="20"/>
          <w:lang w:eastAsia="es-ES"/>
        </w:rPr>
        <w:t xml:space="preserve"> </w:t>
      </w:r>
      <w:r w:rsidR="00434CC6" w:rsidRPr="00AA5CAC">
        <w:rPr>
          <w:rFonts w:eastAsia="Times New Roman" w:cs="Times New Roman"/>
          <w:sz w:val="20"/>
          <w:szCs w:val="20"/>
          <w:lang w:eastAsia="es-ES"/>
        </w:rPr>
        <w:t>para el suministro</w:t>
      </w:r>
      <w:r w:rsidRPr="00AA5CAC">
        <w:rPr>
          <w:rFonts w:eastAsia="Times New Roman" w:cs="Times New Roman"/>
          <w:sz w:val="20"/>
          <w:szCs w:val="20"/>
          <w:lang w:eastAsia="es-ES"/>
        </w:rPr>
        <w:t xml:space="preserve"> de combustibles </w:t>
      </w:r>
      <w:r w:rsidR="00F85EE7" w:rsidRPr="00AA5CAC">
        <w:rPr>
          <w:rFonts w:eastAsia="Times New Roman" w:cs="Times New Roman"/>
          <w:sz w:val="20"/>
          <w:szCs w:val="20"/>
          <w:lang w:eastAsia="es-ES"/>
        </w:rPr>
        <w:t>en estaciones de servicio</w:t>
      </w:r>
      <w:r w:rsidR="00673D52" w:rsidRPr="00AA5CAC">
        <w:rPr>
          <w:rFonts w:eastAsia="Times New Roman" w:cs="Times New Roman"/>
          <w:sz w:val="20"/>
          <w:szCs w:val="20"/>
          <w:lang w:eastAsia="es-ES"/>
        </w:rPr>
        <w:t xml:space="preserve"> para el L</w:t>
      </w:r>
      <w:r w:rsidR="00E749E7" w:rsidRPr="00AA5CAC">
        <w:rPr>
          <w:rFonts w:eastAsia="Times New Roman" w:cs="Times New Roman"/>
          <w:sz w:val="20"/>
          <w:szCs w:val="20"/>
          <w:lang w:eastAsia="es-ES"/>
        </w:rPr>
        <w:t xml:space="preserve">ote </w:t>
      </w:r>
      <w:r w:rsidR="00673D52" w:rsidRPr="00AA5CAC">
        <w:rPr>
          <w:rFonts w:eastAsia="Times New Roman" w:cs="Arial"/>
          <w:b/>
          <w:i/>
          <w:color w:val="FF0000"/>
          <w:sz w:val="20"/>
          <w:szCs w:val="20"/>
          <w:lang w:eastAsia="es-ES"/>
        </w:rPr>
        <w:t>[INDICAR NÚMERO DE LOTE - (NOMBRE DEL LOTE)]</w:t>
      </w:r>
      <w:r w:rsidR="005E09F9" w:rsidRPr="00AA5CAC">
        <w:rPr>
          <w:rFonts w:eastAsia="Times New Roman" w:cs="Times New Roman"/>
          <w:sz w:val="20"/>
          <w:szCs w:val="20"/>
          <w:lang w:eastAsia="es-ES"/>
        </w:rPr>
        <w:t xml:space="preserve"> con </w:t>
      </w:r>
      <w:r w:rsidR="00751BE0" w:rsidRPr="00AA5CAC">
        <w:rPr>
          <w:rFonts w:eastAsia="Times New Roman" w:cs="Times New Roman"/>
          <w:sz w:val="20"/>
          <w:szCs w:val="20"/>
          <w:lang w:eastAsia="es-ES"/>
        </w:rPr>
        <w:t xml:space="preserve">destino </w:t>
      </w:r>
      <w:r w:rsidR="0011300F">
        <w:rPr>
          <w:rFonts w:eastAsia="Times New Roman" w:cs="Times New Roman"/>
          <w:b/>
          <w:i/>
          <w:color w:val="FF0000"/>
          <w:sz w:val="20"/>
          <w:szCs w:val="20"/>
          <w:lang w:eastAsia="es-ES"/>
        </w:rPr>
        <w:t>[MINISTERIO U</w:t>
      </w:r>
      <w:r w:rsidR="00751BE0" w:rsidRPr="00AA5CAC">
        <w:rPr>
          <w:rFonts w:eastAsia="Times New Roman" w:cs="Times New Roman"/>
          <w:b/>
          <w:i/>
          <w:color w:val="FF0000"/>
          <w:sz w:val="20"/>
          <w:szCs w:val="20"/>
          <w:lang w:eastAsia="es-ES"/>
        </w:rPr>
        <w:t xml:space="preserve"> ORGANISMO]</w:t>
      </w:r>
      <w:r w:rsidRPr="00AA5CAC">
        <w:rPr>
          <w:rFonts w:eastAsia="Times New Roman" w:cs="Times New Roman"/>
          <w:b/>
          <w:sz w:val="20"/>
          <w:szCs w:val="20"/>
          <w:lang w:eastAsia="es-ES"/>
        </w:rPr>
        <w:t>.</w:t>
      </w:r>
      <w:r w:rsidRPr="00AA5CAC">
        <w:rPr>
          <w:rFonts w:eastAsia="Times New Roman" w:cs="Times New Roman"/>
          <w:sz w:val="20"/>
          <w:szCs w:val="20"/>
          <w:lang w:eastAsia="es-ES"/>
        </w:rPr>
        <w:t xml:space="preserve"> </w:t>
      </w:r>
      <w:r w:rsidR="00E749E7" w:rsidRPr="00AA5CAC">
        <w:rPr>
          <w:rFonts w:eastAsia="Times New Roman" w:cs="Times New Roman"/>
          <w:sz w:val="20"/>
          <w:szCs w:val="20"/>
          <w:lang w:eastAsia="es-ES"/>
        </w:rPr>
        <w:t>Expediente</w:t>
      </w:r>
      <w:r w:rsidR="000D449B" w:rsidRPr="00AA5CAC">
        <w:rPr>
          <w:rFonts w:eastAsia="Times New Roman" w:cs="Times New Roman"/>
          <w:sz w:val="20"/>
          <w:szCs w:val="20"/>
          <w:lang w:eastAsia="es-ES"/>
        </w:rPr>
        <w:t xml:space="preserve"> </w:t>
      </w:r>
      <w:r w:rsidR="0058778F" w:rsidRPr="00AA5CAC">
        <w:rPr>
          <w:rFonts w:eastAsia="Times New Roman" w:cs="Times New Roman"/>
          <w:b/>
          <w:i/>
          <w:color w:val="FF0000"/>
          <w:sz w:val="20"/>
          <w:szCs w:val="20"/>
          <w:lang w:eastAsia="es-ES"/>
        </w:rPr>
        <w:t>[</w:t>
      </w:r>
      <w:r w:rsidR="003A2096" w:rsidRPr="00AA5CAC">
        <w:rPr>
          <w:rFonts w:eastAsia="Times New Roman" w:cs="Times New Roman"/>
          <w:b/>
          <w:i/>
          <w:color w:val="FF0000"/>
          <w:sz w:val="20"/>
          <w:szCs w:val="20"/>
          <w:lang w:eastAsia="es-ES"/>
        </w:rPr>
        <w:t xml:space="preserve">INDICAR </w:t>
      </w:r>
      <w:r w:rsidR="0058778F" w:rsidRPr="00AA5CAC">
        <w:rPr>
          <w:rFonts w:eastAsia="Times New Roman" w:cs="Times New Roman"/>
          <w:b/>
          <w:i/>
          <w:color w:val="FF0000"/>
          <w:sz w:val="20"/>
          <w:szCs w:val="20"/>
          <w:lang w:eastAsia="es-ES"/>
        </w:rPr>
        <w:t>Nº DE EXPEDIENTE]</w:t>
      </w:r>
    </w:p>
    <w:p w:rsidR="00EE2F58" w:rsidRPr="00901AE9" w:rsidRDefault="00CE5737" w:rsidP="00A9371E">
      <w:pPr>
        <w:numPr>
          <w:ilvl w:val="0"/>
          <w:numId w:val="2"/>
        </w:numPr>
        <w:spacing w:before="120" w:after="120" w:line="240" w:lineRule="auto"/>
        <w:ind w:left="567" w:hanging="284"/>
        <w:jc w:val="both"/>
        <w:rPr>
          <w:rFonts w:eastAsia="Times New Roman" w:cs="Times New Roman"/>
          <w:sz w:val="20"/>
          <w:szCs w:val="20"/>
          <w:lang w:eastAsia="es-ES"/>
        </w:rPr>
      </w:pPr>
      <w:r w:rsidRPr="00901AE9">
        <w:rPr>
          <w:rFonts w:eastAsia="Times New Roman" w:cs="Times New Roman"/>
          <w:sz w:val="20"/>
          <w:szCs w:val="20"/>
          <w:lang w:eastAsia="es-ES"/>
        </w:rPr>
        <w:t xml:space="preserve">Contenido del </w:t>
      </w:r>
      <w:r w:rsidR="0053166C">
        <w:rPr>
          <w:rFonts w:eastAsia="Times New Roman" w:cs="Times New Roman"/>
          <w:sz w:val="20"/>
          <w:szCs w:val="20"/>
          <w:lang w:eastAsia="es-ES"/>
        </w:rPr>
        <w:t xml:space="preserve">archivo electrónico o </w:t>
      </w:r>
      <w:r w:rsidRPr="0053166C">
        <w:rPr>
          <w:rFonts w:eastAsia="Times New Roman" w:cs="Times New Roman"/>
          <w:sz w:val="20"/>
          <w:szCs w:val="20"/>
          <w:lang w:eastAsia="es-ES"/>
        </w:rPr>
        <w:t>sobre</w:t>
      </w:r>
      <w:r w:rsidRPr="00901AE9">
        <w:rPr>
          <w:rFonts w:eastAsia="Times New Roman" w:cs="Times New Roman"/>
          <w:sz w:val="20"/>
          <w:szCs w:val="20"/>
          <w:lang w:eastAsia="es-ES"/>
        </w:rPr>
        <w:t>:</w:t>
      </w:r>
    </w:p>
    <w:p w:rsidR="00EE2F58" w:rsidRPr="00901AE9" w:rsidRDefault="00EE2F58" w:rsidP="00A9371E">
      <w:pPr>
        <w:widowControl w:val="0"/>
        <w:numPr>
          <w:ilvl w:val="0"/>
          <w:numId w:val="9"/>
        </w:numPr>
        <w:spacing w:before="120" w:after="120" w:line="240" w:lineRule="auto"/>
        <w:ind w:left="1134" w:hanging="284"/>
        <w:jc w:val="both"/>
        <w:rPr>
          <w:rFonts w:eastAsia="Times New Roman" w:cs="Times New Roman"/>
          <w:sz w:val="20"/>
          <w:szCs w:val="20"/>
          <w:lang w:eastAsia="es-ES"/>
        </w:rPr>
      </w:pPr>
      <w:r w:rsidRPr="00901AE9">
        <w:rPr>
          <w:rFonts w:eastAsia="Times New Roman" w:cs="Times New Roman"/>
          <w:sz w:val="20"/>
          <w:szCs w:val="20"/>
          <w:lang w:eastAsia="es-ES"/>
        </w:rPr>
        <w:t xml:space="preserve">Nº </w:t>
      </w:r>
      <w:r w:rsidR="00A26013" w:rsidRPr="00901AE9">
        <w:rPr>
          <w:rFonts w:eastAsia="Times New Roman" w:cs="Times New Roman"/>
          <w:sz w:val="20"/>
          <w:szCs w:val="20"/>
          <w:lang w:eastAsia="es-ES"/>
        </w:rPr>
        <w:t>1</w:t>
      </w:r>
      <w:r w:rsidRPr="00901AE9">
        <w:rPr>
          <w:rFonts w:eastAsia="Times New Roman" w:cs="Times New Roman"/>
          <w:sz w:val="20"/>
          <w:szCs w:val="20"/>
          <w:lang w:eastAsia="es-ES"/>
        </w:rPr>
        <w:t>: Oferta evaluable mediante fórmulas.</w:t>
      </w:r>
    </w:p>
    <w:p w:rsidR="00EE2F58" w:rsidRPr="00901AE9" w:rsidRDefault="00EE2F58" w:rsidP="00A9371E">
      <w:pPr>
        <w:numPr>
          <w:ilvl w:val="0"/>
          <w:numId w:val="2"/>
        </w:numPr>
        <w:spacing w:before="120" w:after="120" w:line="240" w:lineRule="auto"/>
        <w:ind w:left="567" w:hanging="284"/>
        <w:jc w:val="both"/>
        <w:rPr>
          <w:rFonts w:eastAsia="Times New Roman" w:cs="Times New Roman"/>
          <w:sz w:val="20"/>
          <w:szCs w:val="20"/>
          <w:lang w:eastAsia="es-ES"/>
        </w:rPr>
      </w:pPr>
      <w:r w:rsidRPr="00901AE9">
        <w:rPr>
          <w:rFonts w:eastAsia="Times New Roman" w:cs="Times New Roman"/>
          <w:sz w:val="20"/>
          <w:szCs w:val="20"/>
          <w:lang w:eastAsia="es-ES"/>
        </w:rPr>
        <w:t xml:space="preserve">Nombre de licitador, </w:t>
      </w:r>
      <w:r w:rsidR="00847AE2">
        <w:rPr>
          <w:rFonts w:eastAsia="Times New Roman" w:cs="Times New Roman"/>
          <w:sz w:val="20"/>
          <w:szCs w:val="20"/>
          <w:lang w:eastAsia="es-ES"/>
        </w:rPr>
        <w:t>dirección, teléfono y correo electrónico</w:t>
      </w:r>
      <w:r w:rsidRPr="00901AE9">
        <w:rPr>
          <w:rFonts w:eastAsia="Times New Roman" w:cs="Times New Roman"/>
          <w:sz w:val="20"/>
          <w:szCs w:val="20"/>
          <w:lang w:eastAsia="es-ES"/>
        </w:rPr>
        <w:t>.</w:t>
      </w:r>
    </w:p>
    <w:p w:rsidR="00EE2F58" w:rsidRPr="00901AE9" w:rsidRDefault="00EE2F58" w:rsidP="00A9371E">
      <w:pPr>
        <w:numPr>
          <w:ilvl w:val="0"/>
          <w:numId w:val="2"/>
        </w:numPr>
        <w:spacing w:before="120" w:after="120" w:line="240" w:lineRule="auto"/>
        <w:ind w:left="567" w:hanging="284"/>
        <w:jc w:val="both"/>
        <w:rPr>
          <w:rFonts w:eastAsia="Times New Roman" w:cs="Times New Roman"/>
          <w:sz w:val="20"/>
          <w:szCs w:val="20"/>
          <w:lang w:eastAsia="es-ES"/>
        </w:rPr>
      </w:pPr>
      <w:r w:rsidRPr="00901AE9">
        <w:rPr>
          <w:rFonts w:eastAsia="Times New Roman" w:cs="Times New Roman"/>
          <w:sz w:val="20"/>
          <w:szCs w:val="20"/>
          <w:lang w:eastAsia="es-ES"/>
        </w:rPr>
        <w:t>Nombre y D.N.I del representante del licitador</w:t>
      </w:r>
      <w:r w:rsidR="00FB451C" w:rsidRPr="00901AE9">
        <w:rPr>
          <w:rFonts w:eastAsia="Times New Roman" w:cs="Times New Roman"/>
          <w:sz w:val="20"/>
          <w:szCs w:val="20"/>
          <w:lang w:eastAsia="es-ES"/>
        </w:rPr>
        <w:t>.</w:t>
      </w:r>
    </w:p>
    <w:p w:rsidR="0055455C" w:rsidRDefault="0055455C" w:rsidP="0082013B">
      <w:pPr>
        <w:spacing w:after="0" w:line="240" w:lineRule="auto"/>
        <w:jc w:val="both"/>
        <w:rPr>
          <w:rFonts w:eastAsia="Times New Roman" w:cs="Times New Roman"/>
          <w:sz w:val="20"/>
          <w:szCs w:val="20"/>
          <w:lang w:eastAsia="es-ES"/>
        </w:rPr>
      </w:pPr>
    </w:p>
    <w:p w:rsidR="001D3D7A" w:rsidRPr="003159F7" w:rsidRDefault="00901AE9" w:rsidP="001D3D7A">
      <w:pPr>
        <w:spacing w:after="0" w:line="240" w:lineRule="auto"/>
        <w:jc w:val="both"/>
        <w:rPr>
          <w:rFonts w:eastAsia="Times New Roman" w:cs="Times New Roman"/>
          <w:b/>
          <w:sz w:val="20"/>
          <w:szCs w:val="20"/>
          <w:u w:val="single"/>
          <w:lang w:eastAsia="es-ES"/>
        </w:rPr>
      </w:pPr>
      <w:r>
        <w:rPr>
          <w:rFonts w:eastAsia="Times New Roman" w:cs="Times New Roman"/>
          <w:b/>
          <w:sz w:val="20"/>
          <w:szCs w:val="20"/>
          <w:u w:val="single"/>
          <w:lang w:eastAsia="es-ES"/>
        </w:rPr>
        <w:t xml:space="preserve">Contenido </w:t>
      </w:r>
      <w:r w:rsidRPr="00993F29">
        <w:rPr>
          <w:rFonts w:eastAsia="Times New Roman" w:cs="Times New Roman"/>
          <w:b/>
          <w:sz w:val="20"/>
          <w:szCs w:val="20"/>
          <w:u w:val="single"/>
          <w:lang w:eastAsia="es-ES"/>
        </w:rPr>
        <w:t xml:space="preserve">del </w:t>
      </w:r>
      <w:r w:rsidR="001073FC" w:rsidRPr="00993F29">
        <w:rPr>
          <w:rFonts w:eastAsia="Times New Roman" w:cs="Times New Roman"/>
          <w:b/>
          <w:sz w:val="20"/>
          <w:szCs w:val="20"/>
          <w:u w:val="single"/>
          <w:lang w:eastAsia="es-ES"/>
        </w:rPr>
        <w:t>archivo electrónico o sobre</w:t>
      </w:r>
      <w:r w:rsidRPr="00993F29">
        <w:rPr>
          <w:rFonts w:eastAsia="Times New Roman" w:cs="Times New Roman"/>
          <w:b/>
          <w:sz w:val="20"/>
          <w:szCs w:val="20"/>
          <w:u w:val="single"/>
          <w:lang w:eastAsia="es-ES"/>
        </w:rPr>
        <w:t xml:space="preserve"> </w:t>
      </w:r>
      <w:r w:rsidR="001D3D7A" w:rsidRPr="00993F29">
        <w:rPr>
          <w:rFonts w:eastAsia="Times New Roman" w:cs="Times New Roman"/>
          <w:b/>
          <w:sz w:val="20"/>
          <w:szCs w:val="20"/>
          <w:u w:val="single"/>
          <w:lang w:eastAsia="es-ES"/>
        </w:rPr>
        <w:t>“Oferta</w:t>
      </w:r>
      <w:r w:rsidR="001D3D7A" w:rsidRPr="001073FC">
        <w:rPr>
          <w:rFonts w:eastAsia="Times New Roman" w:cs="Times New Roman"/>
          <w:b/>
          <w:sz w:val="20"/>
          <w:szCs w:val="20"/>
          <w:u w:val="single"/>
          <w:lang w:eastAsia="es-ES"/>
        </w:rPr>
        <w:t xml:space="preserve"> </w:t>
      </w:r>
      <w:r w:rsidR="001D3D7A" w:rsidRPr="003159F7">
        <w:rPr>
          <w:rFonts w:eastAsia="Times New Roman" w:cs="Times New Roman"/>
          <w:b/>
          <w:sz w:val="20"/>
          <w:szCs w:val="20"/>
          <w:u w:val="single"/>
          <w:lang w:eastAsia="es-ES"/>
        </w:rPr>
        <w:t>evaluable mediante fórmulas”</w:t>
      </w:r>
    </w:p>
    <w:p w:rsidR="001917A6" w:rsidRPr="003159F7" w:rsidRDefault="001917A6" w:rsidP="0082013B">
      <w:pPr>
        <w:spacing w:after="0" w:line="240" w:lineRule="auto"/>
        <w:jc w:val="both"/>
        <w:rPr>
          <w:rFonts w:eastAsia="Times New Roman" w:cs="Times New Roman"/>
          <w:sz w:val="20"/>
          <w:szCs w:val="20"/>
          <w:lang w:eastAsia="es-ES"/>
        </w:rPr>
      </w:pPr>
    </w:p>
    <w:p w:rsidR="00EE2F58" w:rsidRPr="003159F7" w:rsidRDefault="00EE2F58" w:rsidP="006E143C">
      <w:pPr>
        <w:spacing w:after="0" w:line="240" w:lineRule="auto"/>
        <w:jc w:val="both"/>
        <w:rPr>
          <w:rFonts w:eastAsia="Times New Roman" w:cs="Times New Roman"/>
          <w:sz w:val="20"/>
          <w:szCs w:val="20"/>
          <w:lang w:eastAsia="es-ES"/>
        </w:rPr>
      </w:pPr>
      <w:r w:rsidRPr="003159F7">
        <w:rPr>
          <w:rFonts w:eastAsia="Times New Roman" w:cs="Times New Roman"/>
          <w:bCs/>
          <w:sz w:val="20"/>
          <w:szCs w:val="20"/>
          <w:lang w:eastAsia="es-ES"/>
        </w:rPr>
        <w:t xml:space="preserve">Se incluirá la oferta relativa a los criterios evaluables mediante fórmulas matemáticas indicados en la </w:t>
      </w:r>
      <w:r w:rsidRPr="00671B39">
        <w:rPr>
          <w:rFonts w:eastAsia="Times New Roman" w:cs="Times New Roman"/>
          <w:bCs/>
          <w:sz w:val="20"/>
          <w:szCs w:val="20"/>
          <w:lang w:eastAsia="es-ES"/>
        </w:rPr>
        <w:t xml:space="preserve">cláusula </w:t>
      </w:r>
      <w:r w:rsidR="00B91003" w:rsidRPr="00671B39">
        <w:rPr>
          <w:rFonts w:eastAsia="Times New Roman" w:cs="Times New Roman"/>
          <w:bCs/>
          <w:sz w:val="20"/>
          <w:szCs w:val="20"/>
          <w:lang w:eastAsia="es-ES"/>
        </w:rPr>
        <w:t>V</w:t>
      </w:r>
      <w:r w:rsidRPr="003159F7">
        <w:rPr>
          <w:rFonts w:eastAsia="Times New Roman" w:cs="Times New Roman"/>
          <w:bCs/>
          <w:sz w:val="20"/>
          <w:szCs w:val="20"/>
          <w:lang w:eastAsia="es-ES"/>
        </w:rPr>
        <w:t xml:space="preserve">, la cual </w:t>
      </w:r>
      <w:r w:rsidR="00A26013" w:rsidRPr="003159F7">
        <w:rPr>
          <w:rFonts w:eastAsia="Times New Roman" w:cs="Times New Roman"/>
          <w:sz w:val="20"/>
          <w:szCs w:val="20"/>
          <w:lang w:eastAsia="es-ES"/>
        </w:rPr>
        <w:t>se ajustará al</w:t>
      </w:r>
      <w:r w:rsidRPr="003159F7">
        <w:rPr>
          <w:rFonts w:eastAsia="Times New Roman" w:cs="Times New Roman"/>
          <w:sz w:val="20"/>
          <w:szCs w:val="20"/>
          <w:lang w:eastAsia="es-ES"/>
        </w:rPr>
        <w:t xml:space="preserve"> modelo que </w:t>
      </w:r>
      <w:r w:rsidR="00A26013" w:rsidRPr="003159F7">
        <w:rPr>
          <w:rFonts w:eastAsia="Times New Roman" w:cs="Times New Roman"/>
          <w:sz w:val="20"/>
          <w:szCs w:val="20"/>
          <w:lang w:eastAsia="es-ES"/>
        </w:rPr>
        <w:t>se adjunta</w:t>
      </w:r>
      <w:r w:rsidR="007056B5" w:rsidRPr="003159F7">
        <w:rPr>
          <w:rFonts w:eastAsia="Times New Roman" w:cs="Times New Roman"/>
          <w:sz w:val="20"/>
          <w:szCs w:val="20"/>
          <w:lang w:eastAsia="es-ES"/>
        </w:rPr>
        <w:t xml:space="preserve"> como</w:t>
      </w:r>
      <w:r w:rsidR="00612053">
        <w:rPr>
          <w:rFonts w:eastAsia="Times New Roman" w:cs="Times New Roman"/>
          <w:sz w:val="20"/>
          <w:szCs w:val="20"/>
          <w:lang w:eastAsia="es-ES"/>
        </w:rPr>
        <w:t xml:space="preserve"> </w:t>
      </w:r>
      <w:r w:rsidR="00612053" w:rsidRPr="00612053">
        <w:rPr>
          <w:rFonts w:eastAsia="Times New Roman" w:cs="Times New Roman"/>
          <w:b/>
          <w:sz w:val="20"/>
          <w:szCs w:val="20"/>
          <w:lang w:eastAsia="es-ES"/>
        </w:rPr>
        <w:t>ANEXO III</w:t>
      </w:r>
      <w:r w:rsidR="007056B5" w:rsidRPr="003159F7">
        <w:rPr>
          <w:rFonts w:eastAsia="Times New Roman" w:cs="Times New Roman"/>
          <w:sz w:val="20"/>
          <w:szCs w:val="20"/>
          <w:lang w:eastAsia="es-ES"/>
        </w:rPr>
        <w:t xml:space="preserve"> </w:t>
      </w:r>
      <w:r w:rsidR="00A26013" w:rsidRPr="003159F7">
        <w:rPr>
          <w:rFonts w:eastAsia="Times New Roman" w:cs="Times New Roman"/>
          <w:sz w:val="20"/>
          <w:szCs w:val="20"/>
          <w:lang w:eastAsia="es-ES"/>
        </w:rPr>
        <w:t xml:space="preserve">de este </w:t>
      </w:r>
      <w:r w:rsidR="00612053">
        <w:rPr>
          <w:rFonts w:eastAsia="Times New Roman" w:cs="Times New Roman"/>
          <w:sz w:val="20"/>
          <w:szCs w:val="20"/>
          <w:lang w:eastAsia="es-ES"/>
        </w:rPr>
        <w:t>documento de licitación</w:t>
      </w:r>
      <w:r w:rsidRPr="003159F7">
        <w:rPr>
          <w:rFonts w:eastAsia="Times New Roman" w:cs="Times New Roman"/>
          <w:sz w:val="20"/>
          <w:szCs w:val="20"/>
          <w:lang w:eastAsia="es-ES"/>
        </w:rPr>
        <w:t>.</w:t>
      </w:r>
    </w:p>
    <w:p w:rsidR="00EE2F58" w:rsidRPr="003159F7" w:rsidRDefault="00EE2F58" w:rsidP="00F700A8">
      <w:pPr>
        <w:spacing w:after="0" w:line="240" w:lineRule="auto"/>
        <w:jc w:val="both"/>
        <w:rPr>
          <w:rFonts w:eastAsia="Times New Roman" w:cs="Times New Roman"/>
          <w:bCs/>
          <w:sz w:val="20"/>
          <w:szCs w:val="20"/>
          <w:lang w:eastAsia="es-ES"/>
        </w:rPr>
      </w:pPr>
    </w:p>
    <w:p w:rsidR="00EE2F58" w:rsidRDefault="00EE2F58" w:rsidP="006E143C">
      <w:pPr>
        <w:spacing w:after="0" w:line="240" w:lineRule="auto"/>
        <w:jc w:val="both"/>
        <w:rPr>
          <w:rFonts w:eastAsia="Times New Roman" w:cs="Times New Roman"/>
          <w:sz w:val="20"/>
          <w:szCs w:val="20"/>
          <w:lang w:eastAsia="es-ES"/>
        </w:rPr>
      </w:pPr>
      <w:r w:rsidRPr="003159F7">
        <w:rPr>
          <w:rFonts w:eastAsia="Times New Roman" w:cs="Times New Roman"/>
          <w:sz w:val="20"/>
          <w:szCs w:val="20"/>
          <w:lang w:eastAsia="es-ES"/>
        </w:rPr>
        <w:t>La presentación de la proposición supone haber tenido en cuenta en la elaboración de la oferta las obligaciones derivadas de las disposiciones vigentes en materia de protección de empleo, condiciones de trabajo, prevención de riesgos laborales y</w:t>
      </w:r>
      <w:r w:rsidR="00F700A8" w:rsidRPr="003159F7">
        <w:rPr>
          <w:rFonts w:eastAsia="Times New Roman" w:cs="Times New Roman"/>
          <w:sz w:val="20"/>
          <w:szCs w:val="20"/>
          <w:lang w:eastAsia="es-ES"/>
        </w:rPr>
        <w:t xml:space="preserve"> protección del medio ambiente.</w:t>
      </w:r>
    </w:p>
    <w:p w:rsidR="00822899" w:rsidRDefault="00822899" w:rsidP="006E143C">
      <w:pPr>
        <w:spacing w:after="0" w:line="240" w:lineRule="auto"/>
        <w:jc w:val="both"/>
        <w:rPr>
          <w:rFonts w:eastAsia="Times New Roman" w:cs="Times New Roman"/>
          <w:sz w:val="20"/>
          <w:szCs w:val="20"/>
          <w:lang w:eastAsia="es-ES"/>
        </w:rPr>
      </w:pPr>
    </w:p>
    <w:p w:rsidR="005A2884" w:rsidRPr="00AA5CAC" w:rsidRDefault="007E31B3" w:rsidP="005A2884">
      <w:pPr>
        <w:spacing w:before="120" w:after="120" w:line="240" w:lineRule="auto"/>
        <w:jc w:val="both"/>
        <w:rPr>
          <w:rFonts w:eastAsia="Times New Roman" w:cs="Times New Roman"/>
          <w:b/>
          <w:color w:val="FF0000"/>
          <w:sz w:val="20"/>
          <w:szCs w:val="20"/>
          <w:lang w:eastAsia="es-ES"/>
        </w:rPr>
      </w:pPr>
      <w:r w:rsidRPr="00AA5CAC">
        <w:rPr>
          <w:rFonts w:eastAsia="Times New Roman" w:cs="Times New Roman"/>
          <w:sz w:val="20"/>
          <w:szCs w:val="20"/>
          <w:lang w:eastAsia="es-ES"/>
        </w:rPr>
        <w:t xml:space="preserve">Asimismo, y </w:t>
      </w:r>
      <w:r w:rsidR="005E09F9" w:rsidRPr="00AA5CAC">
        <w:rPr>
          <w:rFonts w:eastAsia="Times New Roman" w:cs="Times New Roman"/>
          <w:sz w:val="20"/>
          <w:szCs w:val="20"/>
          <w:lang w:eastAsia="es-ES"/>
        </w:rPr>
        <w:t>con el objetivo</w:t>
      </w:r>
      <w:r w:rsidRPr="00AA5CAC">
        <w:rPr>
          <w:rFonts w:eastAsia="Times New Roman" w:cs="Times New Roman"/>
          <w:sz w:val="20"/>
          <w:szCs w:val="20"/>
          <w:lang w:eastAsia="es-ES"/>
        </w:rPr>
        <w:t xml:space="preserve"> de valorar </w:t>
      </w:r>
      <w:r w:rsidR="00661705" w:rsidRPr="00AA5CAC">
        <w:rPr>
          <w:rFonts w:eastAsia="Times New Roman" w:cs="Times New Roman"/>
          <w:sz w:val="20"/>
          <w:szCs w:val="20"/>
          <w:lang w:eastAsia="es-ES"/>
        </w:rPr>
        <w:t>los criterios relativos a</w:t>
      </w:r>
      <w:r w:rsidR="005A2884" w:rsidRPr="00AA5CAC">
        <w:rPr>
          <w:rFonts w:eastAsia="Times New Roman" w:cs="Times New Roman"/>
          <w:sz w:val="20"/>
          <w:szCs w:val="20"/>
          <w:lang w:eastAsia="es-ES"/>
        </w:rPr>
        <w:t>:</w:t>
      </w:r>
      <w:r w:rsidR="005A2884" w:rsidRPr="00AA5CAC">
        <w:rPr>
          <w:rFonts w:eastAsia="Times New Roman" w:cs="Times New Roman"/>
          <w:b/>
          <w:color w:val="FF0000"/>
          <w:sz w:val="20"/>
          <w:szCs w:val="20"/>
          <w:lang w:eastAsia="es-ES"/>
        </w:rPr>
        <w:t xml:space="preserve"> [</w:t>
      </w:r>
      <w:r w:rsidR="0049275F" w:rsidRPr="00ED1126">
        <w:rPr>
          <w:rFonts w:eastAsia="Times New Roman" w:cs="Times New Roman"/>
          <w:b/>
          <w:color w:val="FF0000"/>
          <w:sz w:val="20"/>
          <w:szCs w:val="20"/>
          <w:u w:val="single"/>
          <w:lang w:eastAsia="es-ES"/>
        </w:rPr>
        <w:t>INDICAR CON UNA X</w:t>
      </w:r>
      <w:r w:rsidR="006E0A79" w:rsidRPr="00ED1126">
        <w:rPr>
          <w:rFonts w:eastAsia="Times New Roman" w:cs="Times New Roman"/>
          <w:b/>
          <w:color w:val="FF0000"/>
          <w:sz w:val="20"/>
          <w:szCs w:val="20"/>
          <w:u w:val="single"/>
          <w:lang w:eastAsia="es-ES"/>
        </w:rPr>
        <w:t xml:space="preserve"> </w:t>
      </w:r>
      <w:r w:rsidR="005A2884" w:rsidRPr="00ED1126">
        <w:rPr>
          <w:rFonts w:eastAsia="Times New Roman" w:cs="Times New Roman"/>
          <w:b/>
          <w:color w:val="FF0000"/>
          <w:sz w:val="20"/>
          <w:szCs w:val="20"/>
          <w:u w:val="single"/>
          <w:lang w:eastAsia="es-ES"/>
        </w:rPr>
        <w:t>CONFORME AL PUNTO V</w:t>
      </w:r>
      <w:r w:rsidR="00ED1126" w:rsidRPr="00ED1126">
        <w:rPr>
          <w:rFonts w:eastAsia="Times New Roman" w:cs="Times New Roman"/>
          <w:b/>
          <w:color w:val="FF0000"/>
          <w:sz w:val="20"/>
          <w:szCs w:val="20"/>
          <w:u w:val="single"/>
          <w:lang w:eastAsia="es-ES"/>
        </w:rPr>
        <w:t xml:space="preserve"> LOS</w:t>
      </w:r>
      <w:r w:rsidR="005A2884" w:rsidRPr="00ED1126">
        <w:rPr>
          <w:rFonts w:eastAsia="Times New Roman" w:cs="Times New Roman"/>
          <w:b/>
          <w:color w:val="FF0000"/>
          <w:sz w:val="20"/>
          <w:szCs w:val="20"/>
          <w:u w:val="single"/>
          <w:lang w:eastAsia="es-ES"/>
        </w:rPr>
        <w:t xml:space="preserve"> CRITERIOS DE ADJUDICACIÓN</w:t>
      </w:r>
      <w:r w:rsidR="00ED1126" w:rsidRPr="00ED1126">
        <w:rPr>
          <w:rFonts w:eastAsia="Times New Roman" w:cs="Times New Roman"/>
          <w:b/>
          <w:color w:val="FF0000"/>
          <w:sz w:val="20"/>
          <w:szCs w:val="20"/>
          <w:u w:val="single"/>
          <w:lang w:eastAsia="es-ES"/>
        </w:rPr>
        <w:t xml:space="preserve"> SELECCIONADOS</w:t>
      </w:r>
      <w:r w:rsidR="005A2884" w:rsidRPr="00AA5CAC">
        <w:rPr>
          <w:rFonts w:eastAsia="Times New Roman" w:cs="Times New Roman"/>
          <w:b/>
          <w:color w:val="FF0000"/>
          <w:sz w:val="20"/>
          <w:szCs w:val="20"/>
          <w:lang w:eastAsia="es-ES"/>
        </w:rPr>
        <w:t>]</w:t>
      </w:r>
    </w:p>
    <w:p w:rsidR="005A2884" w:rsidRPr="00AA5CAC" w:rsidRDefault="005A2884" w:rsidP="005A2884">
      <w:pPr>
        <w:spacing w:before="120" w:after="120" w:line="240" w:lineRule="auto"/>
        <w:jc w:val="both"/>
        <w:rPr>
          <w:rFonts w:eastAsia="Times New Roman" w:cs="Times New Roman"/>
          <w:sz w:val="20"/>
          <w:szCs w:val="20"/>
          <w:lang w:eastAsia="es-ES"/>
        </w:rPr>
      </w:pPr>
      <w:r w:rsidRPr="00AA5CAC">
        <w:rPr>
          <w:rFonts w:eastAsia="Times New Roman" w:cs="Times New Roman"/>
          <w:sz w:val="20"/>
          <w:szCs w:val="20"/>
          <w:lang w:eastAsia="es-ES"/>
        </w:rPr>
        <w:t xml:space="preserve">( </w:t>
      </w:r>
      <w:r w:rsidR="00F02B24" w:rsidRPr="00AA5CAC">
        <w:rPr>
          <w:rFonts w:eastAsia="Times New Roman" w:cs="Times New Roman"/>
          <w:sz w:val="20"/>
          <w:szCs w:val="20"/>
          <w:lang w:eastAsia="es-ES"/>
        </w:rPr>
        <w:t xml:space="preserve"> </w:t>
      </w:r>
      <w:r w:rsidRPr="00AA5CAC">
        <w:rPr>
          <w:rFonts w:eastAsia="Times New Roman" w:cs="Times New Roman"/>
          <w:sz w:val="20"/>
          <w:szCs w:val="20"/>
          <w:lang w:eastAsia="es-ES"/>
        </w:rPr>
        <w:t xml:space="preserve"> )</w:t>
      </w:r>
      <w:r w:rsidR="00661705" w:rsidRPr="00AA5CAC">
        <w:rPr>
          <w:rFonts w:eastAsia="Times New Roman" w:cs="Times New Roman"/>
          <w:sz w:val="20"/>
          <w:szCs w:val="20"/>
          <w:lang w:eastAsia="es-ES"/>
        </w:rPr>
        <w:t xml:space="preserve"> </w:t>
      </w:r>
      <w:r w:rsidR="007E31B3" w:rsidRPr="00AA5CAC">
        <w:rPr>
          <w:rFonts w:eastAsia="Times New Roman" w:cs="Times New Roman"/>
          <w:sz w:val="20"/>
          <w:szCs w:val="20"/>
          <w:lang w:eastAsia="es-ES"/>
        </w:rPr>
        <w:t xml:space="preserve">la </w:t>
      </w:r>
      <w:r w:rsidR="007E31B3" w:rsidRPr="00AA5CAC">
        <w:rPr>
          <w:rFonts w:eastAsia="Times New Roman" w:cs="Times New Roman"/>
          <w:b/>
          <w:sz w:val="20"/>
          <w:szCs w:val="20"/>
          <w:lang w:eastAsia="es-ES"/>
        </w:rPr>
        <w:t>cobertura territorial</w:t>
      </w:r>
      <w:r w:rsidR="007E31B3" w:rsidRPr="00AA5CAC">
        <w:rPr>
          <w:rFonts w:eastAsia="Times New Roman" w:cs="Times New Roman"/>
          <w:sz w:val="20"/>
          <w:szCs w:val="20"/>
          <w:lang w:eastAsia="es-ES"/>
        </w:rPr>
        <w:t xml:space="preserve">, </w:t>
      </w:r>
    </w:p>
    <w:p w:rsidR="005A2884" w:rsidRPr="00AA5CAC" w:rsidRDefault="005A2884" w:rsidP="005A2884">
      <w:pPr>
        <w:spacing w:before="120" w:after="120" w:line="240" w:lineRule="auto"/>
        <w:jc w:val="both"/>
        <w:rPr>
          <w:rFonts w:eastAsia="Times New Roman" w:cs="Times New Roman"/>
          <w:sz w:val="20"/>
          <w:szCs w:val="20"/>
          <w:lang w:eastAsia="es-ES"/>
        </w:rPr>
      </w:pPr>
      <w:r w:rsidRPr="00AA5CAC">
        <w:rPr>
          <w:rFonts w:eastAsia="Times New Roman" w:cs="Times New Roman"/>
          <w:sz w:val="20"/>
          <w:szCs w:val="20"/>
          <w:lang w:eastAsia="es-ES"/>
        </w:rPr>
        <w:t>(</w:t>
      </w:r>
      <w:r w:rsidR="00F02B24" w:rsidRPr="00AA5CAC">
        <w:rPr>
          <w:rFonts w:eastAsia="Times New Roman" w:cs="Times New Roman"/>
          <w:sz w:val="20"/>
          <w:szCs w:val="20"/>
          <w:lang w:eastAsia="es-ES"/>
        </w:rPr>
        <w:t xml:space="preserve"> </w:t>
      </w:r>
      <w:r w:rsidRPr="00AA5CAC">
        <w:rPr>
          <w:rFonts w:eastAsia="Times New Roman" w:cs="Times New Roman"/>
          <w:sz w:val="20"/>
          <w:szCs w:val="20"/>
          <w:lang w:eastAsia="es-ES"/>
        </w:rPr>
        <w:t xml:space="preserve">  ) </w:t>
      </w:r>
      <w:r w:rsidR="00661705" w:rsidRPr="00AA5CAC">
        <w:rPr>
          <w:rFonts w:eastAsia="Times New Roman" w:cs="Times New Roman"/>
          <w:sz w:val="20"/>
          <w:szCs w:val="20"/>
          <w:lang w:eastAsia="es-ES"/>
        </w:rPr>
        <w:t xml:space="preserve">la </w:t>
      </w:r>
      <w:r w:rsidR="00311A06" w:rsidRPr="00AA5CAC">
        <w:rPr>
          <w:rFonts w:eastAsia="Times New Roman" w:cs="Times New Roman"/>
          <w:sz w:val="20"/>
          <w:szCs w:val="20"/>
          <w:lang w:eastAsia="es-ES"/>
        </w:rPr>
        <w:t xml:space="preserve">amplitud de horarios de apertura para el suministro </w:t>
      </w:r>
      <w:r w:rsidR="00311A06" w:rsidRPr="00AA5CAC">
        <w:rPr>
          <w:rFonts w:eastAsia="Times New Roman" w:cs="Times New Roman"/>
          <w:b/>
          <w:sz w:val="20"/>
          <w:szCs w:val="20"/>
          <w:lang w:eastAsia="es-ES"/>
        </w:rPr>
        <w:t>a</w:t>
      </w:r>
      <w:r w:rsidR="00661705" w:rsidRPr="00AA5CAC">
        <w:rPr>
          <w:rFonts w:eastAsia="Times New Roman" w:cs="Times New Roman"/>
          <w:b/>
          <w:sz w:val="20"/>
          <w:szCs w:val="20"/>
          <w:lang w:eastAsia="es-ES"/>
        </w:rPr>
        <w:t xml:space="preserve"> 24 horas</w:t>
      </w:r>
      <w:r w:rsidRPr="00AA5CAC">
        <w:rPr>
          <w:rFonts w:eastAsia="Times New Roman" w:cs="Times New Roman"/>
          <w:sz w:val="20"/>
          <w:szCs w:val="20"/>
          <w:lang w:eastAsia="es-ES"/>
        </w:rPr>
        <w:t xml:space="preserve"> </w:t>
      </w:r>
      <w:r w:rsidR="00F02B24" w:rsidRPr="00AA5CAC">
        <w:rPr>
          <w:rFonts w:eastAsia="Times New Roman" w:cs="Times New Roman"/>
          <w:sz w:val="20"/>
          <w:szCs w:val="20"/>
          <w:lang w:eastAsia="es-ES"/>
        </w:rPr>
        <w:t>,</w:t>
      </w:r>
    </w:p>
    <w:p w:rsidR="00F02B24" w:rsidRPr="00AA5CAC" w:rsidRDefault="005A2884" w:rsidP="00F02B24">
      <w:pPr>
        <w:spacing w:before="120" w:after="120" w:line="240" w:lineRule="auto"/>
        <w:ind w:left="284" w:hanging="284"/>
        <w:jc w:val="both"/>
        <w:rPr>
          <w:rFonts w:eastAsia="Times New Roman" w:cs="Times New Roman"/>
          <w:sz w:val="20"/>
          <w:szCs w:val="20"/>
          <w:lang w:eastAsia="es-ES"/>
        </w:rPr>
      </w:pPr>
      <w:r w:rsidRPr="00AA5CAC">
        <w:rPr>
          <w:rFonts w:eastAsia="Times New Roman" w:cs="Times New Roman"/>
          <w:sz w:val="20"/>
          <w:szCs w:val="20"/>
          <w:lang w:eastAsia="es-ES"/>
        </w:rPr>
        <w:t>(</w:t>
      </w:r>
      <w:r w:rsidR="00661705" w:rsidRPr="00AA5CAC">
        <w:rPr>
          <w:rFonts w:eastAsia="Times New Roman" w:cs="Times New Roman"/>
          <w:sz w:val="20"/>
          <w:szCs w:val="20"/>
          <w:lang w:eastAsia="es-ES"/>
        </w:rPr>
        <w:t xml:space="preserve"> </w:t>
      </w:r>
      <w:r w:rsidR="00863511" w:rsidRPr="00AA5CAC">
        <w:rPr>
          <w:rFonts w:eastAsia="Times New Roman" w:cs="Times New Roman"/>
          <w:sz w:val="20"/>
          <w:szCs w:val="20"/>
          <w:lang w:eastAsia="es-ES"/>
        </w:rPr>
        <w:t xml:space="preserve"> </w:t>
      </w:r>
      <w:r w:rsidRPr="00AA5CAC">
        <w:rPr>
          <w:rFonts w:eastAsia="Times New Roman" w:cs="Times New Roman"/>
          <w:sz w:val="20"/>
          <w:szCs w:val="20"/>
          <w:lang w:eastAsia="es-ES"/>
        </w:rPr>
        <w:t xml:space="preserve"> ) </w:t>
      </w:r>
      <w:r w:rsidR="00661705" w:rsidRPr="00AA5CAC">
        <w:rPr>
          <w:rFonts w:eastAsia="Times New Roman" w:cs="Times New Roman"/>
          <w:sz w:val="20"/>
          <w:szCs w:val="20"/>
          <w:lang w:eastAsia="es-ES"/>
        </w:rPr>
        <w:t xml:space="preserve">la </w:t>
      </w:r>
      <w:r w:rsidR="00311A06" w:rsidRPr="00AA5CAC">
        <w:rPr>
          <w:rFonts w:eastAsia="Times New Roman" w:cs="Times New Roman"/>
          <w:sz w:val="20"/>
          <w:szCs w:val="20"/>
          <w:lang w:eastAsia="es-ES"/>
        </w:rPr>
        <w:t xml:space="preserve">comercialización de </w:t>
      </w:r>
      <w:r w:rsidR="00311A06" w:rsidRPr="00AA5CAC">
        <w:rPr>
          <w:rFonts w:eastAsia="Times New Roman" w:cs="Times New Roman"/>
          <w:b/>
          <w:sz w:val="20"/>
          <w:szCs w:val="20"/>
          <w:lang w:eastAsia="es-ES"/>
        </w:rPr>
        <w:t>combustibles alternativos</w:t>
      </w:r>
      <w:r w:rsidR="00311A06" w:rsidRPr="00AA5CAC">
        <w:rPr>
          <w:rFonts w:eastAsia="Times New Roman" w:cs="Times New Roman"/>
          <w:sz w:val="20"/>
          <w:szCs w:val="20"/>
          <w:lang w:eastAsia="es-ES"/>
        </w:rPr>
        <w:t xml:space="preserve"> en las estaciones de servicio comprendidas en el ámbito territorial</w:t>
      </w:r>
      <w:r w:rsidR="00673D52" w:rsidRPr="00AA5CAC">
        <w:rPr>
          <w:rFonts w:eastAsia="Times New Roman" w:cs="Times New Roman"/>
          <w:sz w:val="20"/>
          <w:szCs w:val="20"/>
          <w:lang w:eastAsia="es-ES"/>
        </w:rPr>
        <w:t xml:space="preserve"> del L</w:t>
      </w:r>
      <w:r w:rsidR="00311A06" w:rsidRPr="00AA5CAC">
        <w:rPr>
          <w:rFonts w:eastAsia="Times New Roman" w:cs="Times New Roman"/>
          <w:sz w:val="20"/>
          <w:szCs w:val="20"/>
          <w:lang w:eastAsia="es-ES"/>
        </w:rPr>
        <w:t xml:space="preserve">ote </w:t>
      </w:r>
      <w:r w:rsidR="00673D52" w:rsidRPr="00AA5CAC">
        <w:rPr>
          <w:rFonts w:eastAsia="Times New Roman" w:cs="Arial"/>
          <w:b/>
          <w:i/>
          <w:color w:val="FF0000"/>
          <w:sz w:val="20"/>
          <w:szCs w:val="20"/>
          <w:lang w:eastAsia="es-ES"/>
        </w:rPr>
        <w:t>[INDICAR NÚMERO DE LOTE - (NOMBRE DEL LOTE)]</w:t>
      </w:r>
      <w:r w:rsidR="0058778F" w:rsidRPr="00AA5CAC">
        <w:rPr>
          <w:rFonts w:eastAsia="Times New Roman" w:cs="Times New Roman"/>
          <w:sz w:val="20"/>
          <w:szCs w:val="20"/>
          <w:lang w:eastAsia="es-ES"/>
        </w:rPr>
        <w:t>,</w:t>
      </w:r>
      <w:r w:rsidR="00661705" w:rsidRPr="00AA5CAC">
        <w:rPr>
          <w:rFonts w:eastAsia="Times New Roman" w:cs="Times New Roman"/>
          <w:sz w:val="20"/>
          <w:szCs w:val="20"/>
          <w:lang w:eastAsia="es-ES"/>
        </w:rPr>
        <w:t xml:space="preserve"> </w:t>
      </w:r>
    </w:p>
    <w:p w:rsidR="00E90C6B" w:rsidRDefault="00E90C6B" w:rsidP="005A2884">
      <w:pPr>
        <w:spacing w:before="120" w:after="120" w:line="240" w:lineRule="auto"/>
        <w:jc w:val="both"/>
        <w:rPr>
          <w:rFonts w:eastAsia="Times New Roman" w:cs="Times New Roman"/>
          <w:sz w:val="20"/>
          <w:szCs w:val="20"/>
          <w:lang w:eastAsia="es-ES"/>
        </w:rPr>
      </w:pPr>
    </w:p>
    <w:p w:rsidR="003D0F4D" w:rsidRPr="00F02B24" w:rsidRDefault="00BE7B9E" w:rsidP="005A2884">
      <w:pPr>
        <w:spacing w:before="120" w:after="120" w:line="240" w:lineRule="auto"/>
        <w:jc w:val="both"/>
        <w:rPr>
          <w:rFonts w:eastAsia="Times New Roman" w:cs="Times New Roman"/>
          <w:b/>
          <w:sz w:val="20"/>
          <w:szCs w:val="20"/>
          <w:lang w:eastAsia="es-ES"/>
        </w:rPr>
      </w:pPr>
      <w:r>
        <w:rPr>
          <w:rFonts w:eastAsia="Times New Roman" w:cs="Times New Roman"/>
          <w:sz w:val="20"/>
          <w:szCs w:val="20"/>
          <w:lang w:eastAsia="es-ES"/>
        </w:rPr>
        <w:t>L</w:t>
      </w:r>
      <w:r w:rsidR="007E31B3" w:rsidRPr="00311A06">
        <w:rPr>
          <w:rFonts w:eastAsia="Times New Roman" w:cs="Times New Roman"/>
          <w:sz w:val="20"/>
          <w:szCs w:val="20"/>
          <w:lang w:eastAsia="es-ES"/>
        </w:rPr>
        <w:t>os licitadores deberán incluir</w:t>
      </w:r>
      <w:r w:rsidR="0055455C">
        <w:rPr>
          <w:rFonts w:eastAsia="Times New Roman" w:cs="Times New Roman"/>
          <w:sz w:val="20"/>
          <w:szCs w:val="20"/>
          <w:lang w:eastAsia="es-ES"/>
        </w:rPr>
        <w:t>, en su caso,</w:t>
      </w:r>
      <w:r w:rsidR="007E31B3" w:rsidRPr="00311A06">
        <w:rPr>
          <w:rFonts w:eastAsia="Times New Roman" w:cs="Times New Roman"/>
          <w:sz w:val="20"/>
          <w:szCs w:val="20"/>
          <w:lang w:eastAsia="es-ES"/>
        </w:rPr>
        <w:t xml:space="preserve"> </w:t>
      </w:r>
      <w:r w:rsidR="007E31B3" w:rsidRPr="00993F29">
        <w:rPr>
          <w:rFonts w:eastAsia="Times New Roman" w:cs="Times New Roman"/>
          <w:sz w:val="20"/>
          <w:szCs w:val="20"/>
          <w:lang w:eastAsia="es-ES"/>
        </w:rPr>
        <w:t>un listado</w:t>
      </w:r>
      <w:r w:rsidR="0055455C">
        <w:rPr>
          <w:rFonts w:eastAsia="Times New Roman" w:cs="Times New Roman"/>
          <w:sz w:val="20"/>
          <w:szCs w:val="20"/>
          <w:lang w:eastAsia="es-ES"/>
        </w:rPr>
        <w:t xml:space="preserve"> en formato de</w:t>
      </w:r>
      <w:r w:rsidR="005E09F9" w:rsidRPr="00993F29">
        <w:rPr>
          <w:rFonts w:eastAsia="Times New Roman" w:cs="Times New Roman"/>
          <w:sz w:val="20"/>
          <w:szCs w:val="20"/>
          <w:lang w:eastAsia="es-ES"/>
        </w:rPr>
        <w:t xml:space="preserve"> hoja de cálculo</w:t>
      </w:r>
      <w:r w:rsidR="0055455C">
        <w:rPr>
          <w:rFonts w:eastAsia="Times New Roman" w:cs="Times New Roman"/>
          <w:sz w:val="20"/>
          <w:szCs w:val="20"/>
          <w:lang w:eastAsia="es-ES"/>
        </w:rPr>
        <w:t xml:space="preserve"> con</w:t>
      </w:r>
      <w:r w:rsidR="005E09F9" w:rsidRPr="00993F29">
        <w:rPr>
          <w:rFonts w:eastAsia="Times New Roman" w:cs="Times New Roman"/>
          <w:sz w:val="20"/>
          <w:szCs w:val="20"/>
          <w:lang w:eastAsia="es-ES"/>
        </w:rPr>
        <w:t xml:space="preserve"> las estacion</w:t>
      </w:r>
      <w:r w:rsidR="007E31B3" w:rsidRPr="00993F29">
        <w:rPr>
          <w:rFonts w:eastAsia="Times New Roman" w:cs="Times New Roman"/>
          <w:sz w:val="20"/>
          <w:szCs w:val="20"/>
          <w:lang w:eastAsia="es-ES"/>
        </w:rPr>
        <w:t>e</w:t>
      </w:r>
      <w:r w:rsidR="005E09F9" w:rsidRPr="00993F29">
        <w:rPr>
          <w:rFonts w:eastAsia="Times New Roman" w:cs="Times New Roman"/>
          <w:sz w:val="20"/>
          <w:szCs w:val="20"/>
          <w:lang w:eastAsia="es-ES"/>
        </w:rPr>
        <w:t>s</w:t>
      </w:r>
      <w:r w:rsidR="007E31B3" w:rsidRPr="00993F29">
        <w:rPr>
          <w:rFonts w:eastAsia="Times New Roman" w:cs="Times New Roman"/>
          <w:sz w:val="20"/>
          <w:szCs w:val="20"/>
          <w:lang w:eastAsia="es-ES"/>
        </w:rPr>
        <w:t xml:space="preserve"> </w:t>
      </w:r>
      <w:r w:rsidR="005E09F9" w:rsidRPr="00993F29">
        <w:rPr>
          <w:rFonts w:eastAsia="Times New Roman" w:cs="Times New Roman"/>
          <w:sz w:val="20"/>
          <w:szCs w:val="20"/>
          <w:lang w:eastAsia="es-ES"/>
        </w:rPr>
        <w:t xml:space="preserve">de </w:t>
      </w:r>
      <w:r w:rsidR="007E31B3" w:rsidRPr="00993F29">
        <w:rPr>
          <w:rFonts w:eastAsia="Times New Roman" w:cs="Times New Roman"/>
          <w:sz w:val="20"/>
          <w:szCs w:val="20"/>
          <w:lang w:eastAsia="es-ES"/>
        </w:rPr>
        <w:t xml:space="preserve">servicio </w:t>
      </w:r>
      <w:r w:rsidR="005E09F9" w:rsidRPr="00993F29">
        <w:rPr>
          <w:rFonts w:eastAsia="Times New Roman" w:cs="Times New Roman"/>
          <w:sz w:val="20"/>
          <w:szCs w:val="20"/>
          <w:lang w:eastAsia="es-ES"/>
        </w:rPr>
        <w:t>de l</w:t>
      </w:r>
      <w:r w:rsidR="00F02B24">
        <w:rPr>
          <w:rFonts w:eastAsia="Times New Roman" w:cs="Times New Roman"/>
          <w:sz w:val="20"/>
          <w:szCs w:val="20"/>
          <w:lang w:eastAsia="es-ES"/>
        </w:rPr>
        <w:t>as empresas con las que operen que cumplen los criterios indicados (</w:t>
      </w:r>
      <w:r w:rsidR="00863511">
        <w:rPr>
          <w:rFonts w:eastAsia="Times New Roman" w:cs="Times New Roman"/>
          <w:sz w:val="20"/>
          <w:szCs w:val="20"/>
          <w:lang w:eastAsia="es-ES"/>
        </w:rPr>
        <w:t>se incluirá las estaciones de servicio, indicando denominación, lo</w:t>
      </w:r>
      <w:r w:rsidR="00575C08">
        <w:rPr>
          <w:rFonts w:eastAsia="Times New Roman" w:cs="Times New Roman"/>
          <w:sz w:val="20"/>
          <w:szCs w:val="20"/>
          <w:lang w:eastAsia="es-ES"/>
        </w:rPr>
        <w:t>calidad, municipio y provincia), así como la información necesaria para la valoración de los criterios.</w:t>
      </w:r>
    </w:p>
    <w:p w:rsidR="00EE2F58" w:rsidRPr="00FF789E" w:rsidRDefault="00EE2F58" w:rsidP="00F700A8">
      <w:pPr>
        <w:spacing w:after="0" w:line="240" w:lineRule="auto"/>
        <w:jc w:val="both"/>
        <w:rPr>
          <w:rFonts w:eastAsia="Times New Roman" w:cs="Times New Roman"/>
          <w:bCs/>
          <w:sz w:val="20"/>
          <w:szCs w:val="20"/>
          <w:lang w:eastAsia="es-ES"/>
        </w:rPr>
      </w:pPr>
    </w:p>
    <w:p w:rsidR="00822899" w:rsidRPr="00FF789E" w:rsidRDefault="005E09F9" w:rsidP="00F700A8">
      <w:pPr>
        <w:spacing w:after="0" w:line="240" w:lineRule="auto"/>
        <w:jc w:val="both"/>
        <w:rPr>
          <w:rFonts w:eastAsia="Times New Roman" w:cs="Times New Roman"/>
          <w:bCs/>
          <w:sz w:val="20"/>
          <w:szCs w:val="20"/>
          <w:lang w:eastAsia="es-ES"/>
        </w:rPr>
      </w:pPr>
      <w:r w:rsidRPr="00FF789E">
        <w:rPr>
          <w:rFonts w:eastAsia="Times New Roman" w:cs="Times New Roman"/>
          <w:bCs/>
          <w:sz w:val="20"/>
          <w:szCs w:val="20"/>
          <w:lang w:eastAsia="es-ES"/>
        </w:rPr>
        <w:t xml:space="preserve">En el supuesto de que existiesen discrepancias entre los datos indicados en la oferta relativa a los criterios evaluables mediante fórmulas y </w:t>
      </w:r>
      <w:r w:rsidR="00822899" w:rsidRPr="00FF789E">
        <w:rPr>
          <w:rFonts w:eastAsia="Times New Roman" w:cs="Times New Roman"/>
          <w:bCs/>
          <w:sz w:val="20"/>
          <w:szCs w:val="20"/>
          <w:lang w:eastAsia="es-ES"/>
        </w:rPr>
        <w:t>la hoja de cálculo aportada</w:t>
      </w:r>
      <w:r w:rsidRPr="00FF789E">
        <w:rPr>
          <w:rFonts w:eastAsia="Times New Roman" w:cs="Times New Roman"/>
          <w:bCs/>
          <w:sz w:val="20"/>
          <w:szCs w:val="20"/>
          <w:lang w:eastAsia="es-ES"/>
        </w:rPr>
        <w:t xml:space="preserve">, prevalecerán los </w:t>
      </w:r>
      <w:r w:rsidR="002B4184" w:rsidRPr="00FF789E">
        <w:rPr>
          <w:rFonts w:eastAsia="Times New Roman" w:cs="Times New Roman"/>
          <w:bCs/>
          <w:sz w:val="20"/>
          <w:szCs w:val="20"/>
          <w:lang w:eastAsia="es-ES"/>
        </w:rPr>
        <w:t>datos</w:t>
      </w:r>
      <w:r w:rsidRPr="00FF789E">
        <w:rPr>
          <w:rFonts w:eastAsia="Times New Roman" w:cs="Times New Roman"/>
          <w:bCs/>
          <w:sz w:val="20"/>
          <w:szCs w:val="20"/>
          <w:lang w:eastAsia="es-ES"/>
        </w:rPr>
        <w:t xml:space="preserve"> </w:t>
      </w:r>
      <w:r w:rsidR="00FB7CBB" w:rsidRPr="00FF789E">
        <w:rPr>
          <w:rFonts w:eastAsia="Times New Roman" w:cs="Times New Roman"/>
          <w:bCs/>
          <w:sz w:val="20"/>
          <w:szCs w:val="20"/>
          <w:lang w:eastAsia="es-ES"/>
        </w:rPr>
        <w:t xml:space="preserve">contenidos </w:t>
      </w:r>
      <w:r w:rsidRPr="00FF789E">
        <w:rPr>
          <w:rFonts w:eastAsia="Times New Roman" w:cs="Times New Roman"/>
          <w:bCs/>
          <w:sz w:val="20"/>
          <w:szCs w:val="20"/>
          <w:lang w:eastAsia="es-ES"/>
        </w:rPr>
        <w:t>e</w:t>
      </w:r>
      <w:r w:rsidR="00FB7CBB" w:rsidRPr="00FF789E">
        <w:rPr>
          <w:rFonts w:eastAsia="Times New Roman" w:cs="Times New Roman"/>
          <w:bCs/>
          <w:sz w:val="20"/>
          <w:szCs w:val="20"/>
          <w:lang w:eastAsia="es-ES"/>
        </w:rPr>
        <w:t>n</w:t>
      </w:r>
      <w:r w:rsidRPr="00FF789E">
        <w:rPr>
          <w:rFonts w:eastAsia="Times New Roman" w:cs="Times New Roman"/>
          <w:bCs/>
          <w:sz w:val="20"/>
          <w:szCs w:val="20"/>
          <w:lang w:eastAsia="es-ES"/>
        </w:rPr>
        <w:t xml:space="preserve"> </w:t>
      </w:r>
      <w:r w:rsidR="00822899" w:rsidRPr="00FF789E">
        <w:rPr>
          <w:rFonts w:eastAsia="Times New Roman" w:cs="Times New Roman"/>
          <w:bCs/>
          <w:sz w:val="20"/>
          <w:szCs w:val="20"/>
          <w:lang w:eastAsia="es-ES"/>
        </w:rPr>
        <w:t xml:space="preserve">ésta última. </w:t>
      </w:r>
      <w:r w:rsidR="00822899" w:rsidRPr="00647D74">
        <w:rPr>
          <w:rFonts w:eastAsia="Times New Roman" w:cs="Times New Roman"/>
          <w:bCs/>
          <w:sz w:val="20"/>
          <w:szCs w:val="20"/>
          <w:u w:val="single"/>
          <w:lang w:eastAsia="es-ES"/>
        </w:rPr>
        <w:t>No se valorarán y serán desechadas las ofertas que no contengan la hoja de cálculo en formato electrónico con los datos indicados</w:t>
      </w:r>
      <w:r w:rsidR="00822899" w:rsidRPr="00FF789E">
        <w:rPr>
          <w:rFonts w:eastAsia="Times New Roman" w:cs="Times New Roman"/>
          <w:bCs/>
          <w:sz w:val="20"/>
          <w:szCs w:val="20"/>
          <w:lang w:eastAsia="es-ES"/>
        </w:rPr>
        <w:t>.</w:t>
      </w:r>
    </w:p>
    <w:p w:rsidR="005E09F9" w:rsidRPr="00FF789E" w:rsidRDefault="005E09F9" w:rsidP="00F700A8">
      <w:pPr>
        <w:spacing w:after="0" w:line="240" w:lineRule="auto"/>
        <w:jc w:val="both"/>
        <w:rPr>
          <w:rFonts w:eastAsia="Times New Roman" w:cs="Times New Roman"/>
          <w:bCs/>
          <w:sz w:val="20"/>
          <w:szCs w:val="20"/>
          <w:lang w:eastAsia="es-ES"/>
        </w:rPr>
      </w:pPr>
    </w:p>
    <w:p w:rsidR="00661705" w:rsidRDefault="00661705" w:rsidP="00F700A8">
      <w:pPr>
        <w:spacing w:after="0" w:line="240" w:lineRule="auto"/>
        <w:jc w:val="both"/>
        <w:rPr>
          <w:rFonts w:eastAsia="Times New Roman" w:cs="Times New Roman"/>
          <w:bCs/>
          <w:sz w:val="20"/>
          <w:szCs w:val="20"/>
          <w:lang w:eastAsia="es-ES"/>
        </w:rPr>
      </w:pPr>
    </w:p>
    <w:p w:rsidR="00EE2F58" w:rsidRPr="003159F7" w:rsidRDefault="00EE2F58" w:rsidP="00F700A8">
      <w:pPr>
        <w:spacing w:after="0" w:line="240" w:lineRule="auto"/>
        <w:jc w:val="both"/>
        <w:rPr>
          <w:rFonts w:eastAsia="Times New Roman" w:cs="Times New Roman"/>
          <w:sz w:val="20"/>
          <w:szCs w:val="20"/>
          <w:lang w:eastAsia="es-ES"/>
        </w:rPr>
      </w:pPr>
      <w:r w:rsidRPr="003159F7">
        <w:rPr>
          <w:rFonts w:eastAsia="Times New Roman" w:cs="Times New Roman"/>
          <w:b/>
          <w:sz w:val="20"/>
          <w:szCs w:val="20"/>
          <w:lang w:eastAsia="es-ES"/>
        </w:rPr>
        <w:t xml:space="preserve">2.- </w:t>
      </w:r>
      <w:r w:rsidR="007B559D">
        <w:rPr>
          <w:rFonts w:eastAsia="Times New Roman" w:cs="Times New Roman"/>
          <w:b/>
          <w:sz w:val="20"/>
          <w:szCs w:val="20"/>
          <w:lang w:eastAsia="es-ES"/>
        </w:rPr>
        <w:t xml:space="preserve">Solicitud y </w:t>
      </w:r>
      <w:r w:rsidR="004D4EBC">
        <w:rPr>
          <w:rFonts w:eastAsia="Times New Roman" w:cs="Times New Roman"/>
          <w:b/>
          <w:sz w:val="20"/>
          <w:szCs w:val="20"/>
          <w:lang w:eastAsia="es-ES"/>
        </w:rPr>
        <w:t xml:space="preserve">plazo de </w:t>
      </w:r>
      <w:r w:rsidR="007B559D">
        <w:rPr>
          <w:rFonts w:eastAsia="Times New Roman" w:cs="Times New Roman"/>
          <w:b/>
          <w:sz w:val="20"/>
          <w:szCs w:val="20"/>
          <w:lang w:eastAsia="es-ES"/>
        </w:rPr>
        <w:t>p</w:t>
      </w:r>
      <w:r w:rsidRPr="003159F7">
        <w:rPr>
          <w:rFonts w:eastAsia="Times New Roman" w:cs="Times New Roman"/>
          <w:b/>
          <w:sz w:val="20"/>
          <w:szCs w:val="20"/>
          <w:lang w:eastAsia="es-ES"/>
        </w:rPr>
        <w:t>resentación de las proposiciones</w:t>
      </w:r>
    </w:p>
    <w:p w:rsidR="00EE2F58" w:rsidRPr="003159F7" w:rsidRDefault="00EE2F58" w:rsidP="00F700A8">
      <w:pPr>
        <w:spacing w:after="0" w:line="240" w:lineRule="auto"/>
        <w:jc w:val="both"/>
        <w:rPr>
          <w:rFonts w:eastAsia="Times New Roman" w:cs="Times New Roman"/>
          <w:bCs/>
          <w:sz w:val="20"/>
          <w:szCs w:val="20"/>
          <w:lang w:eastAsia="es-ES"/>
        </w:rPr>
      </w:pPr>
    </w:p>
    <w:p w:rsidR="00661705" w:rsidRDefault="00661705" w:rsidP="00F700A8">
      <w:pPr>
        <w:spacing w:after="0" w:line="240" w:lineRule="auto"/>
        <w:jc w:val="both"/>
        <w:rPr>
          <w:rFonts w:eastAsia="Times New Roman" w:cs="Times New Roman"/>
          <w:bCs/>
          <w:sz w:val="20"/>
          <w:szCs w:val="20"/>
          <w:lang w:eastAsia="es-ES"/>
        </w:rPr>
      </w:pPr>
      <w:bookmarkStart w:id="8" w:name="OLE_LINK2"/>
      <w:r>
        <w:rPr>
          <w:rFonts w:eastAsia="Times New Roman" w:cs="Times New Roman"/>
          <w:bCs/>
          <w:sz w:val="20"/>
          <w:szCs w:val="20"/>
          <w:lang w:eastAsia="es-ES"/>
        </w:rPr>
        <w:t xml:space="preserve">Las invitaciones se realizarán a través de </w:t>
      </w:r>
      <w:r w:rsidR="00993F29">
        <w:rPr>
          <w:rFonts w:eastAsia="Times New Roman" w:cs="Times New Roman"/>
          <w:sz w:val="20"/>
          <w:szCs w:val="20"/>
          <w:lang w:eastAsia="es-ES"/>
        </w:rPr>
        <w:t>la Plataforma de Contratación del Sector Público (PLACSP) o plataformas de contratación conectadas a ella</w:t>
      </w:r>
      <w:r w:rsidR="00993F29">
        <w:rPr>
          <w:rFonts w:eastAsia="Times New Roman" w:cs="Times New Roman"/>
          <w:bCs/>
          <w:sz w:val="20"/>
          <w:szCs w:val="20"/>
          <w:lang w:eastAsia="es-ES"/>
        </w:rPr>
        <w:t xml:space="preserve">, </w:t>
      </w:r>
      <w:r w:rsidR="001368EC">
        <w:rPr>
          <w:rFonts w:eastAsia="Times New Roman" w:cs="Times New Roman"/>
          <w:bCs/>
          <w:sz w:val="20"/>
          <w:szCs w:val="20"/>
          <w:lang w:eastAsia="es-ES"/>
        </w:rPr>
        <w:t>incluyendo</w:t>
      </w:r>
      <w:r w:rsidR="00993F29">
        <w:rPr>
          <w:rFonts w:eastAsia="Times New Roman" w:cs="Times New Roman"/>
          <w:bCs/>
          <w:sz w:val="20"/>
          <w:szCs w:val="20"/>
          <w:lang w:eastAsia="es-ES"/>
        </w:rPr>
        <w:t xml:space="preserve"> este documento de licitaci</w:t>
      </w:r>
      <w:r w:rsidR="00FB6350">
        <w:rPr>
          <w:rFonts w:eastAsia="Times New Roman" w:cs="Times New Roman"/>
          <w:bCs/>
          <w:sz w:val="20"/>
          <w:szCs w:val="20"/>
          <w:lang w:eastAsia="es-ES"/>
        </w:rPr>
        <w:t>ón</w:t>
      </w:r>
      <w:r w:rsidR="00993F29">
        <w:rPr>
          <w:rFonts w:eastAsia="Times New Roman" w:cs="Times New Roman"/>
          <w:bCs/>
          <w:sz w:val="20"/>
          <w:szCs w:val="20"/>
          <w:lang w:eastAsia="es-ES"/>
        </w:rPr>
        <w:t xml:space="preserve"> firmado electrónicamente por el titular del órgano interesado, </w:t>
      </w:r>
      <w:r>
        <w:rPr>
          <w:rFonts w:eastAsia="Times New Roman" w:cs="Times New Roman"/>
          <w:bCs/>
          <w:sz w:val="20"/>
          <w:szCs w:val="20"/>
          <w:lang w:eastAsia="es-ES"/>
        </w:rPr>
        <w:t>a la dirección de correo electrónico</w:t>
      </w:r>
      <w:r w:rsidR="00993F29">
        <w:rPr>
          <w:rFonts w:eastAsia="Times New Roman" w:cs="Times New Roman"/>
          <w:bCs/>
          <w:sz w:val="20"/>
          <w:szCs w:val="20"/>
          <w:lang w:eastAsia="es-ES"/>
        </w:rPr>
        <w:t xml:space="preserve"> de invitación a segunda licitación que se obtendrán a través de la aplicación CONECTA-CENTRALIZACIÓN.</w:t>
      </w:r>
    </w:p>
    <w:p w:rsidR="00661705" w:rsidRDefault="00661705" w:rsidP="00F700A8">
      <w:pPr>
        <w:spacing w:after="0" w:line="240" w:lineRule="auto"/>
        <w:jc w:val="both"/>
        <w:rPr>
          <w:rFonts w:eastAsia="Times New Roman" w:cs="Times New Roman"/>
          <w:bCs/>
          <w:sz w:val="20"/>
          <w:szCs w:val="20"/>
          <w:lang w:eastAsia="es-ES"/>
        </w:rPr>
      </w:pPr>
    </w:p>
    <w:p w:rsidR="00EE2F58" w:rsidRPr="00BF47FC" w:rsidRDefault="00EE2F58" w:rsidP="00F700A8">
      <w:pPr>
        <w:spacing w:after="0" w:line="240" w:lineRule="auto"/>
        <w:jc w:val="both"/>
        <w:rPr>
          <w:rFonts w:eastAsia="Times New Roman" w:cs="Times New Roman"/>
          <w:bCs/>
          <w:color w:val="000000" w:themeColor="text1"/>
          <w:sz w:val="20"/>
          <w:szCs w:val="20"/>
          <w:lang w:eastAsia="es-ES"/>
        </w:rPr>
      </w:pPr>
      <w:r w:rsidRPr="00BF47FC">
        <w:rPr>
          <w:rFonts w:eastAsia="Times New Roman" w:cs="Times New Roman"/>
          <w:bCs/>
          <w:color w:val="000000" w:themeColor="text1"/>
          <w:sz w:val="20"/>
          <w:szCs w:val="20"/>
          <w:lang w:eastAsia="es-ES"/>
        </w:rPr>
        <w:t xml:space="preserve">El plazo de </w:t>
      </w:r>
      <w:r w:rsidR="006F30CE" w:rsidRPr="00BF47FC">
        <w:rPr>
          <w:rFonts w:eastAsia="Times New Roman" w:cs="Times New Roman"/>
          <w:bCs/>
          <w:color w:val="000000" w:themeColor="text1"/>
          <w:sz w:val="20"/>
          <w:szCs w:val="20"/>
          <w:lang w:eastAsia="es-ES"/>
        </w:rPr>
        <w:t>presentación</w:t>
      </w:r>
      <w:r w:rsidRPr="00BF47FC">
        <w:rPr>
          <w:rFonts w:eastAsia="Times New Roman" w:cs="Times New Roman"/>
          <w:bCs/>
          <w:color w:val="000000" w:themeColor="text1"/>
          <w:sz w:val="20"/>
          <w:szCs w:val="20"/>
          <w:lang w:eastAsia="es-ES"/>
        </w:rPr>
        <w:t xml:space="preserve"> de proposiciones </w:t>
      </w:r>
      <w:r w:rsidR="00A26013" w:rsidRPr="00BF47FC">
        <w:rPr>
          <w:rFonts w:eastAsia="Times New Roman" w:cs="Times New Roman"/>
          <w:bCs/>
          <w:color w:val="000000" w:themeColor="text1"/>
          <w:sz w:val="20"/>
          <w:szCs w:val="20"/>
          <w:lang w:eastAsia="es-ES"/>
        </w:rPr>
        <w:t xml:space="preserve">será </w:t>
      </w:r>
      <w:bookmarkEnd w:id="8"/>
      <w:r w:rsidR="004B5CDC">
        <w:rPr>
          <w:rFonts w:eastAsia="Times New Roman" w:cs="Times New Roman"/>
          <w:bCs/>
          <w:color w:val="000000" w:themeColor="text1"/>
          <w:sz w:val="20"/>
          <w:szCs w:val="20"/>
          <w:lang w:eastAsia="es-ES"/>
        </w:rPr>
        <w:t xml:space="preserve">de </w:t>
      </w:r>
      <w:r w:rsidR="005F69D8">
        <w:rPr>
          <w:rFonts w:eastAsia="Times New Roman" w:cs="Times New Roman"/>
          <w:bCs/>
          <w:color w:val="000000" w:themeColor="text1"/>
          <w:sz w:val="20"/>
          <w:szCs w:val="20"/>
          <w:lang w:eastAsia="es-ES"/>
        </w:rPr>
        <w:t>5</w:t>
      </w:r>
      <w:r w:rsidR="00BF47FC" w:rsidRPr="00BF47FC">
        <w:rPr>
          <w:rFonts w:eastAsia="Times New Roman" w:cs="Times New Roman"/>
          <w:bCs/>
          <w:color w:val="000000" w:themeColor="text1"/>
          <w:sz w:val="20"/>
          <w:szCs w:val="20"/>
          <w:lang w:eastAsia="es-ES"/>
        </w:rPr>
        <w:t xml:space="preserve"> días </w:t>
      </w:r>
      <w:r w:rsidR="005F69D8">
        <w:rPr>
          <w:rFonts w:eastAsia="Times New Roman" w:cs="Times New Roman"/>
          <w:bCs/>
          <w:color w:val="000000" w:themeColor="text1"/>
          <w:sz w:val="20"/>
          <w:szCs w:val="20"/>
          <w:lang w:eastAsia="es-ES"/>
        </w:rPr>
        <w:t>hábiles</w:t>
      </w:r>
      <w:r w:rsidR="00BF47FC" w:rsidRPr="00BF47FC">
        <w:rPr>
          <w:rFonts w:eastAsia="Times New Roman" w:cs="Times New Roman"/>
          <w:bCs/>
          <w:color w:val="000000" w:themeColor="text1"/>
          <w:sz w:val="20"/>
          <w:szCs w:val="20"/>
          <w:lang w:eastAsia="es-ES"/>
        </w:rPr>
        <w:t>.</w:t>
      </w:r>
    </w:p>
    <w:p w:rsidR="00591C65" w:rsidRDefault="00591C65" w:rsidP="00F700A8">
      <w:pPr>
        <w:spacing w:after="0" w:line="240" w:lineRule="auto"/>
        <w:jc w:val="both"/>
        <w:rPr>
          <w:rFonts w:eastAsia="Times New Roman" w:cs="Times New Roman"/>
          <w:bCs/>
          <w:sz w:val="20"/>
          <w:szCs w:val="20"/>
          <w:lang w:eastAsia="es-ES"/>
        </w:rPr>
      </w:pPr>
    </w:p>
    <w:p w:rsidR="00EE2F58" w:rsidRPr="00205298" w:rsidRDefault="00C57B92" w:rsidP="00205298">
      <w:pPr>
        <w:pStyle w:val="Ttulo1"/>
        <w:rPr>
          <w:sz w:val="24"/>
        </w:rPr>
      </w:pPr>
      <w:bookmarkStart w:id="9" w:name="_Toc57194283"/>
      <w:bookmarkStart w:id="10" w:name="_Toc57195095"/>
      <w:r w:rsidRPr="00205298">
        <w:rPr>
          <w:sz w:val="24"/>
        </w:rPr>
        <w:t>V.- CRITERIOS DE ADJUDICACIÓN</w:t>
      </w:r>
      <w:bookmarkEnd w:id="9"/>
      <w:bookmarkEnd w:id="10"/>
    </w:p>
    <w:p w:rsidR="002F6EDB" w:rsidRPr="003159F7" w:rsidRDefault="002F6EDB" w:rsidP="00F700A8">
      <w:pPr>
        <w:spacing w:after="0" w:line="240" w:lineRule="auto"/>
        <w:jc w:val="both"/>
        <w:rPr>
          <w:rFonts w:eastAsia="Times New Roman" w:cs="Times New Roman"/>
          <w:bCs/>
          <w:sz w:val="20"/>
          <w:szCs w:val="20"/>
          <w:lang w:eastAsia="es-ES"/>
        </w:rPr>
      </w:pPr>
    </w:p>
    <w:p w:rsidR="001D3D7A" w:rsidRPr="003159F7" w:rsidRDefault="001D3D7A" w:rsidP="00F700A8">
      <w:pPr>
        <w:spacing w:after="0" w:line="240" w:lineRule="auto"/>
        <w:jc w:val="both"/>
        <w:rPr>
          <w:rFonts w:eastAsia="Times New Roman" w:cs="Times New Roman"/>
          <w:b/>
          <w:bCs/>
          <w:sz w:val="20"/>
          <w:szCs w:val="20"/>
          <w:lang w:eastAsia="es-ES"/>
        </w:rPr>
      </w:pPr>
      <w:r w:rsidRPr="003159F7">
        <w:rPr>
          <w:rFonts w:eastAsia="Times New Roman" w:cs="Times New Roman"/>
          <w:b/>
          <w:bCs/>
          <w:sz w:val="20"/>
          <w:szCs w:val="20"/>
          <w:lang w:eastAsia="es-ES"/>
        </w:rPr>
        <w:t xml:space="preserve">1.- Porcentaje de descuento (hasta </w:t>
      </w:r>
      <w:r w:rsidR="00751BE0" w:rsidRPr="003A2096">
        <w:rPr>
          <w:rFonts w:eastAsia="Times New Roman" w:cs="Times New Roman"/>
          <w:b/>
          <w:bCs/>
          <w:i/>
          <w:color w:val="FF0000"/>
          <w:sz w:val="20"/>
          <w:szCs w:val="20"/>
          <w:lang w:eastAsia="es-ES"/>
        </w:rPr>
        <w:t>[INDICAR PUNTUACIÓN MÁXIMA</w:t>
      </w:r>
      <w:r w:rsidR="007467EE">
        <w:rPr>
          <w:rFonts w:eastAsia="Times New Roman" w:cs="Times New Roman"/>
          <w:b/>
          <w:bCs/>
          <w:i/>
          <w:color w:val="FF0000"/>
          <w:sz w:val="20"/>
          <w:szCs w:val="20"/>
          <w:lang w:eastAsia="es-ES"/>
        </w:rPr>
        <w:t>; mínimo 80 puntos</w:t>
      </w:r>
      <w:r w:rsidR="00751BE0" w:rsidRPr="003A2096">
        <w:rPr>
          <w:rFonts w:eastAsia="Times New Roman" w:cs="Times New Roman"/>
          <w:b/>
          <w:bCs/>
          <w:i/>
          <w:color w:val="FF0000"/>
          <w:sz w:val="20"/>
          <w:szCs w:val="20"/>
          <w:lang w:eastAsia="es-ES"/>
        </w:rPr>
        <w:t>]</w:t>
      </w:r>
      <w:r w:rsidRPr="003A2096">
        <w:rPr>
          <w:rFonts w:eastAsia="Times New Roman" w:cs="Times New Roman"/>
          <w:b/>
          <w:bCs/>
          <w:color w:val="FF0000"/>
          <w:sz w:val="20"/>
          <w:szCs w:val="20"/>
          <w:lang w:eastAsia="es-ES"/>
        </w:rPr>
        <w:t xml:space="preserve"> </w:t>
      </w:r>
      <w:r w:rsidRPr="003159F7">
        <w:rPr>
          <w:rFonts w:eastAsia="Times New Roman" w:cs="Times New Roman"/>
          <w:b/>
          <w:bCs/>
          <w:sz w:val="20"/>
          <w:szCs w:val="20"/>
          <w:lang w:eastAsia="es-ES"/>
        </w:rPr>
        <w:t>puntos)</w:t>
      </w:r>
      <w:r w:rsidR="004E3CE5">
        <w:rPr>
          <w:rFonts w:eastAsia="Times New Roman" w:cs="Times New Roman"/>
          <w:b/>
          <w:bCs/>
          <w:sz w:val="20"/>
          <w:szCs w:val="20"/>
          <w:lang w:eastAsia="es-ES"/>
        </w:rPr>
        <w:t>. (Criterio obligatorio)</w:t>
      </w:r>
    </w:p>
    <w:p w:rsidR="001D3D7A" w:rsidRPr="003159F7" w:rsidRDefault="001D3D7A" w:rsidP="00F700A8">
      <w:pPr>
        <w:spacing w:after="0" w:line="240" w:lineRule="auto"/>
        <w:jc w:val="both"/>
        <w:rPr>
          <w:rFonts w:eastAsia="Times New Roman" w:cs="Times New Roman"/>
          <w:bCs/>
          <w:sz w:val="20"/>
          <w:szCs w:val="20"/>
          <w:lang w:eastAsia="es-ES"/>
        </w:rPr>
      </w:pPr>
    </w:p>
    <w:p w:rsidR="004D4EBC" w:rsidRDefault="001D3D7A" w:rsidP="00F42A87">
      <w:pPr>
        <w:spacing w:after="0" w:line="240" w:lineRule="auto"/>
        <w:jc w:val="both"/>
        <w:rPr>
          <w:rFonts w:eastAsia="Times New Roman" w:cs="Times New Roman"/>
          <w:bCs/>
          <w:sz w:val="20"/>
          <w:szCs w:val="20"/>
          <w:lang w:eastAsia="es-ES"/>
        </w:rPr>
      </w:pPr>
      <w:r w:rsidRPr="003159F7">
        <w:rPr>
          <w:rFonts w:eastAsia="Times New Roman" w:cs="Times New Roman"/>
          <w:bCs/>
          <w:sz w:val="20"/>
          <w:szCs w:val="20"/>
          <w:lang w:eastAsia="es-ES"/>
        </w:rPr>
        <w:t>El porcentaje de descuento será único para los distintos tip</w:t>
      </w:r>
      <w:r w:rsidR="00201B0F">
        <w:rPr>
          <w:rFonts w:eastAsia="Times New Roman" w:cs="Times New Roman"/>
          <w:bCs/>
          <w:sz w:val="20"/>
          <w:szCs w:val="20"/>
          <w:lang w:eastAsia="es-ES"/>
        </w:rPr>
        <w:t>os de combustible a suministrar</w:t>
      </w:r>
      <w:r w:rsidRPr="003159F7">
        <w:rPr>
          <w:rFonts w:eastAsia="Times New Roman" w:cs="Times New Roman"/>
          <w:bCs/>
          <w:sz w:val="20"/>
          <w:szCs w:val="20"/>
          <w:lang w:eastAsia="es-ES"/>
        </w:rPr>
        <w:t xml:space="preserve"> y se aplicará sobre </w:t>
      </w:r>
      <w:r w:rsidR="00201B0F">
        <w:rPr>
          <w:rFonts w:eastAsia="Times New Roman" w:cs="Times New Roman"/>
          <w:bCs/>
          <w:sz w:val="20"/>
          <w:szCs w:val="20"/>
          <w:lang w:eastAsia="es-ES"/>
        </w:rPr>
        <w:t>el PAI*</w:t>
      </w:r>
      <w:r w:rsidR="006F30CE">
        <w:rPr>
          <w:rFonts w:eastAsia="Times New Roman" w:cs="Times New Roman"/>
          <w:bCs/>
          <w:sz w:val="20"/>
          <w:szCs w:val="20"/>
          <w:lang w:eastAsia="es-ES"/>
        </w:rPr>
        <w:t xml:space="preserve"> de los suministros que se realicen en las estaciones de servicio</w:t>
      </w:r>
      <w:r w:rsidRPr="003159F7">
        <w:rPr>
          <w:rFonts w:eastAsia="Times New Roman" w:cs="Times New Roman"/>
          <w:bCs/>
          <w:sz w:val="20"/>
          <w:szCs w:val="20"/>
          <w:lang w:eastAsia="es-ES"/>
        </w:rPr>
        <w:t>.</w:t>
      </w:r>
    </w:p>
    <w:p w:rsidR="00D06373" w:rsidRDefault="00D06373" w:rsidP="00F42A87">
      <w:pPr>
        <w:spacing w:after="0" w:line="240" w:lineRule="auto"/>
        <w:jc w:val="both"/>
        <w:rPr>
          <w:rFonts w:eastAsia="Times New Roman" w:cs="Times New Roman"/>
          <w:bCs/>
          <w:sz w:val="20"/>
          <w:szCs w:val="20"/>
          <w:lang w:eastAsia="es-ES"/>
        </w:rPr>
      </w:pPr>
    </w:p>
    <w:p w:rsidR="00D06373" w:rsidRDefault="00D06373" w:rsidP="00D06373">
      <w:pPr>
        <w:spacing w:after="0" w:line="240" w:lineRule="auto"/>
        <w:jc w:val="both"/>
        <w:rPr>
          <w:rFonts w:eastAsia="Times New Roman" w:cs="Times New Roman"/>
          <w:bCs/>
          <w:sz w:val="20"/>
          <w:szCs w:val="20"/>
          <w:lang w:eastAsia="es-ES"/>
        </w:rPr>
      </w:pPr>
      <w:r w:rsidRPr="006F30CE">
        <w:rPr>
          <w:rFonts w:eastAsia="Times New Roman" w:cs="Times New Roman"/>
          <w:bCs/>
          <w:sz w:val="20"/>
          <w:szCs w:val="20"/>
          <w:lang w:eastAsia="es-ES"/>
        </w:rPr>
        <w:t>El descuento ofertado no podrá ser inferior al ofertado en el acuerdo marco.</w:t>
      </w:r>
    </w:p>
    <w:p w:rsidR="00F42A87" w:rsidRDefault="00F42A87" w:rsidP="00F42A87">
      <w:pPr>
        <w:spacing w:after="0" w:line="240" w:lineRule="auto"/>
        <w:jc w:val="both"/>
        <w:rPr>
          <w:rFonts w:eastAsia="Times New Roman" w:cs="Times New Roman"/>
          <w:bCs/>
          <w:sz w:val="20"/>
          <w:szCs w:val="20"/>
          <w:lang w:eastAsia="es-ES"/>
        </w:rPr>
      </w:pPr>
    </w:p>
    <w:p w:rsidR="00201B0F" w:rsidRPr="00D06373" w:rsidRDefault="002133AC" w:rsidP="00F42A87">
      <w:pPr>
        <w:spacing w:after="0" w:line="240" w:lineRule="auto"/>
        <w:jc w:val="both"/>
        <w:rPr>
          <w:rFonts w:eastAsia="Times New Roman" w:cs="Times New Roman"/>
          <w:bCs/>
          <w:i/>
          <w:sz w:val="20"/>
          <w:szCs w:val="20"/>
          <w:lang w:eastAsia="es-ES"/>
        </w:rPr>
      </w:pPr>
      <w:r w:rsidRPr="00D06373">
        <w:rPr>
          <w:rFonts w:eastAsia="Times New Roman" w:cs="Times New Roman"/>
          <w:bCs/>
          <w:i/>
          <w:sz w:val="20"/>
          <w:szCs w:val="20"/>
          <w:lang w:eastAsia="es-ES"/>
        </w:rPr>
        <w:t xml:space="preserve">PAI* = </w:t>
      </w:r>
      <w:r w:rsidR="00201B0F" w:rsidRPr="00D06373">
        <w:rPr>
          <w:rFonts w:eastAsia="Times New Roman" w:cs="Times New Roman"/>
          <w:bCs/>
          <w:i/>
          <w:sz w:val="20"/>
          <w:szCs w:val="20"/>
          <w:lang w:eastAsia="es-ES"/>
        </w:rPr>
        <w:t>el Precio Antes de Impuestos correspondiente al precio medio nacional</w:t>
      </w:r>
      <w:r w:rsidR="004D4EBC" w:rsidRPr="00D06373">
        <w:rPr>
          <w:rFonts w:eastAsia="Times New Roman" w:cs="Times New Roman"/>
          <w:bCs/>
          <w:i/>
          <w:sz w:val="20"/>
          <w:szCs w:val="20"/>
          <w:lang w:eastAsia="es-ES"/>
        </w:rPr>
        <w:t xml:space="preserve"> del combustible suministrado publicado en el último “Weekly Oil Bulletin” o “Boletín Petrolero de la Unión Europea disponible el último día del mes.</w:t>
      </w:r>
      <w:r w:rsidRPr="00D06373">
        <w:rPr>
          <w:rFonts w:eastAsia="Times New Roman" w:cs="Times New Roman"/>
          <w:bCs/>
          <w:i/>
          <w:sz w:val="20"/>
          <w:szCs w:val="20"/>
          <w:lang w:eastAsia="es-ES"/>
        </w:rPr>
        <w:t xml:space="preserve"> No obstante, cuando dicho precio medio nacional no se publique en el boletín de referencia, se tomará el PAI de la estación de servicio en el momento del repostaje a efectos de la aplicación del descuento.</w:t>
      </w:r>
    </w:p>
    <w:p w:rsidR="006F30CE" w:rsidRDefault="006F30CE" w:rsidP="00F700A8">
      <w:pPr>
        <w:spacing w:after="0" w:line="240" w:lineRule="auto"/>
        <w:jc w:val="both"/>
        <w:rPr>
          <w:rFonts w:eastAsia="Times New Roman" w:cs="Times New Roman"/>
          <w:bCs/>
          <w:sz w:val="20"/>
          <w:szCs w:val="20"/>
          <w:lang w:eastAsia="es-ES"/>
        </w:rPr>
      </w:pPr>
    </w:p>
    <w:p w:rsidR="001D3D7A" w:rsidRDefault="001D3D7A" w:rsidP="00F700A8">
      <w:pPr>
        <w:spacing w:after="0" w:line="240" w:lineRule="auto"/>
        <w:jc w:val="both"/>
        <w:rPr>
          <w:rFonts w:eastAsia="Times New Roman" w:cs="Times New Roman"/>
          <w:bCs/>
          <w:sz w:val="20"/>
          <w:szCs w:val="20"/>
          <w:lang w:eastAsia="es-ES"/>
        </w:rPr>
      </w:pPr>
      <w:r w:rsidRPr="003159F7">
        <w:rPr>
          <w:rFonts w:eastAsia="Times New Roman" w:cs="Times New Roman"/>
          <w:bCs/>
          <w:sz w:val="20"/>
          <w:szCs w:val="20"/>
          <w:lang w:eastAsia="es-ES"/>
        </w:rPr>
        <w:t>A la oferta que presente el mayor porcent</w:t>
      </w:r>
      <w:r w:rsidR="004D4EBC">
        <w:rPr>
          <w:rFonts w:eastAsia="Times New Roman" w:cs="Times New Roman"/>
          <w:bCs/>
          <w:sz w:val="20"/>
          <w:szCs w:val="20"/>
          <w:lang w:eastAsia="es-ES"/>
        </w:rPr>
        <w:t>aje de descuento se le asignará</w:t>
      </w:r>
      <w:r w:rsidR="00052C71">
        <w:rPr>
          <w:rFonts w:eastAsia="Times New Roman" w:cs="Times New Roman"/>
          <w:bCs/>
          <w:sz w:val="20"/>
          <w:szCs w:val="20"/>
          <w:lang w:eastAsia="es-ES"/>
        </w:rPr>
        <w:t>n</w:t>
      </w:r>
      <w:r w:rsidRPr="003159F7">
        <w:rPr>
          <w:rFonts w:eastAsia="Times New Roman" w:cs="Times New Roman"/>
          <w:bCs/>
          <w:sz w:val="20"/>
          <w:szCs w:val="20"/>
          <w:lang w:eastAsia="es-ES"/>
        </w:rPr>
        <w:t xml:space="preserve"> </w:t>
      </w:r>
      <w:r w:rsidR="00751BE0" w:rsidRPr="003A2096">
        <w:rPr>
          <w:rFonts w:eastAsia="Times New Roman" w:cs="Times New Roman"/>
          <w:b/>
          <w:bCs/>
          <w:i/>
          <w:color w:val="FF0000"/>
          <w:sz w:val="20"/>
          <w:szCs w:val="20"/>
          <w:lang w:eastAsia="es-ES"/>
        </w:rPr>
        <w:t>[INDICAR PUNTUACIÓN MÁXIMA</w:t>
      </w:r>
      <w:r w:rsidR="00BB2B71">
        <w:rPr>
          <w:rFonts w:eastAsia="Times New Roman" w:cs="Times New Roman"/>
          <w:b/>
          <w:bCs/>
          <w:i/>
          <w:color w:val="FF0000"/>
          <w:sz w:val="20"/>
          <w:szCs w:val="20"/>
          <w:lang w:eastAsia="es-ES"/>
        </w:rPr>
        <w:t>; mínimo 80 puntos</w:t>
      </w:r>
      <w:r w:rsidR="00751BE0" w:rsidRPr="003A2096">
        <w:rPr>
          <w:rFonts w:eastAsia="Times New Roman" w:cs="Times New Roman"/>
          <w:b/>
          <w:bCs/>
          <w:i/>
          <w:color w:val="FF0000"/>
          <w:sz w:val="20"/>
          <w:szCs w:val="20"/>
          <w:lang w:eastAsia="es-ES"/>
        </w:rPr>
        <w:t>]</w:t>
      </w:r>
      <w:r w:rsidRPr="003A2096">
        <w:rPr>
          <w:rFonts w:eastAsia="Times New Roman" w:cs="Times New Roman"/>
          <w:bCs/>
          <w:color w:val="FF0000"/>
          <w:sz w:val="20"/>
          <w:szCs w:val="20"/>
          <w:lang w:eastAsia="es-ES"/>
        </w:rPr>
        <w:t xml:space="preserve"> </w:t>
      </w:r>
      <w:r w:rsidRPr="003159F7">
        <w:rPr>
          <w:rFonts w:eastAsia="Times New Roman" w:cs="Times New Roman"/>
          <w:bCs/>
          <w:sz w:val="20"/>
          <w:szCs w:val="20"/>
          <w:lang w:eastAsia="es-ES"/>
        </w:rPr>
        <w:t>puntos, valorándose las restantes ofertas de acuerdo con la siguiente fórmula:</w:t>
      </w:r>
    </w:p>
    <w:p w:rsidR="00751BE0" w:rsidRDefault="00751BE0" w:rsidP="00F700A8">
      <w:pPr>
        <w:spacing w:after="0" w:line="240" w:lineRule="auto"/>
        <w:jc w:val="both"/>
        <w:rPr>
          <w:rFonts w:eastAsia="Times New Roman" w:cs="Times New Roman"/>
          <w:bCs/>
          <w:sz w:val="20"/>
          <w:szCs w:val="20"/>
          <w:lang w:eastAsia="es-ES"/>
        </w:rPr>
      </w:pPr>
    </w:p>
    <w:p w:rsidR="00751BE0" w:rsidRPr="003159F7" w:rsidRDefault="00751BE0" w:rsidP="00F700A8">
      <w:pPr>
        <w:spacing w:after="0" w:line="240" w:lineRule="auto"/>
        <w:jc w:val="both"/>
        <w:rPr>
          <w:rFonts w:eastAsia="Times New Roman" w:cs="Times New Roman"/>
          <w:bCs/>
          <w:sz w:val="20"/>
          <w:szCs w:val="20"/>
          <w:lang w:eastAsia="es-ES"/>
        </w:rPr>
      </w:pPr>
      <w:r>
        <w:rPr>
          <w:rFonts w:eastAsia="Times New Roman" w:cs="Times New Roman"/>
          <w:bCs/>
          <w:sz w:val="20"/>
          <w:szCs w:val="20"/>
          <w:lang w:eastAsia="es-ES"/>
        </w:rPr>
        <w:t>P</w:t>
      </w:r>
      <w:r w:rsidR="001C4795">
        <w:rPr>
          <w:rFonts w:eastAsia="Times New Roman" w:cs="Times New Roman"/>
          <w:bCs/>
          <w:sz w:val="20"/>
          <w:szCs w:val="20"/>
          <w:lang w:eastAsia="es-ES"/>
        </w:rPr>
        <w:t>i</w:t>
      </w:r>
      <w:r>
        <w:rPr>
          <w:rFonts w:eastAsia="Times New Roman" w:cs="Times New Roman"/>
          <w:bCs/>
          <w:sz w:val="20"/>
          <w:szCs w:val="20"/>
          <w:lang w:eastAsia="es-ES"/>
        </w:rPr>
        <w:t xml:space="preserve">= </w:t>
      </w:r>
      <w:r w:rsidRPr="003A2096">
        <w:rPr>
          <w:rFonts w:eastAsia="Times New Roman" w:cs="Times New Roman"/>
          <w:b/>
          <w:bCs/>
          <w:i/>
          <w:color w:val="FF0000"/>
          <w:sz w:val="20"/>
          <w:szCs w:val="20"/>
          <w:lang w:eastAsia="es-ES"/>
        </w:rPr>
        <w:t>[INDICAR PUNTUACIÓN MÁXIMA]</w:t>
      </w:r>
      <w:r w:rsidRPr="003A2096">
        <w:rPr>
          <w:rFonts w:eastAsia="Times New Roman" w:cs="Times New Roman"/>
          <w:bCs/>
          <w:color w:val="FF0000"/>
          <w:sz w:val="20"/>
          <w:szCs w:val="20"/>
          <w:lang w:eastAsia="es-ES"/>
        </w:rPr>
        <w:t xml:space="preserve"> </w:t>
      </w:r>
      <w:r>
        <w:rPr>
          <w:rFonts w:eastAsia="Times New Roman" w:cs="Times New Roman"/>
          <w:bCs/>
          <w:sz w:val="20"/>
          <w:szCs w:val="20"/>
          <w:lang w:eastAsia="es-ES"/>
        </w:rPr>
        <w:t>(Oi/Omax)</w:t>
      </w:r>
    </w:p>
    <w:p w:rsidR="001D3D7A" w:rsidRDefault="001D3D7A" w:rsidP="00F700A8">
      <w:pPr>
        <w:spacing w:after="0" w:line="240" w:lineRule="auto"/>
        <w:jc w:val="both"/>
        <w:rPr>
          <w:rFonts w:eastAsia="Times New Roman" w:cs="Times New Roman"/>
          <w:bCs/>
          <w:sz w:val="20"/>
          <w:szCs w:val="20"/>
          <w:lang w:eastAsia="es-ES"/>
        </w:rPr>
      </w:pPr>
    </w:p>
    <w:p w:rsidR="005A0DF9" w:rsidRPr="003159F7" w:rsidRDefault="005A0DF9" w:rsidP="00DE7C6A">
      <w:pPr>
        <w:spacing w:after="0" w:line="240" w:lineRule="auto"/>
        <w:ind w:left="567"/>
        <w:jc w:val="both"/>
        <w:rPr>
          <w:rFonts w:eastAsia="Times New Roman" w:cs="Times New Roman"/>
          <w:bCs/>
          <w:sz w:val="20"/>
          <w:szCs w:val="20"/>
          <w:lang w:eastAsia="es-ES"/>
        </w:rPr>
      </w:pPr>
      <w:r w:rsidRPr="003159F7">
        <w:rPr>
          <w:rFonts w:eastAsia="Times New Roman" w:cs="Times New Roman"/>
          <w:bCs/>
          <w:sz w:val="20"/>
          <w:szCs w:val="20"/>
          <w:lang w:eastAsia="es-ES"/>
        </w:rPr>
        <w:t>P</w:t>
      </w:r>
      <w:r w:rsidRPr="003159F7">
        <w:rPr>
          <w:rFonts w:eastAsia="Times New Roman" w:cs="Times New Roman"/>
          <w:bCs/>
          <w:sz w:val="20"/>
          <w:szCs w:val="20"/>
          <w:vertAlign w:val="subscript"/>
          <w:lang w:eastAsia="es-ES"/>
        </w:rPr>
        <w:t xml:space="preserve">i </w:t>
      </w:r>
      <w:r w:rsidRPr="003159F7">
        <w:rPr>
          <w:rFonts w:eastAsia="Times New Roman" w:cs="Times New Roman"/>
          <w:bCs/>
          <w:sz w:val="20"/>
          <w:szCs w:val="20"/>
          <w:lang w:eastAsia="es-ES"/>
        </w:rPr>
        <w:t>= Puntuación de la oferta a valorar</w:t>
      </w:r>
    </w:p>
    <w:p w:rsidR="005A0DF9" w:rsidRPr="003159F7" w:rsidRDefault="005A0DF9" w:rsidP="00DE7C6A">
      <w:pPr>
        <w:spacing w:after="0" w:line="240" w:lineRule="auto"/>
        <w:ind w:left="567"/>
        <w:jc w:val="both"/>
        <w:rPr>
          <w:rFonts w:eastAsia="Times New Roman" w:cs="Times New Roman"/>
          <w:bCs/>
          <w:sz w:val="20"/>
          <w:szCs w:val="20"/>
          <w:lang w:eastAsia="es-ES"/>
        </w:rPr>
      </w:pPr>
      <w:r w:rsidRPr="003159F7">
        <w:rPr>
          <w:rFonts w:eastAsia="Times New Roman" w:cs="Times New Roman"/>
          <w:bCs/>
          <w:sz w:val="20"/>
          <w:szCs w:val="20"/>
          <w:lang w:eastAsia="es-ES"/>
        </w:rPr>
        <w:t>O</w:t>
      </w:r>
      <w:r w:rsidRPr="003159F7">
        <w:rPr>
          <w:rFonts w:eastAsia="Times New Roman" w:cs="Times New Roman"/>
          <w:bCs/>
          <w:sz w:val="20"/>
          <w:szCs w:val="20"/>
          <w:vertAlign w:val="subscript"/>
          <w:lang w:eastAsia="es-ES"/>
        </w:rPr>
        <w:t xml:space="preserve">i </w:t>
      </w:r>
      <w:r w:rsidRPr="003159F7">
        <w:rPr>
          <w:rFonts w:eastAsia="Times New Roman" w:cs="Times New Roman"/>
          <w:bCs/>
          <w:sz w:val="20"/>
          <w:szCs w:val="20"/>
          <w:lang w:eastAsia="es-ES"/>
        </w:rPr>
        <w:t>= Porcentaje de descuento a valorar</w:t>
      </w:r>
    </w:p>
    <w:p w:rsidR="005A0DF9" w:rsidRPr="003159F7" w:rsidRDefault="005A0DF9" w:rsidP="00DE7C6A">
      <w:pPr>
        <w:spacing w:after="0" w:line="240" w:lineRule="auto"/>
        <w:ind w:left="567"/>
        <w:jc w:val="both"/>
        <w:rPr>
          <w:rFonts w:eastAsia="Times New Roman" w:cs="Times New Roman"/>
          <w:bCs/>
          <w:sz w:val="20"/>
          <w:szCs w:val="20"/>
          <w:lang w:eastAsia="es-ES"/>
        </w:rPr>
      </w:pPr>
      <w:r w:rsidRPr="003159F7">
        <w:rPr>
          <w:rFonts w:eastAsia="Times New Roman" w:cs="Times New Roman"/>
          <w:bCs/>
          <w:sz w:val="20"/>
          <w:szCs w:val="20"/>
          <w:lang w:eastAsia="es-ES"/>
        </w:rPr>
        <w:t>O</w:t>
      </w:r>
      <w:r w:rsidRPr="003159F7">
        <w:rPr>
          <w:rFonts w:eastAsia="Times New Roman" w:cs="Times New Roman"/>
          <w:bCs/>
          <w:sz w:val="20"/>
          <w:szCs w:val="20"/>
          <w:vertAlign w:val="subscript"/>
          <w:lang w:eastAsia="es-ES"/>
        </w:rPr>
        <w:t xml:space="preserve">máx </w:t>
      </w:r>
      <w:r w:rsidRPr="003159F7">
        <w:rPr>
          <w:rFonts w:eastAsia="Times New Roman" w:cs="Times New Roman"/>
          <w:bCs/>
          <w:sz w:val="20"/>
          <w:szCs w:val="20"/>
          <w:lang w:eastAsia="es-ES"/>
        </w:rPr>
        <w:t xml:space="preserve">= Porcentaje de descuento </w:t>
      </w:r>
      <w:r w:rsidR="00ED0F47">
        <w:rPr>
          <w:rFonts w:eastAsia="Times New Roman" w:cs="Times New Roman"/>
          <w:bCs/>
          <w:sz w:val="20"/>
          <w:szCs w:val="20"/>
          <w:lang w:eastAsia="es-ES"/>
        </w:rPr>
        <w:t xml:space="preserve">sobre el PAI* </w:t>
      </w:r>
      <w:r w:rsidRPr="003159F7">
        <w:rPr>
          <w:rFonts w:eastAsia="Times New Roman" w:cs="Times New Roman"/>
          <w:bCs/>
          <w:sz w:val="20"/>
          <w:szCs w:val="20"/>
          <w:lang w:eastAsia="es-ES"/>
        </w:rPr>
        <w:t>más alto ofertado</w:t>
      </w:r>
    </w:p>
    <w:p w:rsidR="00751BE0" w:rsidRDefault="00751BE0" w:rsidP="00F700A8">
      <w:pPr>
        <w:spacing w:after="0" w:line="240" w:lineRule="auto"/>
        <w:jc w:val="both"/>
        <w:rPr>
          <w:rFonts w:eastAsia="Times New Roman" w:cs="Times New Roman"/>
          <w:b/>
          <w:bCs/>
          <w:sz w:val="20"/>
          <w:szCs w:val="20"/>
          <w:lang w:eastAsia="es-ES"/>
        </w:rPr>
      </w:pPr>
    </w:p>
    <w:p w:rsidR="00ED1126" w:rsidRDefault="00ED1126" w:rsidP="00F700A8">
      <w:pPr>
        <w:spacing w:after="0" w:line="240" w:lineRule="auto"/>
        <w:jc w:val="both"/>
        <w:rPr>
          <w:rFonts w:eastAsia="Times New Roman" w:cs="Times New Roman"/>
          <w:b/>
          <w:bCs/>
          <w:sz w:val="20"/>
          <w:szCs w:val="20"/>
          <w:lang w:eastAsia="es-ES"/>
        </w:rPr>
      </w:pPr>
      <w:r>
        <w:rPr>
          <w:rFonts w:eastAsia="Times New Roman" w:cs="Times New Roman"/>
          <w:b/>
          <w:bCs/>
          <w:sz w:val="20"/>
          <w:szCs w:val="20"/>
          <w:lang w:eastAsia="es-ES"/>
        </w:rPr>
        <w:t xml:space="preserve">CRITERIOS SELECCIONADOS: </w:t>
      </w:r>
      <w:r w:rsidRPr="0011300F">
        <w:rPr>
          <w:rFonts w:eastAsia="Times New Roman" w:cs="Times New Roman"/>
          <w:b/>
          <w:bCs/>
          <w:color w:val="FF0000"/>
          <w:sz w:val="24"/>
          <w:szCs w:val="24"/>
          <w:u w:val="single"/>
          <w:lang w:eastAsia="es-ES"/>
        </w:rPr>
        <w:t>[ELIMINAR LOS CRITERIOS NO SELECCIONADOS]</w:t>
      </w:r>
    </w:p>
    <w:p w:rsidR="00ED1126" w:rsidRDefault="00ED1126" w:rsidP="00F700A8">
      <w:pPr>
        <w:spacing w:after="0" w:line="240" w:lineRule="auto"/>
        <w:jc w:val="both"/>
        <w:rPr>
          <w:rFonts w:eastAsia="Times New Roman" w:cs="Times New Roman"/>
          <w:b/>
          <w:bCs/>
          <w:sz w:val="20"/>
          <w:szCs w:val="20"/>
          <w:lang w:eastAsia="es-ES"/>
        </w:rPr>
      </w:pPr>
    </w:p>
    <w:p w:rsidR="005A0DF9" w:rsidRPr="003159F7" w:rsidRDefault="005A0DF9" w:rsidP="00F700A8">
      <w:pPr>
        <w:spacing w:after="0" w:line="240" w:lineRule="auto"/>
        <w:jc w:val="both"/>
        <w:rPr>
          <w:rFonts w:eastAsia="Times New Roman" w:cs="Times New Roman"/>
          <w:b/>
          <w:bCs/>
          <w:sz w:val="20"/>
          <w:szCs w:val="20"/>
          <w:lang w:eastAsia="es-ES"/>
        </w:rPr>
      </w:pPr>
      <w:r w:rsidRPr="003159F7">
        <w:rPr>
          <w:rFonts w:eastAsia="Times New Roman" w:cs="Times New Roman"/>
          <w:b/>
          <w:bCs/>
          <w:sz w:val="20"/>
          <w:szCs w:val="20"/>
          <w:lang w:eastAsia="es-ES"/>
        </w:rPr>
        <w:t xml:space="preserve">2.- Cobertura territorial (hasta </w:t>
      </w:r>
      <w:r w:rsidR="00751BE0" w:rsidRPr="003A2096">
        <w:rPr>
          <w:rFonts w:eastAsia="Times New Roman" w:cs="Times New Roman"/>
          <w:b/>
          <w:bCs/>
          <w:i/>
          <w:color w:val="FF0000"/>
          <w:sz w:val="20"/>
          <w:szCs w:val="20"/>
          <w:lang w:eastAsia="es-ES"/>
        </w:rPr>
        <w:t>[INDICAR PUNTUACIÓN MÁXIMA]</w:t>
      </w:r>
      <w:r w:rsidRPr="003A2096">
        <w:rPr>
          <w:rFonts w:eastAsia="Times New Roman" w:cs="Times New Roman"/>
          <w:b/>
          <w:bCs/>
          <w:color w:val="FF0000"/>
          <w:sz w:val="20"/>
          <w:szCs w:val="20"/>
          <w:lang w:eastAsia="es-ES"/>
        </w:rPr>
        <w:t xml:space="preserve"> </w:t>
      </w:r>
      <w:r w:rsidRPr="003159F7">
        <w:rPr>
          <w:rFonts w:eastAsia="Times New Roman" w:cs="Times New Roman"/>
          <w:b/>
          <w:bCs/>
          <w:sz w:val="20"/>
          <w:szCs w:val="20"/>
          <w:lang w:eastAsia="es-ES"/>
        </w:rPr>
        <w:t>puntos)</w:t>
      </w:r>
    </w:p>
    <w:p w:rsidR="005A0DF9" w:rsidRPr="003159F7" w:rsidRDefault="005A0DF9" w:rsidP="00F700A8">
      <w:pPr>
        <w:spacing w:after="0" w:line="240" w:lineRule="auto"/>
        <w:jc w:val="both"/>
        <w:rPr>
          <w:rFonts w:eastAsia="Times New Roman" w:cs="Times New Roman"/>
          <w:bCs/>
          <w:sz w:val="20"/>
          <w:szCs w:val="20"/>
          <w:lang w:eastAsia="es-ES"/>
        </w:rPr>
      </w:pPr>
    </w:p>
    <w:p w:rsidR="005A0DF9" w:rsidRDefault="005A0DF9" w:rsidP="00F700A8">
      <w:pPr>
        <w:spacing w:after="0" w:line="240" w:lineRule="auto"/>
        <w:jc w:val="both"/>
        <w:rPr>
          <w:rFonts w:eastAsia="Times New Roman" w:cs="Times New Roman"/>
          <w:bCs/>
          <w:sz w:val="20"/>
          <w:szCs w:val="20"/>
          <w:lang w:eastAsia="es-ES"/>
        </w:rPr>
      </w:pPr>
      <w:r w:rsidRPr="003159F7">
        <w:rPr>
          <w:rFonts w:eastAsia="Times New Roman" w:cs="Times New Roman"/>
          <w:bCs/>
          <w:sz w:val="20"/>
          <w:szCs w:val="20"/>
          <w:lang w:eastAsia="es-ES"/>
        </w:rPr>
        <w:t xml:space="preserve">A la oferta que </w:t>
      </w:r>
      <w:r w:rsidR="006F30CE">
        <w:rPr>
          <w:rFonts w:eastAsia="Times New Roman" w:cs="Times New Roman"/>
          <w:bCs/>
          <w:sz w:val="20"/>
          <w:szCs w:val="20"/>
          <w:lang w:eastAsia="es-ES"/>
        </w:rPr>
        <w:t>garantice</w:t>
      </w:r>
      <w:r w:rsidRPr="003159F7">
        <w:rPr>
          <w:rFonts w:eastAsia="Times New Roman" w:cs="Times New Roman"/>
          <w:bCs/>
          <w:sz w:val="20"/>
          <w:szCs w:val="20"/>
          <w:lang w:eastAsia="es-ES"/>
        </w:rPr>
        <w:t xml:space="preserve"> el </w:t>
      </w:r>
      <w:r w:rsidR="006F30CE">
        <w:rPr>
          <w:rFonts w:eastAsia="Times New Roman" w:cs="Times New Roman"/>
          <w:bCs/>
          <w:sz w:val="20"/>
          <w:szCs w:val="20"/>
          <w:lang w:eastAsia="es-ES"/>
        </w:rPr>
        <w:t xml:space="preserve">suministro en el mayor número </w:t>
      </w:r>
      <w:r w:rsidRPr="003159F7">
        <w:rPr>
          <w:rFonts w:eastAsia="Times New Roman" w:cs="Times New Roman"/>
          <w:bCs/>
          <w:sz w:val="20"/>
          <w:szCs w:val="20"/>
          <w:lang w:eastAsia="es-ES"/>
        </w:rPr>
        <w:t xml:space="preserve">de </w:t>
      </w:r>
      <w:r w:rsidR="006F30CE">
        <w:rPr>
          <w:rFonts w:eastAsia="Times New Roman" w:cs="Times New Roman"/>
          <w:bCs/>
          <w:sz w:val="20"/>
          <w:szCs w:val="20"/>
          <w:lang w:eastAsia="es-ES"/>
        </w:rPr>
        <w:t>puntos de suministro,</w:t>
      </w:r>
      <w:r w:rsidRPr="003159F7">
        <w:rPr>
          <w:rFonts w:eastAsia="Times New Roman" w:cs="Times New Roman"/>
          <w:bCs/>
          <w:sz w:val="20"/>
          <w:szCs w:val="20"/>
          <w:lang w:eastAsia="es-ES"/>
        </w:rPr>
        <w:t xml:space="preserve"> en las localidades que se detallan en</w:t>
      </w:r>
      <w:r w:rsidR="00E424D0">
        <w:rPr>
          <w:rFonts w:eastAsia="Times New Roman" w:cs="Times New Roman"/>
          <w:bCs/>
          <w:sz w:val="20"/>
          <w:szCs w:val="20"/>
          <w:lang w:eastAsia="es-ES"/>
        </w:rPr>
        <w:t xml:space="preserve"> el A</w:t>
      </w:r>
      <w:r w:rsidR="00BA0991">
        <w:rPr>
          <w:rFonts w:eastAsia="Times New Roman" w:cs="Times New Roman"/>
          <w:bCs/>
          <w:sz w:val="20"/>
          <w:szCs w:val="20"/>
          <w:lang w:eastAsia="es-ES"/>
        </w:rPr>
        <w:t>nexo I</w:t>
      </w:r>
      <w:r w:rsidRPr="003159F7">
        <w:rPr>
          <w:rFonts w:eastAsia="Times New Roman" w:cs="Times New Roman"/>
          <w:bCs/>
          <w:sz w:val="20"/>
          <w:szCs w:val="20"/>
          <w:lang w:eastAsia="es-ES"/>
        </w:rPr>
        <w:t xml:space="preserve">, se le asignarán </w:t>
      </w:r>
      <w:r w:rsidR="00751BE0" w:rsidRPr="003A2096">
        <w:rPr>
          <w:rFonts w:eastAsia="Times New Roman" w:cs="Times New Roman"/>
          <w:b/>
          <w:bCs/>
          <w:i/>
          <w:color w:val="FF0000"/>
          <w:sz w:val="20"/>
          <w:szCs w:val="20"/>
          <w:lang w:eastAsia="es-ES"/>
        </w:rPr>
        <w:t>[INDICAR PUNTUACIÓN MÁXIMA]</w:t>
      </w:r>
      <w:r w:rsidR="00751BE0" w:rsidRPr="003A2096">
        <w:rPr>
          <w:rFonts w:eastAsia="Times New Roman" w:cs="Times New Roman"/>
          <w:bCs/>
          <w:color w:val="FF0000"/>
          <w:sz w:val="20"/>
          <w:szCs w:val="20"/>
          <w:lang w:eastAsia="es-ES"/>
        </w:rPr>
        <w:t xml:space="preserve"> </w:t>
      </w:r>
      <w:r w:rsidRPr="003159F7">
        <w:rPr>
          <w:rFonts w:eastAsia="Times New Roman" w:cs="Times New Roman"/>
          <w:bCs/>
          <w:sz w:val="20"/>
          <w:szCs w:val="20"/>
          <w:lang w:eastAsia="es-ES"/>
        </w:rPr>
        <w:t>puntos, valorándose las restantes ofertas de acuerdo con la siguiente fórmula:</w:t>
      </w:r>
    </w:p>
    <w:p w:rsidR="00566150" w:rsidRPr="003159F7" w:rsidRDefault="00566150" w:rsidP="00F700A8">
      <w:pPr>
        <w:spacing w:after="0" w:line="240" w:lineRule="auto"/>
        <w:jc w:val="both"/>
        <w:rPr>
          <w:rFonts w:eastAsia="Times New Roman" w:cs="Times New Roman"/>
          <w:bCs/>
          <w:sz w:val="20"/>
          <w:szCs w:val="20"/>
          <w:lang w:eastAsia="es-ES"/>
        </w:rPr>
      </w:pPr>
    </w:p>
    <w:p w:rsidR="001A65DC" w:rsidRPr="003159F7" w:rsidRDefault="001A65DC" w:rsidP="001A65DC">
      <w:pPr>
        <w:spacing w:after="0" w:line="240" w:lineRule="auto"/>
        <w:jc w:val="both"/>
        <w:rPr>
          <w:rFonts w:eastAsia="Times New Roman" w:cs="Times New Roman"/>
          <w:bCs/>
          <w:sz w:val="20"/>
          <w:szCs w:val="20"/>
          <w:lang w:eastAsia="es-ES"/>
        </w:rPr>
      </w:pPr>
      <w:r>
        <w:rPr>
          <w:rFonts w:eastAsia="Times New Roman" w:cs="Times New Roman"/>
          <w:bCs/>
          <w:sz w:val="20"/>
          <w:szCs w:val="20"/>
          <w:lang w:eastAsia="es-ES"/>
        </w:rPr>
        <w:t>P</w:t>
      </w:r>
      <w:r w:rsidR="001C4795">
        <w:rPr>
          <w:rFonts w:eastAsia="Times New Roman" w:cs="Times New Roman"/>
          <w:bCs/>
          <w:sz w:val="20"/>
          <w:szCs w:val="20"/>
          <w:lang w:eastAsia="es-ES"/>
        </w:rPr>
        <w:t>i</w:t>
      </w:r>
      <w:r>
        <w:rPr>
          <w:rFonts w:eastAsia="Times New Roman" w:cs="Times New Roman"/>
          <w:bCs/>
          <w:sz w:val="20"/>
          <w:szCs w:val="20"/>
          <w:lang w:eastAsia="es-ES"/>
        </w:rPr>
        <w:t xml:space="preserve">= </w:t>
      </w:r>
      <w:r w:rsidRPr="003A2096">
        <w:rPr>
          <w:rFonts w:eastAsia="Times New Roman" w:cs="Times New Roman"/>
          <w:b/>
          <w:bCs/>
          <w:i/>
          <w:color w:val="FF0000"/>
          <w:sz w:val="20"/>
          <w:szCs w:val="20"/>
          <w:lang w:eastAsia="es-ES"/>
        </w:rPr>
        <w:t>[INDICAR PUNTUACIÓN MÁXIMA]</w:t>
      </w:r>
      <w:r w:rsidRPr="003A2096">
        <w:rPr>
          <w:rFonts w:eastAsia="Times New Roman" w:cs="Times New Roman"/>
          <w:bCs/>
          <w:color w:val="FF0000"/>
          <w:sz w:val="20"/>
          <w:szCs w:val="20"/>
          <w:lang w:eastAsia="es-ES"/>
        </w:rPr>
        <w:t xml:space="preserve"> </w:t>
      </w:r>
      <w:r>
        <w:rPr>
          <w:rFonts w:eastAsia="Times New Roman" w:cs="Times New Roman"/>
          <w:bCs/>
          <w:sz w:val="20"/>
          <w:szCs w:val="20"/>
          <w:lang w:eastAsia="es-ES"/>
        </w:rPr>
        <w:t>(Oi/Omax)</w:t>
      </w:r>
    </w:p>
    <w:p w:rsidR="005A0DF9" w:rsidRPr="003159F7" w:rsidRDefault="005A0DF9" w:rsidP="00F700A8">
      <w:pPr>
        <w:spacing w:after="0" w:line="240" w:lineRule="auto"/>
        <w:jc w:val="both"/>
        <w:rPr>
          <w:rFonts w:eastAsia="Times New Roman" w:cs="Times New Roman"/>
          <w:bCs/>
          <w:sz w:val="20"/>
          <w:szCs w:val="20"/>
          <w:lang w:eastAsia="es-ES"/>
        </w:rPr>
      </w:pPr>
    </w:p>
    <w:p w:rsidR="005A0DF9" w:rsidRPr="003159F7" w:rsidRDefault="005A0DF9" w:rsidP="00DE7C6A">
      <w:pPr>
        <w:spacing w:after="0" w:line="240" w:lineRule="auto"/>
        <w:ind w:left="567"/>
        <w:jc w:val="both"/>
        <w:rPr>
          <w:rFonts w:eastAsia="Times New Roman" w:cs="Times New Roman"/>
          <w:bCs/>
          <w:sz w:val="20"/>
          <w:szCs w:val="20"/>
          <w:lang w:eastAsia="es-ES"/>
        </w:rPr>
      </w:pPr>
      <w:r w:rsidRPr="003159F7">
        <w:rPr>
          <w:rFonts w:eastAsia="Times New Roman" w:cs="Times New Roman"/>
          <w:bCs/>
          <w:sz w:val="20"/>
          <w:szCs w:val="20"/>
          <w:lang w:eastAsia="es-ES"/>
        </w:rPr>
        <w:t>P</w:t>
      </w:r>
      <w:r w:rsidRPr="003159F7">
        <w:rPr>
          <w:rFonts w:eastAsia="Times New Roman" w:cs="Times New Roman"/>
          <w:bCs/>
          <w:sz w:val="20"/>
          <w:szCs w:val="20"/>
          <w:vertAlign w:val="subscript"/>
          <w:lang w:eastAsia="es-ES"/>
        </w:rPr>
        <w:t xml:space="preserve">i </w:t>
      </w:r>
      <w:r w:rsidRPr="003159F7">
        <w:rPr>
          <w:rFonts w:eastAsia="Times New Roman" w:cs="Times New Roman"/>
          <w:bCs/>
          <w:sz w:val="20"/>
          <w:szCs w:val="20"/>
          <w:lang w:eastAsia="es-ES"/>
        </w:rPr>
        <w:t>= Puntuación de la oferta a valorar</w:t>
      </w:r>
    </w:p>
    <w:p w:rsidR="005A0DF9" w:rsidRPr="003159F7" w:rsidRDefault="005A0DF9" w:rsidP="00DE7C6A">
      <w:pPr>
        <w:spacing w:after="0" w:line="240" w:lineRule="auto"/>
        <w:ind w:left="567"/>
        <w:jc w:val="both"/>
        <w:rPr>
          <w:rFonts w:eastAsia="Times New Roman" w:cs="Times New Roman"/>
          <w:bCs/>
          <w:sz w:val="20"/>
          <w:szCs w:val="20"/>
          <w:lang w:eastAsia="es-ES"/>
        </w:rPr>
      </w:pPr>
      <w:r w:rsidRPr="003159F7">
        <w:rPr>
          <w:rFonts w:eastAsia="Times New Roman" w:cs="Times New Roman"/>
          <w:bCs/>
          <w:sz w:val="20"/>
          <w:szCs w:val="20"/>
          <w:lang w:eastAsia="es-ES"/>
        </w:rPr>
        <w:t>O</w:t>
      </w:r>
      <w:r w:rsidRPr="003159F7">
        <w:rPr>
          <w:rFonts w:eastAsia="Times New Roman" w:cs="Times New Roman"/>
          <w:bCs/>
          <w:sz w:val="20"/>
          <w:szCs w:val="20"/>
          <w:vertAlign w:val="subscript"/>
          <w:lang w:eastAsia="es-ES"/>
        </w:rPr>
        <w:t xml:space="preserve">i </w:t>
      </w:r>
      <w:r w:rsidRPr="003159F7">
        <w:rPr>
          <w:rFonts w:eastAsia="Times New Roman" w:cs="Times New Roman"/>
          <w:bCs/>
          <w:sz w:val="20"/>
          <w:szCs w:val="20"/>
          <w:lang w:eastAsia="es-ES"/>
        </w:rPr>
        <w:t xml:space="preserve">= Número de </w:t>
      </w:r>
      <w:r w:rsidR="006F30CE">
        <w:rPr>
          <w:rFonts w:eastAsia="Times New Roman" w:cs="Times New Roman"/>
          <w:bCs/>
          <w:sz w:val="20"/>
          <w:szCs w:val="20"/>
          <w:lang w:eastAsia="es-ES"/>
        </w:rPr>
        <w:t>puntos de suministro</w:t>
      </w:r>
      <w:r w:rsidRPr="003159F7">
        <w:rPr>
          <w:rFonts w:eastAsia="Times New Roman" w:cs="Times New Roman"/>
          <w:bCs/>
          <w:sz w:val="20"/>
          <w:szCs w:val="20"/>
          <w:lang w:eastAsia="es-ES"/>
        </w:rPr>
        <w:t xml:space="preserve"> a valorar en las localidades del </w:t>
      </w:r>
      <w:r w:rsidR="00E424D0">
        <w:rPr>
          <w:rFonts w:eastAsia="Times New Roman" w:cs="Times New Roman"/>
          <w:bCs/>
          <w:sz w:val="20"/>
          <w:szCs w:val="20"/>
          <w:lang w:eastAsia="es-ES"/>
        </w:rPr>
        <w:t>A</w:t>
      </w:r>
      <w:r w:rsidR="00BA0991">
        <w:rPr>
          <w:rFonts w:eastAsia="Times New Roman" w:cs="Times New Roman"/>
          <w:bCs/>
          <w:sz w:val="20"/>
          <w:szCs w:val="20"/>
          <w:lang w:eastAsia="es-ES"/>
        </w:rPr>
        <w:t>nexo I</w:t>
      </w:r>
    </w:p>
    <w:p w:rsidR="005A0DF9" w:rsidRPr="003159F7" w:rsidRDefault="005A0DF9" w:rsidP="00202C29">
      <w:pPr>
        <w:spacing w:after="0" w:line="240" w:lineRule="auto"/>
        <w:ind w:left="1134" w:hanging="567"/>
        <w:jc w:val="both"/>
        <w:rPr>
          <w:rFonts w:eastAsia="Times New Roman" w:cs="Times New Roman"/>
          <w:bCs/>
          <w:sz w:val="20"/>
          <w:szCs w:val="20"/>
          <w:lang w:eastAsia="es-ES"/>
        </w:rPr>
      </w:pPr>
      <w:r w:rsidRPr="003159F7">
        <w:rPr>
          <w:rFonts w:eastAsia="Times New Roman" w:cs="Times New Roman"/>
          <w:bCs/>
          <w:sz w:val="20"/>
          <w:szCs w:val="20"/>
          <w:lang w:eastAsia="es-ES"/>
        </w:rPr>
        <w:t>O</w:t>
      </w:r>
      <w:r w:rsidRPr="003159F7">
        <w:rPr>
          <w:rFonts w:eastAsia="Times New Roman" w:cs="Times New Roman"/>
          <w:bCs/>
          <w:sz w:val="20"/>
          <w:szCs w:val="20"/>
          <w:vertAlign w:val="subscript"/>
          <w:lang w:eastAsia="es-ES"/>
        </w:rPr>
        <w:t xml:space="preserve">máx </w:t>
      </w:r>
      <w:r w:rsidRPr="003159F7">
        <w:rPr>
          <w:rFonts w:eastAsia="Times New Roman" w:cs="Times New Roman"/>
          <w:bCs/>
          <w:sz w:val="20"/>
          <w:szCs w:val="20"/>
          <w:lang w:eastAsia="es-ES"/>
        </w:rPr>
        <w:t xml:space="preserve">= Número de </w:t>
      </w:r>
      <w:r w:rsidR="006F30CE">
        <w:rPr>
          <w:rFonts w:eastAsia="Times New Roman" w:cs="Times New Roman"/>
          <w:bCs/>
          <w:sz w:val="20"/>
          <w:szCs w:val="20"/>
          <w:lang w:eastAsia="es-ES"/>
        </w:rPr>
        <w:t>puntos de suministro</w:t>
      </w:r>
      <w:r w:rsidRPr="003159F7">
        <w:rPr>
          <w:rFonts w:eastAsia="Times New Roman" w:cs="Times New Roman"/>
          <w:bCs/>
          <w:sz w:val="20"/>
          <w:szCs w:val="20"/>
          <w:lang w:eastAsia="es-ES"/>
        </w:rPr>
        <w:t xml:space="preserve"> de la oferta con mayor número </w:t>
      </w:r>
      <w:r w:rsidR="006F30CE">
        <w:rPr>
          <w:rFonts w:eastAsia="Times New Roman" w:cs="Times New Roman"/>
          <w:bCs/>
          <w:sz w:val="20"/>
          <w:szCs w:val="20"/>
          <w:lang w:eastAsia="es-ES"/>
        </w:rPr>
        <w:t>de puntos de suministro</w:t>
      </w:r>
      <w:r w:rsidRPr="003159F7">
        <w:rPr>
          <w:rFonts w:eastAsia="Times New Roman" w:cs="Times New Roman"/>
          <w:bCs/>
          <w:sz w:val="20"/>
          <w:szCs w:val="20"/>
          <w:lang w:eastAsia="es-ES"/>
        </w:rPr>
        <w:t xml:space="preserve"> en las localidades del </w:t>
      </w:r>
      <w:r w:rsidR="00E424D0">
        <w:rPr>
          <w:rFonts w:eastAsia="Times New Roman" w:cs="Times New Roman"/>
          <w:bCs/>
          <w:sz w:val="20"/>
          <w:szCs w:val="20"/>
          <w:lang w:eastAsia="es-ES"/>
        </w:rPr>
        <w:t>A</w:t>
      </w:r>
      <w:r w:rsidR="00BA0991">
        <w:rPr>
          <w:rFonts w:eastAsia="Times New Roman" w:cs="Times New Roman"/>
          <w:bCs/>
          <w:sz w:val="20"/>
          <w:szCs w:val="20"/>
          <w:lang w:eastAsia="es-ES"/>
        </w:rPr>
        <w:t>nexo I</w:t>
      </w:r>
    </w:p>
    <w:p w:rsidR="001C4795" w:rsidRDefault="001C4795" w:rsidP="00F700A8">
      <w:pPr>
        <w:spacing w:after="0" w:line="240" w:lineRule="auto"/>
        <w:jc w:val="both"/>
        <w:rPr>
          <w:rFonts w:eastAsia="Times New Roman" w:cs="Times New Roman"/>
          <w:bCs/>
          <w:sz w:val="20"/>
          <w:szCs w:val="20"/>
          <w:lang w:eastAsia="es-ES"/>
        </w:rPr>
      </w:pPr>
    </w:p>
    <w:p w:rsidR="00BA0991" w:rsidRPr="00BA0991" w:rsidRDefault="00BA0991" w:rsidP="00BA0991">
      <w:pPr>
        <w:spacing w:after="0" w:line="240" w:lineRule="auto"/>
        <w:jc w:val="both"/>
        <w:rPr>
          <w:rFonts w:eastAsia="Times New Roman" w:cs="Times New Roman"/>
          <w:b/>
          <w:bCs/>
          <w:sz w:val="20"/>
          <w:szCs w:val="20"/>
          <w:lang w:eastAsia="es-ES"/>
        </w:rPr>
      </w:pPr>
      <w:r>
        <w:rPr>
          <w:rFonts w:eastAsia="Times New Roman" w:cs="Times New Roman"/>
          <w:b/>
          <w:bCs/>
          <w:sz w:val="20"/>
          <w:szCs w:val="20"/>
          <w:lang w:eastAsia="es-ES"/>
        </w:rPr>
        <w:t>3</w:t>
      </w:r>
      <w:r w:rsidRPr="00BA0991">
        <w:rPr>
          <w:rFonts w:eastAsia="Times New Roman" w:cs="Times New Roman"/>
          <w:b/>
          <w:bCs/>
          <w:sz w:val="20"/>
          <w:szCs w:val="20"/>
          <w:lang w:eastAsia="es-ES"/>
        </w:rPr>
        <w:t xml:space="preserve">.- Cobertura </w:t>
      </w:r>
      <w:r>
        <w:rPr>
          <w:rFonts w:eastAsia="Times New Roman" w:cs="Times New Roman"/>
          <w:b/>
          <w:bCs/>
          <w:sz w:val="20"/>
          <w:szCs w:val="20"/>
          <w:lang w:eastAsia="es-ES"/>
        </w:rPr>
        <w:t>mediante puntos de suministro con horario 24 horas</w:t>
      </w:r>
      <w:r w:rsidRPr="00BA0991">
        <w:rPr>
          <w:rFonts w:eastAsia="Times New Roman" w:cs="Times New Roman"/>
          <w:b/>
          <w:bCs/>
          <w:sz w:val="20"/>
          <w:szCs w:val="20"/>
          <w:lang w:eastAsia="es-ES"/>
        </w:rPr>
        <w:t xml:space="preserve"> (hasta </w:t>
      </w:r>
      <w:r w:rsidRPr="003A2096">
        <w:rPr>
          <w:rFonts w:eastAsia="Times New Roman" w:cs="Times New Roman"/>
          <w:b/>
          <w:bCs/>
          <w:i/>
          <w:color w:val="FF0000"/>
          <w:sz w:val="20"/>
          <w:szCs w:val="20"/>
          <w:lang w:eastAsia="es-ES"/>
        </w:rPr>
        <w:t>[INDICAR PUNTUACIÓN MÁXIMA]</w:t>
      </w:r>
      <w:r w:rsidRPr="00BA0991">
        <w:rPr>
          <w:rFonts w:eastAsia="Times New Roman" w:cs="Times New Roman"/>
          <w:b/>
          <w:bCs/>
          <w:sz w:val="20"/>
          <w:szCs w:val="20"/>
          <w:lang w:eastAsia="es-ES"/>
        </w:rPr>
        <w:t xml:space="preserve"> puntos)</w:t>
      </w:r>
    </w:p>
    <w:p w:rsidR="00BA0991" w:rsidRPr="00BA0991" w:rsidRDefault="00BA0991" w:rsidP="00BA0991">
      <w:pPr>
        <w:spacing w:after="0" w:line="240" w:lineRule="auto"/>
        <w:jc w:val="both"/>
        <w:rPr>
          <w:rFonts w:eastAsia="Times New Roman" w:cs="Times New Roman"/>
          <w:bCs/>
          <w:sz w:val="20"/>
          <w:szCs w:val="20"/>
          <w:lang w:eastAsia="es-ES"/>
        </w:rPr>
      </w:pPr>
    </w:p>
    <w:p w:rsidR="00BA0991" w:rsidRPr="00BA0991" w:rsidRDefault="00BA0991" w:rsidP="00BA0991">
      <w:pPr>
        <w:spacing w:after="0" w:line="240" w:lineRule="auto"/>
        <w:jc w:val="both"/>
        <w:rPr>
          <w:rFonts w:eastAsia="Times New Roman" w:cs="Times New Roman"/>
          <w:bCs/>
          <w:sz w:val="20"/>
          <w:szCs w:val="20"/>
          <w:lang w:eastAsia="es-ES"/>
        </w:rPr>
      </w:pPr>
      <w:r w:rsidRPr="00BA0991">
        <w:rPr>
          <w:rFonts w:eastAsia="Times New Roman" w:cs="Times New Roman"/>
          <w:bCs/>
          <w:sz w:val="20"/>
          <w:szCs w:val="20"/>
          <w:lang w:eastAsia="es-ES"/>
        </w:rPr>
        <w:t>A la oferta que garantice el suministro en el mayor número de puntos de suministro</w:t>
      </w:r>
      <w:r>
        <w:rPr>
          <w:rFonts w:eastAsia="Times New Roman" w:cs="Times New Roman"/>
          <w:bCs/>
          <w:sz w:val="20"/>
          <w:szCs w:val="20"/>
          <w:lang w:eastAsia="es-ES"/>
        </w:rPr>
        <w:t xml:space="preserve"> con horario 24 horas</w:t>
      </w:r>
      <w:r w:rsidRPr="00BA0991">
        <w:rPr>
          <w:rFonts w:eastAsia="Times New Roman" w:cs="Times New Roman"/>
          <w:bCs/>
          <w:sz w:val="20"/>
          <w:szCs w:val="20"/>
          <w:lang w:eastAsia="es-ES"/>
        </w:rPr>
        <w:t xml:space="preserve">, en las localidades que se detallan en </w:t>
      </w:r>
      <w:r w:rsidR="00DD3715">
        <w:rPr>
          <w:rFonts w:eastAsia="Times New Roman" w:cs="Times New Roman"/>
          <w:bCs/>
          <w:sz w:val="20"/>
          <w:szCs w:val="20"/>
          <w:lang w:eastAsia="es-ES"/>
        </w:rPr>
        <w:t>el A</w:t>
      </w:r>
      <w:r>
        <w:rPr>
          <w:rFonts w:eastAsia="Times New Roman" w:cs="Times New Roman"/>
          <w:bCs/>
          <w:sz w:val="20"/>
          <w:szCs w:val="20"/>
          <w:lang w:eastAsia="es-ES"/>
        </w:rPr>
        <w:t>nexo I</w:t>
      </w:r>
      <w:r w:rsidRPr="00BA0991">
        <w:rPr>
          <w:rFonts w:eastAsia="Times New Roman" w:cs="Times New Roman"/>
          <w:bCs/>
          <w:sz w:val="20"/>
          <w:szCs w:val="20"/>
          <w:lang w:eastAsia="es-ES"/>
        </w:rPr>
        <w:t xml:space="preserve">, se le asignarán </w:t>
      </w:r>
      <w:r w:rsidRPr="003A2096">
        <w:rPr>
          <w:rFonts w:eastAsia="Times New Roman" w:cs="Times New Roman"/>
          <w:b/>
          <w:bCs/>
          <w:i/>
          <w:color w:val="FF0000"/>
          <w:sz w:val="20"/>
          <w:szCs w:val="20"/>
          <w:lang w:eastAsia="es-ES"/>
        </w:rPr>
        <w:t>[INDICAR PUNTUACIÓN MÁXIMA]</w:t>
      </w:r>
      <w:r w:rsidRPr="003A2096">
        <w:rPr>
          <w:rFonts w:eastAsia="Times New Roman" w:cs="Times New Roman"/>
          <w:bCs/>
          <w:color w:val="FF0000"/>
          <w:sz w:val="20"/>
          <w:szCs w:val="20"/>
          <w:lang w:eastAsia="es-ES"/>
        </w:rPr>
        <w:t xml:space="preserve"> </w:t>
      </w:r>
      <w:r w:rsidRPr="00BA0991">
        <w:rPr>
          <w:rFonts w:eastAsia="Times New Roman" w:cs="Times New Roman"/>
          <w:bCs/>
          <w:sz w:val="20"/>
          <w:szCs w:val="20"/>
          <w:lang w:eastAsia="es-ES"/>
        </w:rPr>
        <w:t>puntos, valorándose las restantes ofertas de acuerdo con la siguiente fórmula:</w:t>
      </w:r>
    </w:p>
    <w:p w:rsidR="00566150" w:rsidRPr="00BA0991" w:rsidRDefault="00566150" w:rsidP="00BA0991">
      <w:pPr>
        <w:spacing w:after="0" w:line="240" w:lineRule="auto"/>
        <w:jc w:val="both"/>
        <w:rPr>
          <w:rFonts w:eastAsia="Times New Roman" w:cs="Times New Roman"/>
          <w:bCs/>
          <w:sz w:val="20"/>
          <w:szCs w:val="20"/>
          <w:lang w:eastAsia="es-ES"/>
        </w:rPr>
      </w:pPr>
    </w:p>
    <w:p w:rsidR="00BA0991" w:rsidRPr="00BA0991" w:rsidRDefault="00BA0991" w:rsidP="00BA0991">
      <w:pPr>
        <w:spacing w:after="0" w:line="240" w:lineRule="auto"/>
        <w:jc w:val="both"/>
        <w:rPr>
          <w:rFonts w:eastAsia="Times New Roman" w:cs="Times New Roman"/>
          <w:bCs/>
          <w:sz w:val="20"/>
          <w:szCs w:val="20"/>
          <w:lang w:eastAsia="es-ES"/>
        </w:rPr>
      </w:pPr>
      <w:r w:rsidRPr="00BA0991">
        <w:rPr>
          <w:rFonts w:eastAsia="Times New Roman" w:cs="Times New Roman"/>
          <w:bCs/>
          <w:sz w:val="20"/>
          <w:szCs w:val="20"/>
          <w:lang w:eastAsia="es-ES"/>
        </w:rPr>
        <w:t>P</w:t>
      </w:r>
      <w:r w:rsidR="001C4795">
        <w:rPr>
          <w:rFonts w:eastAsia="Times New Roman" w:cs="Times New Roman"/>
          <w:bCs/>
          <w:sz w:val="20"/>
          <w:szCs w:val="20"/>
          <w:lang w:eastAsia="es-ES"/>
        </w:rPr>
        <w:t>i</w:t>
      </w:r>
      <w:r w:rsidRPr="00BA0991">
        <w:rPr>
          <w:rFonts w:eastAsia="Times New Roman" w:cs="Times New Roman"/>
          <w:bCs/>
          <w:sz w:val="20"/>
          <w:szCs w:val="20"/>
          <w:lang w:eastAsia="es-ES"/>
        </w:rPr>
        <w:t xml:space="preserve">= </w:t>
      </w:r>
      <w:r w:rsidRPr="003A2096">
        <w:rPr>
          <w:rFonts w:eastAsia="Times New Roman" w:cs="Times New Roman"/>
          <w:b/>
          <w:bCs/>
          <w:i/>
          <w:color w:val="FF0000"/>
          <w:sz w:val="20"/>
          <w:szCs w:val="20"/>
          <w:lang w:eastAsia="es-ES"/>
        </w:rPr>
        <w:t>[INDICAR PUNTUACIÓN MÁXIMA]</w:t>
      </w:r>
      <w:r w:rsidRPr="003A2096">
        <w:rPr>
          <w:rFonts w:eastAsia="Times New Roman" w:cs="Times New Roman"/>
          <w:bCs/>
          <w:color w:val="FF0000"/>
          <w:sz w:val="20"/>
          <w:szCs w:val="20"/>
          <w:lang w:eastAsia="es-ES"/>
        </w:rPr>
        <w:t xml:space="preserve"> </w:t>
      </w:r>
      <w:r w:rsidRPr="00BA0991">
        <w:rPr>
          <w:rFonts w:eastAsia="Times New Roman" w:cs="Times New Roman"/>
          <w:bCs/>
          <w:sz w:val="20"/>
          <w:szCs w:val="20"/>
          <w:lang w:eastAsia="es-ES"/>
        </w:rPr>
        <w:t>(Oi/Omax)</w:t>
      </w:r>
    </w:p>
    <w:p w:rsidR="00BA0991" w:rsidRPr="00BA0991" w:rsidRDefault="00BA0991" w:rsidP="00BA0991">
      <w:pPr>
        <w:spacing w:after="0" w:line="240" w:lineRule="auto"/>
        <w:jc w:val="both"/>
        <w:rPr>
          <w:rFonts w:eastAsia="Times New Roman" w:cs="Times New Roman"/>
          <w:bCs/>
          <w:sz w:val="20"/>
          <w:szCs w:val="20"/>
          <w:lang w:eastAsia="es-ES"/>
        </w:rPr>
      </w:pPr>
    </w:p>
    <w:p w:rsidR="00BA0991" w:rsidRPr="00BA0991" w:rsidRDefault="00BA0991" w:rsidP="00DE7C6A">
      <w:pPr>
        <w:spacing w:after="0" w:line="240" w:lineRule="auto"/>
        <w:ind w:left="567"/>
        <w:jc w:val="both"/>
        <w:rPr>
          <w:rFonts w:eastAsia="Times New Roman" w:cs="Times New Roman"/>
          <w:bCs/>
          <w:sz w:val="20"/>
          <w:szCs w:val="20"/>
          <w:lang w:eastAsia="es-ES"/>
        </w:rPr>
      </w:pPr>
      <w:r w:rsidRPr="00BA0991">
        <w:rPr>
          <w:rFonts w:eastAsia="Times New Roman" w:cs="Times New Roman"/>
          <w:bCs/>
          <w:sz w:val="20"/>
          <w:szCs w:val="20"/>
          <w:lang w:eastAsia="es-ES"/>
        </w:rPr>
        <w:t>P</w:t>
      </w:r>
      <w:r w:rsidRPr="00BA0991">
        <w:rPr>
          <w:rFonts w:eastAsia="Times New Roman" w:cs="Times New Roman"/>
          <w:bCs/>
          <w:sz w:val="20"/>
          <w:szCs w:val="20"/>
          <w:vertAlign w:val="subscript"/>
          <w:lang w:eastAsia="es-ES"/>
        </w:rPr>
        <w:t xml:space="preserve">i </w:t>
      </w:r>
      <w:r w:rsidRPr="00BA0991">
        <w:rPr>
          <w:rFonts w:eastAsia="Times New Roman" w:cs="Times New Roman"/>
          <w:bCs/>
          <w:sz w:val="20"/>
          <w:szCs w:val="20"/>
          <w:lang w:eastAsia="es-ES"/>
        </w:rPr>
        <w:t>= Puntuación de la oferta a valorar</w:t>
      </w:r>
    </w:p>
    <w:p w:rsidR="00BA0991" w:rsidRPr="00BA0991" w:rsidRDefault="00BA0991" w:rsidP="00DE7C6A">
      <w:pPr>
        <w:spacing w:after="0" w:line="240" w:lineRule="auto"/>
        <w:ind w:left="567"/>
        <w:jc w:val="both"/>
        <w:rPr>
          <w:rFonts w:eastAsia="Times New Roman" w:cs="Times New Roman"/>
          <w:bCs/>
          <w:sz w:val="20"/>
          <w:szCs w:val="20"/>
          <w:lang w:eastAsia="es-ES"/>
        </w:rPr>
      </w:pPr>
      <w:r w:rsidRPr="00BA0991">
        <w:rPr>
          <w:rFonts w:eastAsia="Times New Roman" w:cs="Times New Roman"/>
          <w:bCs/>
          <w:sz w:val="20"/>
          <w:szCs w:val="20"/>
          <w:lang w:eastAsia="es-ES"/>
        </w:rPr>
        <w:t>O</w:t>
      </w:r>
      <w:r w:rsidRPr="00BA0991">
        <w:rPr>
          <w:rFonts w:eastAsia="Times New Roman" w:cs="Times New Roman"/>
          <w:bCs/>
          <w:sz w:val="20"/>
          <w:szCs w:val="20"/>
          <w:vertAlign w:val="subscript"/>
          <w:lang w:eastAsia="es-ES"/>
        </w:rPr>
        <w:t xml:space="preserve">i </w:t>
      </w:r>
      <w:r w:rsidRPr="00BA0991">
        <w:rPr>
          <w:rFonts w:eastAsia="Times New Roman" w:cs="Times New Roman"/>
          <w:bCs/>
          <w:sz w:val="20"/>
          <w:szCs w:val="20"/>
          <w:lang w:eastAsia="es-ES"/>
        </w:rPr>
        <w:t>= Número de puntos de suministro</w:t>
      </w:r>
      <w:r>
        <w:rPr>
          <w:rFonts w:eastAsia="Times New Roman" w:cs="Times New Roman"/>
          <w:bCs/>
          <w:sz w:val="20"/>
          <w:szCs w:val="20"/>
          <w:lang w:eastAsia="es-ES"/>
        </w:rPr>
        <w:t xml:space="preserve"> con horario 24 horas</w:t>
      </w:r>
      <w:r w:rsidRPr="00BA0991">
        <w:rPr>
          <w:rFonts w:eastAsia="Times New Roman" w:cs="Times New Roman"/>
          <w:bCs/>
          <w:sz w:val="20"/>
          <w:szCs w:val="20"/>
          <w:lang w:eastAsia="es-ES"/>
        </w:rPr>
        <w:t xml:space="preserve"> a</w:t>
      </w:r>
      <w:r w:rsidR="00DD3715">
        <w:rPr>
          <w:rFonts w:eastAsia="Times New Roman" w:cs="Times New Roman"/>
          <w:bCs/>
          <w:sz w:val="20"/>
          <w:szCs w:val="20"/>
          <w:lang w:eastAsia="es-ES"/>
        </w:rPr>
        <w:t xml:space="preserve"> valorar en las localidades del A</w:t>
      </w:r>
      <w:r>
        <w:rPr>
          <w:rFonts w:eastAsia="Times New Roman" w:cs="Times New Roman"/>
          <w:bCs/>
          <w:sz w:val="20"/>
          <w:szCs w:val="20"/>
          <w:lang w:eastAsia="es-ES"/>
        </w:rPr>
        <w:t>nexo I</w:t>
      </w:r>
    </w:p>
    <w:p w:rsidR="00BA0991" w:rsidRDefault="00BA0991" w:rsidP="0060680C">
      <w:pPr>
        <w:spacing w:after="0" w:line="240" w:lineRule="auto"/>
        <w:ind w:left="1134" w:hanging="567"/>
        <w:jc w:val="both"/>
        <w:rPr>
          <w:rFonts w:eastAsia="Times New Roman" w:cs="Times New Roman"/>
          <w:bCs/>
          <w:sz w:val="20"/>
          <w:szCs w:val="20"/>
          <w:lang w:eastAsia="es-ES"/>
        </w:rPr>
      </w:pPr>
      <w:r w:rsidRPr="00BA0991">
        <w:rPr>
          <w:rFonts w:eastAsia="Times New Roman" w:cs="Times New Roman"/>
          <w:bCs/>
          <w:sz w:val="20"/>
          <w:szCs w:val="20"/>
          <w:lang w:eastAsia="es-ES"/>
        </w:rPr>
        <w:t>O</w:t>
      </w:r>
      <w:r w:rsidRPr="00BA0991">
        <w:rPr>
          <w:rFonts w:eastAsia="Times New Roman" w:cs="Times New Roman"/>
          <w:bCs/>
          <w:sz w:val="20"/>
          <w:szCs w:val="20"/>
          <w:vertAlign w:val="subscript"/>
          <w:lang w:eastAsia="es-ES"/>
        </w:rPr>
        <w:t xml:space="preserve">máx </w:t>
      </w:r>
      <w:r w:rsidRPr="00BA0991">
        <w:rPr>
          <w:rFonts w:eastAsia="Times New Roman" w:cs="Times New Roman"/>
          <w:bCs/>
          <w:sz w:val="20"/>
          <w:szCs w:val="20"/>
          <w:lang w:eastAsia="es-ES"/>
        </w:rPr>
        <w:t xml:space="preserve">= Número de puntos de suministro </w:t>
      </w:r>
      <w:r>
        <w:rPr>
          <w:rFonts w:eastAsia="Times New Roman" w:cs="Times New Roman"/>
          <w:bCs/>
          <w:sz w:val="20"/>
          <w:szCs w:val="20"/>
          <w:lang w:eastAsia="es-ES"/>
        </w:rPr>
        <w:t xml:space="preserve">con horario 24 horas </w:t>
      </w:r>
      <w:r w:rsidRPr="00BA0991">
        <w:rPr>
          <w:rFonts w:eastAsia="Times New Roman" w:cs="Times New Roman"/>
          <w:bCs/>
          <w:sz w:val="20"/>
          <w:szCs w:val="20"/>
          <w:lang w:eastAsia="es-ES"/>
        </w:rPr>
        <w:t>de la oferta con mayor número de puntos de suministro e</w:t>
      </w:r>
      <w:r w:rsidR="00DD3715">
        <w:rPr>
          <w:rFonts w:eastAsia="Times New Roman" w:cs="Times New Roman"/>
          <w:bCs/>
          <w:sz w:val="20"/>
          <w:szCs w:val="20"/>
          <w:lang w:eastAsia="es-ES"/>
        </w:rPr>
        <w:t>n las localidades del A</w:t>
      </w:r>
      <w:r>
        <w:rPr>
          <w:rFonts w:eastAsia="Times New Roman" w:cs="Times New Roman"/>
          <w:bCs/>
          <w:sz w:val="20"/>
          <w:szCs w:val="20"/>
          <w:lang w:eastAsia="es-ES"/>
        </w:rPr>
        <w:t>nexo I</w:t>
      </w:r>
    </w:p>
    <w:p w:rsidR="001C4795" w:rsidRDefault="001C4795" w:rsidP="00BA0991">
      <w:pPr>
        <w:spacing w:after="0" w:line="240" w:lineRule="auto"/>
        <w:jc w:val="both"/>
        <w:rPr>
          <w:rFonts w:eastAsia="Times New Roman" w:cs="Times New Roman"/>
          <w:bCs/>
          <w:sz w:val="20"/>
          <w:szCs w:val="20"/>
          <w:lang w:eastAsia="es-ES"/>
        </w:rPr>
      </w:pPr>
    </w:p>
    <w:p w:rsidR="009F4403" w:rsidRPr="009F4403" w:rsidRDefault="00BA0991" w:rsidP="00BA0991">
      <w:pPr>
        <w:spacing w:after="0" w:line="240" w:lineRule="auto"/>
        <w:jc w:val="both"/>
        <w:rPr>
          <w:rFonts w:eastAsia="Times New Roman" w:cs="Times New Roman"/>
          <w:b/>
          <w:bCs/>
          <w:sz w:val="20"/>
          <w:szCs w:val="20"/>
          <w:lang w:eastAsia="es-ES"/>
        </w:rPr>
      </w:pPr>
      <w:r w:rsidRPr="009F4403">
        <w:rPr>
          <w:rFonts w:eastAsia="Times New Roman" w:cs="Times New Roman"/>
          <w:b/>
          <w:bCs/>
          <w:sz w:val="20"/>
          <w:szCs w:val="20"/>
          <w:lang w:eastAsia="es-ES"/>
        </w:rPr>
        <w:t xml:space="preserve">4.- </w:t>
      </w:r>
      <w:r w:rsidR="00CB5C9A" w:rsidRPr="00CB5C9A">
        <w:rPr>
          <w:rFonts w:eastAsia="Times New Roman" w:cs="Times New Roman"/>
          <w:b/>
          <w:bCs/>
          <w:sz w:val="20"/>
          <w:szCs w:val="20"/>
          <w:lang w:eastAsia="es-ES"/>
        </w:rPr>
        <w:t>Comercializ</w:t>
      </w:r>
      <w:r w:rsidR="00DD3715" w:rsidRPr="00CB5C9A">
        <w:rPr>
          <w:rFonts w:eastAsia="Times New Roman" w:cs="Times New Roman"/>
          <w:b/>
          <w:bCs/>
          <w:sz w:val="20"/>
          <w:szCs w:val="20"/>
          <w:lang w:eastAsia="es-ES"/>
        </w:rPr>
        <w:t>ación de combustibles alternativos</w:t>
      </w:r>
      <w:r w:rsidRPr="009F4403">
        <w:rPr>
          <w:rFonts w:eastAsia="Times New Roman" w:cs="Times New Roman"/>
          <w:b/>
          <w:bCs/>
          <w:sz w:val="20"/>
          <w:szCs w:val="20"/>
          <w:lang w:eastAsia="es-ES"/>
        </w:rPr>
        <w:t xml:space="preserve"> (hasta </w:t>
      </w:r>
      <w:r w:rsidRPr="003A2096">
        <w:rPr>
          <w:rFonts w:eastAsia="Times New Roman" w:cs="Times New Roman"/>
          <w:b/>
          <w:bCs/>
          <w:i/>
          <w:color w:val="FF0000"/>
          <w:sz w:val="20"/>
          <w:szCs w:val="20"/>
          <w:lang w:eastAsia="es-ES"/>
        </w:rPr>
        <w:t>[</w:t>
      </w:r>
      <w:r w:rsidR="009F4403" w:rsidRPr="003A2096">
        <w:rPr>
          <w:rFonts w:eastAsia="Times New Roman" w:cs="Times New Roman"/>
          <w:b/>
          <w:bCs/>
          <w:i/>
          <w:color w:val="FF0000"/>
          <w:sz w:val="20"/>
          <w:szCs w:val="20"/>
          <w:lang w:eastAsia="es-ES"/>
        </w:rPr>
        <w:t>INDICAR PUNTUACIÓN MÁXIMA</w:t>
      </w:r>
      <w:r w:rsidR="00202C29">
        <w:rPr>
          <w:rFonts w:eastAsia="Times New Roman" w:cs="Times New Roman"/>
          <w:b/>
          <w:bCs/>
          <w:i/>
          <w:color w:val="FF0000"/>
          <w:sz w:val="20"/>
          <w:szCs w:val="20"/>
          <w:lang w:eastAsia="es-ES"/>
        </w:rPr>
        <w:t>; máximo 2% de los puntos</w:t>
      </w:r>
      <w:r w:rsidR="009F4403" w:rsidRPr="003A2096">
        <w:rPr>
          <w:rFonts w:eastAsia="Times New Roman" w:cs="Times New Roman"/>
          <w:b/>
          <w:bCs/>
          <w:i/>
          <w:color w:val="FF0000"/>
          <w:sz w:val="20"/>
          <w:szCs w:val="20"/>
          <w:lang w:eastAsia="es-ES"/>
        </w:rPr>
        <w:t xml:space="preserve">] </w:t>
      </w:r>
      <w:r w:rsidR="008E3718">
        <w:rPr>
          <w:rFonts w:eastAsia="Times New Roman" w:cs="Times New Roman"/>
          <w:b/>
          <w:bCs/>
          <w:sz w:val="20"/>
          <w:szCs w:val="20"/>
          <w:lang w:eastAsia="es-ES"/>
        </w:rPr>
        <w:t>puntos)</w:t>
      </w:r>
    </w:p>
    <w:p w:rsidR="009F4403" w:rsidRDefault="009F4403" w:rsidP="009F4403">
      <w:pPr>
        <w:spacing w:after="0" w:line="240" w:lineRule="auto"/>
        <w:jc w:val="both"/>
        <w:rPr>
          <w:rFonts w:eastAsia="Times New Roman" w:cs="Times New Roman"/>
          <w:bCs/>
          <w:sz w:val="20"/>
          <w:szCs w:val="20"/>
          <w:lang w:eastAsia="es-ES"/>
        </w:rPr>
      </w:pPr>
    </w:p>
    <w:p w:rsidR="009F4403" w:rsidRDefault="009F4403" w:rsidP="009F4403">
      <w:pPr>
        <w:spacing w:after="0" w:line="240" w:lineRule="auto"/>
        <w:jc w:val="both"/>
        <w:rPr>
          <w:rFonts w:eastAsia="Times New Roman" w:cs="Times New Roman"/>
          <w:bCs/>
          <w:sz w:val="20"/>
          <w:szCs w:val="20"/>
          <w:lang w:eastAsia="es-ES"/>
        </w:rPr>
      </w:pPr>
      <w:r w:rsidRPr="009F4403">
        <w:rPr>
          <w:rFonts w:eastAsia="Times New Roman" w:cs="Times New Roman"/>
          <w:bCs/>
          <w:sz w:val="20"/>
          <w:szCs w:val="20"/>
          <w:lang w:eastAsia="es-ES"/>
        </w:rPr>
        <w:t xml:space="preserve">A la oferta que garantice </w:t>
      </w:r>
      <w:r w:rsidR="00202C29">
        <w:rPr>
          <w:rFonts w:eastAsia="Times New Roman" w:cs="Times New Roman"/>
          <w:bCs/>
          <w:sz w:val="20"/>
          <w:szCs w:val="20"/>
          <w:lang w:eastAsia="es-ES"/>
        </w:rPr>
        <w:t xml:space="preserve">la mayor comercialización de </w:t>
      </w:r>
      <w:r w:rsidR="00BF694B">
        <w:rPr>
          <w:rFonts w:eastAsia="Times New Roman" w:cs="Times New Roman"/>
          <w:bCs/>
          <w:sz w:val="20"/>
          <w:szCs w:val="20"/>
          <w:lang w:eastAsia="es-ES"/>
        </w:rPr>
        <w:t>combustibles alternativos</w:t>
      </w:r>
      <w:r w:rsidR="00202C29">
        <w:rPr>
          <w:rFonts w:eastAsia="Times New Roman" w:cs="Times New Roman"/>
          <w:bCs/>
          <w:sz w:val="20"/>
          <w:szCs w:val="20"/>
          <w:lang w:eastAsia="es-ES"/>
        </w:rPr>
        <w:t xml:space="preserve"> en los puntos de suministro comprendidos en el ámbito territorial del Lote</w:t>
      </w:r>
      <w:r>
        <w:rPr>
          <w:rFonts w:eastAsia="Times New Roman" w:cs="Times New Roman"/>
          <w:bCs/>
          <w:sz w:val="20"/>
          <w:szCs w:val="20"/>
          <w:lang w:eastAsia="es-ES"/>
        </w:rPr>
        <w:t xml:space="preserve">, </w:t>
      </w:r>
      <w:r w:rsidR="00202C29">
        <w:rPr>
          <w:rFonts w:eastAsia="Times New Roman" w:cs="Times New Roman"/>
          <w:bCs/>
          <w:sz w:val="20"/>
          <w:szCs w:val="20"/>
          <w:lang w:eastAsia="es-ES"/>
        </w:rPr>
        <w:t>se le asignará</w:t>
      </w:r>
      <w:r w:rsidRPr="009F4403">
        <w:rPr>
          <w:rFonts w:eastAsia="Times New Roman" w:cs="Times New Roman"/>
          <w:bCs/>
          <w:sz w:val="20"/>
          <w:szCs w:val="20"/>
          <w:lang w:eastAsia="es-ES"/>
        </w:rPr>
        <w:t xml:space="preserve"> </w:t>
      </w:r>
      <w:r w:rsidRPr="003A2096">
        <w:rPr>
          <w:rFonts w:eastAsia="Times New Roman" w:cs="Times New Roman"/>
          <w:b/>
          <w:bCs/>
          <w:i/>
          <w:color w:val="FF0000"/>
          <w:sz w:val="20"/>
          <w:szCs w:val="20"/>
          <w:lang w:eastAsia="es-ES"/>
        </w:rPr>
        <w:t>[INDICAR PUNTUACIÓN MÁXIMA</w:t>
      </w:r>
      <w:r w:rsidR="00202C29">
        <w:rPr>
          <w:rFonts w:eastAsia="Times New Roman" w:cs="Times New Roman"/>
          <w:b/>
          <w:bCs/>
          <w:i/>
          <w:color w:val="FF0000"/>
          <w:sz w:val="20"/>
          <w:szCs w:val="20"/>
          <w:lang w:eastAsia="es-ES"/>
        </w:rPr>
        <w:t>; máximo 2% de los puntos</w:t>
      </w:r>
      <w:r w:rsidRPr="003A2096">
        <w:rPr>
          <w:rFonts w:eastAsia="Times New Roman" w:cs="Times New Roman"/>
          <w:b/>
          <w:bCs/>
          <w:i/>
          <w:color w:val="FF0000"/>
          <w:sz w:val="20"/>
          <w:szCs w:val="20"/>
          <w:lang w:eastAsia="es-ES"/>
        </w:rPr>
        <w:t>]</w:t>
      </w:r>
      <w:r w:rsidRPr="003A2096">
        <w:rPr>
          <w:rFonts w:eastAsia="Times New Roman" w:cs="Times New Roman"/>
          <w:bCs/>
          <w:color w:val="FF0000"/>
          <w:sz w:val="20"/>
          <w:szCs w:val="20"/>
          <w:lang w:eastAsia="es-ES"/>
        </w:rPr>
        <w:t xml:space="preserve"> </w:t>
      </w:r>
      <w:r w:rsidRPr="009F4403">
        <w:rPr>
          <w:rFonts w:eastAsia="Times New Roman" w:cs="Times New Roman"/>
          <w:bCs/>
          <w:sz w:val="20"/>
          <w:szCs w:val="20"/>
          <w:lang w:eastAsia="es-ES"/>
        </w:rPr>
        <w:t>puntos, valorándose las restantes ofertas de acuerdo con la siguiente fórmula:</w:t>
      </w:r>
    </w:p>
    <w:p w:rsidR="009F4403" w:rsidRPr="009F4403" w:rsidRDefault="009F4403" w:rsidP="009F4403">
      <w:pPr>
        <w:spacing w:after="0" w:line="240" w:lineRule="auto"/>
        <w:jc w:val="both"/>
        <w:rPr>
          <w:rFonts w:eastAsia="Times New Roman" w:cs="Times New Roman"/>
          <w:bCs/>
          <w:sz w:val="20"/>
          <w:szCs w:val="20"/>
          <w:lang w:eastAsia="es-ES"/>
        </w:rPr>
      </w:pPr>
    </w:p>
    <w:p w:rsidR="009F4403" w:rsidRPr="009F4403" w:rsidRDefault="009F4403" w:rsidP="009F4403">
      <w:pPr>
        <w:spacing w:after="0" w:line="240" w:lineRule="auto"/>
        <w:jc w:val="both"/>
        <w:rPr>
          <w:rFonts w:eastAsia="Times New Roman" w:cs="Times New Roman"/>
          <w:bCs/>
          <w:sz w:val="20"/>
          <w:szCs w:val="20"/>
          <w:lang w:eastAsia="es-ES"/>
        </w:rPr>
      </w:pPr>
      <w:r w:rsidRPr="009F4403">
        <w:rPr>
          <w:rFonts w:eastAsia="Times New Roman" w:cs="Times New Roman"/>
          <w:bCs/>
          <w:sz w:val="20"/>
          <w:szCs w:val="20"/>
          <w:lang w:eastAsia="es-ES"/>
        </w:rPr>
        <w:t>P</w:t>
      </w:r>
      <w:r w:rsidR="001C4795">
        <w:rPr>
          <w:rFonts w:eastAsia="Times New Roman" w:cs="Times New Roman"/>
          <w:bCs/>
          <w:sz w:val="20"/>
          <w:szCs w:val="20"/>
          <w:lang w:eastAsia="es-ES"/>
        </w:rPr>
        <w:t>i</w:t>
      </w:r>
      <w:r w:rsidRPr="009F4403">
        <w:rPr>
          <w:rFonts w:eastAsia="Times New Roman" w:cs="Times New Roman"/>
          <w:bCs/>
          <w:sz w:val="20"/>
          <w:szCs w:val="20"/>
          <w:lang w:eastAsia="es-ES"/>
        </w:rPr>
        <w:t xml:space="preserve">= </w:t>
      </w:r>
      <w:r w:rsidRPr="003A2096">
        <w:rPr>
          <w:rFonts w:eastAsia="Times New Roman" w:cs="Times New Roman"/>
          <w:b/>
          <w:bCs/>
          <w:i/>
          <w:color w:val="FF0000"/>
          <w:sz w:val="20"/>
          <w:szCs w:val="20"/>
          <w:lang w:eastAsia="es-ES"/>
        </w:rPr>
        <w:t>[INDICAR PUNTUACIÓN MÁXIMA]</w:t>
      </w:r>
      <w:r w:rsidRPr="003A2096">
        <w:rPr>
          <w:rFonts w:eastAsia="Times New Roman" w:cs="Times New Roman"/>
          <w:bCs/>
          <w:color w:val="FF0000"/>
          <w:sz w:val="20"/>
          <w:szCs w:val="20"/>
          <w:lang w:eastAsia="es-ES"/>
        </w:rPr>
        <w:t xml:space="preserve"> </w:t>
      </w:r>
      <w:r w:rsidRPr="009F4403">
        <w:rPr>
          <w:rFonts w:eastAsia="Times New Roman" w:cs="Times New Roman"/>
          <w:bCs/>
          <w:sz w:val="20"/>
          <w:szCs w:val="20"/>
          <w:lang w:eastAsia="es-ES"/>
        </w:rPr>
        <w:t>(Oi/Omax)</w:t>
      </w:r>
    </w:p>
    <w:p w:rsidR="009F4403" w:rsidRPr="009F4403" w:rsidRDefault="009F4403" w:rsidP="009F4403">
      <w:pPr>
        <w:spacing w:after="0" w:line="240" w:lineRule="auto"/>
        <w:jc w:val="both"/>
        <w:rPr>
          <w:rFonts w:eastAsia="Times New Roman" w:cs="Times New Roman"/>
          <w:bCs/>
          <w:sz w:val="20"/>
          <w:szCs w:val="20"/>
          <w:lang w:eastAsia="es-ES"/>
        </w:rPr>
      </w:pPr>
    </w:p>
    <w:p w:rsidR="009F4403" w:rsidRPr="009F4403" w:rsidRDefault="009F4403" w:rsidP="009F4403">
      <w:pPr>
        <w:spacing w:after="0" w:line="240" w:lineRule="auto"/>
        <w:jc w:val="both"/>
        <w:rPr>
          <w:rFonts w:eastAsia="Times New Roman" w:cs="Times New Roman"/>
          <w:bCs/>
          <w:sz w:val="20"/>
          <w:szCs w:val="20"/>
          <w:lang w:eastAsia="es-ES"/>
        </w:rPr>
      </w:pPr>
      <w:r w:rsidRPr="009F4403">
        <w:rPr>
          <w:rFonts w:eastAsia="Times New Roman" w:cs="Times New Roman"/>
          <w:bCs/>
          <w:sz w:val="20"/>
          <w:szCs w:val="20"/>
          <w:lang w:eastAsia="es-ES"/>
        </w:rPr>
        <w:t>P</w:t>
      </w:r>
      <w:r w:rsidRPr="009F4403">
        <w:rPr>
          <w:rFonts w:eastAsia="Times New Roman" w:cs="Times New Roman"/>
          <w:bCs/>
          <w:sz w:val="20"/>
          <w:szCs w:val="20"/>
          <w:vertAlign w:val="subscript"/>
          <w:lang w:eastAsia="es-ES"/>
        </w:rPr>
        <w:t xml:space="preserve">i </w:t>
      </w:r>
      <w:r w:rsidRPr="009F4403">
        <w:rPr>
          <w:rFonts w:eastAsia="Times New Roman" w:cs="Times New Roman"/>
          <w:bCs/>
          <w:sz w:val="20"/>
          <w:szCs w:val="20"/>
          <w:lang w:eastAsia="es-ES"/>
        </w:rPr>
        <w:t>= Puntuación de la oferta a valorar</w:t>
      </w:r>
    </w:p>
    <w:p w:rsidR="009F4403" w:rsidRPr="009F4403" w:rsidRDefault="009F4403" w:rsidP="00202C29">
      <w:pPr>
        <w:spacing w:after="0" w:line="240" w:lineRule="auto"/>
        <w:ind w:left="426" w:hanging="426"/>
        <w:jc w:val="both"/>
        <w:rPr>
          <w:rFonts w:eastAsia="Times New Roman" w:cs="Times New Roman"/>
          <w:bCs/>
          <w:sz w:val="20"/>
          <w:szCs w:val="20"/>
          <w:lang w:eastAsia="es-ES"/>
        </w:rPr>
      </w:pPr>
      <w:r w:rsidRPr="009F4403">
        <w:rPr>
          <w:rFonts w:eastAsia="Times New Roman" w:cs="Times New Roman"/>
          <w:bCs/>
          <w:sz w:val="20"/>
          <w:szCs w:val="20"/>
          <w:lang w:eastAsia="es-ES"/>
        </w:rPr>
        <w:t>O</w:t>
      </w:r>
      <w:r w:rsidRPr="009F4403">
        <w:rPr>
          <w:rFonts w:eastAsia="Times New Roman" w:cs="Times New Roman"/>
          <w:bCs/>
          <w:sz w:val="20"/>
          <w:szCs w:val="20"/>
          <w:vertAlign w:val="subscript"/>
          <w:lang w:eastAsia="es-ES"/>
        </w:rPr>
        <w:t xml:space="preserve">i </w:t>
      </w:r>
      <w:r w:rsidRPr="009F4403">
        <w:rPr>
          <w:rFonts w:eastAsia="Times New Roman" w:cs="Times New Roman"/>
          <w:bCs/>
          <w:sz w:val="20"/>
          <w:szCs w:val="20"/>
          <w:lang w:eastAsia="es-ES"/>
        </w:rPr>
        <w:t xml:space="preserve">= Número </w:t>
      </w:r>
      <w:r w:rsidR="00E403BA">
        <w:rPr>
          <w:rFonts w:eastAsia="Times New Roman" w:cs="Times New Roman"/>
          <w:bCs/>
          <w:sz w:val="20"/>
          <w:szCs w:val="20"/>
          <w:lang w:eastAsia="es-ES"/>
        </w:rPr>
        <w:t xml:space="preserve">de </w:t>
      </w:r>
      <w:r w:rsidR="00202C29">
        <w:rPr>
          <w:rFonts w:eastAsia="Times New Roman" w:cs="Times New Roman"/>
          <w:bCs/>
          <w:sz w:val="20"/>
          <w:szCs w:val="20"/>
          <w:lang w:eastAsia="es-ES"/>
        </w:rPr>
        <w:t>puntos de suministro comprendidos en el ámbito territorial del Lote que comercializan combustibles alternativos.</w:t>
      </w:r>
    </w:p>
    <w:p w:rsidR="00E403BA" w:rsidRPr="009F4403" w:rsidRDefault="009F4403" w:rsidP="00E403BA">
      <w:pPr>
        <w:spacing w:after="0" w:line="240" w:lineRule="auto"/>
        <w:ind w:left="567" w:hanging="567"/>
        <w:jc w:val="both"/>
        <w:rPr>
          <w:rFonts w:eastAsia="Times New Roman" w:cs="Times New Roman"/>
          <w:bCs/>
          <w:sz w:val="20"/>
          <w:szCs w:val="20"/>
          <w:lang w:eastAsia="es-ES"/>
        </w:rPr>
      </w:pPr>
      <w:r w:rsidRPr="009F4403">
        <w:rPr>
          <w:rFonts w:eastAsia="Times New Roman" w:cs="Times New Roman"/>
          <w:bCs/>
          <w:sz w:val="20"/>
          <w:szCs w:val="20"/>
          <w:lang w:eastAsia="es-ES"/>
        </w:rPr>
        <w:t>O</w:t>
      </w:r>
      <w:r w:rsidRPr="009F4403">
        <w:rPr>
          <w:rFonts w:eastAsia="Times New Roman" w:cs="Times New Roman"/>
          <w:bCs/>
          <w:sz w:val="20"/>
          <w:szCs w:val="20"/>
          <w:vertAlign w:val="subscript"/>
          <w:lang w:eastAsia="es-ES"/>
        </w:rPr>
        <w:t xml:space="preserve">máx </w:t>
      </w:r>
      <w:r w:rsidRPr="009F4403">
        <w:rPr>
          <w:rFonts w:eastAsia="Times New Roman" w:cs="Times New Roman"/>
          <w:bCs/>
          <w:sz w:val="20"/>
          <w:szCs w:val="20"/>
          <w:lang w:eastAsia="es-ES"/>
        </w:rPr>
        <w:t xml:space="preserve">= Número de </w:t>
      </w:r>
      <w:r w:rsidR="00E403BA">
        <w:rPr>
          <w:rFonts w:eastAsia="Times New Roman" w:cs="Times New Roman"/>
          <w:bCs/>
          <w:sz w:val="20"/>
          <w:szCs w:val="20"/>
          <w:lang w:eastAsia="es-ES"/>
        </w:rPr>
        <w:t>puntos de suministro de la oferta con mayor número de puntos de suministro comprendidos en el ámbito territorial del Lote que comercializan combustibles alternativos.</w:t>
      </w:r>
    </w:p>
    <w:p w:rsidR="00BA0991" w:rsidRDefault="00BA0991" w:rsidP="00BA0991">
      <w:pPr>
        <w:spacing w:after="0" w:line="240" w:lineRule="auto"/>
        <w:jc w:val="both"/>
        <w:rPr>
          <w:rFonts w:eastAsia="Times New Roman" w:cs="Times New Roman"/>
          <w:bCs/>
          <w:sz w:val="20"/>
          <w:szCs w:val="20"/>
          <w:lang w:eastAsia="es-ES"/>
        </w:rPr>
      </w:pPr>
    </w:p>
    <w:p w:rsidR="00BC0E06" w:rsidRPr="00205298" w:rsidRDefault="00BC0E06" w:rsidP="00205298">
      <w:pPr>
        <w:pStyle w:val="Ttulo1"/>
        <w:rPr>
          <w:sz w:val="24"/>
        </w:rPr>
      </w:pPr>
      <w:bookmarkStart w:id="11" w:name="_Toc57194284"/>
      <w:bookmarkStart w:id="12" w:name="_Toc57195096"/>
      <w:r w:rsidRPr="00205298">
        <w:rPr>
          <w:sz w:val="24"/>
        </w:rPr>
        <w:t>VI.- OFERTAS ANORMALMENTE BAJAS</w:t>
      </w:r>
      <w:bookmarkEnd w:id="11"/>
      <w:bookmarkEnd w:id="12"/>
    </w:p>
    <w:p w:rsidR="00BC0E06" w:rsidRDefault="00BC0E06" w:rsidP="00BC0E06">
      <w:pPr>
        <w:spacing w:after="0" w:line="240" w:lineRule="auto"/>
        <w:jc w:val="both"/>
        <w:rPr>
          <w:rFonts w:eastAsia="Times New Roman" w:cs="Times New Roman"/>
          <w:bCs/>
          <w:sz w:val="20"/>
          <w:szCs w:val="20"/>
          <w:lang w:eastAsia="es-ES"/>
        </w:rPr>
      </w:pPr>
    </w:p>
    <w:p w:rsidR="00C51E8E" w:rsidRPr="00C51E8E" w:rsidRDefault="00C51E8E" w:rsidP="00C51E8E">
      <w:pPr>
        <w:spacing w:after="0" w:line="240" w:lineRule="auto"/>
        <w:jc w:val="both"/>
        <w:rPr>
          <w:rFonts w:eastAsia="Times New Roman" w:cs="Times New Roman"/>
          <w:bCs/>
          <w:sz w:val="20"/>
          <w:szCs w:val="20"/>
          <w:lang w:eastAsia="es-ES"/>
        </w:rPr>
      </w:pPr>
      <w:r w:rsidRPr="00C51E8E">
        <w:rPr>
          <w:rFonts w:eastAsia="Times New Roman" w:cs="Times New Roman"/>
          <w:bCs/>
          <w:sz w:val="20"/>
          <w:szCs w:val="20"/>
          <w:lang w:eastAsia="es-ES"/>
        </w:rPr>
        <w:t>De acuerdo con lo dispuesto en el artículo 149.2.a) de la LCSP, se considerará que una oferta, considerada en su conjunto, se encuentra en presunción de anormalidad cuando el porcentaje de descuento sea superior en más de 30 unidades porcentuales a la media aritmética de los porcentajes de descuento ofertados.</w:t>
      </w:r>
    </w:p>
    <w:p w:rsidR="00C51E8E" w:rsidRDefault="00C51E8E" w:rsidP="00C51E8E">
      <w:pPr>
        <w:spacing w:after="0" w:line="240" w:lineRule="auto"/>
        <w:jc w:val="both"/>
        <w:rPr>
          <w:rFonts w:eastAsia="Times New Roman" w:cs="Times New Roman"/>
          <w:bCs/>
          <w:sz w:val="20"/>
          <w:szCs w:val="20"/>
          <w:lang w:eastAsia="es-ES"/>
        </w:rPr>
      </w:pPr>
    </w:p>
    <w:p w:rsidR="00C51E8E" w:rsidRPr="00C51E8E" w:rsidRDefault="00C51E8E" w:rsidP="00C51E8E">
      <w:pPr>
        <w:spacing w:after="0" w:line="240" w:lineRule="auto"/>
        <w:jc w:val="both"/>
        <w:rPr>
          <w:rFonts w:eastAsia="Times New Roman" w:cs="Times New Roman"/>
          <w:bCs/>
          <w:sz w:val="20"/>
          <w:szCs w:val="20"/>
          <w:lang w:eastAsia="es-ES"/>
        </w:rPr>
      </w:pPr>
      <w:r w:rsidRPr="00C51E8E">
        <w:rPr>
          <w:rFonts w:eastAsia="Times New Roman" w:cs="Times New Roman"/>
          <w:bCs/>
          <w:sz w:val="20"/>
          <w:szCs w:val="20"/>
          <w:lang w:eastAsia="es-ES"/>
        </w:rPr>
        <w:t>En el caso de que, aplicando este criterio, alguna oferta se</w:t>
      </w:r>
      <w:r>
        <w:rPr>
          <w:rFonts w:eastAsia="Times New Roman" w:cs="Times New Roman"/>
          <w:bCs/>
          <w:sz w:val="20"/>
          <w:szCs w:val="20"/>
          <w:lang w:eastAsia="es-ES"/>
        </w:rPr>
        <w:t xml:space="preserve"> encuentre en tal situación, el órgano de asistencia </w:t>
      </w:r>
      <w:r w:rsidRPr="00C51E8E">
        <w:rPr>
          <w:rFonts w:eastAsia="Times New Roman" w:cs="Times New Roman"/>
          <w:bCs/>
          <w:sz w:val="20"/>
          <w:szCs w:val="20"/>
          <w:lang w:eastAsia="es-ES"/>
        </w:rPr>
        <w:t>requerirá al licitador para que, en el plazo máximo de cinco días hábiles, justifique por escrito y de forma electrónica, de acuerdo a lo dispuesto en el artículo 149 de la LCSP, la viabilidad de su oferta.</w:t>
      </w:r>
    </w:p>
    <w:p w:rsidR="00C51E8E" w:rsidRDefault="00C51E8E" w:rsidP="00C51E8E">
      <w:pPr>
        <w:spacing w:after="0" w:line="240" w:lineRule="auto"/>
        <w:jc w:val="both"/>
        <w:rPr>
          <w:rFonts w:eastAsia="Times New Roman" w:cs="Times New Roman"/>
          <w:bCs/>
          <w:sz w:val="20"/>
          <w:szCs w:val="20"/>
          <w:lang w:eastAsia="es-ES"/>
        </w:rPr>
      </w:pPr>
    </w:p>
    <w:p w:rsidR="00BC0E06" w:rsidRDefault="00C51E8E" w:rsidP="00C51E8E">
      <w:pPr>
        <w:spacing w:after="0" w:line="240" w:lineRule="auto"/>
        <w:jc w:val="both"/>
        <w:rPr>
          <w:rFonts w:eastAsia="Times New Roman" w:cs="Times New Roman"/>
          <w:bCs/>
          <w:sz w:val="20"/>
          <w:szCs w:val="20"/>
          <w:lang w:eastAsia="es-ES"/>
        </w:rPr>
      </w:pPr>
      <w:r w:rsidRPr="00C51E8E">
        <w:rPr>
          <w:rFonts w:eastAsia="Times New Roman" w:cs="Times New Roman"/>
          <w:bCs/>
          <w:sz w:val="20"/>
          <w:szCs w:val="20"/>
          <w:lang w:eastAsia="es-ES"/>
        </w:rPr>
        <w:t>Si, a la vista de la justificación del licitador</w:t>
      </w:r>
      <w:r>
        <w:rPr>
          <w:rFonts w:eastAsia="Times New Roman" w:cs="Times New Roman"/>
          <w:bCs/>
          <w:sz w:val="20"/>
          <w:szCs w:val="20"/>
          <w:lang w:eastAsia="es-ES"/>
        </w:rPr>
        <w:t xml:space="preserve">, el órgano de asistencia </w:t>
      </w:r>
      <w:r w:rsidRPr="00C51E8E">
        <w:rPr>
          <w:rFonts w:eastAsia="Times New Roman" w:cs="Times New Roman"/>
          <w:bCs/>
          <w:sz w:val="20"/>
          <w:szCs w:val="20"/>
          <w:lang w:eastAsia="es-ES"/>
        </w:rPr>
        <w:t>estimase que la información recabada no explica sati</w:t>
      </w:r>
      <w:r>
        <w:rPr>
          <w:rFonts w:eastAsia="Times New Roman" w:cs="Times New Roman"/>
          <w:bCs/>
          <w:sz w:val="20"/>
          <w:szCs w:val="20"/>
          <w:lang w:eastAsia="es-ES"/>
        </w:rPr>
        <w:t>sfactoriamente el alto nivel de</w:t>
      </w:r>
      <w:r w:rsidRPr="00C51E8E">
        <w:rPr>
          <w:rFonts w:eastAsia="Times New Roman" w:cs="Times New Roman"/>
          <w:bCs/>
          <w:sz w:val="20"/>
          <w:szCs w:val="20"/>
          <w:lang w:eastAsia="es-ES"/>
        </w:rPr>
        <w:t>l</w:t>
      </w:r>
      <w:r>
        <w:rPr>
          <w:rFonts w:eastAsia="Times New Roman" w:cs="Times New Roman"/>
          <w:bCs/>
          <w:sz w:val="20"/>
          <w:szCs w:val="20"/>
          <w:lang w:eastAsia="es-ES"/>
        </w:rPr>
        <w:t xml:space="preserve"> descuento ofertado</w:t>
      </w:r>
      <w:r w:rsidRPr="00C51E8E">
        <w:rPr>
          <w:rFonts w:eastAsia="Times New Roman" w:cs="Times New Roman"/>
          <w:bCs/>
          <w:sz w:val="20"/>
          <w:szCs w:val="20"/>
          <w:lang w:eastAsia="es-ES"/>
        </w:rPr>
        <w:t xml:space="preserve"> por el licitador y que, por lo tanto, la oferta no puede ser cumplida como consecuencia de la inclusión de valores anormales, propondrá al órgano de contratación su exclusión.</w:t>
      </w:r>
    </w:p>
    <w:p w:rsidR="00C51E8E" w:rsidRDefault="00C51E8E" w:rsidP="00C51E8E">
      <w:pPr>
        <w:spacing w:after="0" w:line="240" w:lineRule="auto"/>
        <w:jc w:val="both"/>
        <w:rPr>
          <w:rFonts w:eastAsia="Times New Roman" w:cs="Times New Roman"/>
          <w:bCs/>
          <w:sz w:val="20"/>
          <w:szCs w:val="20"/>
          <w:lang w:eastAsia="es-ES"/>
        </w:rPr>
      </w:pPr>
    </w:p>
    <w:p w:rsidR="00C51E8E" w:rsidRDefault="00C51E8E" w:rsidP="00C51E8E">
      <w:pPr>
        <w:spacing w:after="0" w:line="240" w:lineRule="auto"/>
        <w:jc w:val="both"/>
        <w:rPr>
          <w:rFonts w:eastAsia="Times New Roman" w:cs="Times New Roman"/>
          <w:bCs/>
          <w:sz w:val="20"/>
          <w:szCs w:val="20"/>
          <w:lang w:eastAsia="es-ES"/>
        </w:rPr>
      </w:pPr>
      <w:r w:rsidRPr="00C51E8E">
        <w:rPr>
          <w:rFonts w:eastAsia="Times New Roman" w:cs="Times New Roman"/>
          <w:bCs/>
          <w:sz w:val="20"/>
          <w:szCs w:val="20"/>
          <w:lang w:eastAsia="es-ES"/>
        </w:rPr>
        <w:t>En todo caso, conforme al artículo 149.4 de la LCSP, se rechazarán las ofertas que vulneren la normativa sobre subcontratación o no cumplan las obligaciones aplicables en materia medioambiental, social o laboral, nacional o internacional, incluyendo el incumplimiento de los convenios colectivos sectoriales vigentes.</w:t>
      </w:r>
    </w:p>
    <w:p w:rsidR="00C51E8E" w:rsidRPr="00C51E8E" w:rsidRDefault="00C51E8E" w:rsidP="00C51E8E">
      <w:pPr>
        <w:spacing w:after="0" w:line="240" w:lineRule="auto"/>
        <w:jc w:val="both"/>
        <w:rPr>
          <w:rFonts w:eastAsia="Times New Roman" w:cs="Times New Roman"/>
          <w:bCs/>
          <w:sz w:val="20"/>
          <w:szCs w:val="20"/>
          <w:lang w:eastAsia="es-ES"/>
        </w:rPr>
      </w:pPr>
    </w:p>
    <w:p w:rsidR="00C51E8E" w:rsidRDefault="00C51E8E" w:rsidP="00C51E8E">
      <w:pPr>
        <w:spacing w:after="0" w:line="240" w:lineRule="auto"/>
        <w:jc w:val="both"/>
        <w:rPr>
          <w:rFonts w:eastAsia="Times New Roman" w:cs="Times New Roman"/>
          <w:bCs/>
          <w:sz w:val="20"/>
          <w:szCs w:val="20"/>
          <w:lang w:eastAsia="es-ES"/>
        </w:rPr>
      </w:pPr>
      <w:r w:rsidRPr="00C51E8E">
        <w:rPr>
          <w:rFonts w:eastAsia="Times New Roman" w:cs="Times New Roman"/>
          <w:bCs/>
          <w:sz w:val="20"/>
          <w:szCs w:val="20"/>
          <w:lang w:eastAsia="es-ES"/>
        </w:rPr>
        <w:t>La exclusión de ofertas anormalmente bajas, en ningún caso tendrá efectos sobre los cálculos ya realizados respecto de la determinación de ofertas presuntamente anormales o desproporcionadas.</w:t>
      </w:r>
    </w:p>
    <w:p w:rsidR="00C51E8E" w:rsidRPr="00C51E8E" w:rsidRDefault="00C51E8E" w:rsidP="00C51E8E">
      <w:pPr>
        <w:spacing w:after="0" w:line="240" w:lineRule="auto"/>
        <w:jc w:val="both"/>
        <w:rPr>
          <w:rFonts w:eastAsia="Times New Roman" w:cs="Times New Roman"/>
          <w:bCs/>
          <w:sz w:val="20"/>
          <w:szCs w:val="20"/>
          <w:lang w:eastAsia="es-ES"/>
        </w:rPr>
      </w:pPr>
    </w:p>
    <w:p w:rsidR="00C51E8E" w:rsidRDefault="00C51E8E" w:rsidP="00C51E8E">
      <w:pPr>
        <w:spacing w:after="0" w:line="240" w:lineRule="auto"/>
        <w:jc w:val="both"/>
        <w:rPr>
          <w:rFonts w:eastAsia="Times New Roman" w:cs="Times New Roman"/>
          <w:bCs/>
          <w:sz w:val="20"/>
          <w:szCs w:val="20"/>
          <w:lang w:eastAsia="es-ES"/>
        </w:rPr>
      </w:pPr>
      <w:r w:rsidRPr="00C51E8E">
        <w:rPr>
          <w:rFonts w:eastAsia="Times New Roman" w:cs="Times New Roman"/>
          <w:bCs/>
          <w:sz w:val="20"/>
          <w:szCs w:val="20"/>
          <w:lang w:eastAsia="es-ES"/>
        </w:rPr>
        <w:t xml:space="preserve">Admitidas las justificaciones, </w:t>
      </w:r>
      <w:r>
        <w:rPr>
          <w:rFonts w:eastAsia="Times New Roman" w:cs="Times New Roman"/>
          <w:bCs/>
          <w:sz w:val="20"/>
          <w:szCs w:val="20"/>
          <w:lang w:eastAsia="es-ES"/>
        </w:rPr>
        <w:t xml:space="preserve">el órgano de asistencia </w:t>
      </w:r>
      <w:r w:rsidRPr="00C51E8E">
        <w:rPr>
          <w:rFonts w:eastAsia="Times New Roman" w:cs="Times New Roman"/>
          <w:bCs/>
          <w:sz w:val="20"/>
          <w:szCs w:val="20"/>
          <w:lang w:eastAsia="es-ES"/>
        </w:rPr>
        <w:t>clasificará las proposiciones admitidas en los términos indicados en el apartado siguiente.</w:t>
      </w:r>
    </w:p>
    <w:p w:rsidR="00C51E8E" w:rsidRDefault="00C51E8E" w:rsidP="00C51E8E">
      <w:pPr>
        <w:spacing w:after="0" w:line="240" w:lineRule="auto"/>
        <w:jc w:val="both"/>
        <w:rPr>
          <w:rFonts w:eastAsia="Times New Roman" w:cs="Times New Roman"/>
          <w:bCs/>
          <w:sz w:val="20"/>
          <w:szCs w:val="20"/>
          <w:lang w:eastAsia="es-ES"/>
        </w:rPr>
      </w:pPr>
    </w:p>
    <w:p w:rsidR="00EE2F58" w:rsidRPr="00205298" w:rsidRDefault="00C57B92" w:rsidP="00205298">
      <w:pPr>
        <w:pStyle w:val="Ttulo1"/>
        <w:rPr>
          <w:sz w:val="24"/>
        </w:rPr>
      </w:pPr>
      <w:bookmarkStart w:id="13" w:name="_Toc57194285"/>
      <w:bookmarkStart w:id="14" w:name="_Toc57195097"/>
      <w:r w:rsidRPr="00205298">
        <w:rPr>
          <w:sz w:val="24"/>
        </w:rPr>
        <w:lastRenderedPageBreak/>
        <w:t>VI</w:t>
      </w:r>
      <w:r w:rsidR="00BC0E06" w:rsidRPr="00205298">
        <w:rPr>
          <w:sz w:val="24"/>
        </w:rPr>
        <w:t>I</w:t>
      </w:r>
      <w:r w:rsidRPr="00205298">
        <w:rPr>
          <w:sz w:val="24"/>
        </w:rPr>
        <w:t>.- CALIFICACIÓN Y  VALORACIÓN DE LAS PROPOSICIONES.</w:t>
      </w:r>
      <w:r w:rsidR="003A2702" w:rsidRPr="00205298">
        <w:rPr>
          <w:sz w:val="24"/>
        </w:rPr>
        <w:t xml:space="preserve"> </w:t>
      </w:r>
      <w:r w:rsidRPr="00205298">
        <w:rPr>
          <w:sz w:val="24"/>
        </w:rPr>
        <w:t>PERFECCIÓN DEL CONTRATO BASADO</w:t>
      </w:r>
      <w:bookmarkEnd w:id="13"/>
      <w:bookmarkEnd w:id="14"/>
    </w:p>
    <w:p w:rsidR="00EE2F58" w:rsidRPr="003159F7" w:rsidRDefault="00EE2F58" w:rsidP="00F700A8">
      <w:pPr>
        <w:spacing w:after="0" w:line="240" w:lineRule="auto"/>
        <w:jc w:val="both"/>
        <w:rPr>
          <w:rFonts w:eastAsia="Times New Roman" w:cs="Times New Roman"/>
          <w:bCs/>
          <w:sz w:val="20"/>
          <w:szCs w:val="20"/>
          <w:lang w:eastAsia="es-ES"/>
        </w:rPr>
      </w:pPr>
    </w:p>
    <w:p w:rsidR="000224DB" w:rsidRPr="003159F7" w:rsidRDefault="00C13619" w:rsidP="000224DB">
      <w:pPr>
        <w:spacing w:after="0" w:line="240" w:lineRule="auto"/>
        <w:jc w:val="both"/>
        <w:rPr>
          <w:rFonts w:eastAsia="Times New Roman" w:cs="Times New Roman"/>
          <w:bCs/>
          <w:sz w:val="20"/>
          <w:szCs w:val="20"/>
          <w:lang w:eastAsia="es-ES"/>
        </w:rPr>
      </w:pPr>
      <w:r>
        <w:rPr>
          <w:rFonts w:eastAsia="Times New Roman" w:cs="Times New Roman"/>
          <w:bCs/>
          <w:sz w:val="20"/>
          <w:szCs w:val="20"/>
          <w:lang w:eastAsia="es-ES"/>
        </w:rPr>
        <w:t xml:space="preserve">Las proposiciones se valorarán </w:t>
      </w:r>
      <w:r w:rsidR="000224DB" w:rsidRPr="003159F7">
        <w:rPr>
          <w:rFonts w:eastAsia="Times New Roman" w:cs="Times New Roman"/>
          <w:bCs/>
          <w:sz w:val="20"/>
          <w:szCs w:val="20"/>
          <w:lang w:eastAsia="es-ES"/>
        </w:rPr>
        <w:t xml:space="preserve">de acuerdo con los criterios previstos en la </w:t>
      </w:r>
      <w:r w:rsidR="00F41B64">
        <w:rPr>
          <w:rFonts w:eastAsia="Times New Roman" w:cs="Times New Roman"/>
          <w:bCs/>
          <w:sz w:val="20"/>
          <w:szCs w:val="20"/>
          <w:lang w:eastAsia="es-ES"/>
        </w:rPr>
        <w:t>cláusula V</w:t>
      </w:r>
      <w:r w:rsidRPr="00DE7C6A">
        <w:rPr>
          <w:rFonts w:eastAsia="Times New Roman" w:cs="Times New Roman"/>
          <w:bCs/>
          <w:sz w:val="20"/>
          <w:szCs w:val="20"/>
          <w:lang w:eastAsia="es-ES"/>
        </w:rPr>
        <w:t xml:space="preserve"> </w:t>
      </w:r>
      <w:r>
        <w:rPr>
          <w:rFonts w:eastAsia="Times New Roman" w:cs="Times New Roman"/>
          <w:bCs/>
          <w:sz w:val="20"/>
          <w:szCs w:val="20"/>
          <w:lang w:eastAsia="es-ES"/>
        </w:rPr>
        <w:t>y se</w:t>
      </w:r>
      <w:r w:rsidR="000224DB" w:rsidRPr="003159F7">
        <w:rPr>
          <w:rFonts w:eastAsia="Times New Roman" w:cs="Times New Roman"/>
          <w:bCs/>
          <w:sz w:val="20"/>
          <w:szCs w:val="20"/>
          <w:lang w:eastAsia="es-ES"/>
        </w:rPr>
        <w:t xml:space="preserve"> clasificará</w:t>
      </w:r>
      <w:r>
        <w:rPr>
          <w:rFonts w:eastAsia="Times New Roman" w:cs="Times New Roman"/>
          <w:bCs/>
          <w:sz w:val="20"/>
          <w:szCs w:val="20"/>
          <w:lang w:eastAsia="es-ES"/>
        </w:rPr>
        <w:t>n</w:t>
      </w:r>
      <w:r w:rsidR="000224DB" w:rsidRPr="003159F7">
        <w:rPr>
          <w:rFonts w:eastAsia="Times New Roman" w:cs="Times New Roman"/>
          <w:bCs/>
          <w:sz w:val="20"/>
          <w:szCs w:val="20"/>
          <w:lang w:eastAsia="es-ES"/>
        </w:rPr>
        <w:t xml:space="preserve"> por orden decreciente de valoración.</w:t>
      </w:r>
    </w:p>
    <w:p w:rsidR="00120874" w:rsidRPr="003159F7" w:rsidRDefault="00120874" w:rsidP="000224DB">
      <w:pPr>
        <w:spacing w:after="0" w:line="240" w:lineRule="auto"/>
        <w:jc w:val="both"/>
        <w:rPr>
          <w:rFonts w:eastAsia="Times New Roman" w:cs="Times New Roman"/>
          <w:bCs/>
          <w:sz w:val="20"/>
          <w:szCs w:val="20"/>
          <w:lang w:eastAsia="es-ES"/>
        </w:rPr>
      </w:pPr>
    </w:p>
    <w:p w:rsidR="00900CD7" w:rsidRDefault="000224DB" w:rsidP="00B448DD">
      <w:pPr>
        <w:spacing w:after="0" w:line="240" w:lineRule="auto"/>
        <w:jc w:val="both"/>
        <w:rPr>
          <w:rFonts w:eastAsia="Times New Roman" w:cs="Times New Roman"/>
          <w:bCs/>
          <w:sz w:val="20"/>
          <w:szCs w:val="20"/>
          <w:lang w:eastAsia="es-ES"/>
        </w:rPr>
      </w:pPr>
      <w:r w:rsidRPr="003159F7">
        <w:rPr>
          <w:rFonts w:eastAsia="Times New Roman" w:cs="Times New Roman"/>
          <w:bCs/>
          <w:sz w:val="20"/>
          <w:szCs w:val="20"/>
          <w:lang w:eastAsia="es-ES"/>
        </w:rPr>
        <w:t xml:space="preserve">En el caso de que varias empresas licitadoras </w:t>
      </w:r>
      <w:r w:rsidR="006F30CE">
        <w:rPr>
          <w:rFonts w:eastAsia="Times New Roman" w:cs="Times New Roman"/>
          <w:bCs/>
          <w:sz w:val="20"/>
          <w:szCs w:val="20"/>
          <w:lang w:eastAsia="es-ES"/>
        </w:rPr>
        <w:t xml:space="preserve">hayan presentado ofertas que </w:t>
      </w:r>
      <w:r w:rsidR="004D641F">
        <w:rPr>
          <w:rFonts w:eastAsia="Times New Roman" w:cs="Times New Roman"/>
          <w:bCs/>
          <w:sz w:val="20"/>
          <w:szCs w:val="20"/>
          <w:lang w:eastAsia="es-ES"/>
        </w:rPr>
        <w:t>tengan la misma calificación</w:t>
      </w:r>
      <w:r w:rsidRPr="003159F7">
        <w:rPr>
          <w:rFonts w:eastAsia="Times New Roman" w:cs="Times New Roman"/>
          <w:bCs/>
          <w:sz w:val="20"/>
          <w:szCs w:val="20"/>
          <w:lang w:eastAsia="es-ES"/>
        </w:rPr>
        <w:t xml:space="preserve">, se </w:t>
      </w:r>
      <w:r w:rsidR="005A0DF9" w:rsidRPr="003159F7">
        <w:rPr>
          <w:rFonts w:eastAsia="Times New Roman" w:cs="Times New Roman"/>
          <w:bCs/>
          <w:sz w:val="20"/>
          <w:szCs w:val="20"/>
          <w:lang w:eastAsia="es-ES"/>
        </w:rPr>
        <w:t>procederá</w:t>
      </w:r>
      <w:r w:rsidRPr="003159F7">
        <w:rPr>
          <w:rFonts w:eastAsia="Times New Roman" w:cs="Times New Roman"/>
          <w:bCs/>
          <w:sz w:val="20"/>
          <w:szCs w:val="20"/>
          <w:lang w:eastAsia="es-ES"/>
        </w:rPr>
        <w:t xml:space="preserve"> </w:t>
      </w:r>
      <w:r w:rsidR="005A0DF9" w:rsidRPr="003159F7">
        <w:rPr>
          <w:rFonts w:eastAsia="Times New Roman" w:cs="Times New Roman"/>
          <w:bCs/>
          <w:sz w:val="20"/>
          <w:szCs w:val="20"/>
          <w:lang w:eastAsia="es-ES"/>
        </w:rPr>
        <w:t xml:space="preserve">de </w:t>
      </w:r>
      <w:r w:rsidR="006F30CE">
        <w:rPr>
          <w:rFonts w:eastAsia="Times New Roman" w:cs="Times New Roman"/>
          <w:bCs/>
          <w:sz w:val="20"/>
          <w:szCs w:val="20"/>
          <w:lang w:eastAsia="es-ES"/>
        </w:rPr>
        <w:t>acuerdo con</w:t>
      </w:r>
      <w:r w:rsidR="00B448DD">
        <w:rPr>
          <w:rFonts w:eastAsia="Times New Roman" w:cs="Times New Roman"/>
          <w:bCs/>
          <w:sz w:val="20"/>
          <w:szCs w:val="20"/>
          <w:lang w:eastAsia="es-ES"/>
        </w:rPr>
        <w:t xml:space="preserve"> </w:t>
      </w:r>
      <w:r w:rsidR="0018731E">
        <w:rPr>
          <w:rFonts w:eastAsia="Times New Roman" w:cs="Times New Roman"/>
          <w:bCs/>
          <w:sz w:val="20"/>
          <w:szCs w:val="20"/>
          <w:lang w:eastAsia="es-ES"/>
        </w:rPr>
        <w:t>lo establecido en el artículo 147.2 LCSP</w:t>
      </w:r>
      <w:r w:rsidR="00B448DD">
        <w:rPr>
          <w:rFonts w:eastAsia="Times New Roman" w:cs="Times New Roman"/>
          <w:bCs/>
          <w:sz w:val="20"/>
          <w:szCs w:val="20"/>
          <w:lang w:eastAsia="es-ES"/>
        </w:rPr>
        <w:t>.</w:t>
      </w:r>
      <w:r w:rsidR="00900CD7" w:rsidRPr="00900CD7">
        <w:rPr>
          <w:rFonts w:eastAsia="Times New Roman" w:cs="Times New Roman"/>
          <w:bCs/>
          <w:sz w:val="20"/>
          <w:szCs w:val="20"/>
          <w:lang w:eastAsia="es-ES"/>
        </w:rPr>
        <w:t xml:space="preserve"> </w:t>
      </w:r>
    </w:p>
    <w:p w:rsidR="00310C8C" w:rsidRDefault="00310C8C" w:rsidP="000224DB">
      <w:pPr>
        <w:spacing w:after="0" w:line="240" w:lineRule="auto"/>
        <w:jc w:val="both"/>
        <w:rPr>
          <w:rFonts w:eastAsia="Times New Roman" w:cs="Times New Roman"/>
          <w:bCs/>
          <w:sz w:val="20"/>
          <w:szCs w:val="20"/>
          <w:lang w:eastAsia="es-ES"/>
        </w:rPr>
      </w:pPr>
    </w:p>
    <w:p w:rsidR="00900CD7" w:rsidRDefault="00C13619" w:rsidP="00280B24">
      <w:pPr>
        <w:spacing w:after="0" w:line="240" w:lineRule="auto"/>
        <w:jc w:val="both"/>
        <w:rPr>
          <w:rFonts w:eastAsia="Times New Roman" w:cs="Times New Roman"/>
          <w:bCs/>
          <w:sz w:val="20"/>
          <w:szCs w:val="20"/>
          <w:lang w:eastAsia="es-ES"/>
        </w:rPr>
      </w:pPr>
      <w:r w:rsidRPr="00044B8B">
        <w:rPr>
          <w:rFonts w:eastAsia="Times New Roman" w:cs="Times New Roman"/>
          <w:bCs/>
          <w:sz w:val="20"/>
          <w:szCs w:val="20"/>
          <w:lang w:eastAsia="es-ES"/>
        </w:rPr>
        <w:t>Posteriormente, el organismo elevará propuesta de adjudicación del contrato basado a</w:t>
      </w:r>
      <w:r w:rsidR="00B448DD" w:rsidRPr="00044B8B">
        <w:rPr>
          <w:rFonts w:eastAsia="Times New Roman" w:cs="Times New Roman"/>
          <w:bCs/>
          <w:sz w:val="20"/>
          <w:szCs w:val="20"/>
          <w:lang w:eastAsia="es-ES"/>
        </w:rPr>
        <w:t>l órgano de contratación</w:t>
      </w:r>
      <w:r w:rsidR="00EE2F58" w:rsidRPr="00044B8B">
        <w:rPr>
          <w:rFonts w:eastAsia="Times New Roman" w:cs="Times New Roman"/>
          <w:bCs/>
          <w:iCs/>
          <w:sz w:val="20"/>
          <w:szCs w:val="20"/>
          <w:lang w:val="es-ES" w:eastAsia="es-ES"/>
        </w:rPr>
        <w:t xml:space="preserve">, según lo dispuesto en el artículo </w:t>
      </w:r>
      <w:r w:rsidR="006F32B4" w:rsidRPr="00044B8B">
        <w:rPr>
          <w:rFonts w:eastAsia="Times New Roman" w:cs="Times New Roman"/>
          <w:bCs/>
          <w:iCs/>
          <w:sz w:val="20"/>
          <w:szCs w:val="20"/>
          <w:lang w:val="es-ES" w:eastAsia="es-ES"/>
        </w:rPr>
        <w:t>221.</w:t>
      </w:r>
      <w:r w:rsidR="00391294" w:rsidRPr="00044B8B">
        <w:rPr>
          <w:rFonts w:eastAsia="Times New Roman" w:cs="Times New Roman"/>
          <w:bCs/>
          <w:iCs/>
          <w:sz w:val="20"/>
          <w:szCs w:val="20"/>
          <w:lang w:val="es-ES" w:eastAsia="es-ES"/>
        </w:rPr>
        <w:t>4</w:t>
      </w:r>
      <w:r w:rsidR="00EE2F58" w:rsidRPr="00044B8B">
        <w:rPr>
          <w:rFonts w:eastAsia="Times New Roman" w:cs="Times New Roman"/>
          <w:bCs/>
          <w:iCs/>
          <w:sz w:val="20"/>
          <w:szCs w:val="20"/>
          <w:lang w:val="es-ES" w:eastAsia="es-ES"/>
        </w:rPr>
        <w:t xml:space="preserve"> de</w:t>
      </w:r>
      <w:r w:rsidR="006F32B4" w:rsidRPr="00044B8B">
        <w:rPr>
          <w:rFonts w:eastAsia="Times New Roman" w:cs="Times New Roman"/>
          <w:bCs/>
          <w:iCs/>
          <w:sz w:val="20"/>
          <w:szCs w:val="20"/>
          <w:lang w:val="es-ES" w:eastAsia="es-ES"/>
        </w:rPr>
        <w:t xml:space="preserve"> </w:t>
      </w:r>
      <w:r w:rsidR="00EE2F58" w:rsidRPr="00044B8B">
        <w:rPr>
          <w:rFonts w:eastAsia="Times New Roman" w:cs="Times New Roman"/>
          <w:bCs/>
          <w:iCs/>
          <w:sz w:val="20"/>
          <w:szCs w:val="20"/>
          <w:lang w:val="es-ES" w:eastAsia="es-ES"/>
        </w:rPr>
        <w:t>l</w:t>
      </w:r>
      <w:r w:rsidR="006F32B4" w:rsidRPr="00044B8B">
        <w:rPr>
          <w:rFonts w:eastAsia="Times New Roman" w:cs="Times New Roman"/>
          <w:bCs/>
          <w:iCs/>
          <w:sz w:val="20"/>
          <w:szCs w:val="20"/>
          <w:lang w:val="es-ES" w:eastAsia="es-ES"/>
        </w:rPr>
        <w:t xml:space="preserve">a </w:t>
      </w:r>
      <w:r w:rsidR="00EE2F58" w:rsidRPr="00044B8B">
        <w:rPr>
          <w:rFonts w:eastAsia="Times New Roman" w:cs="Times New Roman"/>
          <w:bCs/>
          <w:iCs/>
          <w:sz w:val="20"/>
          <w:szCs w:val="20"/>
          <w:lang w:val="es-ES" w:eastAsia="es-ES"/>
        </w:rPr>
        <w:t>LCSP.</w:t>
      </w:r>
      <w:r w:rsidRPr="00044B8B">
        <w:rPr>
          <w:rFonts w:eastAsia="Times New Roman" w:cs="Times New Roman"/>
          <w:bCs/>
          <w:iCs/>
          <w:sz w:val="20"/>
          <w:szCs w:val="20"/>
          <w:lang w:val="es-ES" w:eastAsia="es-ES"/>
        </w:rPr>
        <w:t xml:space="preserve"> </w:t>
      </w:r>
      <w:r w:rsidR="00900CD7" w:rsidRPr="00044B8B">
        <w:rPr>
          <w:rFonts w:eastAsia="Times New Roman" w:cs="Times New Roman"/>
          <w:bCs/>
          <w:sz w:val="20"/>
          <w:szCs w:val="20"/>
          <w:lang w:eastAsia="es-ES"/>
        </w:rPr>
        <w:t>En todo caso, los respectivos contratos basados en el acuerdo marco</w:t>
      </w:r>
      <w:r w:rsidR="00992A66" w:rsidRPr="00044B8B">
        <w:rPr>
          <w:rFonts w:eastAsia="Times New Roman" w:cs="Times New Roman"/>
          <w:bCs/>
          <w:sz w:val="20"/>
          <w:szCs w:val="20"/>
          <w:lang w:eastAsia="es-ES"/>
        </w:rPr>
        <w:t xml:space="preserve"> </w:t>
      </w:r>
      <w:r w:rsidR="00900CD7" w:rsidRPr="00044B8B">
        <w:rPr>
          <w:rFonts w:eastAsia="Times New Roman" w:cs="Times New Roman"/>
          <w:bCs/>
          <w:sz w:val="20"/>
          <w:szCs w:val="20"/>
          <w:lang w:eastAsia="es-ES"/>
        </w:rPr>
        <w:t xml:space="preserve">se entenderán perfeccionados al ser notificada la correspondiente </w:t>
      </w:r>
      <w:r w:rsidR="00992A66" w:rsidRPr="00044B8B">
        <w:rPr>
          <w:rFonts w:eastAsia="Times New Roman" w:cs="Times New Roman"/>
          <w:bCs/>
          <w:sz w:val="20"/>
          <w:szCs w:val="20"/>
          <w:lang w:eastAsia="es-ES"/>
        </w:rPr>
        <w:t>adjudicación</w:t>
      </w:r>
      <w:r w:rsidR="00900CD7" w:rsidRPr="00044B8B">
        <w:rPr>
          <w:rFonts w:eastAsia="Times New Roman" w:cs="Times New Roman"/>
          <w:bCs/>
          <w:sz w:val="20"/>
          <w:szCs w:val="20"/>
          <w:lang w:eastAsia="es-ES"/>
        </w:rPr>
        <w:t xml:space="preserve"> por </w:t>
      </w:r>
      <w:r w:rsidR="00B448DD" w:rsidRPr="00044B8B">
        <w:rPr>
          <w:rFonts w:eastAsia="Times New Roman" w:cs="Times New Roman"/>
          <w:bCs/>
          <w:sz w:val="20"/>
          <w:szCs w:val="20"/>
          <w:lang w:eastAsia="es-ES"/>
        </w:rPr>
        <w:t>el órgano de contratación</w:t>
      </w:r>
      <w:r w:rsidR="00900CD7" w:rsidRPr="00044B8B">
        <w:rPr>
          <w:rFonts w:eastAsia="Times New Roman" w:cs="Times New Roman"/>
          <w:bCs/>
          <w:sz w:val="20"/>
          <w:szCs w:val="20"/>
          <w:lang w:eastAsia="es-ES"/>
        </w:rPr>
        <w:t>.</w:t>
      </w:r>
      <w:r w:rsidR="00044B8B">
        <w:rPr>
          <w:rFonts w:eastAsia="Times New Roman" w:cs="Times New Roman"/>
          <w:bCs/>
          <w:sz w:val="20"/>
          <w:szCs w:val="20"/>
          <w:lang w:eastAsia="es-ES"/>
        </w:rPr>
        <w:t xml:space="preserve"> </w:t>
      </w:r>
    </w:p>
    <w:p w:rsidR="00044B8B" w:rsidRDefault="00044B8B" w:rsidP="006E143C">
      <w:pPr>
        <w:spacing w:after="0" w:line="240" w:lineRule="auto"/>
        <w:jc w:val="both"/>
        <w:rPr>
          <w:rFonts w:eastAsia="Times New Roman" w:cs="Times New Roman"/>
          <w:bCs/>
          <w:sz w:val="20"/>
          <w:szCs w:val="20"/>
          <w:lang w:eastAsia="es-ES"/>
        </w:rPr>
      </w:pPr>
    </w:p>
    <w:p w:rsidR="00044B8B" w:rsidRPr="00044B8B" w:rsidRDefault="00044B8B" w:rsidP="006E143C">
      <w:pPr>
        <w:spacing w:after="0" w:line="240" w:lineRule="auto"/>
        <w:jc w:val="both"/>
        <w:rPr>
          <w:rFonts w:eastAsia="Times New Roman" w:cs="Times New Roman"/>
          <w:bCs/>
          <w:sz w:val="20"/>
          <w:szCs w:val="20"/>
          <w:lang w:eastAsia="es-ES"/>
        </w:rPr>
      </w:pPr>
      <w:r>
        <w:rPr>
          <w:rFonts w:eastAsia="Times New Roman" w:cs="Times New Roman"/>
          <w:bCs/>
          <w:sz w:val="20"/>
          <w:szCs w:val="20"/>
          <w:lang w:eastAsia="es-ES"/>
        </w:rPr>
        <w:t xml:space="preserve">En el caso de </w:t>
      </w:r>
      <w:r w:rsidR="00B603BE">
        <w:rPr>
          <w:rFonts w:eastAsia="Times New Roman" w:cs="Times New Roman"/>
          <w:bCs/>
          <w:sz w:val="20"/>
          <w:szCs w:val="20"/>
          <w:lang w:eastAsia="es-ES"/>
        </w:rPr>
        <w:t>una Administración, organismo o entidad</w:t>
      </w:r>
      <w:r>
        <w:rPr>
          <w:rFonts w:eastAsia="Times New Roman" w:cs="Times New Roman"/>
          <w:bCs/>
          <w:sz w:val="20"/>
          <w:szCs w:val="20"/>
          <w:lang w:eastAsia="es-ES"/>
        </w:rPr>
        <w:t xml:space="preserve"> adherid</w:t>
      </w:r>
      <w:r w:rsidR="00B603BE">
        <w:rPr>
          <w:rFonts w:eastAsia="Times New Roman" w:cs="Times New Roman"/>
          <w:bCs/>
          <w:sz w:val="20"/>
          <w:szCs w:val="20"/>
          <w:lang w:eastAsia="es-ES"/>
        </w:rPr>
        <w:t>a</w:t>
      </w:r>
      <w:r>
        <w:rPr>
          <w:rFonts w:eastAsia="Times New Roman" w:cs="Times New Roman"/>
          <w:bCs/>
          <w:sz w:val="20"/>
          <w:szCs w:val="20"/>
          <w:lang w:eastAsia="es-ES"/>
        </w:rPr>
        <w:t xml:space="preserve">, antes de la </w:t>
      </w:r>
      <w:r w:rsidR="00B603BE">
        <w:rPr>
          <w:rFonts w:eastAsia="Times New Roman" w:cs="Times New Roman"/>
          <w:bCs/>
          <w:sz w:val="20"/>
          <w:szCs w:val="20"/>
          <w:lang w:eastAsia="es-ES"/>
        </w:rPr>
        <w:t>adjudicación</w:t>
      </w:r>
      <w:r>
        <w:rPr>
          <w:rFonts w:eastAsia="Times New Roman" w:cs="Times New Roman"/>
          <w:bCs/>
          <w:sz w:val="20"/>
          <w:szCs w:val="20"/>
          <w:lang w:eastAsia="es-ES"/>
        </w:rPr>
        <w:t xml:space="preserve"> de los contratos basados </w:t>
      </w:r>
      <w:r w:rsidR="00043253">
        <w:rPr>
          <w:rFonts w:eastAsia="Times New Roman" w:cs="Times New Roman"/>
          <w:bCs/>
          <w:sz w:val="20"/>
          <w:szCs w:val="20"/>
          <w:lang w:eastAsia="es-ES"/>
        </w:rPr>
        <w:t>se constituirá garantía definitiva de un 5 % del presupuesto base de licitación del contrato basado, IVA excluido, con m</w:t>
      </w:r>
      <w:r w:rsidR="00EE46D0">
        <w:rPr>
          <w:rFonts w:eastAsia="Times New Roman" w:cs="Times New Roman"/>
          <w:bCs/>
          <w:sz w:val="20"/>
          <w:szCs w:val="20"/>
          <w:lang w:eastAsia="es-ES"/>
        </w:rPr>
        <w:t>otivo de celebración del mismo.</w:t>
      </w:r>
    </w:p>
    <w:p w:rsidR="00BB0E96" w:rsidRDefault="00BB0E96" w:rsidP="006E143C">
      <w:pPr>
        <w:spacing w:after="0" w:line="240" w:lineRule="auto"/>
        <w:jc w:val="both"/>
        <w:rPr>
          <w:rFonts w:eastAsia="Times New Roman" w:cs="Times New Roman"/>
          <w:bCs/>
          <w:sz w:val="20"/>
          <w:szCs w:val="20"/>
          <w:lang w:eastAsia="es-ES"/>
        </w:rPr>
      </w:pPr>
    </w:p>
    <w:p w:rsidR="00900CD7" w:rsidRDefault="00BB0E96" w:rsidP="006E143C">
      <w:pPr>
        <w:spacing w:after="0" w:line="240" w:lineRule="auto"/>
        <w:jc w:val="both"/>
        <w:rPr>
          <w:rFonts w:eastAsia="Times New Roman" w:cs="Times New Roman"/>
          <w:bCs/>
          <w:sz w:val="20"/>
          <w:szCs w:val="20"/>
          <w:lang w:eastAsia="es-ES"/>
        </w:rPr>
      </w:pPr>
      <w:r>
        <w:rPr>
          <w:rFonts w:eastAsia="Times New Roman" w:cs="Times New Roman"/>
          <w:bCs/>
          <w:sz w:val="20"/>
          <w:szCs w:val="20"/>
          <w:lang w:eastAsia="es-ES"/>
        </w:rPr>
        <w:t>El resultado de las licitaciones de contratos basados se publicará en el Portal de Contratación Centralizada, sin perjuicio de la publicidad exigida en el artículo 154.4 de la LCSP.</w:t>
      </w:r>
    </w:p>
    <w:p w:rsidR="00992A66" w:rsidRDefault="00992A66" w:rsidP="006E143C">
      <w:pPr>
        <w:spacing w:after="0" w:line="240" w:lineRule="auto"/>
        <w:jc w:val="both"/>
        <w:rPr>
          <w:rFonts w:eastAsia="Times New Roman" w:cs="Times New Roman"/>
          <w:bCs/>
          <w:sz w:val="20"/>
          <w:szCs w:val="20"/>
          <w:lang w:eastAsia="es-ES"/>
        </w:rPr>
      </w:pPr>
    </w:p>
    <w:p w:rsidR="00EE2F58" w:rsidRPr="00205298" w:rsidRDefault="00F9744E" w:rsidP="00205298">
      <w:pPr>
        <w:pStyle w:val="Ttulo1"/>
        <w:rPr>
          <w:sz w:val="24"/>
        </w:rPr>
      </w:pPr>
      <w:bookmarkStart w:id="15" w:name="_Toc57194286"/>
      <w:bookmarkStart w:id="16" w:name="_Toc57195098"/>
      <w:r w:rsidRPr="00205298">
        <w:rPr>
          <w:sz w:val="24"/>
        </w:rPr>
        <w:t>VII</w:t>
      </w:r>
      <w:r w:rsidR="00BC0E06" w:rsidRPr="00205298">
        <w:rPr>
          <w:sz w:val="24"/>
        </w:rPr>
        <w:t>I</w:t>
      </w:r>
      <w:r w:rsidRPr="00205298">
        <w:rPr>
          <w:sz w:val="24"/>
        </w:rPr>
        <w:t>.- FINANCIACIÓN Y PAGO DE LOS SUMINISTROS</w:t>
      </w:r>
      <w:bookmarkEnd w:id="15"/>
      <w:bookmarkEnd w:id="16"/>
    </w:p>
    <w:p w:rsidR="00EE2F58" w:rsidRDefault="00EE2F58" w:rsidP="00E35773">
      <w:pPr>
        <w:spacing w:after="0" w:line="240" w:lineRule="auto"/>
        <w:jc w:val="both"/>
        <w:rPr>
          <w:rFonts w:eastAsia="Times New Roman" w:cs="Times New Roman"/>
          <w:bCs/>
          <w:sz w:val="20"/>
          <w:szCs w:val="20"/>
          <w:lang w:eastAsia="es-ES"/>
        </w:rPr>
      </w:pPr>
    </w:p>
    <w:p w:rsidR="000F08E7" w:rsidRDefault="000F08E7" w:rsidP="00E35773">
      <w:pPr>
        <w:spacing w:after="0" w:line="240" w:lineRule="auto"/>
        <w:jc w:val="both"/>
        <w:rPr>
          <w:rFonts w:eastAsia="Times New Roman" w:cs="Times New Roman"/>
          <w:bCs/>
          <w:sz w:val="20"/>
          <w:szCs w:val="20"/>
          <w:lang w:eastAsia="es-ES"/>
        </w:rPr>
      </w:pPr>
      <w:r>
        <w:rPr>
          <w:rFonts w:eastAsia="Times New Roman" w:cs="Times New Roman"/>
          <w:bCs/>
          <w:sz w:val="20"/>
          <w:szCs w:val="20"/>
          <w:lang w:eastAsia="es-ES"/>
        </w:rPr>
        <w:t xml:space="preserve">La financiación y el pago de los suministros se acometerán </w:t>
      </w:r>
      <w:r w:rsidR="00C13619">
        <w:rPr>
          <w:rFonts w:eastAsia="Times New Roman" w:cs="Times New Roman"/>
          <w:bCs/>
          <w:sz w:val="20"/>
          <w:szCs w:val="20"/>
          <w:lang w:eastAsia="es-ES"/>
        </w:rPr>
        <w:t xml:space="preserve">por el organismo destinatario de la prestación, </w:t>
      </w:r>
      <w:r>
        <w:rPr>
          <w:rFonts w:eastAsia="Times New Roman" w:cs="Times New Roman"/>
          <w:bCs/>
          <w:sz w:val="20"/>
          <w:szCs w:val="20"/>
          <w:lang w:eastAsia="es-ES"/>
        </w:rPr>
        <w:t xml:space="preserve">de conformidad con lo establecido en la </w:t>
      </w:r>
      <w:r w:rsidRPr="00C47FD7">
        <w:rPr>
          <w:rFonts w:eastAsia="Times New Roman" w:cs="Times New Roman"/>
          <w:bCs/>
          <w:sz w:val="20"/>
          <w:szCs w:val="20"/>
          <w:lang w:eastAsia="es-ES"/>
        </w:rPr>
        <w:t xml:space="preserve">cláusula </w:t>
      </w:r>
      <w:r w:rsidR="00C47FD7" w:rsidRPr="00C47FD7">
        <w:rPr>
          <w:rFonts w:eastAsia="Times New Roman" w:cs="Times New Roman"/>
          <w:bCs/>
          <w:sz w:val="20"/>
          <w:szCs w:val="20"/>
          <w:lang w:eastAsia="es-ES"/>
        </w:rPr>
        <w:t>23.8</w:t>
      </w:r>
      <w:r w:rsidRPr="00C47FD7">
        <w:rPr>
          <w:rFonts w:eastAsia="Times New Roman" w:cs="Times New Roman"/>
          <w:bCs/>
          <w:sz w:val="20"/>
          <w:szCs w:val="20"/>
          <w:lang w:eastAsia="es-ES"/>
        </w:rPr>
        <w:t xml:space="preserve"> </w:t>
      </w:r>
      <w:r>
        <w:rPr>
          <w:rFonts w:eastAsia="Times New Roman" w:cs="Times New Roman"/>
          <w:bCs/>
          <w:sz w:val="20"/>
          <w:szCs w:val="20"/>
          <w:lang w:eastAsia="es-ES"/>
        </w:rPr>
        <w:t>del pliego de cláusulas administrativas particulares.</w:t>
      </w:r>
    </w:p>
    <w:p w:rsidR="00874E3F" w:rsidRDefault="00874E3F" w:rsidP="001D49F6">
      <w:pPr>
        <w:spacing w:after="0" w:line="240" w:lineRule="auto"/>
        <w:jc w:val="both"/>
        <w:rPr>
          <w:rFonts w:eastAsia="Times New Roman" w:cs="Times New Roman"/>
          <w:bCs/>
          <w:sz w:val="20"/>
          <w:szCs w:val="20"/>
          <w:lang w:eastAsia="es-ES"/>
        </w:rPr>
      </w:pPr>
    </w:p>
    <w:p w:rsidR="00F9744E" w:rsidRPr="00205298" w:rsidRDefault="00BC0E06" w:rsidP="00205298">
      <w:pPr>
        <w:pStyle w:val="Ttulo1"/>
        <w:rPr>
          <w:sz w:val="24"/>
        </w:rPr>
      </w:pPr>
      <w:bookmarkStart w:id="17" w:name="_Toc57194287"/>
      <w:bookmarkStart w:id="18" w:name="_Toc57195099"/>
      <w:r w:rsidRPr="00205298">
        <w:rPr>
          <w:sz w:val="24"/>
        </w:rPr>
        <w:t>IX</w:t>
      </w:r>
      <w:r w:rsidR="00F9744E" w:rsidRPr="00205298">
        <w:rPr>
          <w:sz w:val="24"/>
        </w:rPr>
        <w:t>.- PROTECCIÓN DE DATOS PERSONALES</w:t>
      </w:r>
      <w:bookmarkEnd w:id="17"/>
      <w:bookmarkEnd w:id="18"/>
    </w:p>
    <w:p w:rsidR="00F9744E" w:rsidRDefault="00F9744E" w:rsidP="001D49F6">
      <w:pPr>
        <w:spacing w:after="0" w:line="240" w:lineRule="auto"/>
        <w:jc w:val="both"/>
        <w:rPr>
          <w:rFonts w:eastAsia="Times New Roman" w:cs="Times New Roman"/>
          <w:bCs/>
          <w:sz w:val="20"/>
          <w:szCs w:val="20"/>
          <w:lang w:eastAsia="es-ES"/>
        </w:rPr>
      </w:pPr>
    </w:p>
    <w:p w:rsidR="00F9744E" w:rsidRPr="0011300F" w:rsidRDefault="00162E28" w:rsidP="001D49F6">
      <w:pPr>
        <w:spacing w:after="0" w:line="240" w:lineRule="auto"/>
        <w:jc w:val="both"/>
        <w:rPr>
          <w:rFonts w:eastAsia="Times New Roman" w:cs="Times New Roman"/>
          <w:b/>
          <w:bCs/>
          <w:i/>
          <w:color w:val="FF0000"/>
          <w:sz w:val="24"/>
          <w:szCs w:val="24"/>
          <w:lang w:eastAsia="es-ES"/>
        </w:rPr>
      </w:pPr>
      <w:r w:rsidRPr="00162E28">
        <w:rPr>
          <w:rFonts w:eastAsia="Times New Roman" w:cs="Times New Roman"/>
          <w:b/>
          <w:bCs/>
          <w:sz w:val="20"/>
          <w:szCs w:val="20"/>
          <w:lang w:eastAsia="es-ES"/>
        </w:rPr>
        <w:t xml:space="preserve">La prestación del </w:t>
      </w:r>
      <w:r w:rsidR="004D641F">
        <w:rPr>
          <w:rFonts w:eastAsia="Times New Roman" w:cs="Times New Roman"/>
          <w:b/>
          <w:bCs/>
          <w:sz w:val="20"/>
          <w:szCs w:val="20"/>
          <w:lang w:eastAsia="es-ES"/>
        </w:rPr>
        <w:t>suministro</w:t>
      </w:r>
      <w:r w:rsidRPr="00162E28">
        <w:rPr>
          <w:rFonts w:eastAsia="Times New Roman" w:cs="Times New Roman"/>
          <w:b/>
          <w:bCs/>
          <w:sz w:val="20"/>
          <w:szCs w:val="20"/>
          <w:lang w:eastAsia="es-ES"/>
        </w:rPr>
        <w:t xml:space="preserve"> objeto del presente contrato:</w:t>
      </w:r>
      <w:r>
        <w:rPr>
          <w:rFonts w:eastAsia="Times New Roman" w:cs="Times New Roman"/>
          <w:bCs/>
          <w:sz w:val="20"/>
          <w:szCs w:val="20"/>
          <w:lang w:eastAsia="es-ES"/>
        </w:rPr>
        <w:t xml:space="preserve"> </w:t>
      </w:r>
      <w:r w:rsidRPr="0011300F">
        <w:rPr>
          <w:rFonts w:eastAsia="Times New Roman" w:cs="Times New Roman"/>
          <w:b/>
          <w:bCs/>
          <w:i/>
          <w:color w:val="FF0000"/>
          <w:sz w:val="24"/>
          <w:szCs w:val="24"/>
          <w:lang w:eastAsia="es-ES"/>
        </w:rPr>
        <w:t>[INDICAR LO QUE PROCEDA CON UNA X]</w:t>
      </w:r>
    </w:p>
    <w:p w:rsidR="00162E28" w:rsidRPr="00162E28" w:rsidRDefault="00162E28" w:rsidP="00E813C5">
      <w:pPr>
        <w:tabs>
          <w:tab w:val="left" w:pos="284"/>
        </w:tabs>
        <w:spacing w:after="0" w:line="240" w:lineRule="auto"/>
        <w:jc w:val="both"/>
        <w:rPr>
          <w:rFonts w:eastAsia="Times New Roman" w:cs="Times New Roman"/>
          <w:bCs/>
          <w:sz w:val="20"/>
          <w:szCs w:val="20"/>
          <w:lang w:eastAsia="es-ES"/>
        </w:rPr>
      </w:pPr>
    </w:p>
    <w:p w:rsidR="004D641F" w:rsidRPr="00672E90" w:rsidRDefault="00162E28" w:rsidP="004D641F">
      <w:pPr>
        <w:tabs>
          <w:tab w:val="left" w:pos="426"/>
        </w:tabs>
        <w:spacing w:after="0" w:line="240" w:lineRule="auto"/>
        <w:jc w:val="both"/>
        <w:rPr>
          <w:rFonts w:eastAsia="Times New Roman" w:cs="Times New Roman"/>
          <w:b/>
          <w:bCs/>
          <w:sz w:val="20"/>
          <w:szCs w:val="20"/>
          <w:lang w:eastAsia="es-ES"/>
        </w:rPr>
      </w:pPr>
      <w:r>
        <w:rPr>
          <w:rFonts w:eastAsia="Times New Roman" w:cs="Times New Roman"/>
          <w:bCs/>
          <w:sz w:val="20"/>
          <w:szCs w:val="20"/>
          <w:lang w:eastAsia="es-ES"/>
        </w:rPr>
        <w:t>(   )</w:t>
      </w:r>
      <w:r>
        <w:rPr>
          <w:rFonts w:eastAsia="Times New Roman" w:cs="Times New Roman"/>
          <w:bCs/>
          <w:sz w:val="20"/>
          <w:szCs w:val="20"/>
          <w:lang w:eastAsia="es-ES"/>
        </w:rPr>
        <w:tab/>
      </w:r>
      <w:r w:rsidRPr="00162E28">
        <w:rPr>
          <w:rFonts w:eastAsia="Times New Roman" w:cs="Times New Roman"/>
          <w:b/>
          <w:bCs/>
          <w:sz w:val="20"/>
          <w:szCs w:val="20"/>
          <w:lang w:eastAsia="es-ES"/>
        </w:rPr>
        <w:t>NO</w:t>
      </w:r>
      <w:r w:rsidR="004D641F">
        <w:rPr>
          <w:rFonts w:eastAsia="Times New Roman" w:cs="Times New Roman"/>
          <w:b/>
          <w:bCs/>
          <w:sz w:val="20"/>
          <w:szCs w:val="20"/>
          <w:lang w:eastAsia="es-ES"/>
        </w:rPr>
        <w:t xml:space="preserve"> requiere tratamiento de datos personales</w:t>
      </w:r>
    </w:p>
    <w:p w:rsidR="00162E28" w:rsidRDefault="00162E28" w:rsidP="004D641F">
      <w:pPr>
        <w:spacing w:after="0" w:line="240" w:lineRule="auto"/>
        <w:jc w:val="both"/>
        <w:rPr>
          <w:rFonts w:eastAsia="Times New Roman" w:cs="Times New Roman"/>
          <w:bCs/>
          <w:sz w:val="20"/>
          <w:szCs w:val="20"/>
          <w:lang w:eastAsia="es-ES"/>
        </w:rPr>
      </w:pPr>
    </w:p>
    <w:p w:rsidR="009C03D5" w:rsidRDefault="00162E28" w:rsidP="00566150">
      <w:pPr>
        <w:spacing w:after="0" w:line="240" w:lineRule="auto"/>
        <w:ind w:left="426"/>
        <w:jc w:val="both"/>
        <w:rPr>
          <w:rFonts w:eastAsia="Times New Roman" w:cs="Times New Roman"/>
          <w:bCs/>
          <w:sz w:val="20"/>
          <w:szCs w:val="20"/>
          <w:lang w:eastAsia="es-ES"/>
        </w:rPr>
      </w:pPr>
      <w:r>
        <w:rPr>
          <w:rFonts w:eastAsia="Times New Roman" w:cs="Times New Roman"/>
          <w:bCs/>
          <w:sz w:val="20"/>
          <w:szCs w:val="20"/>
          <w:lang w:eastAsia="es-ES"/>
        </w:rPr>
        <w:t>Se prohíbe expresamente el acceso a cualquier otro tratamiento de datos personales por parte del contratista. Éste deberá aplicar las medidas técnicas y organizativas necesarias para garantizar tal fin. Si se produjera una incidencias durante la ejecución del contrato que conllevase un acceso o cualquier otro tratamiento accidental o incidental de datos personales, el contratista deberá ponerlo en conocimiento del responsable del contrato en el plazo de 72 horas</w:t>
      </w:r>
      <w:r w:rsidR="009C03D5">
        <w:rPr>
          <w:rFonts w:eastAsia="Times New Roman" w:cs="Times New Roman"/>
          <w:bCs/>
          <w:sz w:val="20"/>
          <w:szCs w:val="20"/>
          <w:lang w:eastAsia="es-ES"/>
        </w:rPr>
        <w:t xml:space="preserve"> </w:t>
      </w:r>
      <w:r w:rsidR="009C03D5" w:rsidRPr="009C03D5">
        <w:rPr>
          <w:rFonts w:eastAsia="Times New Roman" w:cs="Times New Roman"/>
          <w:bCs/>
          <w:sz w:val="20"/>
          <w:szCs w:val="20"/>
          <w:lang w:eastAsia="es-ES"/>
        </w:rPr>
        <w:t>de haberse producido o evaluado el alcance y consecuencias, facilitando toda la información al responsable del tratamiento de datos del organismo destinatario. En estos supuestos el contratista permitirá y contribuirá a la realización de auditorías, incluidas inspecciones por parte del correspondiente responsable del tratamiento de datos o auditor autorizado por el mismo.</w:t>
      </w:r>
    </w:p>
    <w:p w:rsidR="009C03D5" w:rsidRPr="009C03D5" w:rsidRDefault="009C03D5" w:rsidP="00566150">
      <w:pPr>
        <w:spacing w:after="0" w:line="240" w:lineRule="auto"/>
        <w:ind w:left="426"/>
        <w:jc w:val="both"/>
        <w:rPr>
          <w:rFonts w:eastAsia="Times New Roman" w:cs="Times New Roman"/>
          <w:bCs/>
          <w:sz w:val="20"/>
          <w:szCs w:val="20"/>
          <w:lang w:eastAsia="es-ES"/>
        </w:rPr>
      </w:pPr>
    </w:p>
    <w:p w:rsidR="009C03D5" w:rsidRDefault="009C03D5" w:rsidP="00566150">
      <w:pPr>
        <w:spacing w:after="0" w:line="240" w:lineRule="auto"/>
        <w:ind w:left="426"/>
        <w:jc w:val="both"/>
        <w:rPr>
          <w:rFonts w:eastAsia="Times New Roman" w:cs="Times New Roman"/>
          <w:bCs/>
          <w:sz w:val="20"/>
          <w:szCs w:val="20"/>
          <w:lang w:eastAsia="es-ES"/>
        </w:rPr>
      </w:pPr>
      <w:r w:rsidRPr="009C03D5">
        <w:rPr>
          <w:rFonts w:eastAsia="Times New Roman" w:cs="Times New Roman"/>
          <w:bCs/>
          <w:sz w:val="20"/>
          <w:szCs w:val="20"/>
          <w:lang w:eastAsia="es-ES"/>
        </w:rPr>
        <w:t>En el caso de que por necesidades del contrato fuese preciso que el contratista acceda a datos personales, se formalizará, con anterioridad a que se produzca dicho acceso, una adenda al objeto de adaptar el contenido del contrato a la normativa nacional y de la Unión Europea en materia de protección de datos personales.</w:t>
      </w:r>
    </w:p>
    <w:p w:rsidR="009C03D5" w:rsidRPr="009C03D5" w:rsidRDefault="009C03D5" w:rsidP="00566150">
      <w:pPr>
        <w:spacing w:after="0" w:line="240" w:lineRule="auto"/>
        <w:ind w:left="426"/>
        <w:jc w:val="both"/>
        <w:rPr>
          <w:rFonts w:eastAsia="Times New Roman" w:cs="Times New Roman"/>
          <w:bCs/>
          <w:sz w:val="20"/>
          <w:szCs w:val="20"/>
          <w:lang w:eastAsia="es-ES"/>
        </w:rPr>
      </w:pPr>
    </w:p>
    <w:p w:rsidR="009C03D5" w:rsidRPr="009C03D5" w:rsidRDefault="009C03D5" w:rsidP="00566150">
      <w:pPr>
        <w:spacing w:after="0" w:line="240" w:lineRule="auto"/>
        <w:ind w:left="426"/>
        <w:jc w:val="both"/>
        <w:rPr>
          <w:rFonts w:eastAsia="Times New Roman" w:cs="Times New Roman"/>
          <w:b/>
          <w:bCs/>
          <w:sz w:val="20"/>
          <w:szCs w:val="20"/>
          <w:lang w:eastAsia="es-ES"/>
        </w:rPr>
      </w:pPr>
      <w:r w:rsidRPr="009C03D5">
        <w:rPr>
          <w:rFonts w:eastAsia="Times New Roman" w:cs="Times New Roman"/>
          <w:b/>
          <w:bCs/>
          <w:sz w:val="20"/>
          <w:szCs w:val="20"/>
          <w:lang w:eastAsia="es-ES"/>
        </w:rPr>
        <w:t>En todo caso, el contratista deberá respetar la normativa vigente en materia de protección de datos.</w:t>
      </w:r>
    </w:p>
    <w:p w:rsidR="0040349D" w:rsidRDefault="0040349D" w:rsidP="009C03D5">
      <w:pPr>
        <w:tabs>
          <w:tab w:val="left" w:pos="567"/>
        </w:tabs>
        <w:spacing w:after="0" w:line="240" w:lineRule="auto"/>
        <w:jc w:val="both"/>
        <w:rPr>
          <w:rFonts w:eastAsia="Times New Roman" w:cs="Times New Roman"/>
          <w:bCs/>
          <w:sz w:val="20"/>
          <w:szCs w:val="20"/>
          <w:lang w:eastAsia="es-ES"/>
        </w:rPr>
      </w:pPr>
    </w:p>
    <w:p w:rsidR="004D641F" w:rsidRDefault="004D641F" w:rsidP="009C03D5">
      <w:pPr>
        <w:tabs>
          <w:tab w:val="left" w:pos="567"/>
        </w:tabs>
        <w:spacing w:after="0" w:line="240" w:lineRule="auto"/>
        <w:jc w:val="both"/>
        <w:rPr>
          <w:rFonts w:eastAsia="Times New Roman" w:cs="Times New Roman"/>
          <w:bCs/>
          <w:sz w:val="20"/>
          <w:szCs w:val="20"/>
          <w:lang w:eastAsia="es-ES"/>
        </w:rPr>
      </w:pPr>
    </w:p>
    <w:p w:rsidR="00AF3B63" w:rsidRDefault="00AF3B63" w:rsidP="009C03D5">
      <w:pPr>
        <w:tabs>
          <w:tab w:val="left" w:pos="567"/>
        </w:tabs>
        <w:spacing w:after="0" w:line="240" w:lineRule="auto"/>
        <w:jc w:val="both"/>
        <w:rPr>
          <w:rFonts w:eastAsia="Times New Roman" w:cs="Times New Roman"/>
          <w:bCs/>
          <w:sz w:val="20"/>
          <w:szCs w:val="20"/>
          <w:lang w:eastAsia="es-ES"/>
        </w:rPr>
      </w:pPr>
    </w:p>
    <w:p w:rsidR="004A423C" w:rsidRDefault="009C03D5" w:rsidP="004D641F">
      <w:pPr>
        <w:tabs>
          <w:tab w:val="left" w:pos="426"/>
        </w:tabs>
        <w:spacing w:after="0" w:line="240" w:lineRule="auto"/>
        <w:jc w:val="both"/>
        <w:rPr>
          <w:rFonts w:eastAsia="Times New Roman" w:cs="Times New Roman"/>
          <w:bCs/>
          <w:sz w:val="20"/>
          <w:szCs w:val="20"/>
          <w:lang w:eastAsia="es-ES"/>
        </w:rPr>
      </w:pPr>
      <w:r w:rsidRPr="009C03D5">
        <w:rPr>
          <w:rFonts w:eastAsia="Times New Roman" w:cs="Times New Roman"/>
          <w:bCs/>
          <w:sz w:val="20"/>
          <w:szCs w:val="20"/>
          <w:lang w:eastAsia="es-ES"/>
        </w:rPr>
        <w:t xml:space="preserve">( </w:t>
      </w:r>
      <w:r w:rsidR="004A423C">
        <w:rPr>
          <w:rFonts w:eastAsia="Times New Roman" w:cs="Times New Roman"/>
          <w:bCs/>
          <w:sz w:val="20"/>
          <w:szCs w:val="20"/>
          <w:lang w:eastAsia="es-ES"/>
        </w:rPr>
        <w:t xml:space="preserve">  )</w:t>
      </w:r>
      <w:r w:rsidR="004A423C">
        <w:rPr>
          <w:rFonts w:eastAsia="Times New Roman" w:cs="Times New Roman"/>
          <w:bCs/>
          <w:sz w:val="20"/>
          <w:szCs w:val="20"/>
          <w:lang w:eastAsia="es-ES"/>
        </w:rPr>
        <w:tab/>
      </w:r>
      <w:r w:rsidRPr="004A423C">
        <w:rPr>
          <w:rFonts w:eastAsia="Times New Roman" w:cs="Times New Roman"/>
          <w:b/>
          <w:bCs/>
          <w:sz w:val="20"/>
          <w:szCs w:val="20"/>
          <w:lang w:eastAsia="es-ES"/>
        </w:rPr>
        <w:t>SÍ</w:t>
      </w:r>
      <w:r w:rsidR="004D641F">
        <w:rPr>
          <w:rFonts w:eastAsia="Times New Roman" w:cs="Times New Roman"/>
          <w:b/>
          <w:bCs/>
          <w:sz w:val="20"/>
          <w:szCs w:val="20"/>
          <w:lang w:eastAsia="es-ES"/>
        </w:rPr>
        <w:t xml:space="preserve"> requiere tratamiento de datos personales</w:t>
      </w:r>
      <w:r w:rsidRPr="004A423C">
        <w:rPr>
          <w:rFonts w:eastAsia="Times New Roman" w:cs="Times New Roman"/>
          <w:b/>
          <w:bCs/>
          <w:sz w:val="20"/>
          <w:szCs w:val="20"/>
          <w:lang w:eastAsia="es-ES"/>
        </w:rPr>
        <w:t>. La finalidad para la cual se ceden dichos datos es:</w:t>
      </w:r>
      <w:r w:rsidRPr="009C03D5">
        <w:rPr>
          <w:rFonts w:eastAsia="Times New Roman" w:cs="Times New Roman"/>
          <w:bCs/>
          <w:sz w:val="20"/>
          <w:szCs w:val="20"/>
          <w:lang w:eastAsia="es-ES"/>
        </w:rPr>
        <w:t xml:space="preserve"> </w:t>
      </w:r>
    </w:p>
    <w:p w:rsidR="00566150" w:rsidRDefault="004A423C" w:rsidP="00566150">
      <w:pPr>
        <w:tabs>
          <w:tab w:val="left" w:pos="567"/>
        </w:tabs>
        <w:spacing w:after="0" w:line="240" w:lineRule="auto"/>
        <w:ind w:left="426"/>
        <w:jc w:val="both"/>
        <w:rPr>
          <w:rFonts w:eastAsia="Times New Roman" w:cs="Times New Roman"/>
          <w:b/>
          <w:bCs/>
          <w:i/>
          <w:sz w:val="20"/>
          <w:szCs w:val="20"/>
          <w:lang w:eastAsia="es-ES"/>
        </w:rPr>
      </w:pPr>
      <w:r w:rsidRPr="004A423C">
        <w:rPr>
          <w:rFonts w:eastAsia="Times New Roman" w:cs="Times New Roman"/>
          <w:b/>
          <w:bCs/>
          <w:i/>
          <w:color w:val="FF0000"/>
          <w:sz w:val="20"/>
          <w:szCs w:val="20"/>
          <w:lang w:eastAsia="es-ES"/>
        </w:rPr>
        <w:t>[IDENTIFICAR FINALIDAD]</w:t>
      </w:r>
      <w:r w:rsidR="00566150">
        <w:rPr>
          <w:rFonts w:eastAsia="Times New Roman" w:cs="Times New Roman"/>
          <w:b/>
          <w:bCs/>
          <w:i/>
          <w:color w:val="FF0000"/>
          <w:sz w:val="20"/>
          <w:szCs w:val="20"/>
          <w:lang w:eastAsia="es-ES"/>
        </w:rPr>
        <w:t xml:space="preserve">   </w:t>
      </w:r>
      <w:r w:rsidRPr="004A423C">
        <w:rPr>
          <w:rFonts w:eastAsia="Times New Roman" w:cs="Times New Roman"/>
          <w:b/>
          <w:bCs/>
          <w:i/>
          <w:sz w:val="20"/>
          <w:szCs w:val="20"/>
          <w:lang w:eastAsia="es-ES"/>
        </w:rPr>
        <w:t>………………………………………………………………………………………………………………………………</w:t>
      </w:r>
    </w:p>
    <w:p w:rsidR="00566150" w:rsidRDefault="004A423C" w:rsidP="00566150">
      <w:pPr>
        <w:tabs>
          <w:tab w:val="left" w:pos="567"/>
        </w:tabs>
        <w:spacing w:after="0" w:line="240" w:lineRule="auto"/>
        <w:ind w:left="426"/>
        <w:jc w:val="both"/>
        <w:rPr>
          <w:rFonts w:eastAsia="Times New Roman" w:cs="Times New Roman"/>
          <w:b/>
          <w:bCs/>
          <w:i/>
          <w:sz w:val="20"/>
          <w:szCs w:val="20"/>
          <w:lang w:eastAsia="es-ES"/>
        </w:rPr>
      </w:pPr>
      <w:r w:rsidRPr="004A423C">
        <w:rPr>
          <w:rFonts w:eastAsia="Times New Roman" w:cs="Times New Roman"/>
          <w:b/>
          <w:bCs/>
          <w:i/>
          <w:sz w:val="20"/>
          <w:szCs w:val="20"/>
          <w:lang w:eastAsia="es-ES"/>
        </w:rPr>
        <w:t>………</w:t>
      </w:r>
      <w:r w:rsidR="002636F6">
        <w:rPr>
          <w:rFonts w:eastAsia="Times New Roman" w:cs="Times New Roman"/>
          <w:b/>
          <w:bCs/>
          <w:i/>
          <w:sz w:val="20"/>
          <w:szCs w:val="20"/>
          <w:lang w:eastAsia="es-ES"/>
        </w:rPr>
        <w:t>..</w:t>
      </w:r>
      <w:r w:rsidRPr="004A423C">
        <w:rPr>
          <w:rFonts w:eastAsia="Times New Roman" w:cs="Times New Roman"/>
          <w:b/>
          <w:bCs/>
          <w:i/>
          <w:sz w:val="20"/>
          <w:szCs w:val="20"/>
          <w:lang w:eastAsia="es-ES"/>
        </w:rPr>
        <w:t>………………………………………………………………………………………………………………………………………………………………</w:t>
      </w:r>
    </w:p>
    <w:p w:rsidR="004A423C" w:rsidRDefault="004A423C" w:rsidP="00566150">
      <w:pPr>
        <w:tabs>
          <w:tab w:val="left" w:pos="567"/>
        </w:tabs>
        <w:spacing w:after="0" w:line="240" w:lineRule="auto"/>
        <w:ind w:left="426"/>
        <w:jc w:val="both"/>
        <w:rPr>
          <w:rFonts w:eastAsia="Times New Roman" w:cs="Times New Roman"/>
          <w:b/>
          <w:bCs/>
          <w:i/>
          <w:sz w:val="20"/>
          <w:szCs w:val="20"/>
          <w:lang w:eastAsia="es-ES"/>
        </w:rPr>
      </w:pPr>
      <w:r w:rsidRPr="004A423C">
        <w:rPr>
          <w:rFonts w:eastAsia="Times New Roman" w:cs="Times New Roman"/>
          <w:b/>
          <w:bCs/>
          <w:i/>
          <w:sz w:val="20"/>
          <w:szCs w:val="20"/>
          <w:lang w:eastAsia="es-ES"/>
        </w:rPr>
        <w:lastRenderedPageBreak/>
        <w:t>…………………</w:t>
      </w:r>
      <w:r w:rsidR="002636F6">
        <w:rPr>
          <w:rFonts w:eastAsia="Times New Roman" w:cs="Times New Roman"/>
          <w:b/>
          <w:bCs/>
          <w:i/>
          <w:sz w:val="20"/>
          <w:szCs w:val="20"/>
          <w:lang w:eastAsia="es-ES"/>
        </w:rPr>
        <w:t>…..…………………………………………………………………………………………………</w:t>
      </w:r>
      <w:r w:rsidR="00566150">
        <w:rPr>
          <w:rFonts w:eastAsia="Times New Roman" w:cs="Times New Roman"/>
          <w:b/>
          <w:bCs/>
          <w:i/>
          <w:sz w:val="20"/>
          <w:szCs w:val="20"/>
          <w:lang w:eastAsia="es-ES"/>
        </w:rPr>
        <w:t>……………………………………………</w:t>
      </w:r>
      <w:r w:rsidR="00895046">
        <w:rPr>
          <w:rFonts w:eastAsia="Times New Roman" w:cs="Times New Roman"/>
          <w:b/>
          <w:bCs/>
          <w:i/>
          <w:sz w:val="20"/>
          <w:szCs w:val="20"/>
          <w:lang w:eastAsia="es-ES"/>
        </w:rPr>
        <w:t>..</w:t>
      </w:r>
      <w:r w:rsidR="00566150">
        <w:rPr>
          <w:rFonts w:eastAsia="Times New Roman" w:cs="Times New Roman"/>
          <w:b/>
          <w:bCs/>
          <w:i/>
          <w:sz w:val="20"/>
          <w:szCs w:val="20"/>
          <w:lang w:eastAsia="es-ES"/>
        </w:rPr>
        <w:t>…</w:t>
      </w:r>
    </w:p>
    <w:p w:rsidR="00895046" w:rsidRDefault="00895046" w:rsidP="00566150">
      <w:pPr>
        <w:tabs>
          <w:tab w:val="left" w:pos="567"/>
        </w:tabs>
        <w:spacing w:after="0" w:line="240" w:lineRule="auto"/>
        <w:ind w:left="426"/>
        <w:jc w:val="both"/>
        <w:rPr>
          <w:rFonts w:eastAsia="Times New Roman" w:cs="Times New Roman"/>
          <w:b/>
          <w:bCs/>
          <w:i/>
          <w:sz w:val="20"/>
          <w:szCs w:val="20"/>
          <w:lang w:eastAsia="es-ES"/>
        </w:rPr>
      </w:pPr>
      <w:r>
        <w:rPr>
          <w:rFonts w:eastAsia="Times New Roman" w:cs="Times New Roman"/>
          <w:b/>
          <w:bCs/>
          <w:i/>
          <w:sz w:val="20"/>
          <w:szCs w:val="20"/>
          <w:lang w:eastAsia="es-ES"/>
        </w:rPr>
        <w:t>………………………………………………………………………………………………………………………………………………………………………....</w:t>
      </w:r>
    </w:p>
    <w:p w:rsidR="00566150" w:rsidRPr="004A423C" w:rsidRDefault="00566150" w:rsidP="00566150">
      <w:pPr>
        <w:tabs>
          <w:tab w:val="left" w:pos="567"/>
        </w:tabs>
        <w:spacing w:after="0" w:line="240" w:lineRule="auto"/>
        <w:ind w:left="426"/>
        <w:jc w:val="both"/>
        <w:rPr>
          <w:rFonts w:eastAsia="Times New Roman" w:cs="Times New Roman"/>
          <w:b/>
          <w:bCs/>
          <w:i/>
          <w:sz w:val="20"/>
          <w:szCs w:val="20"/>
          <w:lang w:eastAsia="es-ES"/>
        </w:rPr>
      </w:pPr>
    </w:p>
    <w:p w:rsidR="009C03D5" w:rsidRDefault="009C03D5" w:rsidP="00566150">
      <w:pPr>
        <w:tabs>
          <w:tab w:val="left" w:pos="567"/>
        </w:tabs>
        <w:spacing w:after="0" w:line="240" w:lineRule="auto"/>
        <w:ind w:left="426"/>
        <w:jc w:val="both"/>
        <w:rPr>
          <w:rFonts w:eastAsia="Times New Roman" w:cs="Times New Roman"/>
          <w:bCs/>
          <w:sz w:val="20"/>
          <w:szCs w:val="20"/>
          <w:lang w:eastAsia="es-ES"/>
        </w:rPr>
      </w:pPr>
      <w:r w:rsidRPr="002636F6">
        <w:rPr>
          <w:rFonts w:eastAsia="Times New Roman" w:cs="Times New Roman"/>
          <w:b/>
          <w:bCs/>
          <w:sz w:val="20"/>
          <w:szCs w:val="20"/>
          <w:lang w:eastAsia="es-ES"/>
        </w:rPr>
        <w:t>El contratista, una vez adjudicado el contrato, tendrá la consideración de encargado del tratamiento de los datos personales</w:t>
      </w:r>
      <w:r w:rsidRPr="009C03D5">
        <w:rPr>
          <w:rFonts w:eastAsia="Times New Roman" w:cs="Times New Roman"/>
          <w:bCs/>
          <w:sz w:val="20"/>
          <w:szCs w:val="20"/>
          <w:lang w:eastAsia="es-ES"/>
        </w:rPr>
        <w:t xml:space="preserve"> a los que tenga acceso con motivo de la prestación del servicio, </w:t>
      </w:r>
      <w:r w:rsidRPr="002636F6">
        <w:rPr>
          <w:rFonts w:eastAsia="Times New Roman" w:cs="Times New Roman"/>
          <w:b/>
          <w:bCs/>
          <w:sz w:val="20"/>
          <w:szCs w:val="20"/>
          <w:lang w:eastAsia="es-ES"/>
        </w:rPr>
        <w:t>quedando obligados, responsable y encargado</w:t>
      </w:r>
      <w:r w:rsidRPr="009C03D5">
        <w:rPr>
          <w:rFonts w:eastAsia="Times New Roman" w:cs="Times New Roman"/>
          <w:bCs/>
          <w:sz w:val="20"/>
          <w:szCs w:val="20"/>
          <w:lang w:eastAsia="es-ES"/>
        </w:rPr>
        <w:t>, al cumplimiento de lo dispuesto en la normativa de protección de datos personales.</w:t>
      </w:r>
    </w:p>
    <w:p w:rsidR="002636F6" w:rsidRPr="009C03D5" w:rsidRDefault="002636F6" w:rsidP="00566150">
      <w:pPr>
        <w:tabs>
          <w:tab w:val="left" w:pos="567"/>
        </w:tabs>
        <w:spacing w:after="0" w:line="240" w:lineRule="auto"/>
        <w:ind w:left="426"/>
        <w:jc w:val="both"/>
        <w:rPr>
          <w:rFonts w:eastAsia="Times New Roman" w:cs="Times New Roman"/>
          <w:bCs/>
          <w:sz w:val="20"/>
          <w:szCs w:val="20"/>
          <w:lang w:eastAsia="es-ES"/>
        </w:rPr>
      </w:pPr>
    </w:p>
    <w:p w:rsidR="009C03D5" w:rsidRDefault="009C03D5" w:rsidP="00566150">
      <w:pPr>
        <w:tabs>
          <w:tab w:val="left" w:pos="567"/>
        </w:tabs>
        <w:spacing w:after="0" w:line="240" w:lineRule="auto"/>
        <w:ind w:left="426"/>
        <w:jc w:val="both"/>
        <w:rPr>
          <w:rFonts w:eastAsia="Times New Roman" w:cs="Times New Roman"/>
          <w:bCs/>
          <w:sz w:val="20"/>
          <w:szCs w:val="20"/>
          <w:lang w:eastAsia="es-ES"/>
        </w:rPr>
      </w:pPr>
      <w:r w:rsidRPr="009C03D5">
        <w:rPr>
          <w:rFonts w:eastAsia="Times New Roman" w:cs="Times New Roman"/>
          <w:bCs/>
          <w:sz w:val="20"/>
          <w:szCs w:val="20"/>
          <w:lang w:eastAsia="es-ES"/>
        </w:rPr>
        <w:t>En todo caso, el adjudicatario deberá respetar la normativa vigente en materia de protección de datos quedando obligado a lo establecido en el Reglamento (UE) 2016/679 del Parlamento Europeo y del Consejo, de 27 de abril de 2016, relativo a la protección de las personas físicas en lo que respecta al tratamiento de datos personales y a la libre circulación de esos datos.</w:t>
      </w:r>
    </w:p>
    <w:p w:rsidR="002636F6" w:rsidRPr="009C03D5" w:rsidRDefault="002636F6" w:rsidP="00566150">
      <w:pPr>
        <w:tabs>
          <w:tab w:val="left" w:pos="567"/>
        </w:tabs>
        <w:spacing w:after="0" w:line="240" w:lineRule="auto"/>
        <w:ind w:left="426"/>
        <w:jc w:val="both"/>
        <w:rPr>
          <w:rFonts w:eastAsia="Times New Roman" w:cs="Times New Roman"/>
          <w:bCs/>
          <w:sz w:val="20"/>
          <w:szCs w:val="20"/>
          <w:lang w:eastAsia="es-ES"/>
        </w:rPr>
      </w:pPr>
    </w:p>
    <w:p w:rsidR="009C03D5" w:rsidRDefault="009C03D5" w:rsidP="00566150">
      <w:pPr>
        <w:tabs>
          <w:tab w:val="left" w:pos="567"/>
        </w:tabs>
        <w:spacing w:after="0" w:line="240" w:lineRule="auto"/>
        <w:ind w:left="426"/>
        <w:jc w:val="both"/>
        <w:rPr>
          <w:rFonts w:eastAsia="Times New Roman" w:cs="Times New Roman"/>
          <w:bCs/>
          <w:sz w:val="20"/>
          <w:szCs w:val="20"/>
          <w:lang w:eastAsia="es-ES"/>
        </w:rPr>
      </w:pPr>
      <w:r w:rsidRPr="009C03D5">
        <w:rPr>
          <w:rFonts w:eastAsia="Times New Roman" w:cs="Times New Roman"/>
          <w:bCs/>
          <w:sz w:val="20"/>
          <w:szCs w:val="20"/>
          <w:lang w:eastAsia="es-ES"/>
        </w:rPr>
        <w:t>Adicionalmente deberá cumplir con:</w:t>
      </w:r>
    </w:p>
    <w:p w:rsidR="009C03D5" w:rsidRPr="009C03D5" w:rsidRDefault="009C03D5" w:rsidP="00566150">
      <w:pPr>
        <w:tabs>
          <w:tab w:val="left" w:pos="567"/>
        </w:tabs>
        <w:spacing w:before="120" w:after="120" w:line="240" w:lineRule="auto"/>
        <w:ind w:left="426"/>
        <w:jc w:val="both"/>
        <w:rPr>
          <w:rFonts w:eastAsia="Times New Roman" w:cs="Times New Roman"/>
          <w:bCs/>
          <w:sz w:val="20"/>
          <w:szCs w:val="20"/>
          <w:lang w:eastAsia="es-ES"/>
        </w:rPr>
      </w:pPr>
      <w:r w:rsidRPr="009C03D5">
        <w:rPr>
          <w:rFonts w:eastAsia="Times New Roman" w:cs="Times New Roman"/>
          <w:bCs/>
          <w:sz w:val="20"/>
          <w:szCs w:val="20"/>
          <w:lang w:eastAsia="es-ES"/>
        </w:rPr>
        <w:t>a) la obligación de mantener la finalidad para la cual se ceden los datos.</w:t>
      </w:r>
    </w:p>
    <w:p w:rsidR="009C03D5" w:rsidRPr="009C03D5" w:rsidRDefault="009C03D5" w:rsidP="00566150">
      <w:pPr>
        <w:tabs>
          <w:tab w:val="left" w:pos="567"/>
        </w:tabs>
        <w:spacing w:before="120" w:after="120" w:line="240" w:lineRule="auto"/>
        <w:ind w:left="426"/>
        <w:jc w:val="both"/>
        <w:rPr>
          <w:rFonts w:eastAsia="Times New Roman" w:cs="Times New Roman"/>
          <w:bCs/>
          <w:sz w:val="20"/>
          <w:szCs w:val="20"/>
          <w:lang w:eastAsia="es-ES"/>
        </w:rPr>
      </w:pPr>
      <w:r w:rsidRPr="009C03D5">
        <w:rPr>
          <w:rFonts w:eastAsia="Times New Roman" w:cs="Times New Roman"/>
          <w:bCs/>
          <w:sz w:val="20"/>
          <w:szCs w:val="20"/>
          <w:lang w:eastAsia="es-ES"/>
        </w:rPr>
        <w:t>b) la obligación de someterse a la normativa nacional y de la Unión europea en materia de protección de datos de carácter personal.</w:t>
      </w:r>
    </w:p>
    <w:p w:rsidR="009C03D5" w:rsidRPr="009C03D5" w:rsidRDefault="009C03D5" w:rsidP="00566150">
      <w:pPr>
        <w:tabs>
          <w:tab w:val="left" w:pos="567"/>
        </w:tabs>
        <w:spacing w:before="120" w:after="120" w:line="240" w:lineRule="auto"/>
        <w:ind w:left="426"/>
        <w:jc w:val="both"/>
        <w:rPr>
          <w:rFonts w:eastAsia="Times New Roman" w:cs="Times New Roman"/>
          <w:bCs/>
          <w:sz w:val="20"/>
          <w:szCs w:val="20"/>
          <w:lang w:eastAsia="es-ES"/>
        </w:rPr>
      </w:pPr>
      <w:r w:rsidRPr="009C03D5">
        <w:rPr>
          <w:rFonts w:eastAsia="Times New Roman" w:cs="Times New Roman"/>
          <w:bCs/>
          <w:sz w:val="20"/>
          <w:szCs w:val="20"/>
          <w:lang w:eastAsia="es-ES"/>
        </w:rPr>
        <w:t>c) la obligación de la empresa adjudicataria de presentar una declaración en la que se ponga de manifiesto dónde van a estar ubicados los servidores y desde dónde se van a prestar los servicios asociados a los mismos.</w:t>
      </w:r>
    </w:p>
    <w:p w:rsidR="009C03D5" w:rsidRPr="009C03D5" w:rsidRDefault="009C03D5" w:rsidP="00566150">
      <w:pPr>
        <w:tabs>
          <w:tab w:val="left" w:pos="567"/>
        </w:tabs>
        <w:spacing w:before="120" w:after="120" w:line="240" w:lineRule="auto"/>
        <w:ind w:left="426"/>
        <w:jc w:val="both"/>
        <w:rPr>
          <w:rFonts w:eastAsia="Times New Roman" w:cs="Times New Roman"/>
          <w:bCs/>
          <w:sz w:val="20"/>
          <w:szCs w:val="20"/>
          <w:lang w:eastAsia="es-ES"/>
        </w:rPr>
      </w:pPr>
      <w:r w:rsidRPr="009C03D5">
        <w:rPr>
          <w:rFonts w:eastAsia="Times New Roman" w:cs="Times New Roman"/>
          <w:bCs/>
          <w:sz w:val="20"/>
          <w:szCs w:val="20"/>
          <w:lang w:eastAsia="es-ES"/>
        </w:rPr>
        <w:t>d) La obligación de comunicar cualquier cambio que se produzca, a lo largo de la vida del contrato, de la información facilitada en la declaración a que se refiere la letra c) anterior.</w:t>
      </w:r>
    </w:p>
    <w:p w:rsidR="009C03D5" w:rsidRDefault="009C03D5" w:rsidP="00566150">
      <w:pPr>
        <w:tabs>
          <w:tab w:val="left" w:pos="567"/>
        </w:tabs>
        <w:spacing w:before="120" w:after="0" w:line="240" w:lineRule="auto"/>
        <w:ind w:left="426"/>
        <w:jc w:val="both"/>
        <w:rPr>
          <w:rFonts w:eastAsia="Times New Roman" w:cs="Times New Roman"/>
          <w:bCs/>
          <w:sz w:val="20"/>
          <w:szCs w:val="20"/>
          <w:lang w:eastAsia="es-ES"/>
        </w:rPr>
      </w:pPr>
      <w:r w:rsidRPr="009C03D5">
        <w:rPr>
          <w:rFonts w:eastAsia="Times New Roman" w:cs="Times New Roman"/>
          <w:bCs/>
          <w:sz w:val="20"/>
          <w:szCs w:val="20"/>
          <w:lang w:eastAsia="es-ES"/>
        </w:rPr>
        <w:t>e) La obligación de los licitadores de indicar en su oferta, si tienen previsto subcontratar los servidores o los servicios asociados a los mismos, el nombre o el perfil empresarial, definido por referencia a las condiciones de solvencia profesional o técnica, de los subcontratistas a los que vaya a encomendar su realización.</w:t>
      </w:r>
    </w:p>
    <w:p w:rsidR="002636F6" w:rsidRPr="009C03D5" w:rsidRDefault="002636F6" w:rsidP="00566150">
      <w:pPr>
        <w:tabs>
          <w:tab w:val="left" w:pos="567"/>
        </w:tabs>
        <w:spacing w:after="0" w:line="240" w:lineRule="auto"/>
        <w:ind w:left="426"/>
        <w:jc w:val="both"/>
        <w:rPr>
          <w:rFonts w:eastAsia="Times New Roman" w:cs="Times New Roman"/>
          <w:bCs/>
          <w:sz w:val="20"/>
          <w:szCs w:val="20"/>
          <w:lang w:eastAsia="es-ES"/>
        </w:rPr>
      </w:pPr>
    </w:p>
    <w:p w:rsidR="009C03D5" w:rsidRDefault="009C03D5" w:rsidP="00566150">
      <w:pPr>
        <w:tabs>
          <w:tab w:val="left" w:pos="567"/>
        </w:tabs>
        <w:spacing w:after="0" w:line="240" w:lineRule="auto"/>
        <w:ind w:left="426"/>
        <w:jc w:val="both"/>
        <w:rPr>
          <w:rFonts w:eastAsia="Times New Roman" w:cs="Times New Roman"/>
          <w:b/>
          <w:bCs/>
          <w:sz w:val="20"/>
          <w:szCs w:val="20"/>
          <w:lang w:eastAsia="es-ES"/>
        </w:rPr>
      </w:pPr>
      <w:r w:rsidRPr="002636F6">
        <w:rPr>
          <w:rFonts w:eastAsia="Times New Roman" w:cs="Times New Roman"/>
          <w:b/>
          <w:bCs/>
          <w:sz w:val="20"/>
          <w:szCs w:val="20"/>
          <w:lang w:eastAsia="es-ES"/>
        </w:rPr>
        <w:t>Las obligaciones indicadas en las letras anteriores tienen el carácter de esenciales a los efectos previstos en la letra f) del apartado 1 del artículo 211 de la LCSP. El contratista asume la total responsabilidad de las obligaciones anteriores en materia de protección de datos personales respecto a la ejecución del contrato que, en su caso, puedan efectuar los subcontratistas.</w:t>
      </w:r>
    </w:p>
    <w:p w:rsidR="002636F6" w:rsidRPr="002636F6" w:rsidRDefault="002636F6" w:rsidP="00566150">
      <w:pPr>
        <w:tabs>
          <w:tab w:val="left" w:pos="567"/>
        </w:tabs>
        <w:spacing w:after="0" w:line="240" w:lineRule="auto"/>
        <w:ind w:left="426"/>
        <w:jc w:val="both"/>
        <w:rPr>
          <w:rFonts w:eastAsia="Times New Roman" w:cs="Times New Roman"/>
          <w:b/>
          <w:bCs/>
          <w:sz w:val="20"/>
          <w:szCs w:val="20"/>
          <w:lang w:eastAsia="es-ES"/>
        </w:rPr>
      </w:pPr>
    </w:p>
    <w:p w:rsidR="009C03D5" w:rsidRPr="003E1149" w:rsidRDefault="009C03D5" w:rsidP="00566150">
      <w:pPr>
        <w:tabs>
          <w:tab w:val="left" w:pos="567"/>
        </w:tabs>
        <w:spacing w:after="0" w:line="240" w:lineRule="auto"/>
        <w:ind w:left="426"/>
        <w:jc w:val="both"/>
        <w:rPr>
          <w:rFonts w:eastAsia="Times New Roman" w:cs="Times New Roman"/>
          <w:b/>
          <w:bCs/>
          <w:sz w:val="20"/>
          <w:szCs w:val="20"/>
          <w:lang w:eastAsia="es-ES"/>
        </w:rPr>
      </w:pPr>
      <w:r w:rsidRPr="003E1149">
        <w:rPr>
          <w:rFonts w:eastAsia="Times New Roman" w:cs="Times New Roman"/>
          <w:b/>
          <w:bCs/>
          <w:sz w:val="20"/>
          <w:szCs w:val="20"/>
          <w:lang w:eastAsia="es-ES"/>
        </w:rPr>
        <w:t>La efectividad de la adjudicación queda condicionada a la presentación de la declaración a la que se refiere la letra c) por parte del adjudicatario, sin que pueda comenzar la ejecución del contrato hasta que el organismo interesado haya constatado el correcto cumplimiento de dicha obligación.</w:t>
      </w:r>
    </w:p>
    <w:p w:rsidR="003E1149" w:rsidRPr="009C03D5" w:rsidRDefault="003E1149" w:rsidP="009C03D5">
      <w:pPr>
        <w:tabs>
          <w:tab w:val="left" w:pos="567"/>
        </w:tabs>
        <w:spacing w:after="0" w:line="240" w:lineRule="auto"/>
        <w:jc w:val="both"/>
        <w:rPr>
          <w:rFonts w:eastAsia="Times New Roman" w:cs="Times New Roman"/>
          <w:bCs/>
          <w:sz w:val="20"/>
          <w:szCs w:val="20"/>
          <w:lang w:eastAsia="es-ES"/>
        </w:rPr>
      </w:pPr>
    </w:p>
    <w:p w:rsidR="00672E90" w:rsidRPr="003E1149" w:rsidRDefault="009C03D5" w:rsidP="00566150">
      <w:pPr>
        <w:tabs>
          <w:tab w:val="left" w:pos="567"/>
        </w:tabs>
        <w:spacing w:after="0" w:line="240" w:lineRule="auto"/>
        <w:ind w:left="426"/>
        <w:jc w:val="both"/>
        <w:rPr>
          <w:rFonts w:eastAsia="Times New Roman" w:cs="Times New Roman"/>
          <w:b/>
          <w:bCs/>
          <w:sz w:val="20"/>
          <w:szCs w:val="20"/>
          <w:lang w:eastAsia="es-ES"/>
        </w:rPr>
      </w:pPr>
      <w:r w:rsidRPr="003E1149">
        <w:rPr>
          <w:rFonts w:eastAsia="Times New Roman" w:cs="Times New Roman"/>
          <w:b/>
          <w:bCs/>
          <w:sz w:val="20"/>
          <w:szCs w:val="20"/>
          <w:lang w:eastAsia="es-ES"/>
        </w:rPr>
        <w:t>Asimismo, si la ejecución del contrato implica la cesión de datos se establece como condición especial de ejecución la obligación del contratista de someterse a la normativa nacional y de la Unión Europea en materia de protección de datos. Esta obligación tiene la consideración de esencial a los efectos de la letra f) del apartado 1 del artículo 211 de la LCSP.</w:t>
      </w:r>
    </w:p>
    <w:p w:rsidR="00672E90" w:rsidRDefault="00672E90" w:rsidP="00162E28">
      <w:pPr>
        <w:tabs>
          <w:tab w:val="left" w:pos="567"/>
        </w:tabs>
        <w:spacing w:after="0" w:line="240" w:lineRule="auto"/>
        <w:jc w:val="both"/>
        <w:rPr>
          <w:rFonts w:eastAsia="Times New Roman" w:cs="Times New Roman"/>
          <w:bCs/>
          <w:sz w:val="20"/>
          <w:szCs w:val="20"/>
          <w:lang w:eastAsia="es-ES"/>
        </w:rPr>
      </w:pPr>
    </w:p>
    <w:p w:rsidR="008C1FE1" w:rsidRDefault="008C1FE1" w:rsidP="00672E90">
      <w:pPr>
        <w:autoSpaceDE w:val="0"/>
        <w:autoSpaceDN w:val="0"/>
        <w:adjustRightInd w:val="0"/>
        <w:spacing w:after="0" w:line="240" w:lineRule="auto"/>
        <w:jc w:val="center"/>
        <w:rPr>
          <w:rFonts w:eastAsia="Times New Roman" w:cs="Times New Roman"/>
          <w:bCs/>
          <w:lang w:eastAsia="es-ES"/>
        </w:rPr>
      </w:pPr>
    </w:p>
    <w:p w:rsidR="008C1FE1" w:rsidRDefault="008C1FE1" w:rsidP="008C1FE1">
      <w:pPr>
        <w:autoSpaceDE w:val="0"/>
        <w:autoSpaceDN w:val="0"/>
        <w:adjustRightInd w:val="0"/>
        <w:spacing w:before="120" w:after="120" w:line="240" w:lineRule="auto"/>
        <w:jc w:val="center"/>
        <w:rPr>
          <w:rFonts w:eastAsia="Times New Roman" w:cs="Times New Roman"/>
          <w:bCs/>
          <w:lang w:eastAsia="es-ES"/>
        </w:rPr>
      </w:pPr>
      <w:r>
        <w:rPr>
          <w:rFonts w:eastAsia="Times New Roman" w:cs="Times New Roman"/>
          <w:bCs/>
          <w:lang w:eastAsia="es-ES"/>
        </w:rPr>
        <w:t>Firmado electrónicamente por:</w:t>
      </w:r>
    </w:p>
    <w:p w:rsidR="00672E90" w:rsidRPr="00BE66DD" w:rsidRDefault="00672E90" w:rsidP="008C1FE1">
      <w:pPr>
        <w:autoSpaceDE w:val="0"/>
        <w:autoSpaceDN w:val="0"/>
        <w:adjustRightInd w:val="0"/>
        <w:spacing w:before="120" w:after="120" w:line="240" w:lineRule="auto"/>
        <w:jc w:val="center"/>
        <w:rPr>
          <w:rFonts w:eastAsia="Times New Roman" w:cs="Times New Roman"/>
          <w:bCs/>
          <w:lang w:eastAsia="es-ES"/>
        </w:rPr>
      </w:pPr>
      <w:r w:rsidRPr="00BE66DD">
        <w:rPr>
          <w:rFonts w:eastAsia="Times New Roman" w:cs="Times New Roman"/>
          <w:bCs/>
          <w:lang w:eastAsia="es-ES"/>
        </w:rPr>
        <w:t>EL RESPONSABLE DEL ORGANISMO INTERESADO</w:t>
      </w:r>
    </w:p>
    <w:p w:rsidR="00672E90" w:rsidRPr="0011300F" w:rsidRDefault="00C33596" w:rsidP="008C1FE1">
      <w:pPr>
        <w:tabs>
          <w:tab w:val="left" w:pos="567"/>
        </w:tabs>
        <w:spacing w:before="120" w:after="120" w:line="240" w:lineRule="auto"/>
        <w:jc w:val="center"/>
        <w:rPr>
          <w:rFonts w:eastAsia="Times New Roman" w:cs="Times New Roman"/>
          <w:b/>
          <w:bCs/>
          <w:color w:val="FF0000"/>
          <w:sz w:val="24"/>
          <w:szCs w:val="24"/>
          <w:lang w:eastAsia="es-ES"/>
        </w:rPr>
      </w:pPr>
      <w:r w:rsidRPr="0011300F">
        <w:rPr>
          <w:rFonts w:eastAsia="Times New Roman" w:cs="Times New Roman"/>
          <w:b/>
          <w:i/>
          <w:color w:val="FF0000"/>
          <w:sz w:val="24"/>
          <w:szCs w:val="24"/>
          <w:lang w:val="es-ES" w:eastAsia="es-ES"/>
        </w:rPr>
        <w:t>[</w:t>
      </w:r>
      <w:r w:rsidR="008C1FE1" w:rsidRPr="0011300F">
        <w:rPr>
          <w:rFonts w:eastAsia="Times New Roman" w:cs="Times New Roman"/>
          <w:b/>
          <w:bCs/>
          <w:color w:val="FF0000"/>
          <w:sz w:val="24"/>
          <w:szCs w:val="24"/>
          <w:lang w:eastAsia="es-ES"/>
        </w:rPr>
        <w:t>Nombre y cargo</w:t>
      </w:r>
      <w:r w:rsidRPr="0011300F">
        <w:rPr>
          <w:rFonts w:eastAsia="Times New Roman" w:cs="Times New Roman"/>
          <w:b/>
          <w:i/>
          <w:color w:val="FF0000"/>
          <w:sz w:val="24"/>
          <w:szCs w:val="24"/>
          <w:lang w:val="es-ES" w:eastAsia="es-ES"/>
        </w:rPr>
        <w:t>]</w:t>
      </w:r>
    </w:p>
    <w:p w:rsidR="00874E3F" w:rsidRPr="003159F7" w:rsidRDefault="00874E3F" w:rsidP="00874E3F">
      <w:pPr>
        <w:pageBreakBefore/>
        <w:spacing w:after="0" w:line="240" w:lineRule="auto"/>
        <w:jc w:val="both"/>
        <w:rPr>
          <w:rFonts w:eastAsia="Times New Roman" w:cs="Times New Roman"/>
          <w:bCs/>
          <w:sz w:val="20"/>
          <w:szCs w:val="20"/>
          <w:lang w:eastAsia="es-ES"/>
        </w:rPr>
      </w:pPr>
    </w:p>
    <w:p w:rsidR="00F3711C" w:rsidRPr="003747BF" w:rsidRDefault="00F3711C" w:rsidP="00205298">
      <w:pPr>
        <w:pStyle w:val="Ttulo1"/>
        <w:jc w:val="center"/>
        <w:rPr>
          <w:sz w:val="24"/>
        </w:rPr>
      </w:pPr>
      <w:bookmarkStart w:id="19" w:name="_Toc57194288"/>
      <w:bookmarkStart w:id="20" w:name="_Toc57195100"/>
      <w:r w:rsidRPr="003747BF">
        <w:rPr>
          <w:sz w:val="24"/>
        </w:rPr>
        <w:t>ANEXO I</w:t>
      </w:r>
      <w:r w:rsidR="00205298" w:rsidRPr="003747BF">
        <w:rPr>
          <w:sz w:val="24"/>
        </w:rPr>
        <w:t xml:space="preserve"> - </w:t>
      </w:r>
      <w:r w:rsidR="00F649EF" w:rsidRPr="003747BF">
        <w:rPr>
          <w:sz w:val="24"/>
          <w:lang w:val="es-ES"/>
        </w:rPr>
        <w:t xml:space="preserve">ÁMBITO TERRITORIAL. </w:t>
      </w:r>
      <w:r w:rsidR="00C13619" w:rsidRPr="003747BF">
        <w:rPr>
          <w:sz w:val="24"/>
          <w:lang w:val="es-ES"/>
        </w:rPr>
        <w:t>LOCALIDADES EN LAS QUE SE PRECISA EL SUMINISTRO</w:t>
      </w:r>
      <w:bookmarkEnd w:id="19"/>
      <w:bookmarkEnd w:id="20"/>
    </w:p>
    <w:p w:rsidR="006F3CB5" w:rsidRPr="003159F7" w:rsidRDefault="006F3CB5" w:rsidP="006F3CB5">
      <w:pPr>
        <w:spacing w:after="0" w:line="240" w:lineRule="auto"/>
        <w:jc w:val="both"/>
        <w:rPr>
          <w:rFonts w:eastAsia="Times New Roman" w:cs="Times New Roman"/>
          <w:bCs/>
          <w:sz w:val="20"/>
          <w:szCs w:val="20"/>
          <w:lang w:val="es-ES" w:eastAsia="es-ES"/>
        </w:rPr>
      </w:pPr>
    </w:p>
    <w:p w:rsidR="006F3CB5" w:rsidRPr="00C13619" w:rsidRDefault="006F3CB5" w:rsidP="006F3CB5">
      <w:pPr>
        <w:spacing w:after="0" w:line="240" w:lineRule="auto"/>
        <w:jc w:val="both"/>
        <w:rPr>
          <w:rFonts w:eastAsia="Times New Roman" w:cs="Times New Roman"/>
          <w:bCs/>
          <w:sz w:val="20"/>
          <w:szCs w:val="20"/>
          <w:lang w:val="es-ES" w:eastAsia="es-ES"/>
        </w:rPr>
      </w:pPr>
    </w:p>
    <w:tbl>
      <w:tblPr>
        <w:tblW w:w="10020" w:type="dxa"/>
        <w:tblInd w:w="55" w:type="dxa"/>
        <w:tblCellMar>
          <w:left w:w="70" w:type="dxa"/>
          <w:right w:w="70" w:type="dxa"/>
        </w:tblCellMar>
        <w:tblLook w:val="04A0" w:firstRow="1" w:lastRow="0" w:firstColumn="1" w:lastColumn="0" w:noHBand="0" w:noVBand="1"/>
      </w:tblPr>
      <w:tblGrid>
        <w:gridCol w:w="3400"/>
        <w:gridCol w:w="3770"/>
        <w:gridCol w:w="2850"/>
      </w:tblGrid>
      <w:tr w:rsidR="00B727E8" w:rsidRPr="00233383" w:rsidTr="00067C66">
        <w:trPr>
          <w:trHeight w:val="300"/>
        </w:trPr>
        <w:tc>
          <w:tcPr>
            <w:tcW w:w="3400" w:type="dxa"/>
            <w:tcBorders>
              <w:top w:val="single" w:sz="4" w:space="0" w:color="000000"/>
              <w:left w:val="single" w:sz="4" w:space="0" w:color="000000"/>
              <w:bottom w:val="single" w:sz="4" w:space="0" w:color="000000"/>
              <w:right w:val="single" w:sz="4" w:space="0" w:color="000000"/>
            </w:tcBorders>
            <w:shd w:val="clear" w:color="000000" w:fill="BFBFBF"/>
            <w:vAlign w:val="center"/>
            <w:hideMark/>
          </w:tcPr>
          <w:p w:rsidR="00B727E8" w:rsidRPr="00C13619" w:rsidRDefault="006972AD" w:rsidP="006972AD">
            <w:pPr>
              <w:spacing w:before="120" w:after="120" w:line="240" w:lineRule="auto"/>
              <w:jc w:val="center"/>
              <w:rPr>
                <w:rFonts w:eastAsia="Times New Roman" w:cs="Times New Roman"/>
                <w:b/>
                <w:bCs/>
                <w:sz w:val="20"/>
                <w:szCs w:val="20"/>
                <w:lang w:val="es-ES" w:eastAsia="es-ES"/>
              </w:rPr>
            </w:pPr>
            <w:r w:rsidRPr="00C13619">
              <w:rPr>
                <w:rFonts w:eastAsia="Times New Roman" w:cs="Times New Roman"/>
                <w:b/>
                <w:bCs/>
                <w:sz w:val="20"/>
                <w:szCs w:val="20"/>
                <w:lang w:val="es-ES" w:eastAsia="es-ES"/>
              </w:rPr>
              <w:t>LOCALIDAD</w:t>
            </w:r>
          </w:p>
        </w:tc>
        <w:tc>
          <w:tcPr>
            <w:tcW w:w="3770" w:type="dxa"/>
            <w:tcBorders>
              <w:top w:val="single" w:sz="4" w:space="0" w:color="000000"/>
              <w:left w:val="nil"/>
              <w:bottom w:val="single" w:sz="4" w:space="0" w:color="000000"/>
              <w:right w:val="single" w:sz="4" w:space="0" w:color="000000"/>
            </w:tcBorders>
            <w:shd w:val="clear" w:color="000000" w:fill="BFBFBF"/>
            <w:vAlign w:val="center"/>
            <w:hideMark/>
          </w:tcPr>
          <w:p w:rsidR="00B727E8" w:rsidRPr="00C13619" w:rsidRDefault="006972AD" w:rsidP="006972AD">
            <w:pPr>
              <w:spacing w:before="120" w:after="120" w:line="240" w:lineRule="auto"/>
              <w:jc w:val="center"/>
              <w:rPr>
                <w:rFonts w:eastAsia="Times New Roman" w:cs="Times New Roman"/>
                <w:b/>
                <w:bCs/>
                <w:sz w:val="20"/>
                <w:szCs w:val="20"/>
                <w:lang w:val="es-ES" w:eastAsia="es-ES"/>
              </w:rPr>
            </w:pPr>
            <w:r w:rsidRPr="00C13619">
              <w:rPr>
                <w:rFonts w:eastAsia="Times New Roman" w:cs="Times New Roman"/>
                <w:b/>
                <w:bCs/>
                <w:sz w:val="20"/>
                <w:szCs w:val="20"/>
                <w:lang w:val="es-ES" w:eastAsia="es-ES"/>
              </w:rPr>
              <w:t>MUNICIPIO</w:t>
            </w:r>
          </w:p>
        </w:tc>
        <w:tc>
          <w:tcPr>
            <w:tcW w:w="2850" w:type="dxa"/>
            <w:tcBorders>
              <w:top w:val="single" w:sz="4" w:space="0" w:color="000000"/>
              <w:left w:val="nil"/>
              <w:bottom w:val="single" w:sz="4" w:space="0" w:color="000000"/>
              <w:right w:val="single" w:sz="4" w:space="0" w:color="000000"/>
            </w:tcBorders>
            <w:shd w:val="clear" w:color="000000" w:fill="BFBFBF"/>
            <w:vAlign w:val="center"/>
            <w:hideMark/>
          </w:tcPr>
          <w:p w:rsidR="00B727E8" w:rsidRPr="00C13619" w:rsidRDefault="006972AD" w:rsidP="006972AD">
            <w:pPr>
              <w:spacing w:before="120" w:after="120" w:line="240" w:lineRule="auto"/>
              <w:jc w:val="center"/>
              <w:rPr>
                <w:rFonts w:eastAsia="Times New Roman" w:cs="Times New Roman"/>
                <w:b/>
                <w:bCs/>
                <w:sz w:val="20"/>
                <w:szCs w:val="20"/>
                <w:lang w:val="es-ES" w:eastAsia="es-ES"/>
              </w:rPr>
            </w:pPr>
            <w:r w:rsidRPr="00C13619">
              <w:rPr>
                <w:rFonts w:eastAsia="Times New Roman" w:cs="Times New Roman"/>
                <w:b/>
                <w:bCs/>
                <w:sz w:val="20"/>
                <w:szCs w:val="20"/>
                <w:lang w:val="es-ES" w:eastAsia="es-ES"/>
              </w:rPr>
              <w:t>PROVINCIA</w:t>
            </w:r>
          </w:p>
        </w:tc>
      </w:tr>
      <w:tr w:rsidR="00B727E8" w:rsidRPr="00233383" w:rsidTr="00067C66">
        <w:trPr>
          <w:trHeight w:val="300"/>
        </w:trPr>
        <w:tc>
          <w:tcPr>
            <w:tcW w:w="3400" w:type="dxa"/>
            <w:tcBorders>
              <w:top w:val="single" w:sz="4" w:space="0" w:color="000000"/>
              <w:left w:val="single" w:sz="4" w:space="0" w:color="auto"/>
              <w:bottom w:val="single" w:sz="4" w:space="0" w:color="auto"/>
              <w:right w:val="single" w:sz="4" w:space="0" w:color="auto"/>
            </w:tcBorders>
            <w:shd w:val="clear" w:color="auto" w:fill="auto"/>
            <w:vAlign w:val="center"/>
          </w:tcPr>
          <w:p w:rsidR="00B727E8" w:rsidRPr="003D0F4D" w:rsidRDefault="003D0F4D" w:rsidP="00BA10FC">
            <w:pPr>
              <w:spacing w:before="80" w:after="80" w:line="240" w:lineRule="auto"/>
              <w:jc w:val="center"/>
              <w:rPr>
                <w:rFonts w:eastAsia="Times New Roman" w:cs="Times New Roman"/>
                <w:b/>
                <w:bCs/>
                <w:i/>
                <w:color w:val="FF0000"/>
                <w:sz w:val="20"/>
                <w:szCs w:val="20"/>
                <w:highlight w:val="green"/>
                <w:lang w:val="es-ES" w:eastAsia="es-ES"/>
              </w:rPr>
            </w:pPr>
            <w:r w:rsidRPr="003D0F4D">
              <w:rPr>
                <w:rFonts w:eastAsia="Times New Roman" w:cs="Times New Roman"/>
                <w:b/>
                <w:i/>
                <w:color w:val="FF0000"/>
                <w:sz w:val="20"/>
                <w:szCs w:val="20"/>
                <w:lang w:val="es-ES" w:eastAsia="es-ES"/>
              </w:rPr>
              <w:t>[COMPLETAR]</w:t>
            </w:r>
          </w:p>
        </w:tc>
        <w:tc>
          <w:tcPr>
            <w:tcW w:w="3770" w:type="dxa"/>
            <w:tcBorders>
              <w:top w:val="single" w:sz="4" w:space="0" w:color="000000"/>
              <w:left w:val="nil"/>
              <w:bottom w:val="single" w:sz="4" w:space="0" w:color="auto"/>
              <w:right w:val="single" w:sz="4" w:space="0" w:color="auto"/>
            </w:tcBorders>
            <w:shd w:val="clear" w:color="auto" w:fill="auto"/>
            <w:vAlign w:val="center"/>
          </w:tcPr>
          <w:p w:rsidR="00B727E8" w:rsidRPr="003D0F4D" w:rsidRDefault="003D0F4D" w:rsidP="00BA10FC">
            <w:pPr>
              <w:spacing w:before="80" w:after="80" w:line="240" w:lineRule="auto"/>
              <w:jc w:val="center"/>
              <w:rPr>
                <w:rFonts w:eastAsia="Times New Roman" w:cs="Times New Roman"/>
                <w:b/>
                <w:bCs/>
                <w:i/>
                <w:color w:val="FF0000"/>
                <w:sz w:val="20"/>
                <w:szCs w:val="20"/>
                <w:highlight w:val="green"/>
                <w:lang w:val="es-ES" w:eastAsia="es-ES"/>
              </w:rPr>
            </w:pPr>
            <w:r w:rsidRPr="003D0F4D">
              <w:rPr>
                <w:rFonts w:eastAsia="Times New Roman" w:cs="Times New Roman"/>
                <w:b/>
                <w:i/>
                <w:color w:val="FF0000"/>
                <w:sz w:val="20"/>
                <w:szCs w:val="20"/>
                <w:lang w:val="es-ES" w:eastAsia="es-ES"/>
              </w:rPr>
              <w:t>[COMPLETAR]</w:t>
            </w:r>
          </w:p>
        </w:tc>
        <w:tc>
          <w:tcPr>
            <w:tcW w:w="2850" w:type="dxa"/>
            <w:tcBorders>
              <w:top w:val="single" w:sz="4" w:space="0" w:color="000000"/>
              <w:left w:val="nil"/>
              <w:bottom w:val="single" w:sz="4" w:space="0" w:color="auto"/>
              <w:right w:val="single" w:sz="4" w:space="0" w:color="auto"/>
            </w:tcBorders>
            <w:shd w:val="clear" w:color="auto" w:fill="auto"/>
            <w:vAlign w:val="center"/>
          </w:tcPr>
          <w:p w:rsidR="00B727E8" w:rsidRPr="003D0F4D" w:rsidRDefault="003D0F4D" w:rsidP="00BA10FC">
            <w:pPr>
              <w:spacing w:before="80" w:after="80" w:line="240" w:lineRule="auto"/>
              <w:jc w:val="center"/>
              <w:rPr>
                <w:rFonts w:eastAsia="Times New Roman" w:cs="Times New Roman"/>
                <w:b/>
                <w:bCs/>
                <w:i/>
                <w:color w:val="FF0000"/>
                <w:sz w:val="20"/>
                <w:szCs w:val="20"/>
                <w:highlight w:val="green"/>
                <w:lang w:val="es-ES" w:eastAsia="es-ES"/>
              </w:rPr>
            </w:pPr>
            <w:r w:rsidRPr="003D0F4D">
              <w:rPr>
                <w:rFonts w:eastAsia="Times New Roman" w:cs="Times New Roman"/>
                <w:b/>
                <w:i/>
                <w:color w:val="FF0000"/>
                <w:sz w:val="20"/>
                <w:szCs w:val="20"/>
                <w:lang w:val="es-ES" w:eastAsia="es-ES"/>
              </w:rPr>
              <w:t>[COMPLETAR]</w:t>
            </w:r>
          </w:p>
        </w:tc>
      </w:tr>
      <w:tr w:rsidR="00B727E8" w:rsidRPr="00233383" w:rsidTr="00067C66">
        <w:trPr>
          <w:trHeight w:val="300"/>
        </w:trPr>
        <w:tc>
          <w:tcPr>
            <w:tcW w:w="3400" w:type="dxa"/>
            <w:tcBorders>
              <w:top w:val="nil"/>
              <w:left w:val="single" w:sz="4" w:space="0" w:color="auto"/>
              <w:bottom w:val="single" w:sz="4" w:space="0" w:color="auto"/>
              <w:right w:val="single" w:sz="4" w:space="0" w:color="auto"/>
            </w:tcBorders>
            <w:shd w:val="clear" w:color="auto" w:fill="auto"/>
            <w:vAlign w:val="center"/>
          </w:tcPr>
          <w:p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c>
          <w:tcPr>
            <w:tcW w:w="3770" w:type="dxa"/>
            <w:tcBorders>
              <w:top w:val="nil"/>
              <w:left w:val="nil"/>
              <w:bottom w:val="single" w:sz="4" w:space="0" w:color="auto"/>
              <w:right w:val="single" w:sz="4" w:space="0" w:color="auto"/>
            </w:tcBorders>
            <w:shd w:val="clear" w:color="auto" w:fill="auto"/>
            <w:vAlign w:val="center"/>
          </w:tcPr>
          <w:p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c>
          <w:tcPr>
            <w:tcW w:w="2850" w:type="dxa"/>
            <w:tcBorders>
              <w:top w:val="nil"/>
              <w:left w:val="nil"/>
              <w:bottom w:val="single" w:sz="4" w:space="0" w:color="auto"/>
              <w:right w:val="single" w:sz="4" w:space="0" w:color="auto"/>
            </w:tcBorders>
            <w:shd w:val="clear" w:color="auto" w:fill="auto"/>
            <w:vAlign w:val="center"/>
          </w:tcPr>
          <w:p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r>
      <w:tr w:rsidR="00B727E8" w:rsidRPr="00233383" w:rsidTr="00067C66">
        <w:trPr>
          <w:trHeight w:val="300"/>
        </w:trPr>
        <w:tc>
          <w:tcPr>
            <w:tcW w:w="3400" w:type="dxa"/>
            <w:tcBorders>
              <w:top w:val="nil"/>
              <w:left w:val="single" w:sz="4" w:space="0" w:color="auto"/>
              <w:bottom w:val="single" w:sz="4" w:space="0" w:color="auto"/>
              <w:right w:val="single" w:sz="4" w:space="0" w:color="auto"/>
            </w:tcBorders>
            <w:shd w:val="clear" w:color="auto" w:fill="auto"/>
            <w:vAlign w:val="center"/>
          </w:tcPr>
          <w:p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c>
          <w:tcPr>
            <w:tcW w:w="3770" w:type="dxa"/>
            <w:tcBorders>
              <w:top w:val="nil"/>
              <w:left w:val="nil"/>
              <w:bottom w:val="single" w:sz="4" w:space="0" w:color="auto"/>
              <w:right w:val="single" w:sz="4" w:space="0" w:color="auto"/>
            </w:tcBorders>
            <w:shd w:val="clear" w:color="auto" w:fill="auto"/>
            <w:vAlign w:val="center"/>
          </w:tcPr>
          <w:p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c>
          <w:tcPr>
            <w:tcW w:w="2850" w:type="dxa"/>
            <w:tcBorders>
              <w:top w:val="nil"/>
              <w:left w:val="nil"/>
              <w:bottom w:val="single" w:sz="4" w:space="0" w:color="auto"/>
              <w:right w:val="single" w:sz="4" w:space="0" w:color="auto"/>
            </w:tcBorders>
            <w:shd w:val="clear" w:color="auto" w:fill="auto"/>
            <w:vAlign w:val="center"/>
          </w:tcPr>
          <w:p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r>
      <w:tr w:rsidR="00B727E8" w:rsidRPr="00233383" w:rsidTr="00067C66">
        <w:trPr>
          <w:trHeight w:val="300"/>
        </w:trPr>
        <w:tc>
          <w:tcPr>
            <w:tcW w:w="3400" w:type="dxa"/>
            <w:tcBorders>
              <w:top w:val="nil"/>
              <w:left w:val="single" w:sz="4" w:space="0" w:color="auto"/>
              <w:bottom w:val="single" w:sz="4" w:space="0" w:color="auto"/>
              <w:right w:val="single" w:sz="4" w:space="0" w:color="auto"/>
            </w:tcBorders>
            <w:shd w:val="clear" w:color="auto" w:fill="auto"/>
            <w:vAlign w:val="center"/>
          </w:tcPr>
          <w:p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c>
          <w:tcPr>
            <w:tcW w:w="3770" w:type="dxa"/>
            <w:tcBorders>
              <w:top w:val="nil"/>
              <w:left w:val="nil"/>
              <w:bottom w:val="single" w:sz="4" w:space="0" w:color="auto"/>
              <w:right w:val="single" w:sz="4" w:space="0" w:color="auto"/>
            </w:tcBorders>
            <w:shd w:val="clear" w:color="auto" w:fill="auto"/>
            <w:vAlign w:val="center"/>
          </w:tcPr>
          <w:p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c>
          <w:tcPr>
            <w:tcW w:w="2850" w:type="dxa"/>
            <w:tcBorders>
              <w:top w:val="nil"/>
              <w:left w:val="nil"/>
              <w:bottom w:val="single" w:sz="4" w:space="0" w:color="auto"/>
              <w:right w:val="single" w:sz="4" w:space="0" w:color="auto"/>
            </w:tcBorders>
            <w:shd w:val="clear" w:color="auto" w:fill="auto"/>
            <w:vAlign w:val="center"/>
          </w:tcPr>
          <w:p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r>
      <w:tr w:rsidR="00B727E8" w:rsidRPr="00233383" w:rsidTr="00067C66">
        <w:trPr>
          <w:trHeight w:val="300"/>
        </w:trPr>
        <w:tc>
          <w:tcPr>
            <w:tcW w:w="3400" w:type="dxa"/>
            <w:tcBorders>
              <w:top w:val="nil"/>
              <w:left w:val="single" w:sz="4" w:space="0" w:color="auto"/>
              <w:bottom w:val="single" w:sz="4" w:space="0" w:color="auto"/>
              <w:right w:val="single" w:sz="4" w:space="0" w:color="auto"/>
            </w:tcBorders>
            <w:shd w:val="clear" w:color="auto" w:fill="auto"/>
            <w:vAlign w:val="center"/>
          </w:tcPr>
          <w:p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c>
          <w:tcPr>
            <w:tcW w:w="3770" w:type="dxa"/>
            <w:tcBorders>
              <w:top w:val="nil"/>
              <w:left w:val="nil"/>
              <w:bottom w:val="single" w:sz="4" w:space="0" w:color="auto"/>
              <w:right w:val="single" w:sz="4" w:space="0" w:color="auto"/>
            </w:tcBorders>
            <w:shd w:val="clear" w:color="auto" w:fill="auto"/>
            <w:vAlign w:val="center"/>
          </w:tcPr>
          <w:p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c>
          <w:tcPr>
            <w:tcW w:w="2850" w:type="dxa"/>
            <w:tcBorders>
              <w:top w:val="nil"/>
              <w:left w:val="nil"/>
              <w:bottom w:val="single" w:sz="4" w:space="0" w:color="auto"/>
              <w:right w:val="single" w:sz="4" w:space="0" w:color="auto"/>
            </w:tcBorders>
            <w:shd w:val="clear" w:color="auto" w:fill="auto"/>
            <w:vAlign w:val="center"/>
          </w:tcPr>
          <w:p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r>
      <w:tr w:rsidR="00B727E8" w:rsidRPr="00233383" w:rsidTr="00067C66">
        <w:trPr>
          <w:trHeight w:val="300"/>
        </w:trPr>
        <w:tc>
          <w:tcPr>
            <w:tcW w:w="3400" w:type="dxa"/>
            <w:tcBorders>
              <w:top w:val="nil"/>
              <w:left w:val="single" w:sz="4" w:space="0" w:color="auto"/>
              <w:bottom w:val="single" w:sz="4" w:space="0" w:color="auto"/>
              <w:right w:val="single" w:sz="4" w:space="0" w:color="auto"/>
            </w:tcBorders>
            <w:shd w:val="clear" w:color="000000" w:fill="FFFFFF"/>
            <w:vAlign w:val="center"/>
          </w:tcPr>
          <w:p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c>
          <w:tcPr>
            <w:tcW w:w="3770" w:type="dxa"/>
            <w:tcBorders>
              <w:top w:val="nil"/>
              <w:left w:val="nil"/>
              <w:bottom w:val="single" w:sz="4" w:space="0" w:color="auto"/>
              <w:right w:val="single" w:sz="4" w:space="0" w:color="auto"/>
            </w:tcBorders>
            <w:shd w:val="clear" w:color="000000" w:fill="FFFFFF"/>
            <w:vAlign w:val="center"/>
          </w:tcPr>
          <w:p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c>
          <w:tcPr>
            <w:tcW w:w="2850" w:type="dxa"/>
            <w:tcBorders>
              <w:top w:val="nil"/>
              <w:left w:val="nil"/>
              <w:bottom w:val="single" w:sz="4" w:space="0" w:color="auto"/>
              <w:right w:val="single" w:sz="4" w:space="0" w:color="auto"/>
            </w:tcBorders>
            <w:shd w:val="clear" w:color="000000" w:fill="FFFFFF"/>
            <w:vAlign w:val="center"/>
          </w:tcPr>
          <w:p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r>
      <w:tr w:rsidR="00B727E8" w:rsidRPr="00233383" w:rsidTr="00067C66">
        <w:trPr>
          <w:trHeight w:val="300"/>
        </w:trPr>
        <w:tc>
          <w:tcPr>
            <w:tcW w:w="3400" w:type="dxa"/>
            <w:tcBorders>
              <w:top w:val="nil"/>
              <w:left w:val="single" w:sz="4" w:space="0" w:color="auto"/>
              <w:bottom w:val="single" w:sz="4" w:space="0" w:color="auto"/>
              <w:right w:val="single" w:sz="4" w:space="0" w:color="auto"/>
            </w:tcBorders>
            <w:shd w:val="clear" w:color="auto" w:fill="auto"/>
            <w:vAlign w:val="center"/>
          </w:tcPr>
          <w:p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c>
          <w:tcPr>
            <w:tcW w:w="3770" w:type="dxa"/>
            <w:tcBorders>
              <w:top w:val="nil"/>
              <w:left w:val="nil"/>
              <w:bottom w:val="single" w:sz="4" w:space="0" w:color="auto"/>
              <w:right w:val="single" w:sz="4" w:space="0" w:color="auto"/>
            </w:tcBorders>
            <w:shd w:val="clear" w:color="auto" w:fill="auto"/>
            <w:vAlign w:val="center"/>
          </w:tcPr>
          <w:p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c>
          <w:tcPr>
            <w:tcW w:w="2850" w:type="dxa"/>
            <w:tcBorders>
              <w:top w:val="nil"/>
              <w:left w:val="nil"/>
              <w:bottom w:val="single" w:sz="4" w:space="0" w:color="auto"/>
              <w:right w:val="single" w:sz="4" w:space="0" w:color="auto"/>
            </w:tcBorders>
            <w:shd w:val="clear" w:color="auto" w:fill="auto"/>
            <w:vAlign w:val="center"/>
          </w:tcPr>
          <w:p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r>
      <w:tr w:rsidR="00B727E8" w:rsidRPr="00233383" w:rsidTr="00067C66">
        <w:trPr>
          <w:trHeight w:val="300"/>
        </w:trPr>
        <w:tc>
          <w:tcPr>
            <w:tcW w:w="3400" w:type="dxa"/>
            <w:tcBorders>
              <w:top w:val="nil"/>
              <w:left w:val="single" w:sz="4" w:space="0" w:color="auto"/>
              <w:bottom w:val="single" w:sz="4" w:space="0" w:color="auto"/>
              <w:right w:val="single" w:sz="4" w:space="0" w:color="auto"/>
            </w:tcBorders>
            <w:shd w:val="clear" w:color="auto" w:fill="auto"/>
            <w:vAlign w:val="center"/>
          </w:tcPr>
          <w:p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c>
          <w:tcPr>
            <w:tcW w:w="3770" w:type="dxa"/>
            <w:tcBorders>
              <w:top w:val="nil"/>
              <w:left w:val="nil"/>
              <w:bottom w:val="single" w:sz="4" w:space="0" w:color="auto"/>
              <w:right w:val="single" w:sz="4" w:space="0" w:color="auto"/>
            </w:tcBorders>
            <w:shd w:val="clear" w:color="auto" w:fill="auto"/>
            <w:vAlign w:val="center"/>
          </w:tcPr>
          <w:p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c>
          <w:tcPr>
            <w:tcW w:w="2850" w:type="dxa"/>
            <w:tcBorders>
              <w:top w:val="nil"/>
              <w:left w:val="nil"/>
              <w:bottom w:val="single" w:sz="4" w:space="0" w:color="auto"/>
              <w:right w:val="single" w:sz="4" w:space="0" w:color="auto"/>
            </w:tcBorders>
            <w:shd w:val="clear" w:color="auto" w:fill="auto"/>
            <w:vAlign w:val="center"/>
          </w:tcPr>
          <w:p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r>
      <w:tr w:rsidR="00B727E8" w:rsidRPr="00233383" w:rsidTr="00067C66">
        <w:trPr>
          <w:trHeight w:val="300"/>
        </w:trPr>
        <w:tc>
          <w:tcPr>
            <w:tcW w:w="3400" w:type="dxa"/>
            <w:tcBorders>
              <w:top w:val="nil"/>
              <w:left w:val="single" w:sz="4" w:space="0" w:color="auto"/>
              <w:bottom w:val="single" w:sz="4" w:space="0" w:color="auto"/>
              <w:right w:val="single" w:sz="4" w:space="0" w:color="auto"/>
            </w:tcBorders>
            <w:shd w:val="clear" w:color="auto" w:fill="auto"/>
            <w:vAlign w:val="center"/>
          </w:tcPr>
          <w:p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c>
          <w:tcPr>
            <w:tcW w:w="3770" w:type="dxa"/>
            <w:tcBorders>
              <w:top w:val="nil"/>
              <w:left w:val="nil"/>
              <w:bottom w:val="single" w:sz="4" w:space="0" w:color="auto"/>
              <w:right w:val="single" w:sz="4" w:space="0" w:color="auto"/>
            </w:tcBorders>
            <w:shd w:val="clear" w:color="auto" w:fill="auto"/>
            <w:vAlign w:val="center"/>
          </w:tcPr>
          <w:p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c>
          <w:tcPr>
            <w:tcW w:w="2850" w:type="dxa"/>
            <w:tcBorders>
              <w:top w:val="nil"/>
              <w:left w:val="nil"/>
              <w:bottom w:val="single" w:sz="4" w:space="0" w:color="auto"/>
              <w:right w:val="single" w:sz="4" w:space="0" w:color="auto"/>
            </w:tcBorders>
            <w:shd w:val="clear" w:color="auto" w:fill="auto"/>
            <w:vAlign w:val="center"/>
          </w:tcPr>
          <w:p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r>
      <w:tr w:rsidR="00B727E8" w:rsidRPr="00233383" w:rsidTr="00067C66">
        <w:trPr>
          <w:trHeight w:val="300"/>
        </w:trPr>
        <w:tc>
          <w:tcPr>
            <w:tcW w:w="3400" w:type="dxa"/>
            <w:tcBorders>
              <w:top w:val="nil"/>
              <w:left w:val="single" w:sz="4" w:space="0" w:color="auto"/>
              <w:bottom w:val="single" w:sz="4" w:space="0" w:color="auto"/>
              <w:right w:val="single" w:sz="4" w:space="0" w:color="auto"/>
            </w:tcBorders>
            <w:shd w:val="clear" w:color="auto" w:fill="auto"/>
            <w:vAlign w:val="center"/>
          </w:tcPr>
          <w:p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c>
          <w:tcPr>
            <w:tcW w:w="3770" w:type="dxa"/>
            <w:tcBorders>
              <w:top w:val="nil"/>
              <w:left w:val="nil"/>
              <w:bottom w:val="single" w:sz="4" w:space="0" w:color="auto"/>
              <w:right w:val="single" w:sz="4" w:space="0" w:color="auto"/>
            </w:tcBorders>
            <w:shd w:val="clear" w:color="auto" w:fill="auto"/>
            <w:vAlign w:val="center"/>
          </w:tcPr>
          <w:p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c>
          <w:tcPr>
            <w:tcW w:w="2850" w:type="dxa"/>
            <w:tcBorders>
              <w:top w:val="nil"/>
              <w:left w:val="nil"/>
              <w:bottom w:val="single" w:sz="4" w:space="0" w:color="auto"/>
              <w:right w:val="single" w:sz="4" w:space="0" w:color="auto"/>
            </w:tcBorders>
            <w:shd w:val="clear" w:color="auto" w:fill="auto"/>
            <w:vAlign w:val="center"/>
          </w:tcPr>
          <w:p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r>
      <w:tr w:rsidR="00B727E8" w:rsidRPr="00233383" w:rsidTr="00067C66">
        <w:trPr>
          <w:trHeight w:val="300"/>
        </w:trPr>
        <w:tc>
          <w:tcPr>
            <w:tcW w:w="3400" w:type="dxa"/>
            <w:tcBorders>
              <w:top w:val="nil"/>
              <w:left w:val="single" w:sz="4" w:space="0" w:color="auto"/>
              <w:bottom w:val="single" w:sz="4" w:space="0" w:color="auto"/>
              <w:right w:val="single" w:sz="4" w:space="0" w:color="auto"/>
            </w:tcBorders>
            <w:shd w:val="clear" w:color="auto" w:fill="auto"/>
            <w:vAlign w:val="center"/>
          </w:tcPr>
          <w:p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c>
          <w:tcPr>
            <w:tcW w:w="3770" w:type="dxa"/>
            <w:tcBorders>
              <w:top w:val="nil"/>
              <w:left w:val="nil"/>
              <w:bottom w:val="single" w:sz="4" w:space="0" w:color="auto"/>
              <w:right w:val="single" w:sz="4" w:space="0" w:color="auto"/>
            </w:tcBorders>
            <w:shd w:val="clear" w:color="auto" w:fill="auto"/>
            <w:vAlign w:val="center"/>
          </w:tcPr>
          <w:p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c>
          <w:tcPr>
            <w:tcW w:w="2850" w:type="dxa"/>
            <w:tcBorders>
              <w:top w:val="nil"/>
              <w:left w:val="nil"/>
              <w:bottom w:val="single" w:sz="4" w:space="0" w:color="auto"/>
              <w:right w:val="single" w:sz="4" w:space="0" w:color="auto"/>
            </w:tcBorders>
            <w:shd w:val="clear" w:color="auto" w:fill="auto"/>
            <w:vAlign w:val="center"/>
          </w:tcPr>
          <w:p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r>
      <w:tr w:rsidR="00B727E8" w:rsidRPr="00233383" w:rsidTr="00067C66">
        <w:trPr>
          <w:trHeight w:val="300"/>
        </w:trPr>
        <w:tc>
          <w:tcPr>
            <w:tcW w:w="3400" w:type="dxa"/>
            <w:tcBorders>
              <w:top w:val="nil"/>
              <w:left w:val="single" w:sz="4" w:space="0" w:color="auto"/>
              <w:bottom w:val="single" w:sz="4" w:space="0" w:color="auto"/>
              <w:right w:val="single" w:sz="4" w:space="0" w:color="auto"/>
            </w:tcBorders>
            <w:shd w:val="clear" w:color="auto" w:fill="auto"/>
            <w:vAlign w:val="center"/>
          </w:tcPr>
          <w:p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c>
          <w:tcPr>
            <w:tcW w:w="3770" w:type="dxa"/>
            <w:tcBorders>
              <w:top w:val="nil"/>
              <w:left w:val="nil"/>
              <w:bottom w:val="single" w:sz="4" w:space="0" w:color="auto"/>
              <w:right w:val="single" w:sz="4" w:space="0" w:color="auto"/>
            </w:tcBorders>
            <w:shd w:val="clear" w:color="auto" w:fill="auto"/>
            <w:vAlign w:val="center"/>
          </w:tcPr>
          <w:p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c>
          <w:tcPr>
            <w:tcW w:w="2850" w:type="dxa"/>
            <w:tcBorders>
              <w:top w:val="nil"/>
              <w:left w:val="nil"/>
              <w:bottom w:val="single" w:sz="4" w:space="0" w:color="auto"/>
              <w:right w:val="single" w:sz="4" w:space="0" w:color="auto"/>
            </w:tcBorders>
            <w:shd w:val="clear" w:color="auto" w:fill="auto"/>
            <w:vAlign w:val="center"/>
          </w:tcPr>
          <w:p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r>
      <w:tr w:rsidR="00B727E8" w:rsidRPr="00233383" w:rsidTr="00067C66">
        <w:trPr>
          <w:trHeight w:val="300"/>
        </w:trPr>
        <w:tc>
          <w:tcPr>
            <w:tcW w:w="3400" w:type="dxa"/>
            <w:tcBorders>
              <w:top w:val="nil"/>
              <w:left w:val="single" w:sz="4" w:space="0" w:color="auto"/>
              <w:bottom w:val="single" w:sz="4" w:space="0" w:color="auto"/>
              <w:right w:val="single" w:sz="4" w:space="0" w:color="auto"/>
            </w:tcBorders>
            <w:shd w:val="clear" w:color="auto" w:fill="auto"/>
            <w:vAlign w:val="center"/>
          </w:tcPr>
          <w:p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c>
          <w:tcPr>
            <w:tcW w:w="3770" w:type="dxa"/>
            <w:tcBorders>
              <w:top w:val="nil"/>
              <w:left w:val="nil"/>
              <w:bottom w:val="single" w:sz="4" w:space="0" w:color="auto"/>
              <w:right w:val="single" w:sz="4" w:space="0" w:color="auto"/>
            </w:tcBorders>
            <w:shd w:val="clear" w:color="auto" w:fill="auto"/>
            <w:vAlign w:val="center"/>
          </w:tcPr>
          <w:p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c>
          <w:tcPr>
            <w:tcW w:w="2850" w:type="dxa"/>
            <w:tcBorders>
              <w:top w:val="nil"/>
              <w:left w:val="nil"/>
              <w:bottom w:val="single" w:sz="4" w:space="0" w:color="auto"/>
              <w:right w:val="single" w:sz="4" w:space="0" w:color="auto"/>
            </w:tcBorders>
            <w:shd w:val="clear" w:color="auto" w:fill="auto"/>
            <w:vAlign w:val="center"/>
          </w:tcPr>
          <w:p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r>
      <w:tr w:rsidR="00B727E8" w:rsidRPr="00233383" w:rsidTr="00067C66">
        <w:trPr>
          <w:trHeight w:val="300"/>
        </w:trPr>
        <w:tc>
          <w:tcPr>
            <w:tcW w:w="3400" w:type="dxa"/>
            <w:tcBorders>
              <w:top w:val="nil"/>
              <w:left w:val="single" w:sz="4" w:space="0" w:color="auto"/>
              <w:bottom w:val="single" w:sz="4" w:space="0" w:color="auto"/>
              <w:right w:val="single" w:sz="4" w:space="0" w:color="auto"/>
            </w:tcBorders>
            <w:shd w:val="clear" w:color="auto" w:fill="auto"/>
            <w:vAlign w:val="center"/>
          </w:tcPr>
          <w:p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c>
          <w:tcPr>
            <w:tcW w:w="3770" w:type="dxa"/>
            <w:tcBorders>
              <w:top w:val="nil"/>
              <w:left w:val="nil"/>
              <w:bottom w:val="single" w:sz="4" w:space="0" w:color="auto"/>
              <w:right w:val="single" w:sz="4" w:space="0" w:color="auto"/>
            </w:tcBorders>
            <w:shd w:val="clear" w:color="auto" w:fill="auto"/>
            <w:vAlign w:val="center"/>
          </w:tcPr>
          <w:p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c>
          <w:tcPr>
            <w:tcW w:w="2850" w:type="dxa"/>
            <w:tcBorders>
              <w:top w:val="nil"/>
              <w:left w:val="nil"/>
              <w:bottom w:val="single" w:sz="4" w:space="0" w:color="auto"/>
              <w:right w:val="single" w:sz="4" w:space="0" w:color="auto"/>
            </w:tcBorders>
            <w:shd w:val="clear" w:color="auto" w:fill="auto"/>
            <w:vAlign w:val="center"/>
          </w:tcPr>
          <w:p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r>
      <w:tr w:rsidR="00B727E8" w:rsidRPr="00B727E8" w:rsidTr="00067C66">
        <w:trPr>
          <w:trHeight w:val="300"/>
        </w:trPr>
        <w:tc>
          <w:tcPr>
            <w:tcW w:w="3400" w:type="dxa"/>
            <w:tcBorders>
              <w:top w:val="nil"/>
              <w:left w:val="single" w:sz="4" w:space="0" w:color="auto"/>
              <w:bottom w:val="single" w:sz="4" w:space="0" w:color="auto"/>
              <w:right w:val="single" w:sz="4" w:space="0" w:color="auto"/>
            </w:tcBorders>
            <w:shd w:val="clear" w:color="auto" w:fill="auto"/>
            <w:vAlign w:val="center"/>
          </w:tcPr>
          <w:p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c>
          <w:tcPr>
            <w:tcW w:w="3770" w:type="dxa"/>
            <w:tcBorders>
              <w:top w:val="nil"/>
              <w:left w:val="nil"/>
              <w:bottom w:val="single" w:sz="4" w:space="0" w:color="auto"/>
              <w:right w:val="single" w:sz="4" w:space="0" w:color="auto"/>
            </w:tcBorders>
            <w:shd w:val="clear" w:color="auto" w:fill="auto"/>
            <w:vAlign w:val="center"/>
          </w:tcPr>
          <w:p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c>
          <w:tcPr>
            <w:tcW w:w="2850" w:type="dxa"/>
            <w:tcBorders>
              <w:top w:val="nil"/>
              <w:left w:val="nil"/>
              <w:bottom w:val="single" w:sz="4" w:space="0" w:color="auto"/>
              <w:right w:val="single" w:sz="4" w:space="0" w:color="auto"/>
            </w:tcBorders>
            <w:shd w:val="clear" w:color="auto" w:fill="auto"/>
            <w:vAlign w:val="center"/>
          </w:tcPr>
          <w:p w:rsidR="00B727E8" w:rsidRPr="00B727E8" w:rsidRDefault="00B727E8" w:rsidP="00BA10FC">
            <w:pPr>
              <w:spacing w:before="80" w:after="80" w:line="240" w:lineRule="auto"/>
              <w:jc w:val="center"/>
              <w:rPr>
                <w:rFonts w:eastAsia="Times New Roman" w:cs="Times New Roman"/>
                <w:bCs/>
                <w:sz w:val="20"/>
                <w:szCs w:val="20"/>
                <w:lang w:val="es-ES" w:eastAsia="es-ES"/>
              </w:rPr>
            </w:pPr>
          </w:p>
        </w:tc>
      </w:tr>
    </w:tbl>
    <w:p w:rsidR="006F3CB5" w:rsidRDefault="006F3CB5" w:rsidP="00BA10FC">
      <w:pPr>
        <w:spacing w:before="80" w:after="80" w:line="240" w:lineRule="auto"/>
        <w:jc w:val="both"/>
        <w:rPr>
          <w:rFonts w:eastAsia="Times New Roman" w:cs="Times New Roman"/>
          <w:bCs/>
          <w:sz w:val="20"/>
          <w:szCs w:val="20"/>
          <w:lang w:val="es-ES" w:eastAsia="es-ES"/>
        </w:rPr>
      </w:pPr>
    </w:p>
    <w:p w:rsidR="00E62C0F" w:rsidRDefault="00E62C0F" w:rsidP="006F3CB5">
      <w:pPr>
        <w:spacing w:after="0" w:line="240" w:lineRule="auto"/>
        <w:jc w:val="both"/>
        <w:rPr>
          <w:rFonts w:eastAsia="Times New Roman" w:cs="Times New Roman"/>
          <w:bCs/>
          <w:sz w:val="20"/>
          <w:szCs w:val="20"/>
          <w:lang w:val="es-ES" w:eastAsia="es-ES"/>
        </w:rPr>
      </w:pPr>
    </w:p>
    <w:p w:rsidR="00C13619" w:rsidRDefault="00C13619" w:rsidP="006F3CB5">
      <w:pPr>
        <w:spacing w:after="0" w:line="240" w:lineRule="auto"/>
        <w:jc w:val="both"/>
        <w:rPr>
          <w:rFonts w:eastAsia="Times New Roman" w:cs="Times New Roman"/>
          <w:b/>
          <w:bCs/>
          <w:sz w:val="20"/>
          <w:szCs w:val="20"/>
          <w:lang w:val="es-ES" w:eastAsia="es-ES"/>
        </w:rPr>
      </w:pPr>
    </w:p>
    <w:p w:rsidR="00E62C0F" w:rsidRDefault="00E62C0F" w:rsidP="006F3CB5">
      <w:pPr>
        <w:spacing w:after="0" w:line="240" w:lineRule="auto"/>
        <w:jc w:val="both"/>
        <w:rPr>
          <w:rFonts w:eastAsia="Times New Roman" w:cs="Times New Roman"/>
          <w:b/>
          <w:bCs/>
          <w:sz w:val="20"/>
          <w:szCs w:val="20"/>
          <w:lang w:val="es-ES" w:eastAsia="es-ES"/>
        </w:rPr>
        <w:sectPr w:rsidR="00E62C0F" w:rsidSect="002C6BE8">
          <w:headerReference w:type="default" r:id="rId8"/>
          <w:footerReference w:type="default" r:id="rId9"/>
          <w:pgSz w:w="11906" w:h="16838" w:code="9"/>
          <w:pgMar w:top="1134" w:right="1134" w:bottom="1134" w:left="1134" w:header="851" w:footer="851" w:gutter="0"/>
          <w:cols w:space="708"/>
          <w:docGrid w:linePitch="360"/>
        </w:sectPr>
      </w:pPr>
    </w:p>
    <w:p w:rsidR="00C13619" w:rsidRDefault="00C13619" w:rsidP="006F3CB5">
      <w:pPr>
        <w:spacing w:after="0" w:line="240" w:lineRule="auto"/>
        <w:jc w:val="both"/>
        <w:rPr>
          <w:rFonts w:eastAsia="Times New Roman" w:cs="Times New Roman"/>
          <w:b/>
          <w:bCs/>
          <w:sz w:val="20"/>
          <w:szCs w:val="20"/>
          <w:lang w:val="es-ES" w:eastAsia="es-ES"/>
        </w:rPr>
      </w:pPr>
    </w:p>
    <w:p w:rsidR="006F3CB5" w:rsidRPr="003747BF" w:rsidRDefault="00C13619" w:rsidP="00205298">
      <w:pPr>
        <w:pStyle w:val="Ttulo1"/>
        <w:rPr>
          <w:sz w:val="24"/>
          <w:lang w:val="es-ES"/>
        </w:rPr>
      </w:pPr>
      <w:bookmarkStart w:id="21" w:name="_Toc57194289"/>
      <w:bookmarkStart w:id="22" w:name="_Toc57195101"/>
      <w:r w:rsidRPr="003747BF">
        <w:rPr>
          <w:sz w:val="24"/>
          <w:lang w:val="es-ES"/>
        </w:rPr>
        <w:t>ANEXO II</w:t>
      </w:r>
      <w:r w:rsidR="00205298" w:rsidRPr="003747BF">
        <w:rPr>
          <w:sz w:val="24"/>
          <w:lang w:val="es-ES"/>
        </w:rPr>
        <w:t xml:space="preserve"> - </w:t>
      </w:r>
      <w:r w:rsidR="002F0A98" w:rsidRPr="003747BF">
        <w:rPr>
          <w:sz w:val="24"/>
          <w:lang w:val="es-ES"/>
        </w:rPr>
        <w:t>VEHÍCULOS, MAQUINARIA AGRÍCOLA, GRUPOS ELECTRÓGENOS, ETC.</w:t>
      </w:r>
      <w:bookmarkEnd w:id="21"/>
      <w:r w:rsidR="00A77691" w:rsidRPr="003747BF">
        <w:rPr>
          <w:sz w:val="24"/>
          <w:lang w:val="es-ES"/>
        </w:rPr>
        <w:t xml:space="preserve"> POR TIPO DE COMBUSTIBLE</w:t>
      </w:r>
      <w:bookmarkEnd w:id="22"/>
    </w:p>
    <w:p w:rsidR="00E7444E" w:rsidRDefault="00E7444E" w:rsidP="006F3CB5">
      <w:pPr>
        <w:spacing w:after="0" w:line="240" w:lineRule="auto"/>
        <w:jc w:val="both"/>
        <w:rPr>
          <w:rFonts w:eastAsia="Times New Roman" w:cs="Times New Roman"/>
          <w:b/>
          <w:bCs/>
          <w:sz w:val="20"/>
          <w:szCs w:val="20"/>
          <w:lang w:val="es-ES" w:eastAsia="es-ES"/>
        </w:rPr>
      </w:pPr>
    </w:p>
    <w:p w:rsidR="003E6EBB" w:rsidRDefault="003E6EBB" w:rsidP="006F3CB5">
      <w:pPr>
        <w:spacing w:after="0" w:line="240" w:lineRule="auto"/>
        <w:jc w:val="both"/>
        <w:rPr>
          <w:rFonts w:eastAsia="Times New Roman" w:cs="Times New Roman"/>
          <w:b/>
          <w:bCs/>
          <w:sz w:val="20"/>
          <w:szCs w:val="20"/>
          <w:lang w:val="es-ES" w:eastAsia="es-ES"/>
        </w:rPr>
      </w:pPr>
    </w:p>
    <w:tbl>
      <w:tblPr>
        <w:tblStyle w:val="Tablaconcuadrcula"/>
        <w:tblW w:w="12438" w:type="dxa"/>
        <w:tblInd w:w="2122" w:type="dxa"/>
        <w:tblLook w:val="04A0" w:firstRow="1" w:lastRow="0" w:firstColumn="1" w:lastColumn="0" w:noHBand="0" w:noVBand="1"/>
        <w:tblCaption w:val="Encabezado de la tabla"/>
      </w:tblPr>
      <w:tblGrid>
        <w:gridCol w:w="8505"/>
        <w:gridCol w:w="3933"/>
      </w:tblGrid>
      <w:tr w:rsidR="003E6EBB" w:rsidTr="003E6EBB">
        <w:trPr>
          <w:tblHeader/>
        </w:trPr>
        <w:tc>
          <w:tcPr>
            <w:tcW w:w="8505" w:type="dxa"/>
            <w:shd w:val="clear" w:color="auto" w:fill="F2F2F2" w:themeFill="background1" w:themeFillShade="F2"/>
            <w:vAlign w:val="center"/>
          </w:tcPr>
          <w:p w:rsidR="003E6EBB" w:rsidRDefault="003E6EBB" w:rsidP="003E6EBB">
            <w:pPr>
              <w:spacing w:before="120" w:after="120"/>
              <w:jc w:val="center"/>
              <w:rPr>
                <w:rFonts w:eastAsia="Times New Roman" w:cs="Times New Roman"/>
                <w:b/>
                <w:bCs/>
                <w:sz w:val="20"/>
                <w:szCs w:val="20"/>
                <w:lang w:val="es-ES" w:eastAsia="es-ES"/>
              </w:rPr>
            </w:pPr>
            <w:r w:rsidRPr="00E7444E">
              <w:rPr>
                <w:rFonts w:eastAsia="Times New Roman" w:cs="Times New Roman"/>
                <w:b/>
                <w:bCs/>
                <w:sz w:val="20"/>
                <w:szCs w:val="20"/>
                <w:lang w:val="es-ES" w:eastAsia="es-ES"/>
              </w:rPr>
              <w:t>Nº VEHÍCULOS QUE REPOSTAN EN ESTACIÓN DE SERVICIO</w:t>
            </w:r>
          </w:p>
        </w:tc>
        <w:tc>
          <w:tcPr>
            <w:tcW w:w="3933" w:type="dxa"/>
            <w:shd w:val="clear" w:color="auto" w:fill="F2F2F2" w:themeFill="background1" w:themeFillShade="F2"/>
            <w:vAlign w:val="center"/>
          </w:tcPr>
          <w:p w:rsidR="003E6EBB" w:rsidRDefault="003E6EBB" w:rsidP="003E6EBB">
            <w:pPr>
              <w:spacing w:before="120" w:after="120"/>
              <w:jc w:val="center"/>
              <w:rPr>
                <w:rFonts w:eastAsia="Times New Roman" w:cs="Times New Roman"/>
                <w:b/>
                <w:bCs/>
                <w:sz w:val="20"/>
                <w:szCs w:val="20"/>
                <w:lang w:val="es-ES" w:eastAsia="es-ES"/>
              </w:rPr>
            </w:pPr>
            <w:r w:rsidRPr="00E7444E">
              <w:rPr>
                <w:rFonts w:eastAsia="Times New Roman" w:cs="Times New Roman"/>
                <w:b/>
                <w:bCs/>
                <w:sz w:val="20"/>
                <w:szCs w:val="20"/>
                <w:lang w:val="es-ES" w:eastAsia="es-ES"/>
              </w:rPr>
              <w:t xml:space="preserve">Nº </w:t>
            </w:r>
            <w:r>
              <w:rPr>
                <w:rFonts w:eastAsia="Times New Roman" w:cs="Times New Roman"/>
                <w:b/>
                <w:bCs/>
                <w:sz w:val="20"/>
                <w:szCs w:val="20"/>
                <w:lang w:val="es-ES" w:eastAsia="es-ES"/>
              </w:rPr>
              <w:t>OTROS</w:t>
            </w:r>
            <w:r w:rsidRPr="00E7444E">
              <w:rPr>
                <w:rFonts w:eastAsia="Times New Roman" w:cs="Times New Roman"/>
                <w:b/>
                <w:bCs/>
                <w:sz w:val="20"/>
                <w:szCs w:val="20"/>
                <w:lang w:val="es-ES" w:eastAsia="es-ES"/>
              </w:rPr>
              <w:t xml:space="preserve"> (Maquinaria agrícola, grupos electrógenos, motores, etc</w:t>
            </w:r>
            <w:r>
              <w:rPr>
                <w:rFonts w:eastAsia="Times New Roman" w:cs="Times New Roman"/>
                <w:b/>
                <w:bCs/>
                <w:sz w:val="20"/>
                <w:szCs w:val="20"/>
                <w:lang w:val="es-ES" w:eastAsia="es-ES"/>
              </w:rPr>
              <w:t>.</w:t>
            </w:r>
            <w:r w:rsidRPr="00E7444E">
              <w:rPr>
                <w:rFonts w:eastAsia="Times New Roman" w:cs="Times New Roman"/>
                <w:b/>
                <w:bCs/>
                <w:sz w:val="20"/>
                <w:szCs w:val="20"/>
                <w:lang w:val="es-ES" w:eastAsia="es-ES"/>
              </w:rPr>
              <w:t>)</w:t>
            </w:r>
          </w:p>
        </w:tc>
      </w:tr>
    </w:tbl>
    <w:p w:rsidR="003E6EBB" w:rsidRPr="003E6EBB" w:rsidRDefault="003E6EBB" w:rsidP="003E6EBB">
      <w:pPr>
        <w:spacing w:after="0" w:line="240" w:lineRule="auto"/>
        <w:rPr>
          <w:sz w:val="2"/>
          <w:szCs w:val="2"/>
        </w:rPr>
      </w:pPr>
    </w:p>
    <w:tbl>
      <w:tblPr>
        <w:tblStyle w:val="Tablaconcuadrcula"/>
        <w:tblW w:w="14574" w:type="dxa"/>
        <w:jc w:val="center"/>
        <w:tblLook w:val="04A0" w:firstRow="1" w:lastRow="0" w:firstColumn="1" w:lastColumn="0" w:noHBand="0" w:noVBand="1"/>
        <w:tblCaption w:val="Tabla con el nº de vehículos por tipo de combustible"/>
      </w:tblPr>
      <w:tblGrid>
        <w:gridCol w:w="2130"/>
        <w:gridCol w:w="1151"/>
        <w:gridCol w:w="1251"/>
        <w:gridCol w:w="1251"/>
        <w:gridCol w:w="1256"/>
        <w:gridCol w:w="1259"/>
        <w:gridCol w:w="1179"/>
        <w:gridCol w:w="1150"/>
        <w:gridCol w:w="1150"/>
        <w:gridCol w:w="1364"/>
        <w:gridCol w:w="1433"/>
      </w:tblGrid>
      <w:tr w:rsidR="00E7444E" w:rsidRPr="00E7444E" w:rsidTr="003E6EBB">
        <w:trPr>
          <w:tblHeader/>
          <w:jc w:val="center"/>
        </w:trPr>
        <w:tc>
          <w:tcPr>
            <w:tcW w:w="2130" w:type="dxa"/>
            <w:tcBorders>
              <w:top w:val="single" w:sz="4" w:space="0" w:color="auto"/>
            </w:tcBorders>
            <w:shd w:val="clear" w:color="auto" w:fill="F2F2F2" w:themeFill="background1" w:themeFillShade="F2"/>
            <w:vAlign w:val="center"/>
          </w:tcPr>
          <w:p w:rsidR="00E7444E" w:rsidRPr="00E7444E" w:rsidRDefault="003E6EBB" w:rsidP="00E7444E">
            <w:pPr>
              <w:spacing w:before="120" w:after="120"/>
              <w:jc w:val="both"/>
              <w:rPr>
                <w:rFonts w:eastAsia="Times New Roman" w:cs="Times New Roman"/>
                <w:b/>
                <w:bCs/>
                <w:sz w:val="20"/>
                <w:szCs w:val="20"/>
                <w:lang w:val="es-ES" w:eastAsia="es-ES"/>
              </w:rPr>
            </w:pPr>
            <w:r>
              <w:rPr>
                <w:rFonts w:eastAsia="Times New Roman" w:cs="Times New Roman"/>
                <w:b/>
                <w:bCs/>
                <w:sz w:val="20"/>
                <w:szCs w:val="20"/>
                <w:lang w:val="es-ES" w:eastAsia="es-ES"/>
              </w:rPr>
              <w:t>ORGANISMO</w:t>
            </w:r>
          </w:p>
        </w:tc>
        <w:tc>
          <w:tcPr>
            <w:tcW w:w="1151" w:type="dxa"/>
            <w:shd w:val="clear" w:color="auto" w:fill="F2F2F2" w:themeFill="background1" w:themeFillShade="F2"/>
            <w:vAlign w:val="center"/>
          </w:tcPr>
          <w:p w:rsidR="00E7444E" w:rsidRPr="00E7444E" w:rsidRDefault="00E7444E" w:rsidP="00E7444E">
            <w:pPr>
              <w:spacing w:before="120" w:after="120"/>
              <w:jc w:val="center"/>
              <w:rPr>
                <w:rFonts w:eastAsia="Times New Roman" w:cs="Times New Roman"/>
                <w:b/>
                <w:bCs/>
                <w:sz w:val="20"/>
                <w:szCs w:val="20"/>
                <w:lang w:val="es-ES" w:eastAsia="es-ES"/>
              </w:rPr>
            </w:pPr>
            <w:r w:rsidRPr="00E7444E">
              <w:rPr>
                <w:rFonts w:ascii="Calibri" w:eastAsia="Times New Roman" w:hAnsi="Calibri" w:cs="Calibri"/>
                <w:b/>
                <w:bCs/>
                <w:color w:val="000000"/>
                <w:sz w:val="20"/>
                <w:szCs w:val="20"/>
                <w:lang w:val="es-ES" w:eastAsia="es-ES"/>
              </w:rPr>
              <w:t>GASOLINA</w:t>
            </w:r>
          </w:p>
        </w:tc>
        <w:tc>
          <w:tcPr>
            <w:tcW w:w="1251" w:type="dxa"/>
            <w:shd w:val="clear" w:color="auto" w:fill="F2F2F2" w:themeFill="background1" w:themeFillShade="F2"/>
            <w:vAlign w:val="center"/>
          </w:tcPr>
          <w:p w:rsidR="00E7444E" w:rsidRPr="00E7444E" w:rsidRDefault="00E7444E" w:rsidP="00E7444E">
            <w:pPr>
              <w:spacing w:before="120" w:after="120"/>
              <w:jc w:val="center"/>
              <w:rPr>
                <w:rFonts w:eastAsia="Times New Roman" w:cs="Times New Roman"/>
                <w:b/>
                <w:bCs/>
                <w:sz w:val="20"/>
                <w:szCs w:val="20"/>
                <w:lang w:val="es-ES" w:eastAsia="es-ES"/>
              </w:rPr>
            </w:pPr>
            <w:r w:rsidRPr="00E7444E">
              <w:rPr>
                <w:rFonts w:eastAsia="Times New Roman" w:cs="Times New Roman"/>
                <w:b/>
                <w:bCs/>
                <w:sz w:val="20"/>
                <w:szCs w:val="20"/>
                <w:lang w:val="es-ES" w:eastAsia="es-ES"/>
              </w:rPr>
              <w:t>GASOLEO A</w:t>
            </w:r>
          </w:p>
        </w:tc>
        <w:tc>
          <w:tcPr>
            <w:tcW w:w="1251" w:type="dxa"/>
            <w:shd w:val="clear" w:color="auto" w:fill="F2F2F2" w:themeFill="background1" w:themeFillShade="F2"/>
            <w:vAlign w:val="center"/>
          </w:tcPr>
          <w:p w:rsidR="00E7444E" w:rsidRPr="00E7444E" w:rsidRDefault="00E7444E" w:rsidP="00E7444E">
            <w:pPr>
              <w:spacing w:before="120" w:after="120"/>
              <w:jc w:val="center"/>
              <w:rPr>
                <w:rFonts w:eastAsia="Times New Roman" w:cs="Times New Roman"/>
                <w:b/>
                <w:bCs/>
                <w:sz w:val="20"/>
                <w:szCs w:val="20"/>
                <w:lang w:val="es-ES" w:eastAsia="es-ES"/>
              </w:rPr>
            </w:pPr>
            <w:r w:rsidRPr="00E7444E">
              <w:rPr>
                <w:rFonts w:eastAsia="Times New Roman" w:cs="Times New Roman"/>
                <w:b/>
                <w:bCs/>
                <w:sz w:val="20"/>
                <w:szCs w:val="20"/>
                <w:lang w:val="es-ES" w:eastAsia="es-ES"/>
              </w:rPr>
              <w:t>GASOLEO B</w:t>
            </w:r>
          </w:p>
        </w:tc>
        <w:tc>
          <w:tcPr>
            <w:tcW w:w="1256" w:type="dxa"/>
            <w:shd w:val="clear" w:color="auto" w:fill="F2F2F2" w:themeFill="background1" w:themeFillShade="F2"/>
            <w:vAlign w:val="center"/>
          </w:tcPr>
          <w:p w:rsidR="00E7444E" w:rsidRPr="00E7444E" w:rsidRDefault="00E7444E" w:rsidP="00E7444E">
            <w:pPr>
              <w:spacing w:before="120" w:after="120"/>
              <w:jc w:val="center"/>
              <w:rPr>
                <w:rFonts w:eastAsia="Times New Roman" w:cs="Times New Roman"/>
                <w:b/>
                <w:bCs/>
                <w:sz w:val="20"/>
                <w:szCs w:val="20"/>
                <w:lang w:val="es-ES" w:eastAsia="es-ES"/>
              </w:rPr>
            </w:pPr>
            <w:r w:rsidRPr="00E7444E">
              <w:rPr>
                <w:rFonts w:eastAsia="Times New Roman" w:cs="Times New Roman"/>
                <w:b/>
                <w:bCs/>
                <w:sz w:val="20"/>
                <w:szCs w:val="20"/>
                <w:lang w:val="es-ES" w:eastAsia="es-ES"/>
              </w:rPr>
              <w:t>BIETANOL</w:t>
            </w:r>
          </w:p>
        </w:tc>
        <w:tc>
          <w:tcPr>
            <w:tcW w:w="1259" w:type="dxa"/>
            <w:shd w:val="clear" w:color="auto" w:fill="F2F2F2" w:themeFill="background1" w:themeFillShade="F2"/>
            <w:vAlign w:val="center"/>
          </w:tcPr>
          <w:p w:rsidR="00E7444E" w:rsidRPr="00E7444E" w:rsidRDefault="00E7444E" w:rsidP="00E7444E">
            <w:pPr>
              <w:spacing w:before="120" w:after="120"/>
              <w:jc w:val="center"/>
              <w:rPr>
                <w:rFonts w:eastAsia="Times New Roman" w:cs="Times New Roman"/>
                <w:b/>
                <w:bCs/>
                <w:sz w:val="20"/>
                <w:szCs w:val="20"/>
                <w:lang w:val="es-ES" w:eastAsia="es-ES"/>
              </w:rPr>
            </w:pPr>
            <w:r w:rsidRPr="00E7444E">
              <w:rPr>
                <w:rFonts w:eastAsia="Times New Roman" w:cs="Times New Roman"/>
                <w:b/>
                <w:bCs/>
                <w:sz w:val="20"/>
                <w:szCs w:val="20"/>
                <w:lang w:val="es-ES" w:eastAsia="es-ES"/>
              </w:rPr>
              <w:t>BIODIESEL</w:t>
            </w:r>
          </w:p>
        </w:tc>
        <w:tc>
          <w:tcPr>
            <w:tcW w:w="1179" w:type="dxa"/>
            <w:shd w:val="clear" w:color="auto" w:fill="F2F2F2" w:themeFill="background1" w:themeFillShade="F2"/>
            <w:vAlign w:val="center"/>
          </w:tcPr>
          <w:p w:rsidR="00E7444E" w:rsidRPr="00E7444E" w:rsidRDefault="00E7444E" w:rsidP="00E7444E">
            <w:pPr>
              <w:spacing w:before="120" w:after="120"/>
              <w:jc w:val="center"/>
              <w:rPr>
                <w:rFonts w:eastAsia="Times New Roman" w:cs="Times New Roman"/>
                <w:b/>
                <w:bCs/>
                <w:sz w:val="20"/>
                <w:szCs w:val="20"/>
                <w:lang w:val="es-ES" w:eastAsia="es-ES"/>
              </w:rPr>
            </w:pPr>
            <w:r w:rsidRPr="00E7444E">
              <w:rPr>
                <w:rFonts w:eastAsia="Times New Roman" w:cs="Times New Roman"/>
                <w:b/>
                <w:bCs/>
                <w:sz w:val="20"/>
                <w:szCs w:val="20"/>
                <w:lang w:val="es-ES" w:eastAsia="es-ES"/>
              </w:rPr>
              <w:t>GL</w:t>
            </w:r>
            <w:r>
              <w:rPr>
                <w:rFonts w:eastAsia="Times New Roman" w:cs="Times New Roman"/>
                <w:b/>
                <w:bCs/>
                <w:sz w:val="20"/>
                <w:szCs w:val="20"/>
                <w:lang w:val="es-ES" w:eastAsia="es-ES"/>
              </w:rPr>
              <w:t>P</w:t>
            </w:r>
          </w:p>
        </w:tc>
        <w:tc>
          <w:tcPr>
            <w:tcW w:w="1150" w:type="dxa"/>
            <w:shd w:val="clear" w:color="auto" w:fill="F2F2F2" w:themeFill="background1" w:themeFillShade="F2"/>
            <w:vAlign w:val="center"/>
          </w:tcPr>
          <w:p w:rsidR="00E7444E" w:rsidRPr="00E7444E" w:rsidRDefault="00E7444E" w:rsidP="00E7444E">
            <w:pPr>
              <w:spacing w:before="120" w:after="120"/>
              <w:jc w:val="center"/>
              <w:rPr>
                <w:rFonts w:eastAsia="Times New Roman" w:cs="Times New Roman"/>
                <w:b/>
                <w:bCs/>
                <w:sz w:val="20"/>
                <w:szCs w:val="20"/>
                <w:lang w:val="es-ES" w:eastAsia="es-ES"/>
              </w:rPr>
            </w:pPr>
            <w:r w:rsidRPr="00E7444E">
              <w:rPr>
                <w:rFonts w:eastAsia="Times New Roman" w:cs="Times New Roman"/>
                <w:b/>
                <w:bCs/>
                <w:sz w:val="20"/>
                <w:szCs w:val="20"/>
                <w:lang w:val="es-ES" w:eastAsia="es-ES"/>
              </w:rPr>
              <w:t>ADITIVO</w:t>
            </w:r>
          </w:p>
          <w:p w:rsidR="00E7444E" w:rsidRPr="00E7444E" w:rsidRDefault="00E7444E" w:rsidP="00E7444E">
            <w:pPr>
              <w:spacing w:before="120" w:after="120"/>
              <w:jc w:val="center"/>
              <w:rPr>
                <w:rFonts w:eastAsia="Times New Roman" w:cs="Times New Roman"/>
                <w:b/>
                <w:bCs/>
                <w:sz w:val="20"/>
                <w:szCs w:val="20"/>
                <w:lang w:val="es-ES" w:eastAsia="es-ES"/>
              </w:rPr>
            </w:pPr>
            <w:r w:rsidRPr="00E7444E">
              <w:rPr>
                <w:rFonts w:eastAsia="Times New Roman" w:cs="Times New Roman"/>
                <w:b/>
                <w:bCs/>
                <w:sz w:val="20"/>
                <w:szCs w:val="20"/>
                <w:lang w:val="es-ES" w:eastAsia="es-ES"/>
              </w:rPr>
              <w:t>SI/NO</w:t>
            </w:r>
          </w:p>
        </w:tc>
        <w:tc>
          <w:tcPr>
            <w:tcW w:w="1150" w:type="dxa"/>
            <w:shd w:val="clear" w:color="auto" w:fill="F2F2F2" w:themeFill="background1" w:themeFillShade="F2"/>
            <w:vAlign w:val="center"/>
          </w:tcPr>
          <w:p w:rsidR="00E7444E" w:rsidRPr="00E7444E" w:rsidRDefault="00E7444E" w:rsidP="00E7444E">
            <w:pPr>
              <w:spacing w:before="120" w:after="120"/>
              <w:jc w:val="center"/>
              <w:rPr>
                <w:rFonts w:eastAsia="Times New Roman" w:cs="Times New Roman"/>
                <w:b/>
                <w:bCs/>
                <w:sz w:val="20"/>
                <w:szCs w:val="20"/>
                <w:lang w:val="es-ES" w:eastAsia="es-ES"/>
              </w:rPr>
            </w:pPr>
            <w:r w:rsidRPr="00E7444E">
              <w:rPr>
                <w:rFonts w:eastAsia="Times New Roman" w:cs="Times New Roman"/>
                <w:b/>
                <w:bCs/>
                <w:sz w:val="20"/>
                <w:szCs w:val="20"/>
                <w:lang w:val="es-ES" w:eastAsia="es-ES"/>
              </w:rPr>
              <w:t>GASOLINA</w:t>
            </w:r>
          </w:p>
        </w:tc>
        <w:tc>
          <w:tcPr>
            <w:tcW w:w="1364" w:type="dxa"/>
            <w:shd w:val="clear" w:color="auto" w:fill="F2F2F2" w:themeFill="background1" w:themeFillShade="F2"/>
            <w:vAlign w:val="center"/>
          </w:tcPr>
          <w:p w:rsidR="00E7444E" w:rsidRPr="00E7444E" w:rsidRDefault="00E7444E" w:rsidP="00E7444E">
            <w:pPr>
              <w:spacing w:before="120" w:after="120"/>
              <w:jc w:val="center"/>
              <w:rPr>
                <w:rFonts w:eastAsia="Times New Roman" w:cs="Times New Roman"/>
                <w:b/>
                <w:bCs/>
                <w:sz w:val="20"/>
                <w:szCs w:val="20"/>
                <w:lang w:val="es-ES" w:eastAsia="es-ES"/>
              </w:rPr>
            </w:pPr>
            <w:r w:rsidRPr="00E7444E">
              <w:rPr>
                <w:rFonts w:eastAsia="Times New Roman" w:cs="Times New Roman"/>
                <w:b/>
                <w:bCs/>
                <w:sz w:val="20"/>
                <w:szCs w:val="20"/>
                <w:lang w:val="es-ES" w:eastAsia="es-ES"/>
              </w:rPr>
              <w:t>GASOLEO A</w:t>
            </w:r>
          </w:p>
        </w:tc>
        <w:tc>
          <w:tcPr>
            <w:tcW w:w="1433" w:type="dxa"/>
            <w:shd w:val="clear" w:color="auto" w:fill="F2F2F2" w:themeFill="background1" w:themeFillShade="F2"/>
            <w:vAlign w:val="center"/>
          </w:tcPr>
          <w:p w:rsidR="00E7444E" w:rsidRPr="00E7444E" w:rsidRDefault="00E7444E" w:rsidP="00E7444E">
            <w:pPr>
              <w:spacing w:before="120" w:after="120"/>
              <w:jc w:val="center"/>
              <w:rPr>
                <w:rFonts w:eastAsia="Times New Roman" w:cs="Times New Roman"/>
                <w:b/>
                <w:bCs/>
                <w:sz w:val="20"/>
                <w:szCs w:val="20"/>
                <w:lang w:val="es-ES" w:eastAsia="es-ES"/>
              </w:rPr>
            </w:pPr>
            <w:r w:rsidRPr="00E7444E">
              <w:rPr>
                <w:rFonts w:eastAsia="Times New Roman" w:cs="Times New Roman"/>
                <w:b/>
                <w:bCs/>
                <w:sz w:val="20"/>
                <w:szCs w:val="20"/>
                <w:lang w:val="es-ES" w:eastAsia="es-ES"/>
              </w:rPr>
              <w:t>GASOLEO B</w:t>
            </w:r>
          </w:p>
        </w:tc>
      </w:tr>
      <w:tr w:rsidR="00E7444E" w:rsidRPr="004D641F" w:rsidTr="003E6EBB">
        <w:trPr>
          <w:jc w:val="center"/>
        </w:trPr>
        <w:tc>
          <w:tcPr>
            <w:tcW w:w="2130" w:type="dxa"/>
            <w:vAlign w:val="center"/>
          </w:tcPr>
          <w:p w:rsidR="00E7444E" w:rsidRPr="004D641F" w:rsidRDefault="0011300F" w:rsidP="00E7444E">
            <w:pPr>
              <w:spacing w:before="120" w:after="120"/>
              <w:jc w:val="both"/>
              <w:rPr>
                <w:rFonts w:eastAsia="Times New Roman" w:cs="Times New Roman"/>
                <w:bCs/>
                <w:sz w:val="20"/>
                <w:szCs w:val="20"/>
                <w:lang w:val="es-ES" w:eastAsia="es-ES"/>
              </w:rPr>
            </w:pPr>
            <w:r>
              <w:rPr>
                <w:rFonts w:eastAsia="Times New Roman" w:cs="Arial"/>
                <w:b/>
                <w:i/>
                <w:color w:val="FF0000"/>
                <w:sz w:val="18"/>
                <w:szCs w:val="18"/>
                <w:lang w:eastAsia="es-ES"/>
              </w:rPr>
              <w:t>[INDICAR MINISTERIO U</w:t>
            </w:r>
            <w:r w:rsidR="00E7444E" w:rsidRPr="004D641F">
              <w:rPr>
                <w:rFonts w:eastAsia="Times New Roman" w:cs="Arial"/>
                <w:b/>
                <w:i/>
                <w:color w:val="FF0000"/>
                <w:sz w:val="18"/>
                <w:szCs w:val="18"/>
                <w:lang w:eastAsia="es-ES"/>
              </w:rPr>
              <w:t xml:space="preserve"> ORGANISMO</w:t>
            </w:r>
          </w:p>
        </w:tc>
        <w:tc>
          <w:tcPr>
            <w:tcW w:w="1151" w:type="dxa"/>
            <w:vAlign w:val="center"/>
          </w:tcPr>
          <w:p w:rsidR="00E7444E" w:rsidRPr="004D641F" w:rsidRDefault="00E7444E" w:rsidP="00E7444E">
            <w:pPr>
              <w:spacing w:before="120" w:after="120"/>
              <w:jc w:val="center"/>
              <w:rPr>
                <w:rFonts w:eastAsia="Times New Roman" w:cs="Times New Roman"/>
                <w:bCs/>
                <w:sz w:val="20"/>
                <w:szCs w:val="20"/>
                <w:lang w:val="es-ES" w:eastAsia="es-ES"/>
              </w:rPr>
            </w:pPr>
            <w:r w:rsidRPr="004D641F">
              <w:rPr>
                <w:rFonts w:eastAsia="Times New Roman" w:cs="Times New Roman"/>
                <w:b/>
                <w:color w:val="FF0000"/>
                <w:sz w:val="16"/>
                <w:szCs w:val="16"/>
                <w:lang w:val="es-ES" w:eastAsia="es-ES"/>
              </w:rPr>
              <w:t>[COMPLETAR]</w:t>
            </w:r>
          </w:p>
        </w:tc>
        <w:tc>
          <w:tcPr>
            <w:tcW w:w="1251" w:type="dxa"/>
            <w:vAlign w:val="center"/>
          </w:tcPr>
          <w:p w:rsidR="00E7444E" w:rsidRPr="004D641F" w:rsidRDefault="00E7444E" w:rsidP="00E7444E">
            <w:pPr>
              <w:spacing w:before="120" w:after="120"/>
              <w:jc w:val="center"/>
              <w:rPr>
                <w:rFonts w:eastAsia="Times New Roman" w:cs="Times New Roman"/>
                <w:bCs/>
                <w:sz w:val="20"/>
                <w:szCs w:val="20"/>
                <w:lang w:val="es-ES" w:eastAsia="es-ES"/>
              </w:rPr>
            </w:pPr>
            <w:r w:rsidRPr="004D641F">
              <w:rPr>
                <w:rFonts w:eastAsia="Times New Roman" w:cs="Times New Roman"/>
                <w:b/>
                <w:color w:val="FF0000"/>
                <w:sz w:val="16"/>
                <w:szCs w:val="16"/>
                <w:lang w:val="es-ES" w:eastAsia="es-ES"/>
              </w:rPr>
              <w:t>[COMPLETAR]</w:t>
            </w:r>
          </w:p>
        </w:tc>
        <w:tc>
          <w:tcPr>
            <w:tcW w:w="1251" w:type="dxa"/>
            <w:vAlign w:val="center"/>
          </w:tcPr>
          <w:p w:rsidR="00E7444E" w:rsidRPr="004D641F" w:rsidRDefault="00E7444E" w:rsidP="00E7444E">
            <w:pPr>
              <w:spacing w:before="120" w:after="120"/>
              <w:jc w:val="center"/>
              <w:rPr>
                <w:rFonts w:eastAsia="Times New Roman" w:cs="Times New Roman"/>
                <w:bCs/>
                <w:sz w:val="20"/>
                <w:szCs w:val="20"/>
                <w:lang w:val="es-ES" w:eastAsia="es-ES"/>
              </w:rPr>
            </w:pPr>
            <w:r w:rsidRPr="004D641F">
              <w:rPr>
                <w:rFonts w:eastAsia="Times New Roman" w:cs="Times New Roman"/>
                <w:b/>
                <w:color w:val="FF0000"/>
                <w:sz w:val="16"/>
                <w:szCs w:val="16"/>
                <w:lang w:val="es-ES" w:eastAsia="es-ES"/>
              </w:rPr>
              <w:t>[COMPLETAR]</w:t>
            </w:r>
          </w:p>
        </w:tc>
        <w:tc>
          <w:tcPr>
            <w:tcW w:w="1256" w:type="dxa"/>
            <w:vAlign w:val="center"/>
          </w:tcPr>
          <w:p w:rsidR="00E7444E" w:rsidRPr="004D641F" w:rsidRDefault="00E7444E" w:rsidP="00E7444E">
            <w:pPr>
              <w:spacing w:before="120" w:after="120"/>
              <w:jc w:val="center"/>
              <w:rPr>
                <w:rFonts w:eastAsia="Times New Roman" w:cs="Times New Roman"/>
                <w:bCs/>
                <w:sz w:val="20"/>
                <w:szCs w:val="20"/>
                <w:lang w:val="es-ES" w:eastAsia="es-ES"/>
              </w:rPr>
            </w:pPr>
            <w:r w:rsidRPr="004D641F">
              <w:rPr>
                <w:rFonts w:eastAsia="Times New Roman" w:cs="Times New Roman"/>
                <w:b/>
                <w:color w:val="FF0000"/>
                <w:sz w:val="16"/>
                <w:szCs w:val="16"/>
                <w:lang w:val="es-ES" w:eastAsia="es-ES"/>
              </w:rPr>
              <w:t>[COMPLETAR]</w:t>
            </w:r>
          </w:p>
        </w:tc>
        <w:tc>
          <w:tcPr>
            <w:tcW w:w="1259" w:type="dxa"/>
            <w:vAlign w:val="center"/>
          </w:tcPr>
          <w:p w:rsidR="00E7444E" w:rsidRPr="004D641F" w:rsidRDefault="00E7444E" w:rsidP="00E7444E">
            <w:pPr>
              <w:spacing w:before="120" w:after="120"/>
              <w:jc w:val="center"/>
              <w:rPr>
                <w:rFonts w:eastAsia="Times New Roman" w:cs="Times New Roman"/>
                <w:bCs/>
                <w:sz w:val="20"/>
                <w:szCs w:val="20"/>
                <w:lang w:val="es-ES" w:eastAsia="es-ES"/>
              </w:rPr>
            </w:pPr>
            <w:r w:rsidRPr="004D641F">
              <w:rPr>
                <w:rFonts w:eastAsia="Times New Roman" w:cs="Times New Roman"/>
                <w:b/>
                <w:color w:val="FF0000"/>
                <w:sz w:val="16"/>
                <w:szCs w:val="16"/>
                <w:lang w:val="es-ES" w:eastAsia="es-ES"/>
              </w:rPr>
              <w:t>[COMPLETAR]</w:t>
            </w:r>
          </w:p>
        </w:tc>
        <w:tc>
          <w:tcPr>
            <w:tcW w:w="1179" w:type="dxa"/>
            <w:vAlign w:val="center"/>
          </w:tcPr>
          <w:p w:rsidR="00E7444E" w:rsidRPr="004D641F" w:rsidRDefault="00E7444E" w:rsidP="00E7444E">
            <w:pPr>
              <w:spacing w:before="120" w:after="120"/>
              <w:jc w:val="center"/>
              <w:rPr>
                <w:rFonts w:eastAsia="Times New Roman" w:cs="Times New Roman"/>
                <w:bCs/>
                <w:sz w:val="20"/>
                <w:szCs w:val="20"/>
                <w:lang w:val="es-ES" w:eastAsia="es-ES"/>
              </w:rPr>
            </w:pPr>
            <w:r w:rsidRPr="004D641F">
              <w:rPr>
                <w:rFonts w:eastAsia="Times New Roman" w:cs="Times New Roman"/>
                <w:b/>
                <w:color w:val="FF0000"/>
                <w:sz w:val="16"/>
                <w:szCs w:val="16"/>
                <w:lang w:val="es-ES" w:eastAsia="es-ES"/>
              </w:rPr>
              <w:t>[COMPLETAR]</w:t>
            </w:r>
          </w:p>
        </w:tc>
        <w:tc>
          <w:tcPr>
            <w:tcW w:w="1150" w:type="dxa"/>
            <w:vAlign w:val="center"/>
          </w:tcPr>
          <w:p w:rsidR="00E7444E" w:rsidRPr="004D641F" w:rsidRDefault="00E7444E" w:rsidP="00E7444E">
            <w:pPr>
              <w:spacing w:before="120" w:after="120"/>
              <w:jc w:val="center"/>
              <w:rPr>
                <w:rFonts w:eastAsia="Times New Roman" w:cs="Times New Roman"/>
                <w:bCs/>
                <w:sz w:val="20"/>
                <w:szCs w:val="20"/>
                <w:lang w:val="es-ES" w:eastAsia="es-ES"/>
              </w:rPr>
            </w:pPr>
            <w:r w:rsidRPr="004D641F">
              <w:rPr>
                <w:rFonts w:eastAsia="Times New Roman" w:cs="Times New Roman"/>
                <w:b/>
                <w:color w:val="FF0000"/>
                <w:sz w:val="16"/>
                <w:szCs w:val="16"/>
                <w:lang w:val="es-ES" w:eastAsia="es-ES"/>
              </w:rPr>
              <w:t>[COMPLETAR]</w:t>
            </w:r>
          </w:p>
        </w:tc>
        <w:tc>
          <w:tcPr>
            <w:tcW w:w="1150" w:type="dxa"/>
            <w:vAlign w:val="center"/>
          </w:tcPr>
          <w:p w:rsidR="00E7444E" w:rsidRPr="004D641F" w:rsidRDefault="00E7444E" w:rsidP="00E7444E">
            <w:pPr>
              <w:spacing w:before="120" w:after="120"/>
              <w:jc w:val="center"/>
              <w:rPr>
                <w:rFonts w:eastAsia="Times New Roman" w:cs="Times New Roman"/>
                <w:bCs/>
                <w:sz w:val="20"/>
                <w:szCs w:val="20"/>
                <w:lang w:val="es-ES" w:eastAsia="es-ES"/>
              </w:rPr>
            </w:pPr>
            <w:r w:rsidRPr="004D641F">
              <w:rPr>
                <w:rFonts w:eastAsia="Times New Roman" w:cs="Times New Roman"/>
                <w:b/>
                <w:color w:val="FF0000"/>
                <w:sz w:val="16"/>
                <w:szCs w:val="16"/>
                <w:lang w:val="es-ES" w:eastAsia="es-ES"/>
              </w:rPr>
              <w:t>[COMPLETAR]</w:t>
            </w:r>
          </w:p>
        </w:tc>
        <w:tc>
          <w:tcPr>
            <w:tcW w:w="1364" w:type="dxa"/>
            <w:vAlign w:val="center"/>
          </w:tcPr>
          <w:p w:rsidR="00E7444E" w:rsidRPr="004D641F" w:rsidRDefault="00E7444E" w:rsidP="00E7444E">
            <w:pPr>
              <w:spacing w:before="120" w:after="120"/>
              <w:jc w:val="center"/>
              <w:rPr>
                <w:rFonts w:eastAsia="Times New Roman" w:cs="Times New Roman"/>
                <w:bCs/>
                <w:sz w:val="20"/>
                <w:szCs w:val="20"/>
                <w:lang w:val="es-ES" w:eastAsia="es-ES"/>
              </w:rPr>
            </w:pPr>
            <w:r w:rsidRPr="004D641F">
              <w:rPr>
                <w:rFonts w:eastAsia="Times New Roman" w:cs="Times New Roman"/>
                <w:b/>
                <w:color w:val="FF0000"/>
                <w:sz w:val="16"/>
                <w:szCs w:val="16"/>
                <w:lang w:val="es-ES" w:eastAsia="es-ES"/>
              </w:rPr>
              <w:t>[COMPLETAR]</w:t>
            </w:r>
          </w:p>
        </w:tc>
        <w:tc>
          <w:tcPr>
            <w:tcW w:w="1433" w:type="dxa"/>
            <w:vAlign w:val="center"/>
          </w:tcPr>
          <w:p w:rsidR="00E7444E" w:rsidRPr="004D641F" w:rsidRDefault="00E7444E" w:rsidP="00E7444E">
            <w:pPr>
              <w:spacing w:before="120" w:after="120"/>
              <w:jc w:val="center"/>
              <w:rPr>
                <w:rFonts w:eastAsia="Times New Roman" w:cs="Times New Roman"/>
                <w:bCs/>
                <w:sz w:val="20"/>
                <w:szCs w:val="20"/>
                <w:lang w:val="es-ES" w:eastAsia="es-ES"/>
              </w:rPr>
            </w:pPr>
            <w:r w:rsidRPr="004D641F">
              <w:rPr>
                <w:rFonts w:eastAsia="Times New Roman" w:cs="Times New Roman"/>
                <w:b/>
                <w:color w:val="FF0000"/>
                <w:sz w:val="16"/>
                <w:szCs w:val="16"/>
                <w:lang w:val="es-ES" w:eastAsia="es-ES"/>
              </w:rPr>
              <w:t>[COMPLETAR]</w:t>
            </w:r>
          </w:p>
        </w:tc>
      </w:tr>
    </w:tbl>
    <w:p w:rsidR="006F3CB5" w:rsidRDefault="006F3CB5" w:rsidP="006F3CB5">
      <w:pPr>
        <w:spacing w:after="0" w:line="240" w:lineRule="auto"/>
        <w:jc w:val="both"/>
        <w:rPr>
          <w:rFonts w:eastAsia="Times New Roman" w:cs="Times New Roman"/>
          <w:bCs/>
          <w:sz w:val="20"/>
          <w:szCs w:val="20"/>
          <w:lang w:val="es-ES" w:eastAsia="es-ES"/>
        </w:rPr>
      </w:pPr>
    </w:p>
    <w:p w:rsidR="004E2405" w:rsidRDefault="004E2405" w:rsidP="006F3CB5">
      <w:pPr>
        <w:spacing w:after="0" w:line="240" w:lineRule="auto"/>
        <w:jc w:val="both"/>
        <w:rPr>
          <w:rFonts w:eastAsia="Times New Roman" w:cs="Times New Roman"/>
          <w:bCs/>
          <w:sz w:val="20"/>
          <w:szCs w:val="20"/>
          <w:lang w:val="es-ES" w:eastAsia="es-ES"/>
        </w:rPr>
      </w:pPr>
    </w:p>
    <w:p w:rsidR="00E62C0F" w:rsidRDefault="00E62C0F" w:rsidP="00E62C0F">
      <w:pPr>
        <w:spacing w:after="0" w:line="240" w:lineRule="auto"/>
        <w:jc w:val="both"/>
        <w:rPr>
          <w:rFonts w:eastAsia="Times New Roman" w:cs="Times New Roman"/>
          <w:b/>
          <w:bCs/>
          <w:sz w:val="20"/>
          <w:szCs w:val="20"/>
          <w:lang w:val="es-ES" w:eastAsia="es-ES"/>
        </w:rPr>
      </w:pPr>
    </w:p>
    <w:p w:rsidR="00E62C0F" w:rsidRDefault="00E62C0F" w:rsidP="00E62C0F">
      <w:pPr>
        <w:spacing w:after="0" w:line="240" w:lineRule="auto"/>
        <w:jc w:val="both"/>
        <w:rPr>
          <w:rFonts w:eastAsia="Times New Roman" w:cs="Times New Roman"/>
          <w:b/>
          <w:bCs/>
          <w:sz w:val="20"/>
          <w:szCs w:val="20"/>
          <w:lang w:val="es-ES" w:eastAsia="es-ES"/>
        </w:rPr>
        <w:sectPr w:rsidR="00E62C0F" w:rsidSect="00E62C0F">
          <w:footerReference w:type="default" r:id="rId10"/>
          <w:pgSz w:w="16838" w:h="11906" w:orient="landscape" w:code="9"/>
          <w:pgMar w:top="1134" w:right="1134" w:bottom="1134" w:left="1134" w:header="720" w:footer="720" w:gutter="0"/>
          <w:cols w:space="708"/>
          <w:docGrid w:linePitch="360"/>
        </w:sectPr>
      </w:pPr>
    </w:p>
    <w:p w:rsidR="00EE2F58" w:rsidRPr="003747BF" w:rsidRDefault="001E3FC1" w:rsidP="00205298">
      <w:pPr>
        <w:pStyle w:val="Ttulo1"/>
        <w:jc w:val="center"/>
        <w:rPr>
          <w:sz w:val="24"/>
          <w:lang w:val="es-ES"/>
        </w:rPr>
      </w:pPr>
      <w:bookmarkStart w:id="23" w:name="_Toc57194290"/>
      <w:bookmarkStart w:id="24" w:name="_Toc57195102"/>
      <w:bookmarkStart w:id="25" w:name="_GoBack"/>
      <w:r w:rsidRPr="003747BF">
        <w:rPr>
          <w:sz w:val="24"/>
          <w:lang w:val="es-ES"/>
        </w:rPr>
        <w:lastRenderedPageBreak/>
        <w:t>ANEXO III</w:t>
      </w:r>
      <w:r w:rsidR="00205298" w:rsidRPr="003747BF">
        <w:rPr>
          <w:sz w:val="24"/>
          <w:lang w:val="es-ES"/>
        </w:rPr>
        <w:t xml:space="preserve"> - </w:t>
      </w:r>
      <w:r w:rsidR="00EE2F58" w:rsidRPr="003747BF">
        <w:rPr>
          <w:sz w:val="24"/>
        </w:rPr>
        <w:t>MODELO DE OFERTA EV</w:t>
      </w:r>
      <w:r w:rsidR="0016628C" w:rsidRPr="003747BF">
        <w:rPr>
          <w:sz w:val="24"/>
        </w:rPr>
        <w:t>ALUABLE MEDIANTE FÓRMULAS</w:t>
      </w:r>
      <w:bookmarkEnd w:id="23"/>
      <w:bookmarkEnd w:id="24"/>
    </w:p>
    <w:bookmarkEnd w:id="25"/>
    <w:p w:rsidR="00C375D4" w:rsidRPr="003159F7" w:rsidRDefault="00C375D4" w:rsidP="00684A81">
      <w:pPr>
        <w:spacing w:after="0" w:line="240" w:lineRule="auto"/>
        <w:jc w:val="center"/>
        <w:rPr>
          <w:rFonts w:eastAsia="Times New Roman" w:cs="Times New Roman"/>
          <w:b/>
          <w:bCs/>
          <w:sz w:val="20"/>
          <w:szCs w:val="20"/>
          <w:lang w:eastAsia="es-ES"/>
        </w:rPr>
      </w:pPr>
    </w:p>
    <w:p w:rsidR="00877056" w:rsidRPr="00591C65" w:rsidRDefault="00C375D4" w:rsidP="00877056">
      <w:pPr>
        <w:spacing w:after="0" w:line="240" w:lineRule="auto"/>
        <w:jc w:val="both"/>
        <w:rPr>
          <w:rFonts w:eastAsia="Times New Roman" w:cs="Times New Roman"/>
          <w:bCs/>
          <w:sz w:val="20"/>
          <w:szCs w:val="20"/>
          <w:lang w:eastAsia="es-ES"/>
        </w:rPr>
      </w:pPr>
      <w:r w:rsidRPr="004D641F">
        <w:rPr>
          <w:rFonts w:eastAsia="Times New Roman" w:cs="Times New Roman"/>
          <w:noProof/>
          <w:sz w:val="20"/>
          <w:szCs w:val="20"/>
          <w:lang w:val="es-ES" w:eastAsia="es-ES"/>
        </w:rPr>
        <mc:AlternateContent>
          <mc:Choice Requires="wps">
            <w:drawing>
              <wp:inline distT="0" distB="0" distL="0" distR="0" wp14:anchorId="03DEE355" wp14:editId="18C3F00D">
                <wp:extent cx="6120130" cy="6603362"/>
                <wp:effectExtent l="0" t="0" r="13970" b="20955"/>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6603362"/>
                        </a:xfrm>
                        <a:prstGeom prst="rect">
                          <a:avLst/>
                        </a:prstGeom>
                        <a:solidFill>
                          <a:srgbClr val="FFFFFF"/>
                        </a:solidFill>
                        <a:ln w="9525">
                          <a:solidFill>
                            <a:srgbClr val="000000"/>
                          </a:solidFill>
                          <a:miter lim="800000"/>
                          <a:headEnd/>
                          <a:tailEnd/>
                        </a:ln>
                      </wps:spPr>
                      <wps:txbx>
                        <w:txbxContent>
                          <w:p w:rsidR="00566150" w:rsidRPr="003159F7" w:rsidRDefault="00566150" w:rsidP="00C375D4">
                            <w:pPr>
                              <w:spacing w:after="0" w:line="240" w:lineRule="auto"/>
                              <w:jc w:val="both"/>
                              <w:rPr>
                                <w:rFonts w:eastAsia="Times New Roman" w:cs="Times New Roman"/>
                                <w:bCs/>
                                <w:i/>
                                <w:sz w:val="20"/>
                                <w:szCs w:val="20"/>
                                <w:lang w:eastAsia="es-ES"/>
                              </w:rPr>
                            </w:pPr>
                            <w:r w:rsidRPr="003159F7">
                              <w:rPr>
                                <w:rFonts w:eastAsia="Times New Roman" w:cs="Times New Roman"/>
                                <w:bCs/>
                                <w:i/>
                                <w:sz w:val="20"/>
                                <w:szCs w:val="20"/>
                                <w:lang w:eastAsia="es-ES"/>
                              </w:rPr>
                              <w:t>D./Dª.:</w:t>
                            </w:r>
                            <w:r w:rsidRPr="00566150">
                              <w:rPr>
                                <w:rFonts w:eastAsia="Times New Roman" w:cs="Times New Roman"/>
                                <w:b/>
                                <w:bCs/>
                                <w:i/>
                                <w:sz w:val="20"/>
                                <w:szCs w:val="20"/>
                                <w:lang w:eastAsia="es-ES"/>
                              </w:rPr>
                              <w:t xml:space="preserve"> </w:t>
                            </w:r>
                            <w:r w:rsidRPr="004A423C">
                              <w:rPr>
                                <w:rFonts w:eastAsia="Times New Roman" w:cs="Times New Roman"/>
                                <w:b/>
                                <w:bCs/>
                                <w:i/>
                                <w:sz w:val="20"/>
                                <w:szCs w:val="20"/>
                                <w:lang w:eastAsia="es-ES"/>
                              </w:rPr>
                              <w:t>…………………………………………………………………………………………………………………………………………………………………</w:t>
                            </w:r>
                            <w:r w:rsidRPr="003159F7">
                              <w:rPr>
                                <w:rFonts w:eastAsia="Times New Roman" w:cs="Times New Roman"/>
                                <w:bCs/>
                                <w:i/>
                                <w:sz w:val="20"/>
                                <w:szCs w:val="20"/>
                                <w:lang w:eastAsia="es-ES"/>
                              </w:rPr>
                              <w:t>,</w:t>
                            </w:r>
                          </w:p>
                          <w:p w:rsidR="00566150" w:rsidRPr="003159F7" w:rsidRDefault="00566150" w:rsidP="00C375D4">
                            <w:pPr>
                              <w:spacing w:after="0" w:line="240" w:lineRule="auto"/>
                              <w:jc w:val="both"/>
                              <w:rPr>
                                <w:rFonts w:eastAsia="Times New Roman" w:cs="Times New Roman"/>
                                <w:bCs/>
                                <w:i/>
                                <w:sz w:val="20"/>
                                <w:szCs w:val="20"/>
                                <w:lang w:eastAsia="es-ES"/>
                              </w:rPr>
                            </w:pPr>
                            <w:r w:rsidRPr="003159F7">
                              <w:rPr>
                                <w:rFonts w:eastAsia="Times New Roman" w:cs="Times New Roman"/>
                                <w:bCs/>
                                <w:i/>
                                <w:sz w:val="20"/>
                                <w:szCs w:val="20"/>
                                <w:lang w:eastAsia="es-ES"/>
                              </w:rPr>
                              <w:t>con D.N.I. nº:</w:t>
                            </w:r>
                            <w:r w:rsidRPr="00566150">
                              <w:rPr>
                                <w:rFonts w:eastAsia="Times New Roman" w:cs="Times New Roman"/>
                                <w:b/>
                                <w:bCs/>
                                <w:i/>
                                <w:sz w:val="20"/>
                                <w:szCs w:val="20"/>
                                <w:lang w:eastAsia="es-ES"/>
                              </w:rPr>
                              <w:t xml:space="preserve"> </w:t>
                            </w:r>
                            <w:r>
                              <w:rPr>
                                <w:rFonts w:eastAsia="Times New Roman" w:cs="Times New Roman"/>
                                <w:b/>
                                <w:bCs/>
                                <w:i/>
                                <w:sz w:val="20"/>
                                <w:szCs w:val="20"/>
                                <w:lang w:eastAsia="es-ES"/>
                              </w:rPr>
                              <w:t>……………………………</w:t>
                            </w:r>
                            <w:r w:rsidRPr="004A423C">
                              <w:rPr>
                                <w:rFonts w:eastAsia="Times New Roman" w:cs="Times New Roman"/>
                                <w:b/>
                                <w:bCs/>
                                <w:i/>
                                <w:sz w:val="20"/>
                                <w:szCs w:val="20"/>
                                <w:lang w:eastAsia="es-ES"/>
                              </w:rPr>
                              <w:t>…</w:t>
                            </w:r>
                            <w:r w:rsidRPr="003159F7">
                              <w:rPr>
                                <w:rFonts w:eastAsia="Times New Roman" w:cs="Times New Roman"/>
                                <w:bCs/>
                                <w:i/>
                                <w:sz w:val="20"/>
                                <w:szCs w:val="20"/>
                                <w:lang w:eastAsia="es-ES"/>
                              </w:rPr>
                              <w:t>,</w:t>
                            </w:r>
                          </w:p>
                          <w:p w:rsidR="00566150" w:rsidRPr="003159F7" w:rsidRDefault="00566150" w:rsidP="00C375D4">
                            <w:pPr>
                              <w:spacing w:after="0" w:line="240" w:lineRule="auto"/>
                              <w:jc w:val="both"/>
                              <w:rPr>
                                <w:rFonts w:eastAsia="Times New Roman" w:cs="Times New Roman"/>
                                <w:bCs/>
                                <w:i/>
                                <w:sz w:val="20"/>
                                <w:szCs w:val="20"/>
                                <w:lang w:eastAsia="es-ES"/>
                              </w:rPr>
                            </w:pPr>
                          </w:p>
                          <w:p w:rsidR="00566150" w:rsidRPr="003159F7" w:rsidRDefault="00566150" w:rsidP="00C375D4">
                            <w:pPr>
                              <w:spacing w:after="0" w:line="240" w:lineRule="auto"/>
                              <w:jc w:val="both"/>
                              <w:rPr>
                                <w:rFonts w:eastAsia="Times New Roman" w:cs="Times New Roman"/>
                                <w:bCs/>
                                <w:i/>
                                <w:sz w:val="20"/>
                                <w:szCs w:val="20"/>
                                <w:lang w:eastAsia="es-ES"/>
                              </w:rPr>
                            </w:pPr>
                            <w:r w:rsidRPr="003159F7">
                              <w:rPr>
                                <w:rFonts w:eastAsia="Times New Roman" w:cs="Times New Roman"/>
                                <w:bCs/>
                                <w:i/>
                                <w:sz w:val="20"/>
                                <w:szCs w:val="20"/>
                                <w:lang w:eastAsia="es-ES"/>
                              </w:rPr>
                              <w:t>En nombre propio o, en su caso, en representación de la persona física/jurídica:</w:t>
                            </w:r>
                            <w:r>
                              <w:rPr>
                                <w:rFonts w:eastAsia="Times New Roman" w:cs="Times New Roman"/>
                                <w:bCs/>
                                <w:i/>
                                <w:sz w:val="20"/>
                                <w:szCs w:val="20"/>
                                <w:lang w:eastAsia="es-ES"/>
                              </w:rPr>
                              <w:t xml:space="preserve"> </w:t>
                            </w:r>
                            <w:r w:rsidRPr="004A423C">
                              <w:rPr>
                                <w:rFonts w:eastAsia="Times New Roman" w:cs="Times New Roman"/>
                                <w:b/>
                                <w:bCs/>
                                <w:i/>
                                <w:sz w:val="20"/>
                                <w:szCs w:val="20"/>
                                <w:lang w:eastAsia="es-ES"/>
                              </w:rPr>
                              <w:t>……………………………………………………</w:t>
                            </w:r>
                            <w:r w:rsidRPr="003159F7">
                              <w:rPr>
                                <w:rFonts w:eastAsia="Times New Roman" w:cs="Times New Roman"/>
                                <w:bCs/>
                                <w:i/>
                                <w:sz w:val="20"/>
                                <w:szCs w:val="20"/>
                                <w:lang w:eastAsia="es-ES"/>
                              </w:rPr>
                              <w:t>,</w:t>
                            </w:r>
                          </w:p>
                          <w:p w:rsidR="00566150" w:rsidRPr="003159F7" w:rsidRDefault="00566150" w:rsidP="00C375D4">
                            <w:pPr>
                              <w:spacing w:after="0" w:line="240" w:lineRule="auto"/>
                              <w:jc w:val="both"/>
                              <w:rPr>
                                <w:rFonts w:eastAsia="Times New Roman" w:cs="Times New Roman"/>
                                <w:bCs/>
                                <w:i/>
                                <w:sz w:val="20"/>
                                <w:szCs w:val="20"/>
                                <w:lang w:eastAsia="es-ES"/>
                              </w:rPr>
                            </w:pPr>
                            <w:r w:rsidRPr="003159F7">
                              <w:rPr>
                                <w:rFonts w:eastAsia="Times New Roman" w:cs="Times New Roman"/>
                                <w:bCs/>
                                <w:i/>
                                <w:sz w:val="20"/>
                                <w:szCs w:val="20"/>
                                <w:lang w:eastAsia="es-ES"/>
                              </w:rPr>
                              <w:t xml:space="preserve">según poder (se hará constar el apoderamiento) </w:t>
                            </w:r>
                            <w:r w:rsidRPr="004A423C">
                              <w:rPr>
                                <w:rFonts w:eastAsia="Times New Roman" w:cs="Times New Roman"/>
                                <w:b/>
                                <w:bCs/>
                                <w:i/>
                                <w:sz w:val="20"/>
                                <w:szCs w:val="20"/>
                                <w:lang w:eastAsia="es-ES"/>
                              </w:rPr>
                              <w:t>…………………………</w:t>
                            </w:r>
                            <w:r w:rsidRPr="003159F7">
                              <w:rPr>
                                <w:rFonts w:eastAsia="Times New Roman" w:cs="Times New Roman"/>
                                <w:bCs/>
                                <w:i/>
                                <w:sz w:val="20"/>
                                <w:szCs w:val="20"/>
                                <w:lang w:eastAsia="es-ES"/>
                              </w:rPr>
                              <w:t xml:space="preserve"> con N.I.F:</w:t>
                            </w:r>
                            <w:r w:rsidRPr="00566150">
                              <w:rPr>
                                <w:rFonts w:eastAsia="Times New Roman" w:cs="Times New Roman"/>
                                <w:b/>
                                <w:bCs/>
                                <w:i/>
                                <w:sz w:val="20"/>
                                <w:szCs w:val="20"/>
                                <w:lang w:eastAsia="es-ES"/>
                              </w:rPr>
                              <w:t xml:space="preserve"> </w:t>
                            </w:r>
                            <w:r w:rsidRPr="004A423C">
                              <w:rPr>
                                <w:rFonts w:eastAsia="Times New Roman" w:cs="Times New Roman"/>
                                <w:b/>
                                <w:bCs/>
                                <w:i/>
                                <w:sz w:val="20"/>
                                <w:szCs w:val="20"/>
                                <w:lang w:eastAsia="es-ES"/>
                              </w:rPr>
                              <w:t>………………………</w:t>
                            </w:r>
                            <w:r w:rsidRPr="003159F7">
                              <w:rPr>
                                <w:rFonts w:eastAsia="Times New Roman" w:cs="Times New Roman"/>
                                <w:bCs/>
                                <w:i/>
                                <w:sz w:val="20"/>
                                <w:szCs w:val="20"/>
                                <w:lang w:eastAsia="es-ES"/>
                              </w:rPr>
                              <w:t>, y con domicilio en (calle/plaza/etc.):</w:t>
                            </w:r>
                            <w:r>
                              <w:rPr>
                                <w:rFonts w:eastAsia="Times New Roman" w:cs="Times New Roman"/>
                                <w:bCs/>
                                <w:i/>
                                <w:sz w:val="20"/>
                                <w:szCs w:val="20"/>
                                <w:lang w:eastAsia="es-ES"/>
                              </w:rPr>
                              <w:t xml:space="preserve"> </w:t>
                            </w:r>
                            <w:r w:rsidRPr="004A423C">
                              <w:rPr>
                                <w:rFonts w:eastAsia="Times New Roman" w:cs="Times New Roman"/>
                                <w:b/>
                                <w:bCs/>
                                <w:i/>
                                <w:sz w:val="20"/>
                                <w:szCs w:val="20"/>
                                <w:lang w:eastAsia="es-ES"/>
                              </w:rPr>
                              <w:t>…………………………………………………………………………………………………………………………………</w:t>
                            </w:r>
                            <w:r w:rsidRPr="003159F7">
                              <w:rPr>
                                <w:rFonts w:eastAsia="Times New Roman" w:cs="Times New Roman"/>
                                <w:bCs/>
                                <w:i/>
                                <w:sz w:val="20"/>
                                <w:szCs w:val="20"/>
                                <w:lang w:eastAsia="es-ES"/>
                              </w:rPr>
                              <w:t>, nº:</w:t>
                            </w:r>
                            <w:r w:rsidRPr="00566150">
                              <w:rPr>
                                <w:rFonts w:eastAsia="Times New Roman" w:cs="Times New Roman"/>
                                <w:b/>
                                <w:bCs/>
                                <w:i/>
                                <w:sz w:val="20"/>
                                <w:szCs w:val="20"/>
                                <w:lang w:eastAsia="es-ES"/>
                              </w:rPr>
                              <w:t xml:space="preserve"> </w:t>
                            </w:r>
                            <w:r w:rsidRPr="004A423C">
                              <w:rPr>
                                <w:rFonts w:eastAsia="Times New Roman" w:cs="Times New Roman"/>
                                <w:b/>
                                <w:bCs/>
                                <w:i/>
                                <w:sz w:val="20"/>
                                <w:szCs w:val="20"/>
                                <w:lang w:eastAsia="es-ES"/>
                              </w:rPr>
                              <w:t>……</w:t>
                            </w:r>
                            <w:r w:rsidRPr="003159F7">
                              <w:rPr>
                                <w:rFonts w:eastAsia="Times New Roman" w:cs="Times New Roman"/>
                                <w:bCs/>
                                <w:i/>
                                <w:sz w:val="20"/>
                                <w:szCs w:val="20"/>
                                <w:lang w:eastAsia="es-ES"/>
                              </w:rPr>
                              <w:t>, Población:</w:t>
                            </w:r>
                            <w:r w:rsidRPr="00566150">
                              <w:rPr>
                                <w:rFonts w:eastAsia="Times New Roman" w:cs="Times New Roman"/>
                                <w:b/>
                                <w:bCs/>
                                <w:i/>
                                <w:sz w:val="20"/>
                                <w:szCs w:val="20"/>
                                <w:lang w:eastAsia="es-ES"/>
                              </w:rPr>
                              <w:t xml:space="preserve"> </w:t>
                            </w:r>
                            <w:r w:rsidRPr="004A423C">
                              <w:rPr>
                                <w:rFonts w:eastAsia="Times New Roman" w:cs="Times New Roman"/>
                                <w:b/>
                                <w:bCs/>
                                <w:i/>
                                <w:sz w:val="20"/>
                                <w:szCs w:val="20"/>
                                <w:lang w:eastAsia="es-ES"/>
                              </w:rPr>
                              <w:t>……………………………………</w:t>
                            </w:r>
                            <w:r w:rsidRPr="003159F7">
                              <w:rPr>
                                <w:rFonts w:eastAsia="Times New Roman" w:cs="Times New Roman"/>
                                <w:bCs/>
                                <w:i/>
                                <w:sz w:val="20"/>
                                <w:szCs w:val="20"/>
                                <w:lang w:eastAsia="es-ES"/>
                              </w:rPr>
                              <w:t>,</w:t>
                            </w:r>
                            <w:r>
                              <w:rPr>
                                <w:rFonts w:eastAsia="Times New Roman" w:cs="Times New Roman"/>
                                <w:bCs/>
                                <w:i/>
                                <w:sz w:val="20"/>
                                <w:szCs w:val="20"/>
                                <w:lang w:eastAsia="es-ES"/>
                              </w:rPr>
                              <w:t xml:space="preserve"> </w:t>
                            </w:r>
                            <w:r w:rsidRPr="003159F7">
                              <w:rPr>
                                <w:rFonts w:eastAsia="Times New Roman" w:cs="Times New Roman"/>
                                <w:bCs/>
                                <w:i/>
                                <w:sz w:val="20"/>
                                <w:szCs w:val="20"/>
                                <w:lang w:eastAsia="es-ES"/>
                              </w:rPr>
                              <w:t>Provincia:</w:t>
                            </w:r>
                            <w:r w:rsidRPr="00566150">
                              <w:rPr>
                                <w:rFonts w:eastAsia="Times New Roman" w:cs="Times New Roman"/>
                                <w:b/>
                                <w:bCs/>
                                <w:i/>
                                <w:sz w:val="20"/>
                                <w:szCs w:val="20"/>
                                <w:lang w:eastAsia="es-ES"/>
                              </w:rPr>
                              <w:t xml:space="preserve"> </w:t>
                            </w:r>
                            <w:r w:rsidRPr="004A423C">
                              <w:rPr>
                                <w:rFonts w:eastAsia="Times New Roman" w:cs="Times New Roman"/>
                                <w:b/>
                                <w:bCs/>
                                <w:i/>
                                <w:sz w:val="20"/>
                                <w:szCs w:val="20"/>
                                <w:lang w:eastAsia="es-ES"/>
                              </w:rPr>
                              <w:t>……………………………</w:t>
                            </w:r>
                            <w:r w:rsidRPr="003159F7">
                              <w:rPr>
                                <w:rFonts w:eastAsia="Times New Roman" w:cs="Times New Roman"/>
                                <w:bCs/>
                                <w:i/>
                                <w:sz w:val="20"/>
                                <w:szCs w:val="20"/>
                                <w:lang w:eastAsia="es-ES"/>
                              </w:rPr>
                              <w:t xml:space="preserve"> y código postal:</w:t>
                            </w:r>
                            <w:r w:rsidRPr="00566150">
                              <w:rPr>
                                <w:rFonts w:eastAsia="Times New Roman" w:cs="Times New Roman"/>
                                <w:b/>
                                <w:bCs/>
                                <w:i/>
                                <w:sz w:val="20"/>
                                <w:szCs w:val="20"/>
                                <w:lang w:eastAsia="es-ES"/>
                              </w:rPr>
                              <w:t xml:space="preserve"> </w:t>
                            </w:r>
                            <w:r w:rsidRPr="004A423C">
                              <w:rPr>
                                <w:rFonts w:eastAsia="Times New Roman" w:cs="Times New Roman"/>
                                <w:b/>
                                <w:bCs/>
                                <w:i/>
                                <w:sz w:val="20"/>
                                <w:szCs w:val="20"/>
                                <w:lang w:eastAsia="es-ES"/>
                              </w:rPr>
                              <w:t>…………</w:t>
                            </w:r>
                          </w:p>
                          <w:p w:rsidR="00566150" w:rsidRPr="003159F7" w:rsidRDefault="00566150" w:rsidP="00C375D4">
                            <w:pPr>
                              <w:spacing w:after="0" w:line="240" w:lineRule="auto"/>
                              <w:jc w:val="both"/>
                              <w:rPr>
                                <w:rFonts w:eastAsia="Times New Roman" w:cs="Times New Roman"/>
                                <w:bCs/>
                                <w:i/>
                                <w:sz w:val="20"/>
                                <w:szCs w:val="20"/>
                                <w:lang w:eastAsia="es-ES"/>
                              </w:rPr>
                            </w:pPr>
                          </w:p>
                          <w:p w:rsidR="00566150" w:rsidRPr="003159F7" w:rsidRDefault="00566150" w:rsidP="00C375D4">
                            <w:pPr>
                              <w:spacing w:after="0" w:line="240" w:lineRule="auto"/>
                              <w:jc w:val="both"/>
                              <w:rPr>
                                <w:rFonts w:eastAsia="Times New Roman" w:cs="Times New Roman"/>
                                <w:bCs/>
                                <w:i/>
                                <w:sz w:val="20"/>
                                <w:szCs w:val="20"/>
                                <w:lang w:eastAsia="es-ES"/>
                              </w:rPr>
                            </w:pPr>
                            <w:r w:rsidRPr="003159F7">
                              <w:rPr>
                                <w:rFonts w:eastAsia="Times New Roman" w:cs="Times New Roman"/>
                                <w:bCs/>
                                <w:i/>
                                <w:sz w:val="20"/>
                                <w:szCs w:val="20"/>
                                <w:lang w:eastAsia="es-ES"/>
                              </w:rPr>
                              <w:t xml:space="preserve">Enterado de la </w:t>
                            </w:r>
                            <w:r w:rsidRPr="004D641F">
                              <w:rPr>
                                <w:rFonts w:eastAsia="Times New Roman" w:cs="Times New Roman"/>
                                <w:bCs/>
                                <w:i/>
                                <w:sz w:val="20"/>
                                <w:szCs w:val="20"/>
                                <w:lang w:eastAsia="es-ES"/>
                              </w:rPr>
                              <w:t xml:space="preserve">invitación al </w:t>
                            </w:r>
                            <w:r w:rsidRPr="004D641F">
                              <w:rPr>
                                <w:rFonts w:eastAsia="Times New Roman" w:cs="Times New Roman"/>
                                <w:b/>
                                <w:bCs/>
                                <w:i/>
                                <w:sz w:val="20"/>
                                <w:szCs w:val="20"/>
                                <w:lang w:val="es-ES" w:eastAsia="es-ES"/>
                              </w:rPr>
                              <w:t xml:space="preserve">“Contrato basado en el acuerdo marco para el suministro de combustibles en estaciones de servicio para el Lote </w:t>
                            </w:r>
                            <w:r w:rsidRPr="004D641F">
                              <w:rPr>
                                <w:rFonts w:eastAsia="Times New Roman" w:cs="Arial"/>
                                <w:b/>
                                <w:i/>
                                <w:color w:val="FF0000"/>
                                <w:sz w:val="20"/>
                                <w:szCs w:val="20"/>
                                <w:lang w:eastAsia="es-ES"/>
                              </w:rPr>
                              <w:t>[INDICAR NÚMERO DE LOTE - (NOMBRE DEL LOTE)]</w:t>
                            </w:r>
                            <w:r w:rsidRPr="004D641F">
                              <w:rPr>
                                <w:rFonts w:eastAsia="Times New Roman" w:cs="Times New Roman"/>
                                <w:b/>
                                <w:bCs/>
                                <w:i/>
                                <w:sz w:val="20"/>
                                <w:szCs w:val="20"/>
                                <w:lang w:val="es-ES" w:eastAsia="es-ES"/>
                              </w:rPr>
                              <w:t xml:space="preserve"> (AM 21/2020), con segunda licitación. Expediente </w:t>
                            </w:r>
                            <w:r w:rsidRPr="004D641F">
                              <w:rPr>
                                <w:rFonts w:eastAsia="Times New Roman" w:cs="Times New Roman"/>
                                <w:b/>
                                <w:bCs/>
                                <w:i/>
                                <w:color w:val="FF0000"/>
                                <w:sz w:val="20"/>
                                <w:szCs w:val="20"/>
                                <w:lang w:val="es-ES" w:eastAsia="es-ES"/>
                              </w:rPr>
                              <w:t>[Nº DE EXPEDIENTE]</w:t>
                            </w:r>
                            <w:r w:rsidRPr="004D641F">
                              <w:rPr>
                                <w:rFonts w:eastAsia="Times New Roman" w:cs="Times New Roman"/>
                                <w:b/>
                                <w:bCs/>
                                <w:i/>
                                <w:sz w:val="20"/>
                                <w:szCs w:val="20"/>
                                <w:lang w:val="es-ES" w:eastAsia="es-ES"/>
                              </w:rPr>
                              <w:t xml:space="preserve"> correspondiente a </w:t>
                            </w:r>
                            <w:r w:rsidR="0011300F">
                              <w:rPr>
                                <w:rFonts w:eastAsia="Times New Roman" w:cs="Times New Roman"/>
                                <w:b/>
                                <w:bCs/>
                                <w:i/>
                                <w:color w:val="FF0000"/>
                                <w:sz w:val="20"/>
                                <w:szCs w:val="20"/>
                                <w:lang w:val="es-ES" w:eastAsia="es-ES"/>
                              </w:rPr>
                              <w:t>[INDICAR MINISTERIO U</w:t>
                            </w:r>
                            <w:r w:rsidRPr="004D641F">
                              <w:rPr>
                                <w:rFonts w:eastAsia="Times New Roman" w:cs="Times New Roman"/>
                                <w:b/>
                                <w:bCs/>
                                <w:i/>
                                <w:color w:val="FF0000"/>
                                <w:sz w:val="20"/>
                                <w:szCs w:val="20"/>
                                <w:lang w:val="es-ES" w:eastAsia="es-ES"/>
                              </w:rPr>
                              <w:t xml:space="preserve"> ORGANISMO]</w:t>
                            </w:r>
                            <w:r w:rsidRPr="004D641F">
                              <w:rPr>
                                <w:rFonts w:eastAsia="Times New Roman" w:cs="Times New Roman"/>
                                <w:b/>
                                <w:bCs/>
                                <w:i/>
                                <w:sz w:val="20"/>
                                <w:szCs w:val="20"/>
                                <w:lang w:val="es-ES" w:eastAsia="es-ES"/>
                              </w:rPr>
                              <w:t>”</w:t>
                            </w:r>
                            <w:r w:rsidRPr="004D641F">
                              <w:rPr>
                                <w:rFonts w:eastAsia="Times New Roman" w:cs="Times New Roman"/>
                                <w:bCs/>
                                <w:i/>
                                <w:sz w:val="20"/>
                                <w:szCs w:val="20"/>
                                <w:lang w:eastAsia="es-ES"/>
                              </w:rPr>
                              <w:t xml:space="preserve"> y de las condiciones que regirán el mismo y conforme con su</w:t>
                            </w:r>
                            <w:r w:rsidRPr="003159F7">
                              <w:rPr>
                                <w:rFonts w:eastAsia="Times New Roman" w:cs="Times New Roman"/>
                                <w:bCs/>
                                <w:i/>
                                <w:sz w:val="20"/>
                                <w:szCs w:val="20"/>
                                <w:lang w:eastAsia="es-ES"/>
                              </w:rPr>
                              <w:t xml:space="preserve"> contenido.</w:t>
                            </w:r>
                          </w:p>
                          <w:p w:rsidR="00566150" w:rsidRPr="003159F7" w:rsidRDefault="00566150" w:rsidP="00C375D4">
                            <w:pPr>
                              <w:spacing w:after="0" w:line="240" w:lineRule="auto"/>
                              <w:jc w:val="both"/>
                              <w:rPr>
                                <w:rFonts w:eastAsia="Times New Roman" w:cs="Times New Roman"/>
                                <w:bCs/>
                                <w:i/>
                                <w:sz w:val="20"/>
                                <w:szCs w:val="20"/>
                                <w:lang w:eastAsia="es-ES"/>
                              </w:rPr>
                            </w:pPr>
                          </w:p>
                          <w:p w:rsidR="00566150" w:rsidRDefault="00566150" w:rsidP="00C375D4">
                            <w:pPr>
                              <w:spacing w:after="0" w:line="240" w:lineRule="auto"/>
                              <w:jc w:val="both"/>
                              <w:rPr>
                                <w:rFonts w:eastAsia="Times New Roman" w:cs="Times New Roman"/>
                                <w:bCs/>
                                <w:i/>
                                <w:sz w:val="20"/>
                                <w:szCs w:val="20"/>
                                <w:lang w:eastAsia="es-ES"/>
                              </w:rPr>
                            </w:pPr>
                            <w:r w:rsidRPr="003159F7">
                              <w:rPr>
                                <w:rFonts w:eastAsia="Times New Roman" w:cs="Times New Roman"/>
                                <w:bCs/>
                                <w:i/>
                                <w:sz w:val="20"/>
                                <w:szCs w:val="20"/>
                                <w:lang w:eastAsia="es-ES"/>
                              </w:rPr>
                              <w:t xml:space="preserve">Se compromete a tomar a su cargo la ejecución del mismo, con estricta sujeción a los requisitos y condiciones que figuran en el Pliego de Cláusulas Administrativas Particulares y de Prescripciones Técnicas reguladores del Acuerdo Marco y de los contratos basados, aplicando el siguiente porcentaje de descuento sobre el </w:t>
                            </w:r>
                            <w:r>
                              <w:rPr>
                                <w:rFonts w:eastAsia="Times New Roman" w:cs="Times New Roman"/>
                                <w:bCs/>
                                <w:i/>
                                <w:sz w:val="20"/>
                                <w:szCs w:val="20"/>
                                <w:lang w:eastAsia="es-ES"/>
                              </w:rPr>
                              <w:t>PAI* (Precio Antes de I</w:t>
                            </w:r>
                            <w:r w:rsidRPr="003159F7">
                              <w:rPr>
                                <w:rFonts w:eastAsia="Times New Roman" w:cs="Times New Roman"/>
                                <w:bCs/>
                                <w:i/>
                                <w:sz w:val="20"/>
                                <w:szCs w:val="20"/>
                                <w:lang w:eastAsia="es-ES"/>
                              </w:rPr>
                              <w:t>mpuestos</w:t>
                            </w:r>
                            <w:r>
                              <w:t xml:space="preserve"> </w:t>
                            </w:r>
                            <w:r>
                              <w:rPr>
                                <w:rFonts w:eastAsia="Times New Roman" w:cs="Times New Roman"/>
                                <w:bCs/>
                                <w:i/>
                                <w:sz w:val="20"/>
                                <w:szCs w:val="20"/>
                                <w:lang w:eastAsia="es-ES"/>
                              </w:rPr>
                              <w:t>correspondiente al precio medio nacional del combustible suministrado publicado en el último “Weekly Oil Bulletin” o “Boletín Petrolero de la Unión Europea disponible el último día del mes) de los suministros que se realicen en las estaciones de servicio. No obstante, cuando dicho precio medio nacional no se publique en el boletín de referencia, se tomará el PAI de la estación de servicio en el momento del repostaje a efectos de la aplicación del descuento)</w:t>
                            </w:r>
                            <w:r w:rsidRPr="003159F7">
                              <w:rPr>
                                <w:rFonts w:eastAsia="Times New Roman" w:cs="Times New Roman"/>
                                <w:bCs/>
                                <w:i/>
                                <w:sz w:val="20"/>
                                <w:szCs w:val="20"/>
                                <w:lang w:eastAsia="es-ES"/>
                              </w:rPr>
                              <w:t>:</w:t>
                            </w:r>
                          </w:p>
                          <w:p w:rsidR="00566150" w:rsidRDefault="00566150" w:rsidP="00C375D4">
                            <w:pPr>
                              <w:spacing w:after="0" w:line="240" w:lineRule="auto"/>
                              <w:jc w:val="both"/>
                              <w:rPr>
                                <w:rFonts w:eastAsia="Times New Roman" w:cs="Times New Roman"/>
                                <w:bCs/>
                                <w:i/>
                                <w:sz w:val="20"/>
                                <w:szCs w:val="20"/>
                                <w:lang w:eastAsia="es-ES"/>
                              </w:rPr>
                            </w:pPr>
                          </w:p>
                          <w:p w:rsidR="00566150" w:rsidRDefault="00566150" w:rsidP="00C375D4">
                            <w:pPr>
                              <w:spacing w:after="0" w:line="240" w:lineRule="auto"/>
                              <w:jc w:val="both"/>
                              <w:rPr>
                                <w:rFonts w:eastAsia="Times New Roman" w:cs="Times New Roman"/>
                                <w:bCs/>
                                <w:i/>
                                <w:sz w:val="20"/>
                                <w:szCs w:val="20"/>
                                <w:lang w:eastAsia="es-ES"/>
                              </w:rPr>
                            </w:pPr>
                          </w:p>
                          <w:p w:rsidR="00566150" w:rsidRPr="00804763" w:rsidRDefault="00566150" w:rsidP="00C375D4">
                            <w:pPr>
                              <w:spacing w:after="0" w:line="240" w:lineRule="auto"/>
                              <w:ind w:left="2268"/>
                              <w:rPr>
                                <w:rFonts w:eastAsia="Times New Roman" w:cs="Times New Roman"/>
                                <w:b/>
                                <w:bCs/>
                                <w:i/>
                                <w:sz w:val="24"/>
                                <w:szCs w:val="20"/>
                                <w:lang w:eastAsia="es-ES"/>
                              </w:rPr>
                            </w:pPr>
                            <w:r w:rsidRPr="00804763">
                              <w:rPr>
                                <w:b/>
                                <w:bCs/>
                                <w:i/>
                                <w:sz w:val="24"/>
                                <w:lang w:eastAsia="es-ES"/>
                              </w:rPr>
                              <w:t>Porcentaje de descuento sobre el PAI*</w:t>
                            </w:r>
                            <w:r w:rsidRPr="00804763">
                              <w:rPr>
                                <w:b/>
                                <w:bCs/>
                                <w:i/>
                                <w:sz w:val="24"/>
                                <w:vertAlign w:val="superscript"/>
                                <w:lang w:eastAsia="es-ES"/>
                              </w:rPr>
                              <w:t xml:space="preserve"> 1</w:t>
                            </w:r>
                            <w:r w:rsidRPr="00804763">
                              <w:rPr>
                                <w:rFonts w:eastAsia="Times New Roman" w:cs="Times New Roman"/>
                                <w:b/>
                                <w:bCs/>
                                <w:i/>
                                <w:szCs w:val="20"/>
                                <w:lang w:eastAsia="es-ES"/>
                              </w:rPr>
                              <w:t>:</w:t>
                            </w:r>
                            <w:r w:rsidRPr="00804763">
                              <w:rPr>
                                <w:rFonts w:eastAsia="Times New Roman" w:cs="Times New Roman"/>
                                <w:b/>
                                <w:bCs/>
                                <w:i/>
                                <w:szCs w:val="20"/>
                                <w:lang w:eastAsia="es-ES"/>
                              </w:rPr>
                              <w:tab/>
                            </w:r>
                            <w:r w:rsidRPr="00804763">
                              <w:rPr>
                                <w:rFonts w:eastAsia="Times New Roman" w:cs="Times New Roman"/>
                                <w:b/>
                                <w:bCs/>
                                <w:i/>
                                <w:szCs w:val="20"/>
                                <w:lang w:eastAsia="es-ES"/>
                              </w:rPr>
                              <w:tab/>
                              <w:t>%</w:t>
                            </w:r>
                          </w:p>
                          <w:p w:rsidR="00566150" w:rsidRDefault="00566150" w:rsidP="00C375D4">
                            <w:pPr>
                              <w:spacing w:after="0" w:line="240" w:lineRule="auto"/>
                              <w:ind w:firstLine="709"/>
                              <w:jc w:val="center"/>
                              <w:rPr>
                                <w:rFonts w:eastAsia="Times New Roman" w:cs="Times New Roman"/>
                                <w:bCs/>
                                <w:i/>
                                <w:sz w:val="20"/>
                                <w:szCs w:val="20"/>
                                <w:lang w:eastAsia="es-ES"/>
                              </w:rPr>
                            </w:pPr>
                          </w:p>
                          <w:p w:rsidR="00566150" w:rsidRPr="003159F7" w:rsidRDefault="00566150" w:rsidP="00C375D4">
                            <w:pPr>
                              <w:spacing w:after="0" w:line="240" w:lineRule="auto"/>
                              <w:ind w:firstLine="709"/>
                              <w:jc w:val="center"/>
                              <w:rPr>
                                <w:rFonts w:eastAsia="Times New Roman" w:cs="Times New Roman"/>
                                <w:bCs/>
                                <w:i/>
                                <w:sz w:val="20"/>
                                <w:szCs w:val="20"/>
                                <w:lang w:eastAsia="es-ES"/>
                              </w:rPr>
                            </w:pPr>
                          </w:p>
                          <w:p w:rsidR="00566150" w:rsidRPr="003159F7" w:rsidRDefault="00566150" w:rsidP="00C375D4">
                            <w:pPr>
                              <w:spacing w:after="0" w:line="240" w:lineRule="auto"/>
                              <w:jc w:val="both"/>
                              <w:rPr>
                                <w:rFonts w:eastAsia="Times New Roman" w:cs="Times New Roman"/>
                                <w:bCs/>
                                <w:i/>
                                <w:sz w:val="20"/>
                                <w:szCs w:val="20"/>
                                <w:lang w:eastAsia="es-ES"/>
                              </w:rPr>
                            </w:pPr>
                            <w:r>
                              <w:rPr>
                                <w:rFonts w:eastAsia="Times New Roman" w:cs="Times New Roman"/>
                                <w:bCs/>
                                <w:i/>
                                <w:sz w:val="20"/>
                                <w:szCs w:val="20"/>
                                <w:vertAlign w:val="superscript"/>
                                <w:lang w:eastAsia="es-ES"/>
                              </w:rPr>
                              <w:t xml:space="preserve">1 </w:t>
                            </w:r>
                            <w:r w:rsidRPr="003159F7">
                              <w:rPr>
                                <w:rFonts w:eastAsia="Times New Roman" w:cs="Times New Roman"/>
                                <w:bCs/>
                                <w:i/>
                                <w:sz w:val="20"/>
                                <w:szCs w:val="20"/>
                                <w:lang w:eastAsia="es-ES"/>
                              </w:rPr>
                              <w:t>El porcentaje de descuento</w:t>
                            </w:r>
                            <w:r>
                              <w:rPr>
                                <w:rFonts w:eastAsia="Times New Roman" w:cs="Times New Roman"/>
                                <w:bCs/>
                                <w:i/>
                                <w:sz w:val="20"/>
                                <w:szCs w:val="20"/>
                                <w:lang w:eastAsia="es-ES"/>
                              </w:rPr>
                              <w:t xml:space="preserve"> sobre el PAI*</w:t>
                            </w:r>
                            <w:r w:rsidRPr="003159F7">
                              <w:rPr>
                                <w:rFonts w:eastAsia="Times New Roman" w:cs="Times New Roman"/>
                                <w:bCs/>
                                <w:i/>
                                <w:sz w:val="20"/>
                                <w:szCs w:val="20"/>
                                <w:lang w:eastAsia="es-ES"/>
                              </w:rPr>
                              <w:t xml:space="preserve"> deberá ser igual o superior al porcentaje ofertado para su selección como adjudicatario del Acuerdo Marco, e indicarse con dos decimales.</w:t>
                            </w:r>
                          </w:p>
                          <w:p w:rsidR="00566150" w:rsidRPr="003159F7" w:rsidRDefault="00566150" w:rsidP="00C375D4">
                            <w:pPr>
                              <w:spacing w:after="0" w:line="240" w:lineRule="auto"/>
                              <w:jc w:val="both"/>
                              <w:rPr>
                                <w:rFonts w:eastAsia="Times New Roman" w:cs="Times New Roman"/>
                                <w:bCs/>
                                <w:i/>
                                <w:sz w:val="20"/>
                                <w:szCs w:val="20"/>
                                <w:lang w:eastAsia="es-ES"/>
                              </w:rPr>
                            </w:pPr>
                          </w:p>
                          <w:p w:rsidR="00566150" w:rsidRPr="003159F7" w:rsidRDefault="00566150" w:rsidP="00C375D4">
                            <w:pPr>
                              <w:spacing w:after="0" w:line="240" w:lineRule="auto"/>
                              <w:jc w:val="both"/>
                              <w:rPr>
                                <w:rFonts w:eastAsia="Times New Roman" w:cs="Times New Roman"/>
                                <w:bCs/>
                                <w:i/>
                                <w:sz w:val="20"/>
                                <w:szCs w:val="20"/>
                                <w:lang w:val="es-ES" w:eastAsia="es-ES"/>
                              </w:rPr>
                            </w:pPr>
                            <w:r w:rsidRPr="00D02E19">
                              <w:rPr>
                                <w:rFonts w:eastAsia="Times New Roman" w:cs="Times New Roman"/>
                                <w:bCs/>
                                <w:i/>
                                <w:sz w:val="20"/>
                                <w:szCs w:val="20"/>
                                <w:lang w:val="es-ES" w:eastAsia="es-ES"/>
                              </w:rPr>
                              <w:t>Asimismo, el licitador garantiza el suministro en los siguientes puntos de las localidades que se detallan en la hoja de</w:t>
                            </w:r>
                            <w:r>
                              <w:rPr>
                                <w:rFonts w:eastAsia="Times New Roman" w:cs="Times New Roman"/>
                                <w:bCs/>
                                <w:i/>
                                <w:sz w:val="20"/>
                                <w:szCs w:val="20"/>
                                <w:lang w:val="es-ES" w:eastAsia="es-ES"/>
                              </w:rPr>
                              <w:t xml:space="preserve"> cálculo en formato electrónico</w:t>
                            </w:r>
                            <w:r w:rsidRPr="003159F7">
                              <w:rPr>
                                <w:rFonts w:eastAsia="Times New Roman" w:cs="Times New Roman"/>
                                <w:bCs/>
                                <w:i/>
                                <w:sz w:val="20"/>
                                <w:szCs w:val="20"/>
                                <w:lang w:val="es-ES" w:eastAsia="es-ES"/>
                              </w:rPr>
                              <w:t>:</w:t>
                            </w:r>
                          </w:p>
                          <w:p w:rsidR="00566150" w:rsidRPr="003159F7" w:rsidRDefault="00566150" w:rsidP="00C375D4">
                            <w:pPr>
                              <w:spacing w:after="0" w:line="240" w:lineRule="auto"/>
                              <w:jc w:val="both"/>
                              <w:rPr>
                                <w:rFonts w:eastAsia="Times New Roman" w:cs="Times New Roman"/>
                                <w:bCs/>
                                <w:i/>
                                <w:sz w:val="20"/>
                                <w:szCs w:val="20"/>
                                <w:lang w:val="es-ES" w:eastAsia="es-ES"/>
                              </w:rPr>
                            </w:pPr>
                          </w:p>
                          <w:tbl>
                            <w:tblPr>
                              <w:tblStyle w:val="Tablaconcuadrcula1"/>
                              <w:tblW w:w="0" w:type="auto"/>
                              <w:jc w:val="center"/>
                              <w:tblLook w:val="04A0" w:firstRow="1" w:lastRow="0" w:firstColumn="1" w:lastColumn="0" w:noHBand="0" w:noVBand="1"/>
                              <w:tblCaption w:val="Tabla con criterios relativos a los puntos de suministro"/>
                            </w:tblPr>
                            <w:tblGrid>
                              <w:gridCol w:w="3969"/>
                              <w:gridCol w:w="3969"/>
                            </w:tblGrid>
                            <w:tr w:rsidR="00566150" w:rsidRPr="00804763" w:rsidTr="00804763">
                              <w:trPr>
                                <w:tblHeader/>
                                <w:jc w:val="center"/>
                              </w:trPr>
                              <w:tc>
                                <w:tcPr>
                                  <w:tcW w:w="3969" w:type="dxa"/>
                                  <w:vAlign w:val="center"/>
                                </w:tcPr>
                                <w:p w:rsidR="00566150" w:rsidRPr="00804763" w:rsidRDefault="00566150" w:rsidP="00C375D4">
                                  <w:pPr>
                                    <w:spacing w:before="80" w:after="80"/>
                                    <w:jc w:val="both"/>
                                    <w:rPr>
                                      <w:rFonts w:asciiTheme="minorHAnsi" w:hAnsiTheme="minorHAnsi"/>
                                      <w:b/>
                                      <w:bCs/>
                                      <w:i/>
                                      <w:color w:val="FF0000"/>
                                      <w:lang w:eastAsia="es-ES"/>
                                    </w:rPr>
                                  </w:pPr>
                                  <w:r w:rsidRPr="00804763">
                                    <w:rPr>
                                      <w:rFonts w:asciiTheme="minorHAnsi" w:hAnsiTheme="minorHAnsi"/>
                                      <w:b/>
                                      <w:bCs/>
                                      <w:i/>
                                      <w:lang w:eastAsia="es-ES"/>
                                    </w:rPr>
                                    <w:t>CRITERIO</w:t>
                                  </w:r>
                                </w:p>
                              </w:tc>
                              <w:tc>
                                <w:tcPr>
                                  <w:tcW w:w="3969" w:type="dxa"/>
                                  <w:vAlign w:val="center"/>
                                </w:tcPr>
                                <w:p w:rsidR="00566150" w:rsidRPr="00804763" w:rsidRDefault="00566150" w:rsidP="00C375D4">
                                  <w:pPr>
                                    <w:spacing w:before="80" w:after="80"/>
                                    <w:jc w:val="center"/>
                                    <w:rPr>
                                      <w:rFonts w:asciiTheme="minorHAnsi" w:hAnsiTheme="minorHAnsi"/>
                                      <w:b/>
                                      <w:bCs/>
                                      <w:i/>
                                      <w:lang w:eastAsia="es-ES"/>
                                    </w:rPr>
                                  </w:pPr>
                                  <w:r w:rsidRPr="00804763">
                                    <w:rPr>
                                      <w:rFonts w:asciiTheme="minorHAnsi" w:hAnsiTheme="minorHAnsi"/>
                                      <w:b/>
                                      <w:bCs/>
                                      <w:i/>
                                      <w:lang w:eastAsia="es-ES"/>
                                    </w:rPr>
                                    <w:t>Nº PUNTOS DE SUMINISTRO</w:t>
                                  </w:r>
                                </w:p>
                              </w:tc>
                            </w:tr>
                            <w:tr w:rsidR="00566150" w:rsidRPr="003159F7" w:rsidTr="00566150">
                              <w:trPr>
                                <w:jc w:val="center"/>
                              </w:trPr>
                              <w:tc>
                                <w:tcPr>
                                  <w:tcW w:w="3969" w:type="dxa"/>
                                  <w:vAlign w:val="center"/>
                                </w:tcPr>
                                <w:p w:rsidR="00566150" w:rsidRPr="00726757" w:rsidRDefault="00566150" w:rsidP="00C375D4">
                                  <w:pPr>
                                    <w:spacing w:before="80" w:after="80"/>
                                    <w:jc w:val="both"/>
                                    <w:rPr>
                                      <w:rFonts w:asciiTheme="minorHAnsi" w:hAnsiTheme="minorHAnsi"/>
                                      <w:bCs/>
                                      <w:i/>
                                      <w:color w:val="FF0000"/>
                                      <w:lang w:eastAsia="es-ES"/>
                                    </w:rPr>
                                  </w:pPr>
                                  <w:r w:rsidRPr="00726757">
                                    <w:rPr>
                                      <w:rFonts w:asciiTheme="minorHAnsi" w:hAnsiTheme="minorHAnsi"/>
                                      <w:bCs/>
                                      <w:i/>
                                      <w:color w:val="FF0000"/>
                                      <w:lang w:eastAsia="es-ES"/>
                                    </w:rPr>
                                    <w:t xml:space="preserve">Número total de </w:t>
                                  </w:r>
                                  <w:r w:rsidRPr="00726757">
                                    <w:rPr>
                                      <w:rFonts w:asciiTheme="minorHAnsi" w:hAnsiTheme="minorHAnsi"/>
                                      <w:b/>
                                      <w:bCs/>
                                      <w:i/>
                                      <w:color w:val="FF0000"/>
                                      <w:lang w:eastAsia="es-ES"/>
                                    </w:rPr>
                                    <w:t>puntos de suministro</w:t>
                                  </w:r>
                                  <w:r w:rsidRPr="00726757">
                                    <w:rPr>
                                      <w:rFonts w:asciiTheme="minorHAnsi" w:hAnsiTheme="minorHAnsi"/>
                                      <w:bCs/>
                                      <w:i/>
                                      <w:color w:val="FF0000"/>
                                      <w:lang w:eastAsia="es-ES"/>
                                    </w:rPr>
                                    <w:t xml:space="preserve"> en</w:t>
                                  </w:r>
                                  <w:r>
                                    <w:rPr>
                                      <w:rFonts w:asciiTheme="minorHAnsi" w:hAnsiTheme="minorHAnsi"/>
                                      <w:bCs/>
                                      <w:i/>
                                      <w:color w:val="FF0000"/>
                                      <w:lang w:eastAsia="es-ES"/>
                                    </w:rPr>
                                    <w:t xml:space="preserve"> las localidades del Anexo I </w:t>
                                  </w:r>
                                  <w:r w:rsidRPr="00726757">
                                    <w:rPr>
                                      <w:rFonts w:asciiTheme="minorHAnsi" w:hAnsiTheme="minorHAnsi"/>
                                      <w:bCs/>
                                      <w:i/>
                                      <w:color w:val="FF0000"/>
                                      <w:lang w:eastAsia="es-ES"/>
                                    </w:rPr>
                                    <w:t>(indicar el que proceda)</w:t>
                                  </w:r>
                                </w:p>
                              </w:tc>
                              <w:tc>
                                <w:tcPr>
                                  <w:tcW w:w="3969" w:type="dxa"/>
                                  <w:vAlign w:val="center"/>
                                </w:tcPr>
                                <w:p w:rsidR="00566150" w:rsidRPr="003159F7" w:rsidRDefault="00566150" w:rsidP="00C375D4">
                                  <w:pPr>
                                    <w:spacing w:before="80" w:after="80"/>
                                    <w:jc w:val="center"/>
                                    <w:rPr>
                                      <w:rFonts w:asciiTheme="minorHAnsi" w:hAnsiTheme="minorHAnsi"/>
                                      <w:bCs/>
                                      <w:i/>
                                      <w:lang w:eastAsia="es-ES"/>
                                    </w:rPr>
                                  </w:pPr>
                                  <w:r>
                                    <w:rPr>
                                      <w:rFonts w:asciiTheme="minorHAnsi" w:hAnsiTheme="minorHAnsi"/>
                                      <w:bCs/>
                                      <w:i/>
                                      <w:lang w:eastAsia="es-ES"/>
                                    </w:rPr>
                                    <w:t xml:space="preserve"> </w:t>
                                  </w:r>
                                </w:p>
                              </w:tc>
                            </w:tr>
                            <w:tr w:rsidR="00566150" w:rsidRPr="003159F7" w:rsidTr="00566150">
                              <w:trPr>
                                <w:jc w:val="center"/>
                              </w:trPr>
                              <w:tc>
                                <w:tcPr>
                                  <w:tcW w:w="3969" w:type="dxa"/>
                                  <w:vAlign w:val="center"/>
                                </w:tcPr>
                                <w:p w:rsidR="00566150" w:rsidRPr="00726757" w:rsidRDefault="00566150" w:rsidP="00C375D4">
                                  <w:pPr>
                                    <w:spacing w:before="80" w:after="80"/>
                                    <w:jc w:val="both"/>
                                    <w:rPr>
                                      <w:bCs/>
                                      <w:i/>
                                      <w:color w:val="FF0000"/>
                                      <w:lang w:eastAsia="es-ES"/>
                                    </w:rPr>
                                  </w:pPr>
                                  <w:r w:rsidRPr="00726757">
                                    <w:rPr>
                                      <w:rFonts w:asciiTheme="minorHAnsi" w:hAnsiTheme="minorHAnsi"/>
                                      <w:bCs/>
                                      <w:i/>
                                      <w:color w:val="FF0000"/>
                                      <w:lang w:eastAsia="es-ES"/>
                                    </w:rPr>
                                    <w:t xml:space="preserve">Número total de </w:t>
                                  </w:r>
                                  <w:r w:rsidRPr="00726757">
                                    <w:rPr>
                                      <w:rFonts w:asciiTheme="minorHAnsi" w:hAnsiTheme="minorHAnsi"/>
                                      <w:b/>
                                      <w:bCs/>
                                      <w:i/>
                                      <w:color w:val="FF0000"/>
                                      <w:lang w:eastAsia="es-ES"/>
                                    </w:rPr>
                                    <w:t>puntos de suministro con horario 24 horas</w:t>
                                  </w:r>
                                  <w:r w:rsidRPr="00726757">
                                    <w:rPr>
                                      <w:rFonts w:asciiTheme="minorHAnsi" w:hAnsiTheme="minorHAnsi"/>
                                      <w:bCs/>
                                      <w:i/>
                                      <w:color w:val="FF0000"/>
                                      <w:lang w:eastAsia="es-ES"/>
                                    </w:rPr>
                                    <w:t xml:space="preserve"> en las localidades del Anexo I (indicar el que proceda)</w:t>
                                  </w:r>
                                </w:p>
                              </w:tc>
                              <w:tc>
                                <w:tcPr>
                                  <w:tcW w:w="3969" w:type="dxa"/>
                                  <w:vAlign w:val="center"/>
                                </w:tcPr>
                                <w:p w:rsidR="00566150" w:rsidRPr="003159F7" w:rsidRDefault="00566150" w:rsidP="00C375D4">
                                  <w:pPr>
                                    <w:spacing w:before="80" w:after="80"/>
                                    <w:jc w:val="center"/>
                                    <w:rPr>
                                      <w:bCs/>
                                      <w:i/>
                                      <w:lang w:eastAsia="es-ES"/>
                                    </w:rPr>
                                  </w:pPr>
                                  <w:r>
                                    <w:rPr>
                                      <w:bCs/>
                                      <w:i/>
                                      <w:lang w:eastAsia="es-ES"/>
                                    </w:rPr>
                                    <w:t xml:space="preserve"> </w:t>
                                  </w:r>
                                </w:p>
                              </w:tc>
                            </w:tr>
                            <w:tr w:rsidR="00566150" w:rsidRPr="003159F7" w:rsidTr="00566150">
                              <w:trPr>
                                <w:jc w:val="center"/>
                              </w:trPr>
                              <w:tc>
                                <w:tcPr>
                                  <w:tcW w:w="3969" w:type="dxa"/>
                                  <w:vAlign w:val="center"/>
                                </w:tcPr>
                                <w:p w:rsidR="00566150" w:rsidRPr="00726757" w:rsidRDefault="00566150" w:rsidP="00C375D4">
                                  <w:pPr>
                                    <w:spacing w:before="80" w:after="80"/>
                                    <w:jc w:val="both"/>
                                    <w:rPr>
                                      <w:bCs/>
                                      <w:i/>
                                      <w:color w:val="FF0000"/>
                                      <w:lang w:eastAsia="es-ES"/>
                                    </w:rPr>
                                  </w:pPr>
                                  <w:r w:rsidRPr="00726757">
                                    <w:rPr>
                                      <w:rFonts w:asciiTheme="minorHAnsi" w:hAnsiTheme="minorHAnsi"/>
                                      <w:bCs/>
                                      <w:i/>
                                      <w:color w:val="FF0000"/>
                                      <w:lang w:eastAsia="es-ES"/>
                                    </w:rPr>
                                    <w:t xml:space="preserve">Número total </w:t>
                                  </w:r>
                                  <w:r>
                                    <w:rPr>
                                      <w:rFonts w:asciiTheme="minorHAnsi" w:hAnsiTheme="minorHAnsi"/>
                                      <w:bCs/>
                                      <w:i/>
                                      <w:color w:val="FF0000"/>
                                      <w:lang w:eastAsia="es-ES"/>
                                    </w:rPr>
                                    <w:t xml:space="preserve">puntos de suministro con </w:t>
                                  </w:r>
                                  <w:r w:rsidRPr="007A141B">
                                    <w:rPr>
                                      <w:rFonts w:asciiTheme="minorHAnsi" w:hAnsiTheme="minorHAnsi"/>
                                      <w:b/>
                                      <w:bCs/>
                                      <w:i/>
                                      <w:color w:val="FF0000"/>
                                      <w:lang w:eastAsia="es-ES"/>
                                    </w:rPr>
                                    <w:t>combustibles alternativos</w:t>
                                  </w:r>
                                  <w:r>
                                    <w:rPr>
                                      <w:rFonts w:asciiTheme="minorHAnsi" w:hAnsiTheme="minorHAnsi"/>
                                      <w:bCs/>
                                      <w:i/>
                                      <w:color w:val="FF0000"/>
                                      <w:lang w:eastAsia="es-ES"/>
                                    </w:rPr>
                                    <w:t xml:space="preserve"> en las localidades del Anexo I </w:t>
                                  </w:r>
                                  <w:r w:rsidRPr="00726757">
                                    <w:rPr>
                                      <w:rFonts w:asciiTheme="minorHAnsi" w:hAnsiTheme="minorHAnsi"/>
                                      <w:bCs/>
                                      <w:i/>
                                      <w:color w:val="FF0000"/>
                                      <w:lang w:eastAsia="es-ES"/>
                                    </w:rPr>
                                    <w:t>(indicar el que proceda)</w:t>
                                  </w:r>
                                </w:p>
                              </w:tc>
                              <w:tc>
                                <w:tcPr>
                                  <w:tcW w:w="3969" w:type="dxa"/>
                                  <w:vAlign w:val="center"/>
                                </w:tcPr>
                                <w:p w:rsidR="00566150" w:rsidRPr="003159F7" w:rsidRDefault="00566150" w:rsidP="00C375D4">
                                  <w:pPr>
                                    <w:spacing w:before="80" w:after="80"/>
                                    <w:jc w:val="center"/>
                                    <w:rPr>
                                      <w:bCs/>
                                      <w:i/>
                                      <w:lang w:eastAsia="es-ES"/>
                                    </w:rPr>
                                  </w:pPr>
                                  <w:r>
                                    <w:rPr>
                                      <w:bCs/>
                                      <w:i/>
                                      <w:lang w:eastAsia="es-ES"/>
                                    </w:rPr>
                                    <w:t xml:space="preserve"> </w:t>
                                  </w:r>
                                </w:p>
                              </w:tc>
                            </w:tr>
                          </w:tbl>
                          <w:p w:rsidR="00566150" w:rsidRDefault="00566150" w:rsidP="00C375D4">
                            <w:pPr>
                              <w:spacing w:after="0" w:line="240" w:lineRule="auto"/>
                              <w:jc w:val="both"/>
                              <w:rPr>
                                <w:rFonts w:eastAsia="Times New Roman" w:cs="Times New Roman"/>
                                <w:bCs/>
                                <w:i/>
                                <w:sz w:val="20"/>
                                <w:szCs w:val="20"/>
                                <w:lang w:val="es-ES" w:eastAsia="es-ES"/>
                              </w:rPr>
                            </w:pPr>
                          </w:p>
                          <w:p w:rsidR="00566150" w:rsidRDefault="00566150" w:rsidP="00C375D4">
                            <w:pPr>
                              <w:spacing w:after="0" w:line="240" w:lineRule="auto"/>
                              <w:jc w:val="both"/>
                              <w:rPr>
                                <w:rFonts w:eastAsia="Times New Roman" w:cs="Times New Roman"/>
                                <w:bCs/>
                                <w:i/>
                                <w:sz w:val="20"/>
                                <w:szCs w:val="20"/>
                                <w:lang w:val="es-ES" w:eastAsia="es-ES"/>
                              </w:rPr>
                            </w:pPr>
                          </w:p>
                          <w:p w:rsidR="00566150" w:rsidRDefault="00566150" w:rsidP="00C375D4">
                            <w:r w:rsidRPr="003159F7">
                              <w:rPr>
                                <w:rFonts w:eastAsia="Times New Roman" w:cs="Times New Roman"/>
                                <w:bCs/>
                                <w:i/>
                                <w:sz w:val="20"/>
                                <w:szCs w:val="20"/>
                                <w:lang w:eastAsia="es-ES"/>
                              </w:rPr>
                              <w:t>Lugar, fecha y firma del proponente.</w:t>
                            </w:r>
                          </w:p>
                        </w:txbxContent>
                      </wps:txbx>
                      <wps:bodyPr rot="0" vert="horz" wrap="square" lIns="91440" tIns="45720" rIns="91440" bIns="45720" anchor="t" anchorCtr="0">
                        <a:spAutoFit/>
                      </wps:bodyPr>
                    </wps:wsp>
                  </a:graphicData>
                </a:graphic>
              </wp:inline>
            </w:drawing>
          </mc:Choice>
          <mc:Fallback>
            <w:pict>
              <v:shapetype w14:anchorId="03DEE355" id="_x0000_t202" coordsize="21600,21600" o:spt="202" path="m,l,21600r21600,l21600,xe">
                <v:stroke joinstyle="miter"/>
                <v:path gradientshapeok="t" o:connecttype="rect"/>
              </v:shapetype>
              <v:shape id="Cuadro de texto 2" o:spid="_x0000_s1026" type="#_x0000_t202" style="width:481.9pt;height:51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">
                <v:textbox style="mso-fit-shape-to-text:t">
                  <w:txbxContent>
                    <w:p w:rsidR="00566150" w:rsidRPr="003159F7" w:rsidRDefault="00566150" w:rsidP="00C375D4">
                      <w:pPr>
                        <w:spacing w:after="0" w:line="240" w:lineRule="auto"/>
                        <w:jc w:val="both"/>
                        <w:rPr>
                          <w:rFonts w:eastAsia="Times New Roman" w:cs="Times New Roman"/>
                          <w:bCs/>
                          <w:i/>
                          <w:sz w:val="20"/>
                          <w:szCs w:val="20"/>
                          <w:lang w:eastAsia="es-ES"/>
                        </w:rPr>
                      </w:pPr>
                      <w:r w:rsidRPr="003159F7">
                        <w:rPr>
                          <w:rFonts w:eastAsia="Times New Roman" w:cs="Times New Roman"/>
                          <w:bCs/>
                          <w:i/>
                          <w:sz w:val="20"/>
                          <w:szCs w:val="20"/>
                          <w:lang w:eastAsia="es-ES"/>
                        </w:rPr>
                        <w:t>D./Dª.:</w:t>
                      </w:r>
                      <w:r w:rsidRPr="00566150">
                        <w:rPr>
                          <w:rFonts w:eastAsia="Times New Roman" w:cs="Times New Roman"/>
                          <w:b/>
                          <w:bCs/>
                          <w:i/>
                          <w:sz w:val="20"/>
                          <w:szCs w:val="20"/>
                          <w:lang w:eastAsia="es-ES"/>
                        </w:rPr>
                        <w:t xml:space="preserve"> </w:t>
                      </w:r>
                      <w:r w:rsidRPr="004A423C">
                        <w:rPr>
                          <w:rFonts w:eastAsia="Times New Roman" w:cs="Times New Roman"/>
                          <w:b/>
                          <w:bCs/>
                          <w:i/>
                          <w:sz w:val="20"/>
                          <w:szCs w:val="20"/>
                          <w:lang w:eastAsia="es-ES"/>
                        </w:rPr>
                        <w:t>…………………………………………………………………………………………………………………………………………………………………</w:t>
                      </w:r>
                      <w:r w:rsidRPr="003159F7">
                        <w:rPr>
                          <w:rFonts w:eastAsia="Times New Roman" w:cs="Times New Roman"/>
                          <w:bCs/>
                          <w:i/>
                          <w:sz w:val="20"/>
                          <w:szCs w:val="20"/>
                          <w:lang w:eastAsia="es-ES"/>
                        </w:rPr>
                        <w:t>,</w:t>
                      </w:r>
                    </w:p>
                    <w:p w:rsidR="00566150" w:rsidRPr="003159F7" w:rsidRDefault="00566150" w:rsidP="00C375D4">
                      <w:pPr>
                        <w:spacing w:after="0" w:line="240" w:lineRule="auto"/>
                        <w:jc w:val="both"/>
                        <w:rPr>
                          <w:rFonts w:eastAsia="Times New Roman" w:cs="Times New Roman"/>
                          <w:bCs/>
                          <w:i/>
                          <w:sz w:val="20"/>
                          <w:szCs w:val="20"/>
                          <w:lang w:eastAsia="es-ES"/>
                        </w:rPr>
                      </w:pPr>
                      <w:r w:rsidRPr="003159F7">
                        <w:rPr>
                          <w:rFonts w:eastAsia="Times New Roman" w:cs="Times New Roman"/>
                          <w:bCs/>
                          <w:i/>
                          <w:sz w:val="20"/>
                          <w:szCs w:val="20"/>
                          <w:lang w:eastAsia="es-ES"/>
                        </w:rPr>
                        <w:t>con D.N.I. nº:</w:t>
                      </w:r>
                      <w:r w:rsidRPr="00566150">
                        <w:rPr>
                          <w:rFonts w:eastAsia="Times New Roman" w:cs="Times New Roman"/>
                          <w:b/>
                          <w:bCs/>
                          <w:i/>
                          <w:sz w:val="20"/>
                          <w:szCs w:val="20"/>
                          <w:lang w:eastAsia="es-ES"/>
                        </w:rPr>
                        <w:t xml:space="preserve"> </w:t>
                      </w:r>
                      <w:r>
                        <w:rPr>
                          <w:rFonts w:eastAsia="Times New Roman" w:cs="Times New Roman"/>
                          <w:b/>
                          <w:bCs/>
                          <w:i/>
                          <w:sz w:val="20"/>
                          <w:szCs w:val="20"/>
                          <w:lang w:eastAsia="es-ES"/>
                        </w:rPr>
                        <w:t>……………………………</w:t>
                      </w:r>
                      <w:r w:rsidRPr="004A423C">
                        <w:rPr>
                          <w:rFonts w:eastAsia="Times New Roman" w:cs="Times New Roman"/>
                          <w:b/>
                          <w:bCs/>
                          <w:i/>
                          <w:sz w:val="20"/>
                          <w:szCs w:val="20"/>
                          <w:lang w:eastAsia="es-ES"/>
                        </w:rPr>
                        <w:t>…</w:t>
                      </w:r>
                      <w:r w:rsidRPr="003159F7">
                        <w:rPr>
                          <w:rFonts w:eastAsia="Times New Roman" w:cs="Times New Roman"/>
                          <w:bCs/>
                          <w:i/>
                          <w:sz w:val="20"/>
                          <w:szCs w:val="20"/>
                          <w:lang w:eastAsia="es-ES"/>
                        </w:rPr>
                        <w:t>,</w:t>
                      </w:r>
                    </w:p>
                    <w:p w:rsidR="00566150" w:rsidRPr="003159F7" w:rsidRDefault="00566150" w:rsidP="00C375D4">
                      <w:pPr>
                        <w:spacing w:after="0" w:line="240" w:lineRule="auto"/>
                        <w:jc w:val="both"/>
                        <w:rPr>
                          <w:rFonts w:eastAsia="Times New Roman" w:cs="Times New Roman"/>
                          <w:bCs/>
                          <w:i/>
                          <w:sz w:val="20"/>
                          <w:szCs w:val="20"/>
                          <w:lang w:eastAsia="es-ES"/>
                        </w:rPr>
                      </w:pPr>
                    </w:p>
                    <w:p w:rsidR="00566150" w:rsidRPr="003159F7" w:rsidRDefault="00566150" w:rsidP="00C375D4">
                      <w:pPr>
                        <w:spacing w:after="0" w:line="240" w:lineRule="auto"/>
                        <w:jc w:val="both"/>
                        <w:rPr>
                          <w:rFonts w:eastAsia="Times New Roman" w:cs="Times New Roman"/>
                          <w:bCs/>
                          <w:i/>
                          <w:sz w:val="20"/>
                          <w:szCs w:val="20"/>
                          <w:lang w:eastAsia="es-ES"/>
                        </w:rPr>
                      </w:pPr>
                      <w:r w:rsidRPr="003159F7">
                        <w:rPr>
                          <w:rFonts w:eastAsia="Times New Roman" w:cs="Times New Roman"/>
                          <w:bCs/>
                          <w:i/>
                          <w:sz w:val="20"/>
                          <w:szCs w:val="20"/>
                          <w:lang w:eastAsia="es-ES"/>
                        </w:rPr>
                        <w:t>En nombre propio o, en su caso, en representación de la persona física/jurídica:</w:t>
                      </w:r>
                      <w:r>
                        <w:rPr>
                          <w:rFonts w:eastAsia="Times New Roman" w:cs="Times New Roman"/>
                          <w:bCs/>
                          <w:i/>
                          <w:sz w:val="20"/>
                          <w:szCs w:val="20"/>
                          <w:lang w:eastAsia="es-ES"/>
                        </w:rPr>
                        <w:t xml:space="preserve"> </w:t>
                      </w:r>
                      <w:r w:rsidRPr="004A423C">
                        <w:rPr>
                          <w:rFonts w:eastAsia="Times New Roman" w:cs="Times New Roman"/>
                          <w:b/>
                          <w:bCs/>
                          <w:i/>
                          <w:sz w:val="20"/>
                          <w:szCs w:val="20"/>
                          <w:lang w:eastAsia="es-ES"/>
                        </w:rPr>
                        <w:t>……………………………………………………</w:t>
                      </w:r>
                      <w:r w:rsidRPr="003159F7">
                        <w:rPr>
                          <w:rFonts w:eastAsia="Times New Roman" w:cs="Times New Roman"/>
                          <w:bCs/>
                          <w:i/>
                          <w:sz w:val="20"/>
                          <w:szCs w:val="20"/>
                          <w:lang w:eastAsia="es-ES"/>
                        </w:rPr>
                        <w:t>,</w:t>
                      </w:r>
                    </w:p>
                    <w:p w:rsidR="00566150" w:rsidRPr="003159F7" w:rsidRDefault="00566150" w:rsidP="00C375D4">
                      <w:pPr>
                        <w:spacing w:after="0" w:line="240" w:lineRule="auto"/>
                        <w:jc w:val="both"/>
                        <w:rPr>
                          <w:rFonts w:eastAsia="Times New Roman" w:cs="Times New Roman"/>
                          <w:bCs/>
                          <w:i/>
                          <w:sz w:val="20"/>
                          <w:szCs w:val="20"/>
                          <w:lang w:eastAsia="es-ES"/>
                        </w:rPr>
                      </w:pPr>
                      <w:r w:rsidRPr="003159F7">
                        <w:rPr>
                          <w:rFonts w:eastAsia="Times New Roman" w:cs="Times New Roman"/>
                          <w:bCs/>
                          <w:i/>
                          <w:sz w:val="20"/>
                          <w:szCs w:val="20"/>
                          <w:lang w:eastAsia="es-ES"/>
                        </w:rPr>
                        <w:t xml:space="preserve">según poder (se hará constar el apoderamiento) </w:t>
                      </w:r>
                      <w:r w:rsidRPr="004A423C">
                        <w:rPr>
                          <w:rFonts w:eastAsia="Times New Roman" w:cs="Times New Roman"/>
                          <w:b/>
                          <w:bCs/>
                          <w:i/>
                          <w:sz w:val="20"/>
                          <w:szCs w:val="20"/>
                          <w:lang w:eastAsia="es-ES"/>
                        </w:rPr>
                        <w:t>…………………………</w:t>
                      </w:r>
                      <w:r w:rsidRPr="003159F7">
                        <w:rPr>
                          <w:rFonts w:eastAsia="Times New Roman" w:cs="Times New Roman"/>
                          <w:bCs/>
                          <w:i/>
                          <w:sz w:val="20"/>
                          <w:szCs w:val="20"/>
                          <w:lang w:eastAsia="es-ES"/>
                        </w:rPr>
                        <w:t xml:space="preserve"> con N.I.F:</w:t>
                      </w:r>
                      <w:r w:rsidRPr="00566150">
                        <w:rPr>
                          <w:rFonts w:eastAsia="Times New Roman" w:cs="Times New Roman"/>
                          <w:b/>
                          <w:bCs/>
                          <w:i/>
                          <w:sz w:val="20"/>
                          <w:szCs w:val="20"/>
                          <w:lang w:eastAsia="es-ES"/>
                        </w:rPr>
                        <w:t xml:space="preserve"> </w:t>
                      </w:r>
                      <w:r w:rsidRPr="004A423C">
                        <w:rPr>
                          <w:rFonts w:eastAsia="Times New Roman" w:cs="Times New Roman"/>
                          <w:b/>
                          <w:bCs/>
                          <w:i/>
                          <w:sz w:val="20"/>
                          <w:szCs w:val="20"/>
                          <w:lang w:eastAsia="es-ES"/>
                        </w:rPr>
                        <w:t>………………………</w:t>
                      </w:r>
                      <w:r w:rsidRPr="003159F7">
                        <w:rPr>
                          <w:rFonts w:eastAsia="Times New Roman" w:cs="Times New Roman"/>
                          <w:bCs/>
                          <w:i/>
                          <w:sz w:val="20"/>
                          <w:szCs w:val="20"/>
                          <w:lang w:eastAsia="es-ES"/>
                        </w:rPr>
                        <w:t>, y con domicilio en (calle/plaza/etc.):</w:t>
                      </w:r>
                      <w:r>
                        <w:rPr>
                          <w:rFonts w:eastAsia="Times New Roman" w:cs="Times New Roman"/>
                          <w:bCs/>
                          <w:i/>
                          <w:sz w:val="20"/>
                          <w:szCs w:val="20"/>
                          <w:lang w:eastAsia="es-ES"/>
                        </w:rPr>
                        <w:t xml:space="preserve"> </w:t>
                      </w:r>
                      <w:r w:rsidRPr="004A423C">
                        <w:rPr>
                          <w:rFonts w:eastAsia="Times New Roman" w:cs="Times New Roman"/>
                          <w:b/>
                          <w:bCs/>
                          <w:i/>
                          <w:sz w:val="20"/>
                          <w:szCs w:val="20"/>
                          <w:lang w:eastAsia="es-ES"/>
                        </w:rPr>
                        <w:t>…………………………………………………………………………………………………………………………………</w:t>
                      </w:r>
                      <w:r w:rsidRPr="003159F7">
                        <w:rPr>
                          <w:rFonts w:eastAsia="Times New Roman" w:cs="Times New Roman"/>
                          <w:bCs/>
                          <w:i/>
                          <w:sz w:val="20"/>
                          <w:szCs w:val="20"/>
                          <w:lang w:eastAsia="es-ES"/>
                        </w:rPr>
                        <w:t>, nº:</w:t>
                      </w:r>
                      <w:r w:rsidRPr="00566150">
                        <w:rPr>
                          <w:rFonts w:eastAsia="Times New Roman" w:cs="Times New Roman"/>
                          <w:b/>
                          <w:bCs/>
                          <w:i/>
                          <w:sz w:val="20"/>
                          <w:szCs w:val="20"/>
                          <w:lang w:eastAsia="es-ES"/>
                        </w:rPr>
                        <w:t xml:space="preserve"> </w:t>
                      </w:r>
                      <w:r w:rsidRPr="004A423C">
                        <w:rPr>
                          <w:rFonts w:eastAsia="Times New Roman" w:cs="Times New Roman"/>
                          <w:b/>
                          <w:bCs/>
                          <w:i/>
                          <w:sz w:val="20"/>
                          <w:szCs w:val="20"/>
                          <w:lang w:eastAsia="es-ES"/>
                        </w:rPr>
                        <w:t>……</w:t>
                      </w:r>
                      <w:r w:rsidRPr="003159F7">
                        <w:rPr>
                          <w:rFonts w:eastAsia="Times New Roman" w:cs="Times New Roman"/>
                          <w:bCs/>
                          <w:i/>
                          <w:sz w:val="20"/>
                          <w:szCs w:val="20"/>
                          <w:lang w:eastAsia="es-ES"/>
                        </w:rPr>
                        <w:t>, Población:</w:t>
                      </w:r>
                      <w:r w:rsidRPr="00566150">
                        <w:rPr>
                          <w:rFonts w:eastAsia="Times New Roman" w:cs="Times New Roman"/>
                          <w:b/>
                          <w:bCs/>
                          <w:i/>
                          <w:sz w:val="20"/>
                          <w:szCs w:val="20"/>
                          <w:lang w:eastAsia="es-ES"/>
                        </w:rPr>
                        <w:t xml:space="preserve"> </w:t>
                      </w:r>
                      <w:r w:rsidRPr="004A423C">
                        <w:rPr>
                          <w:rFonts w:eastAsia="Times New Roman" w:cs="Times New Roman"/>
                          <w:b/>
                          <w:bCs/>
                          <w:i/>
                          <w:sz w:val="20"/>
                          <w:szCs w:val="20"/>
                          <w:lang w:eastAsia="es-ES"/>
                        </w:rPr>
                        <w:t>……………………………………</w:t>
                      </w:r>
                      <w:r w:rsidRPr="003159F7">
                        <w:rPr>
                          <w:rFonts w:eastAsia="Times New Roman" w:cs="Times New Roman"/>
                          <w:bCs/>
                          <w:i/>
                          <w:sz w:val="20"/>
                          <w:szCs w:val="20"/>
                          <w:lang w:eastAsia="es-ES"/>
                        </w:rPr>
                        <w:t>,</w:t>
                      </w:r>
                      <w:r>
                        <w:rPr>
                          <w:rFonts w:eastAsia="Times New Roman" w:cs="Times New Roman"/>
                          <w:bCs/>
                          <w:i/>
                          <w:sz w:val="20"/>
                          <w:szCs w:val="20"/>
                          <w:lang w:eastAsia="es-ES"/>
                        </w:rPr>
                        <w:t xml:space="preserve"> </w:t>
                      </w:r>
                      <w:r w:rsidRPr="003159F7">
                        <w:rPr>
                          <w:rFonts w:eastAsia="Times New Roman" w:cs="Times New Roman"/>
                          <w:bCs/>
                          <w:i/>
                          <w:sz w:val="20"/>
                          <w:szCs w:val="20"/>
                          <w:lang w:eastAsia="es-ES"/>
                        </w:rPr>
                        <w:t>Provincia:</w:t>
                      </w:r>
                      <w:r w:rsidRPr="00566150">
                        <w:rPr>
                          <w:rFonts w:eastAsia="Times New Roman" w:cs="Times New Roman"/>
                          <w:b/>
                          <w:bCs/>
                          <w:i/>
                          <w:sz w:val="20"/>
                          <w:szCs w:val="20"/>
                          <w:lang w:eastAsia="es-ES"/>
                        </w:rPr>
                        <w:t xml:space="preserve"> </w:t>
                      </w:r>
                      <w:r w:rsidRPr="004A423C">
                        <w:rPr>
                          <w:rFonts w:eastAsia="Times New Roman" w:cs="Times New Roman"/>
                          <w:b/>
                          <w:bCs/>
                          <w:i/>
                          <w:sz w:val="20"/>
                          <w:szCs w:val="20"/>
                          <w:lang w:eastAsia="es-ES"/>
                        </w:rPr>
                        <w:t>……………………………</w:t>
                      </w:r>
                      <w:r w:rsidRPr="003159F7">
                        <w:rPr>
                          <w:rFonts w:eastAsia="Times New Roman" w:cs="Times New Roman"/>
                          <w:bCs/>
                          <w:i/>
                          <w:sz w:val="20"/>
                          <w:szCs w:val="20"/>
                          <w:lang w:eastAsia="es-ES"/>
                        </w:rPr>
                        <w:t xml:space="preserve"> y código postal:</w:t>
                      </w:r>
                      <w:r w:rsidRPr="00566150">
                        <w:rPr>
                          <w:rFonts w:eastAsia="Times New Roman" w:cs="Times New Roman"/>
                          <w:b/>
                          <w:bCs/>
                          <w:i/>
                          <w:sz w:val="20"/>
                          <w:szCs w:val="20"/>
                          <w:lang w:eastAsia="es-ES"/>
                        </w:rPr>
                        <w:t xml:space="preserve"> </w:t>
                      </w:r>
                      <w:r w:rsidRPr="004A423C">
                        <w:rPr>
                          <w:rFonts w:eastAsia="Times New Roman" w:cs="Times New Roman"/>
                          <w:b/>
                          <w:bCs/>
                          <w:i/>
                          <w:sz w:val="20"/>
                          <w:szCs w:val="20"/>
                          <w:lang w:eastAsia="es-ES"/>
                        </w:rPr>
                        <w:t>…………</w:t>
                      </w:r>
                    </w:p>
                    <w:p w:rsidR="00566150" w:rsidRPr="003159F7" w:rsidRDefault="00566150" w:rsidP="00C375D4">
                      <w:pPr>
                        <w:spacing w:after="0" w:line="240" w:lineRule="auto"/>
                        <w:jc w:val="both"/>
                        <w:rPr>
                          <w:rFonts w:eastAsia="Times New Roman" w:cs="Times New Roman"/>
                          <w:bCs/>
                          <w:i/>
                          <w:sz w:val="20"/>
                          <w:szCs w:val="20"/>
                          <w:lang w:eastAsia="es-ES"/>
                        </w:rPr>
                      </w:pPr>
                    </w:p>
                    <w:p w:rsidR="00566150" w:rsidRPr="003159F7" w:rsidRDefault="00566150" w:rsidP="00C375D4">
                      <w:pPr>
                        <w:spacing w:after="0" w:line="240" w:lineRule="auto"/>
                        <w:jc w:val="both"/>
                        <w:rPr>
                          <w:rFonts w:eastAsia="Times New Roman" w:cs="Times New Roman"/>
                          <w:bCs/>
                          <w:i/>
                          <w:sz w:val="20"/>
                          <w:szCs w:val="20"/>
                          <w:lang w:eastAsia="es-ES"/>
                        </w:rPr>
                      </w:pPr>
                      <w:r w:rsidRPr="003159F7">
                        <w:rPr>
                          <w:rFonts w:eastAsia="Times New Roman" w:cs="Times New Roman"/>
                          <w:bCs/>
                          <w:i/>
                          <w:sz w:val="20"/>
                          <w:szCs w:val="20"/>
                          <w:lang w:eastAsia="es-ES"/>
                        </w:rPr>
                        <w:t xml:space="preserve">Enterado de la </w:t>
                      </w:r>
                      <w:r w:rsidRPr="004D641F">
                        <w:rPr>
                          <w:rFonts w:eastAsia="Times New Roman" w:cs="Times New Roman"/>
                          <w:bCs/>
                          <w:i/>
                          <w:sz w:val="20"/>
                          <w:szCs w:val="20"/>
                          <w:lang w:eastAsia="es-ES"/>
                        </w:rPr>
                        <w:t xml:space="preserve">invitación al </w:t>
                      </w:r>
                      <w:r w:rsidRPr="004D641F">
                        <w:rPr>
                          <w:rFonts w:eastAsia="Times New Roman" w:cs="Times New Roman"/>
                          <w:b/>
                          <w:bCs/>
                          <w:i/>
                          <w:sz w:val="20"/>
                          <w:szCs w:val="20"/>
                          <w:lang w:val="es-ES" w:eastAsia="es-ES"/>
                        </w:rPr>
                        <w:t xml:space="preserve">“Contrato basado en el acuerdo marco para el suministro de combustibles en estaciones de servicio para el Lote </w:t>
                      </w:r>
                      <w:r w:rsidRPr="004D641F">
                        <w:rPr>
                          <w:rFonts w:eastAsia="Times New Roman" w:cs="Arial"/>
                          <w:b/>
                          <w:i/>
                          <w:color w:val="FF0000"/>
                          <w:sz w:val="20"/>
                          <w:szCs w:val="20"/>
                          <w:lang w:eastAsia="es-ES"/>
                        </w:rPr>
                        <w:t>[INDICAR NÚMERO DE LOTE - (NOMBRE DEL LOTE)]</w:t>
                      </w:r>
                      <w:r w:rsidRPr="004D641F">
                        <w:rPr>
                          <w:rFonts w:eastAsia="Times New Roman" w:cs="Times New Roman"/>
                          <w:b/>
                          <w:bCs/>
                          <w:i/>
                          <w:sz w:val="20"/>
                          <w:szCs w:val="20"/>
                          <w:lang w:val="es-ES" w:eastAsia="es-ES"/>
                        </w:rPr>
                        <w:t xml:space="preserve"> (AM 21/2020), con segunda licitación. Expediente </w:t>
                      </w:r>
                      <w:r w:rsidRPr="004D641F">
                        <w:rPr>
                          <w:rFonts w:eastAsia="Times New Roman" w:cs="Times New Roman"/>
                          <w:b/>
                          <w:bCs/>
                          <w:i/>
                          <w:color w:val="FF0000"/>
                          <w:sz w:val="20"/>
                          <w:szCs w:val="20"/>
                          <w:lang w:val="es-ES" w:eastAsia="es-ES"/>
                        </w:rPr>
                        <w:t>[Nº DE EXPEDIENTE]</w:t>
                      </w:r>
                      <w:r w:rsidRPr="004D641F">
                        <w:rPr>
                          <w:rFonts w:eastAsia="Times New Roman" w:cs="Times New Roman"/>
                          <w:b/>
                          <w:bCs/>
                          <w:i/>
                          <w:sz w:val="20"/>
                          <w:szCs w:val="20"/>
                          <w:lang w:val="es-ES" w:eastAsia="es-ES"/>
                        </w:rPr>
                        <w:t xml:space="preserve"> correspondiente a </w:t>
                      </w:r>
                      <w:r w:rsidR="0011300F">
                        <w:rPr>
                          <w:rFonts w:eastAsia="Times New Roman" w:cs="Times New Roman"/>
                          <w:b/>
                          <w:bCs/>
                          <w:i/>
                          <w:color w:val="FF0000"/>
                          <w:sz w:val="20"/>
                          <w:szCs w:val="20"/>
                          <w:lang w:val="es-ES" w:eastAsia="es-ES"/>
                        </w:rPr>
                        <w:t>[INDICAR MINISTERIO U</w:t>
                      </w:r>
                      <w:r w:rsidRPr="004D641F">
                        <w:rPr>
                          <w:rFonts w:eastAsia="Times New Roman" w:cs="Times New Roman"/>
                          <w:b/>
                          <w:bCs/>
                          <w:i/>
                          <w:color w:val="FF0000"/>
                          <w:sz w:val="20"/>
                          <w:szCs w:val="20"/>
                          <w:lang w:val="es-ES" w:eastAsia="es-ES"/>
                        </w:rPr>
                        <w:t xml:space="preserve"> ORGANISMO]</w:t>
                      </w:r>
                      <w:r w:rsidRPr="004D641F">
                        <w:rPr>
                          <w:rFonts w:eastAsia="Times New Roman" w:cs="Times New Roman"/>
                          <w:b/>
                          <w:bCs/>
                          <w:i/>
                          <w:sz w:val="20"/>
                          <w:szCs w:val="20"/>
                          <w:lang w:val="es-ES" w:eastAsia="es-ES"/>
                        </w:rPr>
                        <w:t>”</w:t>
                      </w:r>
                      <w:r w:rsidRPr="004D641F">
                        <w:rPr>
                          <w:rFonts w:eastAsia="Times New Roman" w:cs="Times New Roman"/>
                          <w:bCs/>
                          <w:i/>
                          <w:sz w:val="20"/>
                          <w:szCs w:val="20"/>
                          <w:lang w:eastAsia="es-ES"/>
                        </w:rPr>
                        <w:t xml:space="preserve"> y de las condiciones que regirán el mismo y conforme con su</w:t>
                      </w:r>
                      <w:r w:rsidRPr="003159F7">
                        <w:rPr>
                          <w:rFonts w:eastAsia="Times New Roman" w:cs="Times New Roman"/>
                          <w:bCs/>
                          <w:i/>
                          <w:sz w:val="20"/>
                          <w:szCs w:val="20"/>
                          <w:lang w:eastAsia="es-ES"/>
                        </w:rPr>
                        <w:t xml:space="preserve"> contenido.</w:t>
                      </w:r>
                    </w:p>
                    <w:p w:rsidR="00566150" w:rsidRPr="003159F7" w:rsidRDefault="00566150" w:rsidP="00C375D4">
                      <w:pPr>
                        <w:spacing w:after="0" w:line="240" w:lineRule="auto"/>
                        <w:jc w:val="both"/>
                        <w:rPr>
                          <w:rFonts w:eastAsia="Times New Roman" w:cs="Times New Roman"/>
                          <w:bCs/>
                          <w:i/>
                          <w:sz w:val="20"/>
                          <w:szCs w:val="20"/>
                          <w:lang w:eastAsia="es-ES"/>
                        </w:rPr>
                      </w:pPr>
                    </w:p>
                    <w:p w:rsidR="00566150" w:rsidRDefault="00566150" w:rsidP="00C375D4">
                      <w:pPr>
                        <w:spacing w:after="0" w:line="240" w:lineRule="auto"/>
                        <w:jc w:val="both"/>
                        <w:rPr>
                          <w:rFonts w:eastAsia="Times New Roman" w:cs="Times New Roman"/>
                          <w:bCs/>
                          <w:i/>
                          <w:sz w:val="20"/>
                          <w:szCs w:val="20"/>
                          <w:lang w:eastAsia="es-ES"/>
                        </w:rPr>
                      </w:pPr>
                      <w:r w:rsidRPr="003159F7">
                        <w:rPr>
                          <w:rFonts w:eastAsia="Times New Roman" w:cs="Times New Roman"/>
                          <w:bCs/>
                          <w:i/>
                          <w:sz w:val="20"/>
                          <w:szCs w:val="20"/>
                          <w:lang w:eastAsia="es-ES"/>
                        </w:rPr>
                        <w:t xml:space="preserve">Se compromete a tomar a su cargo la ejecución del mismo, con estricta sujeción a los requisitos y condiciones que figuran en el Pliego de Cláusulas Administrativas Particulares y de Prescripciones Técnicas reguladores del Acuerdo Marco y de los contratos basados, aplicando el siguiente porcentaje de descuento sobre el </w:t>
                      </w:r>
                      <w:r>
                        <w:rPr>
                          <w:rFonts w:eastAsia="Times New Roman" w:cs="Times New Roman"/>
                          <w:bCs/>
                          <w:i/>
                          <w:sz w:val="20"/>
                          <w:szCs w:val="20"/>
                          <w:lang w:eastAsia="es-ES"/>
                        </w:rPr>
                        <w:t>PAI* (Precio Antes de I</w:t>
                      </w:r>
                      <w:r w:rsidRPr="003159F7">
                        <w:rPr>
                          <w:rFonts w:eastAsia="Times New Roman" w:cs="Times New Roman"/>
                          <w:bCs/>
                          <w:i/>
                          <w:sz w:val="20"/>
                          <w:szCs w:val="20"/>
                          <w:lang w:eastAsia="es-ES"/>
                        </w:rPr>
                        <w:t>mpuestos</w:t>
                      </w:r>
                      <w:r>
                        <w:t xml:space="preserve"> </w:t>
                      </w:r>
                      <w:r>
                        <w:rPr>
                          <w:rFonts w:eastAsia="Times New Roman" w:cs="Times New Roman"/>
                          <w:bCs/>
                          <w:i/>
                          <w:sz w:val="20"/>
                          <w:szCs w:val="20"/>
                          <w:lang w:eastAsia="es-ES"/>
                        </w:rPr>
                        <w:t>correspondiente al precio medio nacional del combustible suministrado publicado en el último “Weekly Oil Bulletin” o “Boletín Petrolero de la Unión Europea disponible el último día del mes) de los suministros que se realicen en las estaciones de servicio. No obstante, cuando dicho precio medio nacional no se publique en el boletín de referencia, se tomará el PAI de la estación de servicio en el momento del repostaje a efectos de la aplicación del descuento)</w:t>
                      </w:r>
                      <w:r w:rsidRPr="003159F7">
                        <w:rPr>
                          <w:rFonts w:eastAsia="Times New Roman" w:cs="Times New Roman"/>
                          <w:bCs/>
                          <w:i/>
                          <w:sz w:val="20"/>
                          <w:szCs w:val="20"/>
                          <w:lang w:eastAsia="es-ES"/>
                        </w:rPr>
                        <w:t>:</w:t>
                      </w:r>
                    </w:p>
                    <w:p w:rsidR="00566150" w:rsidRDefault="00566150" w:rsidP="00C375D4">
                      <w:pPr>
                        <w:spacing w:after="0" w:line="240" w:lineRule="auto"/>
                        <w:jc w:val="both"/>
                        <w:rPr>
                          <w:rFonts w:eastAsia="Times New Roman" w:cs="Times New Roman"/>
                          <w:bCs/>
                          <w:i/>
                          <w:sz w:val="20"/>
                          <w:szCs w:val="20"/>
                          <w:lang w:eastAsia="es-ES"/>
                        </w:rPr>
                      </w:pPr>
                    </w:p>
                    <w:p w:rsidR="00566150" w:rsidRDefault="00566150" w:rsidP="00C375D4">
                      <w:pPr>
                        <w:spacing w:after="0" w:line="240" w:lineRule="auto"/>
                        <w:jc w:val="both"/>
                        <w:rPr>
                          <w:rFonts w:eastAsia="Times New Roman" w:cs="Times New Roman"/>
                          <w:bCs/>
                          <w:i/>
                          <w:sz w:val="20"/>
                          <w:szCs w:val="20"/>
                          <w:lang w:eastAsia="es-ES"/>
                        </w:rPr>
                      </w:pPr>
                    </w:p>
                    <w:p w:rsidR="00566150" w:rsidRPr="00804763" w:rsidRDefault="00566150" w:rsidP="00C375D4">
                      <w:pPr>
                        <w:spacing w:after="0" w:line="240" w:lineRule="auto"/>
                        <w:ind w:left="2268"/>
                        <w:rPr>
                          <w:rFonts w:eastAsia="Times New Roman" w:cs="Times New Roman"/>
                          <w:b/>
                          <w:bCs/>
                          <w:i/>
                          <w:sz w:val="24"/>
                          <w:szCs w:val="20"/>
                          <w:lang w:eastAsia="es-ES"/>
                        </w:rPr>
                      </w:pPr>
                      <w:r w:rsidRPr="00804763">
                        <w:rPr>
                          <w:b/>
                          <w:bCs/>
                          <w:i/>
                          <w:sz w:val="24"/>
                          <w:lang w:eastAsia="es-ES"/>
                        </w:rPr>
                        <w:t>Porcentaje de descuento sobre el PAI*</w:t>
                      </w:r>
                      <w:r w:rsidRPr="00804763">
                        <w:rPr>
                          <w:b/>
                          <w:bCs/>
                          <w:i/>
                          <w:sz w:val="24"/>
                          <w:vertAlign w:val="superscript"/>
                          <w:lang w:eastAsia="es-ES"/>
                        </w:rPr>
                        <w:t xml:space="preserve"> 1</w:t>
                      </w:r>
                      <w:r w:rsidRPr="00804763">
                        <w:rPr>
                          <w:rFonts w:eastAsia="Times New Roman" w:cs="Times New Roman"/>
                          <w:b/>
                          <w:bCs/>
                          <w:i/>
                          <w:szCs w:val="20"/>
                          <w:lang w:eastAsia="es-ES"/>
                        </w:rPr>
                        <w:t>:</w:t>
                      </w:r>
                      <w:r w:rsidRPr="00804763">
                        <w:rPr>
                          <w:rFonts w:eastAsia="Times New Roman" w:cs="Times New Roman"/>
                          <w:b/>
                          <w:bCs/>
                          <w:i/>
                          <w:szCs w:val="20"/>
                          <w:lang w:eastAsia="es-ES"/>
                        </w:rPr>
                        <w:tab/>
                      </w:r>
                      <w:r w:rsidRPr="00804763">
                        <w:rPr>
                          <w:rFonts w:eastAsia="Times New Roman" w:cs="Times New Roman"/>
                          <w:b/>
                          <w:bCs/>
                          <w:i/>
                          <w:szCs w:val="20"/>
                          <w:lang w:eastAsia="es-ES"/>
                        </w:rPr>
                        <w:tab/>
                        <w:t>%</w:t>
                      </w:r>
                    </w:p>
                    <w:p w:rsidR="00566150" w:rsidRDefault="00566150" w:rsidP="00C375D4">
                      <w:pPr>
                        <w:spacing w:after="0" w:line="240" w:lineRule="auto"/>
                        <w:ind w:firstLine="709"/>
                        <w:jc w:val="center"/>
                        <w:rPr>
                          <w:rFonts w:eastAsia="Times New Roman" w:cs="Times New Roman"/>
                          <w:bCs/>
                          <w:i/>
                          <w:sz w:val="20"/>
                          <w:szCs w:val="20"/>
                          <w:lang w:eastAsia="es-ES"/>
                        </w:rPr>
                      </w:pPr>
                    </w:p>
                    <w:p w:rsidR="00566150" w:rsidRPr="003159F7" w:rsidRDefault="00566150" w:rsidP="00C375D4">
                      <w:pPr>
                        <w:spacing w:after="0" w:line="240" w:lineRule="auto"/>
                        <w:ind w:firstLine="709"/>
                        <w:jc w:val="center"/>
                        <w:rPr>
                          <w:rFonts w:eastAsia="Times New Roman" w:cs="Times New Roman"/>
                          <w:bCs/>
                          <w:i/>
                          <w:sz w:val="20"/>
                          <w:szCs w:val="20"/>
                          <w:lang w:eastAsia="es-ES"/>
                        </w:rPr>
                      </w:pPr>
                    </w:p>
                    <w:p w:rsidR="00566150" w:rsidRPr="003159F7" w:rsidRDefault="00566150" w:rsidP="00C375D4">
                      <w:pPr>
                        <w:spacing w:after="0" w:line="240" w:lineRule="auto"/>
                        <w:jc w:val="both"/>
                        <w:rPr>
                          <w:rFonts w:eastAsia="Times New Roman" w:cs="Times New Roman"/>
                          <w:bCs/>
                          <w:i/>
                          <w:sz w:val="20"/>
                          <w:szCs w:val="20"/>
                          <w:lang w:eastAsia="es-ES"/>
                        </w:rPr>
                      </w:pPr>
                      <w:r>
                        <w:rPr>
                          <w:rFonts w:eastAsia="Times New Roman" w:cs="Times New Roman"/>
                          <w:bCs/>
                          <w:i/>
                          <w:sz w:val="20"/>
                          <w:szCs w:val="20"/>
                          <w:vertAlign w:val="superscript"/>
                          <w:lang w:eastAsia="es-ES"/>
                        </w:rPr>
                        <w:t xml:space="preserve">1 </w:t>
                      </w:r>
                      <w:r w:rsidRPr="003159F7">
                        <w:rPr>
                          <w:rFonts w:eastAsia="Times New Roman" w:cs="Times New Roman"/>
                          <w:bCs/>
                          <w:i/>
                          <w:sz w:val="20"/>
                          <w:szCs w:val="20"/>
                          <w:lang w:eastAsia="es-ES"/>
                        </w:rPr>
                        <w:t>El porcentaje de descuento</w:t>
                      </w:r>
                      <w:r>
                        <w:rPr>
                          <w:rFonts w:eastAsia="Times New Roman" w:cs="Times New Roman"/>
                          <w:bCs/>
                          <w:i/>
                          <w:sz w:val="20"/>
                          <w:szCs w:val="20"/>
                          <w:lang w:eastAsia="es-ES"/>
                        </w:rPr>
                        <w:t xml:space="preserve"> sobre el PAI*</w:t>
                      </w:r>
                      <w:r w:rsidRPr="003159F7">
                        <w:rPr>
                          <w:rFonts w:eastAsia="Times New Roman" w:cs="Times New Roman"/>
                          <w:bCs/>
                          <w:i/>
                          <w:sz w:val="20"/>
                          <w:szCs w:val="20"/>
                          <w:lang w:eastAsia="es-ES"/>
                        </w:rPr>
                        <w:t xml:space="preserve"> deberá ser igual o superior al porcentaje ofertado para su selección como adjudicatario del Acuerdo Marco, e indicarse con dos decimales.</w:t>
                      </w:r>
                    </w:p>
                    <w:p w:rsidR="00566150" w:rsidRPr="003159F7" w:rsidRDefault="00566150" w:rsidP="00C375D4">
                      <w:pPr>
                        <w:spacing w:after="0" w:line="240" w:lineRule="auto"/>
                        <w:jc w:val="both"/>
                        <w:rPr>
                          <w:rFonts w:eastAsia="Times New Roman" w:cs="Times New Roman"/>
                          <w:bCs/>
                          <w:i/>
                          <w:sz w:val="20"/>
                          <w:szCs w:val="20"/>
                          <w:lang w:eastAsia="es-ES"/>
                        </w:rPr>
                      </w:pPr>
                    </w:p>
                    <w:p w:rsidR="00566150" w:rsidRPr="003159F7" w:rsidRDefault="00566150" w:rsidP="00C375D4">
                      <w:pPr>
                        <w:spacing w:after="0" w:line="240" w:lineRule="auto"/>
                        <w:jc w:val="both"/>
                        <w:rPr>
                          <w:rFonts w:eastAsia="Times New Roman" w:cs="Times New Roman"/>
                          <w:bCs/>
                          <w:i/>
                          <w:sz w:val="20"/>
                          <w:szCs w:val="20"/>
                          <w:lang w:val="es-ES" w:eastAsia="es-ES"/>
                        </w:rPr>
                      </w:pPr>
                      <w:r w:rsidRPr="00D02E19">
                        <w:rPr>
                          <w:rFonts w:eastAsia="Times New Roman" w:cs="Times New Roman"/>
                          <w:bCs/>
                          <w:i/>
                          <w:sz w:val="20"/>
                          <w:szCs w:val="20"/>
                          <w:lang w:val="es-ES" w:eastAsia="es-ES"/>
                        </w:rPr>
                        <w:t>Asimismo, el licitador garantiza el suministro en los siguientes puntos de las localidades que se detallan en la hoja de</w:t>
                      </w:r>
                      <w:r>
                        <w:rPr>
                          <w:rFonts w:eastAsia="Times New Roman" w:cs="Times New Roman"/>
                          <w:bCs/>
                          <w:i/>
                          <w:sz w:val="20"/>
                          <w:szCs w:val="20"/>
                          <w:lang w:val="es-ES" w:eastAsia="es-ES"/>
                        </w:rPr>
                        <w:t xml:space="preserve"> cálculo en formato electrónico</w:t>
                      </w:r>
                      <w:r w:rsidRPr="003159F7">
                        <w:rPr>
                          <w:rFonts w:eastAsia="Times New Roman" w:cs="Times New Roman"/>
                          <w:bCs/>
                          <w:i/>
                          <w:sz w:val="20"/>
                          <w:szCs w:val="20"/>
                          <w:lang w:val="es-ES" w:eastAsia="es-ES"/>
                        </w:rPr>
                        <w:t>:</w:t>
                      </w:r>
                    </w:p>
                    <w:p w:rsidR="00566150" w:rsidRPr="003159F7" w:rsidRDefault="00566150" w:rsidP="00C375D4">
                      <w:pPr>
                        <w:spacing w:after="0" w:line="240" w:lineRule="auto"/>
                        <w:jc w:val="both"/>
                        <w:rPr>
                          <w:rFonts w:eastAsia="Times New Roman" w:cs="Times New Roman"/>
                          <w:bCs/>
                          <w:i/>
                          <w:sz w:val="20"/>
                          <w:szCs w:val="20"/>
                          <w:lang w:val="es-ES" w:eastAsia="es-ES"/>
                        </w:rPr>
                      </w:pPr>
                    </w:p>
                    <w:tbl>
                      <w:tblPr>
                        <w:tblStyle w:val="Tablaconcuadrcula1"/>
                        <w:tblW w:w="0" w:type="auto"/>
                        <w:jc w:val="center"/>
                        <w:tblLook w:val="04A0" w:firstRow="1" w:lastRow="0" w:firstColumn="1" w:lastColumn="0" w:noHBand="0" w:noVBand="1"/>
                        <w:tblCaption w:val="Tabla con criterios relativos a los puntos de suministro"/>
                      </w:tblPr>
                      <w:tblGrid>
                        <w:gridCol w:w="3969"/>
                        <w:gridCol w:w="3969"/>
                      </w:tblGrid>
                      <w:tr w:rsidR="00566150" w:rsidRPr="00804763" w:rsidTr="00804763">
                        <w:trPr>
                          <w:tblHeader/>
                          <w:jc w:val="center"/>
                        </w:trPr>
                        <w:tc>
                          <w:tcPr>
                            <w:tcW w:w="3969" w:type="dxa"/>
                            <w:vAlign w:val="center"/>
                          </w:tcPr>
                          <w:p w:rsidR="00566150" w:rsidRPr="00804763" w:rsidRDefault="00566150" w:rsidP="00C375D4">
                            <w:pPr>
                              <w:spacing w:before="80" w:after="80"/>
                              <w:jc w:val="both"/>
                              <w:rPr>
                                <w:rFonts w:asciiTheme="minorHAnsi" w:hAnsiTheme="minorHAnsi"/>
                                <w:b/>
                                <w:bCs/>
                                <w:i/>
                                <w:color w:val="FF0000"/>
                                <w:lang w:eastAsia="es-ES"/>
                              </w:rPr>
                            </w:pPr>
                            <w:r w:rsidRPr="00804763">
                              <w:rPr>
                                <w:rFonts w:asciiTheme="minorHAnsi" w:hAnsiTheme="minorHAnsi"/>
                                <w:b/>
                                <w:bCs/>
                                <w:i/>
                                <w:lang w:eastAsia="es-ES"/>
                              </w:rPr>
                              <w:t>CRITERIO</w:t>
                            </w:r>
                          </w:p>
                        </w:tc>
                        <w:tc>
                          <w:tcPr>
                            <w:tcW w:w="3969" w:type="dxa"/>
                            <w:vAlign w:val="center"/>
                          </w:tcPr>
                          <w:p w:rsidR="00566150" w:rsidRPr="00804763" w:rsidRDefault="00566150" w:rsidP="00C375D4">
                            <w:pPr>
                              <w:spacing w:before="80" w:after="80"/>
                              <w:jc w:val="center"/>
                              <w:rPr>
                                <w:rFonts w:asciiTheme="minorHAnsi" w:hAnsiTheme="minorHAnsi"/>
                                <w:b/>
                                <w:bCs/>
                                <w:i/>
                                <w:lang w:eastAsia="es-ES"/>
                              </w:rPr>
                            </w:pPr>
                            <w:r w:rsidRPr="00804763">
                              <w:rPr>
                                <w:rFonts w:asciiTheme="minorHAnsi" w:hAnsiTheme="minorHAnsi"/>
                                <w:b/>
                                <w:bCs/>
                                <w:i/>
                                <w:lang w:eastAsia="es-ES"/>
                              </w:rPr>
                              <w:t>Nº PUNTOS DE SUMINISTRO</w:t>
                            </w:r>
                          </w:p>
                        </w:tc>
                      </w:tr>
                      <w:tr w:rsidR="00566150" w:rsidRPr="003159F7" w:rsidTr="00566150">
                        <w:trPr>
                          <w:jc w:val="center"/>
                        </w:trPr>
                        <w:tc>
                          <w:tcPr>
                            <w:tcW w:w="3969" w:type="dxa"/>
                            <w:vAlign w:val="center"/>
                          </w:tcPr>
                          <w:p w:rsidR="00566150" w:rsidRPr="00726757" w:rsidRDefault="00566150" w:rsidP="00C375D4">
                            <w:pPr>
                              <w:spacing w:before="80" w:after="80"/>
                              <w:jc w:val="both"/>
                              <w:rPr>
                                <w:rFonts w:asciiTheme="minorHAnsi" w:hAnsiTheme="minorHAnsi"/>
                                <w:bCs/>
                                <w:i/>
                                <w:color w:val="FF0000"/>
                                <w:lang w:eastAsia="es-ES"/>
                              </w:rPr>
                            </w:pPr>
                            <w:r w:rsidRPr="00726757">
                              <w:rPr>
                                <w:rFonts w:asciiTheme="minorHAnsi" w:hAnsiTheme="minorHAnsi"/>
                                <w:bCs/>
                                <w:i/>
                                <w:color w:val="FF0000"/>
                                <w:lang w:eastAsia="es-ES"/>
                              </w:rPr>
                              <w:t xml:space="preserve">Número total de </w:t>
                            </w:r>
                            <w:r w:rsidRPr="00726757">
                              <w:rPr>
                                <w:rFonts w:asciiTheme="minorHAnsi" w:hAnsiTheme="minorHAnsi"/>
                                <w:b/>
                                <w:bCs/>
                                <w:i/>
                                <w:color w:val="FF0000"/>
                                <w:lang w:eastAsia="es-ES"/>
                              </w:rPr>
                              <w:t>puntos de suministro</w:t>
                            </w:r>
                            <w:r w:rsidRPr="00726757">
                              <w:rPr>
                                <w:rFonts w:asciiTheme="minorHAnsi" w:hAnsiTheme="minorHAnsi"/>
                                <w:bCs/>
                                <w:i/>
                                <w:color w:val="FF0000"/>
                                <w:lang w:eastAsia="es-ES"/>
                              </w:rPr>
                              <w:t xml:space="preserve"> en</w:t>
                            </w:r>
                            <w:r>
                              <w:rPr>
                                <w:rFonts w:asciiTheme="minorHAnsi" w:hAnsiTheme="minorHAnsi"/>
                                <w:bCs/>
                                <w:i/>
                                <w:color w:val="FF0000"/>
                                <w:lang w:eastAsia="es-ES"/>
                              </w:rPr>
                              <w:t xml:space="preserve"> las localidades del Anexo I </w:t>
                            </w:r>
                            <w:r w:rsidRPr="00726757">
                              <w:rPr>
                                <w:rFonts w:asciiTheme="minorHAnsi" w:hAnsiTheme="minorHAnsi"/>
                                <w:bCs/>
                                <w:i/>
                                <w:color w:val="FF0000"/>
                                <w:lang w:eastAsia="es-ES"/>
                              </w:rPr>
                              <w:t>(indicar el que proceda)</w:t>
                            </w:r>
                          </w:p>
                        </w:tc>
                        <w:tc>
                          <w:tcPr>
                            <w:tcW w:w="3969" w:type="dxa"/>
                            <w:vAlign w:val="center"/>
                          </w:tcPr>
                          <w:p w:rsidR="00566150" w:rsidRPr="003159F7" w:rsidRDefault="00566150" w:rsidP="00C375D4">
                            <w:pPr>
                              <w:spacing w:before="80" w:after="80"/>
                              <w:jc w:val="center"/>
                              <w:rPr>
                                <w:rFonts w:asciiTheme="minorHAnsi" w:hAnsiTheme="minorHAnsi"/>
                                <w:bCs/>
                                <w:i/>
                                <w:lang w:eastAsia="es-ES"/>
                              </w:rPr>
                            </w:pPr>
                            <w:r>
                              <w:rPr>
                                <w:rFonts w:asciiTheme="minorHAnsi" w:hAnsiTheme="minorHAnsi"/>
                                <w:bCs/>
                                <w:i/>
                                <w:lang w:eastAsia="es-ES"/>
                              </w:rPr>
                              <w:t xml:space="preserve"> </w:t>
                            </w:r>
                          </w:p>
                        </w:tc>
                      </w:tr>
                      <w:tr w:rsidR="00566150" w:rsidRPr="003159F7" w:rsidTr="00566150">
                        <w:trPr>
                          <w:jc w:val="center"/>
                        </w:trPr>
                        <w:tc>
                          <w:tcPr>
                            <w:tcW w:w="3969" w:type="dxa"/>
                            <w:vAlign w:val="center"/>
                          </w:tcPr>
                          <w:p w:rsidR="00566150" w:rsidRPr="00726757" w:rsidRDefault="00566150" w:rsidP="00C375D4">
                            <w:pPr>
                              <w:spacing w:before="80" w:after="80"/>
                              <w:jc w:val="both"/>
                              <w:rPr>
                                <w:bCs/>
                                <w:i/>
                                <w:color w:val="FF0000"/>
                                <w:lang w:eastAsia="es-ES"/>
                              </w:rPr>
                            </w:pPr>
                            <w:r w:rsidRPr="00726757">
                              <w:rPr>
                                <w:rFonts w:asciiTheme="minorHAnsi" w:hAnsiTheme="minorHAnsi"/>
                                <w:bCs/>
                                <w:i/>
                                <w:color w:val="FF0000"/>
                                <w:lang w:eastAsia="es-ES"/>
                              </w:rPr>
                              <w:t xml:space="preserve">Número total de </w:t>
                            </w:r>
                            <w:r w:rsidRPr="00726757">
                              <w:rPr>
                                <w:rFonts w:asciiTheme="minorHAnsi" w:hAnsiTheme="minorHAnsi"/>
                                <w:b/>
                                <w:bCs/>
                                <w:i/>
                                <w:color w:val="FF0000"/>
                                <w:lang w:eastAsia="es-ES"/>
                              </w:rPr>
                              <w:t>puntos de suministro con horario 24 horas</w:t>
                            </w:r>
                            <w:r w:rsidRPr="00726757">
                              <w:rPr>
                                <w:rFonts w:asciiTheme="minorHAnsi" w:hAnsiTheme="minorHAnsi"/>
                                <w:bCs/>
                                <w:i/>
                                <w:color w:val="FF0000"/>
                                <w:lang w:eastAsia="es-ES"/>
                              </w:rPr>
                              <w:t xml:space="preserve"> en las localidades del Anexo I (indicar el que proceda)</w:t>
                            </w:r>
                          </w:p>
                        </w:tc>
                        <w:tc>
                          <w:tcPr>
                            <w:tcW w:w="3969" w:type="dxa"/>
                            <w:vAlign w:val="center"/>
                          </w:tcPr>
                          <w:p w:rsidR="00566150" w:rsidRPr="003159F7" w:rsidRDefault="00566150" w:rsidP="00C375D4">
                            <w:pPr>
                              <w:spacing w:before="80" w:after="80"/>
                              <w:jc w:val="center"/>
                              <w:rPr>
                                <w:bCs/>
                                <w:i/>
                                <w:lang w:eastAsia="es-ES"/>
                              </w:rPr>
                            </w:pPr>
                            <w:r>
                              <w:rPr>
                                <w:bCs/>
                                <w:i/>
                                <w:lang w:eastAsia="es-ES"/>
                              </w:rPr>
                              <w:t xml:space="preserve"> </w:t>
                            </w:r>
                          </w:p>
                        </w:tc>
                      </w:tr>
                      <w:tr w:rsidR="00566150" w:rsidRPr="003159F7" w:rsidTr="00566150">
                        <w:trPr>
                          <w:jc w:val="center"/>
                        </w:trPr>
                        <w:tc>
                          <w:tcPr>
                            <w:tcW w:w="3969" w:type="dxa"/>
                            <w:vAlign w:val="center"/>
                          </w:tcPr>
                          <w:p w:rsidR="00566150" w:rsidRPr="00726757" w:rsidRDefault="00566150" w:rsidP="00C375D4">
                            <w:pPr>
                              <w:spacing w:before="80" w:after="80"/>
                              <w:jc w:val="both"/>
                              <w:rPr>
                                <w:bCs/>
                                <w:i/>
                                <w:color w:val="FF0000"/>
                                <w:lang w:eastAsia="es-ES"/>
                              </w:rPr>
                            </w:pPr>
                            <w:r w:rsidRPr="00726757">
                              <w:rPr>
                                <w:rFonts w:asciiTheme="minorHAnsi" w:hAnsiTheme="minorHAnsi"/>
                                <w:bCs/>
                                <w:i/>
                                <w:color w:val="FF0000"/>
                                <w:lang w:eastAsia="es-ES"/>
                              </w:rPr>
                              <w:t xml:space="preserve">Número total </w:t>
                            </w:r>
                            <w:r>
                              <w:rPr>
                                <w:rFonts w:asciiTheme="minorHAnsi" w:hAnsiTheme="minorHAnsi"/>
                                <w:bCs/>
                                <w:i/>
                                <w:color w:val="FF0000"/>
                                <w:lang w:eastAsia="es-ES"/>
                              </w:rPr>
                              <w:t xml:space="preserve">puntos de suministro con </w:t>
                            </w:r>
                            <w:r w:rsidRPr="007A141B">
                              <w:rPr>
                                <w:rFonts w:asciiTheme="minorHAnsi" w:hAnsiTheme="minorHAnsi"/>
                                <w:b/>
                                <w:bCs/>
                                <w:i/>
                                <w:color w:val="FF0000"/>
                                <w:lang w:eastAsia="es-ES"/>
                              </w:rPr>
                              <w:t>combustibles alternativos</w:t>
                            </w:r>
                            <w:r>
                              <w:rPr>
                                <w:rFonts w:asciiTheme="minorHAnsi" w:hAnsiTheme="minorHAnsi"/>
                                <w:bCs/>
                                <w:i/>
                                <w:color w:val="FF0000"/>
                                <w:lang w:eastAsia="es-ES"/>
                              </w:rPr>
                              <w:t xml:space="preserve"> en las localidades del Anexo I </w:t>
                            </w:r>
                            <w:r w:rsidRPr="00726757">
                              <w:rPr>
                                <w:rFonts w:asciiTheme="minorHAnsi" w:hAnsiTheme="minorHAnsi"/>
                                <w:bCs/>
                                <w:i/>
                                <w:color w:val="FF0000"/>
                                <w:lang w:eastAsia="es-ES"/>
                              </w:rPr>
                              <w:t>(indicar el que proceda)</w:t>
                            </w:r>
                          </w:p>
                        </w:tc>
                        <w:tc>
                          <w:tcPr>
                            <w:tcW w:w="3969" w:type="dxa"/>
                            <w:vAlign w:val="center"/>
                          </w:tcPr>
                          <w:p w:rsidR="00566150" w:rsidRPr="003159F7" w:rsidRDefault="00566150" w:rsidP="00C375D4">
                            <w:pPr>
                              <w:spacing w:before="80" w:after="80"/>
                              <w:jc w:val="center"/>
                              <w:rPr>
                                <w:bCs/>
                                <w:i/>
                                <w:lang w:eastAsia="es-ES"/>
                              </w:rPr>
                            </w:pPr>
                            <w:r>
                              <w:rPr>
                                <w:bCs/>
                                <w:i/>
                                <w:lang w:eastAsia="es-ES"/>
                              </w:rPr>
                              <w:t xml:space="preserve"> </w:t>
                            </w:r>
                          </w:p>
                        </w:tc>
                      </w:tr>
                    </w:tbl>
                    <w:p w:rsidR="00566150" w:rsidRDefault="00566150" w:rsidP="00C375D4">
                      <w:pPr>
                        <w:spacing w:after="0" w:line="240" w:lineRule="auto"/>
                        <w:jc w:val="both"/>
                        <w:rPr>
                          <w:rFonts w:eastAsia="Times New Roman" w:cs="Times New Roman"/>
                          <w:bCs/>
                          <w:i/>
                          <w:sz w:val="20"/>
                          <w:szCs w:val="20"/>
                          <w:lang w:val="es-ES" w:eastAsia="es-ES"/>
                        </w:rPr>
                      </w:pPr>
                    </w:p>
                    <w:p w:rsidR="00566150" w:rsidRDefault="00566150" w:rsidP="00C375D4">
                      <w:pPr>
                        <w:spacing w:after="0" w:line="240" w:lineRule="auto"/>
                        <w:jc w:val="both"/>
                        <w:rPr>
                          <w:rFonts w:eastAsia="Times New Roman" w:cs="Times New Roman"/>
                          <w:bCs/>
                          <w:i/>
                          <w:sz w:val="20"/>
                          <w:szCs w:val="20"/>
                          <w:lang w:val="es-ES" w:eastAsia="es-ES"/>
                        </w:rPr>
                      </w:pPr>
                    </w:p>
                    <w:p w:rsidR="00566150" w:rsidRDefault="00566150" w:rsidP="00C375D4">
                      <w:r w:rsidRPr="003159F7">
                        <w:rPr>
                          <w:rFonts w:eastAsia="Times New Roman" w:cs="Times New Roman"/>
                          <w:bCs/>
                          <w:i/>
                          <w:sz w:val="20"/>
                          <w:szCs w:val="20"/>
                          <w:lang w:eastAsia="es-ES"/>
                        </w:rPr>
                        <w:t>Lugar, fecha y firma del proponente.</w:t>
                      </w:r>
                    </w:p>
                  </w:txbxContent>
                </v:textbox>
                <w10:anchorlock/>
              </v:shape>
            </w:pict>
          </mc:Fallback>
        </mc:AlternateContent>
      </w:r>
    </w:p>
    <w:sectPr w:rsidR="00877056" w:rsidRPr="00591C65" w:rsidSect="00E62C0F">
      <w:footerReference w:type="default" r:id="rId11"/>
      <w:pgSz w:w="11906" w:h="16838" w:code="9"/>
      <w:pgMar w:top="1134" w:right="1134" w:bottom="113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494" w:rsidRDefault="00F45494" w:rsidP="00D27D12">
      <w:pPr>
        <w:spacing w:after="0" w:line="240" w:lineRule="auto"/>
      </w:pPr>
      <w:r>
        <w:separator/>
      </w:r>
    </w:p>
  </w:endnote>
  <w:endnote w:type="continuationSeparator" w:id="0">
    <w:p w:rsidR="00F45494" w:rsidRDefault="00F45494" w:rsidP="00D27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150" w:rsidRDefault="00566150" w:rsidP="00A84BB6">
    <w:pPr>
      <w:spacing w:after="0" w:line="240" w:lineRule="auto"/>
      <w:rPr>
        <w:sz w:val="16"/>
        <w:szCs w:val="16"/>
      </w:rPr>
    </w:pPr>
  </w:p>
  <w:p w:rsidR="00591C65" w:rsidRDefault="00591C65" w:rsidP="00A84BB6">
    <w:pPr>
      <w:spacing w:after="0" w:line="240" w:lineRule="auto"/>
      <w:rPr>
        <w:sz w:val="16"/>
        <w:szCs w:val="16"/>
      </w:rPr>
    </w:pPr>
  </w:p>
  <w:p w:rsidR="00566150" w:rsidRPr="00087181" w:rsidRDefault="00566150" w:rsidP="00BC290B">
    <w:pPr>
      <w:pStyle w:val="Piedepgina"/>
      <w:tabs>
        <w:tab w:val="clear" w:pos="4252"/>
        <w:tab w:val="clear" w:pos="8504"/>
      </w:tabs>
      <w:jc w:val="center"/>
      <w:rPr>
        <w:rFonts w:cs="Arial"/>
        <w:sz w:val="14"/>
        <w:szCs w:val="14"/>
      </w:rPr>
    </w:pPr>
    <w:r w:rsidRPr="00087181">
      <w:rPr>
        <w:rFonts w:cs="Arial"/>
        <w:sz w:val="14"/>
        <w:szCs w:val="14"/>
      </w:rPr>
      <w:t xml:space="preserve">-Página </w:t>
    </w:r>
    <w:r w:rsidRPr="00087181">
      <w:rPr>
        <w:rFonts w:cs="Arial"/>
        <w:sz w:val="14"/>
        <w:szCs w:val="14"/>
      </w:rPr>
      <w:fldChar w:fldCharType="begin"/>
    </w:r>
    <w:r w:rsidRPr="00087181">
      <w:rPr>
        <w:rFonts w:cs="Arial"/>
        <w:sz w:val="14"/>
        <w:szCs w:val="14"/>
      </w:rPr>
      <w:instrText>PAGE  \* Arabic  \* MERGEFORMAT</w:instrText>
    </w:r>
    <w:r w:rsidRPr="00087181">
      <w:rPr>
        <w:rFonts w:cs="Arial"/>
        <w:sz w:val="14"/>
        <w:szCs w:val="14"/>
      </w:rPr>
      <w:fldChar w:fldCharType="separate"/>
    </w:r>
    <w:r w:rsidR="00F71F60">
      <w:rPr>
        <w:rFonts w:cs="Arial"/>
        <w:noProof/>
        <w:sz w:val="14"/>
        <w:szCs w:val="14"/>
      </w:rPr>
      <w:t>2</w:t>
    </w:r>
    <w:r w:rsidRPr="00087181">
      <w:rPr>
        <w:rFonts w:cs="Arial"/>
        <w:sz w:val="14"/>
        <w:szCs w:val="14"/>
      </w:rPr>
      <w:fldChar w:fldCharType="end"/>
    </w:r>
    <w:r w:rsidRPr="00087181">
      <w:rPr>
        <w:rFonts w:cs="Arial"/>
        <w:sz w:val="14"/>
        <w:szCs w:val="14"/>
      </w:rPr>
      <w:t xml:space="preserve"> de </w:t>
    </w:r>
    <w:r w:rsidR="00F71F60">
      <w:fldChar w:fldCharType="begin"/>
    </w:r>
    <w:r w:rsidR="00F71F60">
      <w:instrText>NUMPAGES  \* Arabic  \* MERGEFORMAT</w:instrText>
    </w:r>
    <w:r w:rsidR="00F71F60">
      <w:fldChar w:fldCharType="separate"/>
    </w:r>
    <w:r w:rsidR="00F71F60" w:rsidRPr="00F71F60">
      <w:rPr>
        <w:rFonts w:cs="Arial"/>
        <w:noProof/>
        <w:sz w:val="14"/>
        <w:szCs w:val="14"/>
      </w:rPr>
      <w:t>11</w:t>
    </w:r>
    <w:r w:rsidR="00F71F60">
      <w:rPr>
        <w:rFonts w:cs="Arial"/>
        <w:noProof/>
        <w:sz w:val="14"/>
        <w:szCs w:val="14"/>
      </w:rPr>
      <w:fldChar w:fldCharType="end"/>
    </w:r>
    <w:r w:rsidRPr="00087181">
      <w:rPr>
        <w:rFonts w:cs="Arial"/>
        <w:sz w:val="14"/>
        <w:szCs w:val="14"/>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150" w:rsidRPr="00A84BB6" w:rsidRDefault="00566150" w:rsidP="00A84BB6">
    <w:pPr>
      <w:spacing w:after="0" w:line="240" w:lineRule="auto"/>
      <w:rPr>
        <w:sz w:val="16"/>
        <w:szCs w:val="16"/>
      </w:rPr>
    </w:pPr>
  </w:p>
  <w:p w:rsidR="00566150" w:rsidRPr="00087181" w:rsidRDefault="00566150" w:rsidP="00BC290B">
    <w:pPr>
      <w:pStyle w:val="Piedepgina"/>
      <w:tabs>
        <w:tab w:val="clear" w:pos="4252"/>
        <w:tab w:val="clear" w:pos="8504"/>
      </w:tabs>
      <w:jc w:val="center"/>
      <w:rPr>
        <w:rFonts w:cs="Arial"/>
        <w:sz w:val="14"/>
        <w:szCs w:val="14"/>
      </w:rPr>
    </w:pPr>
    <w:r w:rsidRPr="00087181">
      <w:rPr>
        <w:rFonts w:cs="Arial"/>
        <w:sz w:val="14"/>
        <w:szCs w:val="14"/>
      </w:rPr>
      <w:t xml:space="preserve">-Página </w:t>
    </w:r>
    <w:r w:rsidRPr="00087181">
      <w:rPr>
        <w:rFonts w:cs="Arial"/>
        <w:sz w:val="14"/>
        <w:szCs w:val="14"/>
      </w:rPr>
      <w:fldChar w:fldCharType="begin"/>
    </w:r>
    <w:r w:rsidRPr="00087181">
      <w:rPr>
        <w:rFonts w:cs="Arial"/>
        <w:sz w:val="14"/>
        <w:szCs w:val="14"/>
      </w:rPr>
      <w:instrText>PAGE  \* Arabic  \* MERGEFORMAT</w:instrText>
    </w:r>
    <w:r w:rsidRPr="00087181">
      <w:rPr>
        <w:rFonts w:cs="Arial"/>
        <w:sz w:val="14"/>
        <w:szCs w:val="14"/>
      </w:rPr>
      <w:fldChar w:fldCharType="separate"/>
    </w:r>
    <w:r w:rsidR="003747BF">
      <w:rPr>
        <w:rFonts w:cs="Arial"/>
        <w:noProof/>
        <w:sz w:val="14"/>
        <w:szCs w:val="14"/>
      </w:rPr>
      <w:t>10</w:t>
    </w:r>
    <w:r w:rsidRPr="00087181">
      <w:rPr>
        <w:rFonts w:cs="Arial"/>
        <w:sz w:val="14"/>
        <w:szCs w:val="14"/>
      </w:rPr>
      <w:fldChar w:fldCharType="end"/>
    </w:r>
    <w:r w:rsidRPr="00087181">
      <w:rPr>
        <w:rFonts w:cs="Arial"/>
        <w:sz w:val="14"/>
        <w:szCs w:val="14"/>
      </w:rPr>
      <w:t xml:space="preserve"> de </w:t>
    </w:r>
    <w:r w:rsidR="00F71F60">
      <w:fldChar w:fldCharType="begin"/>
    </w:r>
    <w:r w:rsidR="00F71F60">
      <w:instrText>NUMPAGES  \* Arabic  \* MERGEFORMAT</w:instrText>
    </w:r>
    <w:r w:rsidR="00F71F60">
      <w:fldChar w:fldCharType="separate"/>
    </w:r>
    <w:r w:rsidR="003747BF" w:rsidRPr="003747BF">
      <w:rPr>
        <w:rFonts w:cs="Arial"/>
        <w:noProof/>
        <w:sz w:val="14"/>
        <w:szCs w:val="14"/>
      </w:rPr>
      <w:t>11</w:t>
    </w:r>
    <w:r w:rsidR="00F71F60">
      <w:rPr>
        <w:rFonts w:cs="Arial"/>
        <w:noProof/>
        <w:sz w:val="14"/>
        <w:szCs w:val="14"/>
      </w:rPr>
      <w:fldChar w:fldCharType="end"/>
    </w:r>
    <w:r w:rsidRPr="00087181">
      <w:rPr>
        <w:rFonts w:cs="Arial"/>
        <w:sz w:val="14"/>
        <w:szCs w:val="14"/>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150" w:rsidRPr="00A84BB6" w:rsidRDefault="00566150" w:rsidP="00A84BB6">
    <w:pPr>
      <w:spacing w:after="0" w:line="240" w:lineRule="auto"/>
      <w:rPr>
        <w:sz w:val="16"/>
        <w:szCs w:val="16"/>
      </w:rPr>
    </w:pPr>
  </w:p>
  <w:p w:rsidR="00566150" w:rsidRPr="00087181" w:rsidRDefault="00566150" w:rsidP="00BC290B">
    <w:pPr>
      <w:pStyle w:val="Piedepgina"/>
      <w:tabs>
        <w:tab w:val="clear" w:pos="4252"/>
        <w:tab w:val="clear" w:pos="8504"/>
      </w:tabs>
      <w:jc w:val="center"/>
      <w:rPr>
        <w:rFonts w:cs="Arial"/>
        <w:sz w:val="14"/>
        <w:szCs w:val="14"/>
      </w:rPr>
    </w:pPr>
    <w:r w:rsidRPr="00087181">
      <w:rPr>
        <w:rFonts w:cs="Arial"/>
        <w:sz w:val="14"/>
        <w:szCs w:val="14"/>
      </w:rPr>
      <w:t xml:space="preserve">-Página </w:t>
    </w:r>
    <w:r w:rsidRPr="00087181">
      <w:rPr>
        <w:rFonts w:cs="Arial"/>
        <w:sz w:val="14"/>
        <w:szCs w:val="14"/>
      </w:rPr>
      <w:fldChar w:fldCharType="begin"/>
    </w:r>
    <w:r w:rsidRPr="00087181">
      <w:rPr>
        <w:rFonts w:cs="Arial"/>
        <w:sz w:val="14"/>
        <w:szCs w:val="14"/>
      </w:rPr>
      <w:instrText>PAGE  \* Arabic  \* MERGEFORMAT</w:instrText>
    </w:r>
    <w:r w:rsidRPr="00087181">
      <w:rPr>
        <w:rFonts w:cs="Arial"/>
        <w:sz w:val="14"/>
        <w:szCs w:val="14"/>
      </w:rPr>
      <w:fldChar w:fldCharType="separate"/>
    </w:r>
    <w:r w:rsidR="00F71F60">
      <w:rPr>
        <w:rFonts w:cs="Arial"/>
        <w:noProof/>
        <w:sz w:val="14"/>
        <w:szCs w:val="14"/>
      </w:rPr>
      <w:t>11</w:t>
    </w:r>
    <w:r w:rsidRPr="00087181">
      <w:rPr>
        <w:rFonts w:cs="Arial"/>
        <w:sz w:val="14"/>
        <w:szCs w:val="14"/>
      </w:rPr>
      <w:fldChar w:fldCharType="end"/>
    </w:r>
    <w:r w:rsidRPr="00087181">
      <w:rPr>
        <w:rFonts w:cs="Arial"/>
        <w:sz w:val="14"/>
        <w:szCs w:val="14"/>
      </w:rPr>
      <w:t xml:space="preserve"> de </w:t>
    </w:r>
    <w:r w:rsidR="00F71F60">
      <w:fldChar w:fldCharType="begin"/>
    </w:r>
    <w:r w:rsidR="00F71F60">
      <w:instrText>NUMPAGES  \* Arabic  \* MERGEFORMAT</w:instrText>
    </w:r>
    <w:r w:rsidR="00F71F60">
      <w:fldChar w:fldCharType="separate"/>
    </w:r>
    <w:r w:rsidR="00F71F60" w:rsidRPr="00F71F60">
      <w:rPr>
        <w:rFonts w:cs="Arial"/>
        <w:noProof/>
        <w:sz w:val="14"/>
        <w:szCs w:val="14"/>
      </w:rPr>
      <w:t>11</w:t>
    </w:r>
    <w:r w:rsidR="00F71F60">
      <w:rPr>
        <w:rFonts w:cs="Arial"/>
        <w:noProof/>
        <w:sz w:val="14"/>
        <w:szCs w:val="14"/>
      </w:rPr>
      <w:fldChar w:fldCharType="end"/>
    </w:r>
    <w:r w:rsidRPr="00087181">
      <w:rPr>
        <w:rFonts w:cs="Arial"/>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494" w:rsidRDefault="00F45494" w:rsidP="00D27D12">
      <w:pPr>
        <w:spacing w:after="0" w:line="240" w:lineRule="auto"/>
      </w:pPr>
      <w:r>
        <w:separator/>
      </w:r>
    </w:p>
  </w:footnote>
  <w:footnote w:type="continuationSeparator" w:id="0">
    <w:p w:rsidR="00F45494" w:rsidRDefault="00F45494" w:rsidP="00D27D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BE8" w:rsidRPr="00AF3B63" w:rsidRDefault="005F139B" w:rsidP="003E0F43">
    <w:pPr>
      <w:pStyle w:val="Encabezado"/>
      <w:tabs>
        <w:tab w:val="clear" w:pos="4252"/>
        <w:tab w:val="clear" w:pos="8504"/>
      </w:tabs>
      <w:jc w:val="both"/>
      <w:rPr>
        <w:b/>
        <w:color w:val="548DD4" w:themeColor="text2" w:themeTint="99"/>
        <w:sz w:val="18"/>
        <w:szCs w:val="18"/>
      </w:rPr>
    </w:pPr>
    <w:r>
      <w:rPr>
        <w:b/>
        <w:color w:val="548DD4" w:themeColor="text2" w:themeTint="99"/>
        <w:sz w:val="18"/>
        <w:szCs w:val="18"/>
      </w:rPr>
      <w:t>[</w:t>
    </w:r>
    <w:r w:rsidR="0011300F">
      <w:rPr>
        <w:b/>
        <w:color w:val="548DD4" w:themeColor="text2" w:themeTint="99"/>
        <w:sz w:val="18"/>
        <w:szCs w:val="18"/>
      </w:rPr>
      <w:t>ENCABEZADO DEL ORGANISMOS</w:t>
    </w:r>
    <w:r>
      <w:rPr>
        <w:b/>
        <w:color w:val="548DD4" w:themeColor="text2" w:themeTint="99"/>
        <w:sz w:val="18"/>
        <w:szCs w:val="18"/>
      </w:rPr>
      <w:t>]</w:t>
    </w:r>
  </w:p>
  <w:p w:rsidR="00AC031A" w:rsidRDefault="00AC031A" w:rsidP="003E0F43">
    <w:pPr>
      <w:pStyle w:val="Encabezado"/>
      <w:tabs>
        <w:tab w:val="clear" w:pos="4252"/>
        <w:tab w:val="clear" w:pos="8504"/>
      </w:tabs>
      <w:jc w:val="both"/>
      <w:rPr>
        <w:b/>
        <w:color w:val="FF0000"/>
        <w:sz w:val="18"/>
        <w:szCs w:val="18"/>
      </w:rPr>
    </w:pPr>
  </w:p>
  <w:p w:rsidR="00566150" w:rsidRDefault="00566150" w:rsidP="003E0F43">
    <w:pPr>
      <w:pStyle w:val="Encabezado"/>
      <w:tabs>
        <w:tab w:val="clear" w:pos="4252"/>
        <w:tab w:val="clear" w:pos="8504"/>
      </w:tabs>
      <w:jc w:val="both"/>
      <w:rPr>
        <w:b/>
        <w:color w:val="FF0000"/>
        <w:sz w:val="18"/>
        <w:szCs w:val="18"/>
      </w:rPr>
    </w:pPr>
    <w:r>
      <w:rPr>
        <w:b/>
        <w:color w:val="FF0000"/>
        <w:sz w:val="18"/>
        <w:szCs w:val="18"/>
      </w:rPr>
      <w:t>[Nº DE EXPEDIENTE]</w:t>
    </w:r>
  </w:p>
  <w:p w:rsidR="00566150" w:rsidRDefault="00566150" w:rsidP="003E0F43">
    <w:pPr>
      <w:pStyle w:val="Encabezado"/>
      <w:tabs>
        <w:tab w:val="clear" w:pos="4252"/>
        <w:tab w:val="clear" w:pos="8504"/>
      </w:tabs>
      <w:jc w:val="both"/>
      <w:rPr>
        <w:b/>
        <w:color w:val="FF0000"/>
        <w:sz w:val="18"/>
        <w:szCs w:val="18"/>
      </w:rPr>
    </w:pPr>
  </w:p>
  <w:p w:rsidR="002C6BE8" w:rsidRPr="003A2096" w:rsidRDefault="002C6BE8" w:rsidP="003E0F43">
    <w:pPr>
      <w:pStyle w:val="Encabezado"/>
      <w:tabs>
        <w:tab w:val="clear" w:pos="4252"/>
        <w:tab w:val="clear" w:pos="8504"/>
      </w:tabs>
      <w:jc w:val="both"/>
      <w:rPr>
        <w:b/>
        <w:color w:val="FF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46DEC"/>
    <w:multiLevelType w:val="hybridMultilevel"/>
    <w:tmpl w:val="873205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421661A"/>
    <w:multiLevelType w:val="hybridMultilevel"/>
    <w:tmpl w:val="1A465DC2"/>
    <w:lvl w:ilvl="0" w:tplc="77F4372E">
      <w:start w:val="1"/>
      <w:numFmt w:val="bullet"/>
      <w:lvlText w:val=""/>
      <w:lvlJc w:val="left"/>
      <w:pPr>
        <w:ind w:left="720" w:hanging="360"/>
      </w:pPr>
      <w:rPr>
        <w:rFonts w:ascii="Symbol" w:hAnsi="Symbol" w:hint="default"/>
        <w:color w:val="auto"/>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8B17C8D"/>
    <w:multiLevelType w:val="hybridMultilevel"/>
    <w:tmpl w:val="CABE8668"/>
    <w:lvl w:ilvl="0" w:tplc="185CEB20">
      <w:start w:val="1"/>
      <w:numFmt w:val="upperRoman"/>
      <w:lvlText w:val="%1."/>
      <w:lvlJc w:val="left"/>
      <w:pPr>
        <w:ind w:left="720" w:hanging="72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15:restartNumberingAfterBreak="0">
    <w:nsid w:val="1DD76B96"/>
    <w:multiLevelType w:val="singleLevel"/>
    <w:tmpl w:val="0C0A000B"/>
    <w:lvl w:ilvl="0">
      <w:start w:val="1"/>
      <w:numFmt w:val="bullet"/>
      <w:lvlText w:val=""/>
      <w:lvlJc w:val="left"/>
      <w:pPr>
        <w:ind w:left="1800" w:hanging="360"/>
      </w:pPr>
      <w:rPr>
        <w:rFonts w:ascii="Wingdings" w:hAnsi="Wingdings" w:hint="default"/>
      </w:rPr>
    </w:lvl>
  </w:abstractNum>
  <w:abstractNum w:abstractNumId="4" w15:restartNumberingAfterBreak="0">
    <w:nsid w:val="1F9B3AA4"/>
    <w:multiLevelType w:val="hybridMultilevel"/>
    <w:tmpl w:val="A0C886AA"/>
    <w:lvl w:ilvl="0" w:tplc="0C0A000B">
      <w:start w:val="1"/>
      <w:numFmt w:val="bullet"/>
      <w:lvlText w:val=""/>
      <w:lvlJc w:val="left"/>
      <w:pPr>
        <w:ind w:left="7023" w:hanging="360"/>
      </w:pPr>
      <w:rPr>
        <w:rFonts w:ascii="Wingdings" w:hAnsi="Wingdings" w:hint="default"/>
      </w:rPr>
    </w:lvl>
    <w:lvl w:ilvl="1" w:tplc="0456000D">
      <w:start w:val="1"/>
      <w:numFmt w:val="bullet"/>
      <w:lvlText w:val=""/>
      <w:lvlJc w:val="left"/>
      <w:pPr>
        <w:ind w:left="8582" w:hanging="360"/>
      </w:pPr>
      <w:rPr>
        <w:rFonts w:ascii="Wingdings" w:hAnsi="Wingdings" w:hint="default"/>
      </w:rPr>
    </w:lvl>
    <w:lvl w:ilvl="2" w:tplc="0C0A0005">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5" w15:restartNumberingAfterBreak="0">
    <w:nsid w:val="278D735D"/>
    <w:multiLevelType w:val="hybridMultilevel"/>
    <w:tmpl w:val="937468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3D46E6"/>
    <w:multiLevelType w:val="hybridMultilevel"/>
    <w:tmpl w:val="C49040F6"/>
    <w:lvl w:ilvl="0" w:tplc="3A2E5010">
      <w:start w:val="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F895EC7"/>
    <w:multiLevelType w:val="hybridMultilevel"/>
    <w:tmpl w:val="A4E8082C"/>
    <w:lvl w:ilvl="0" w:tplc="165C1AF8">
      <w:start w:val="1"/>
      <w:numFmt w:val="bullet"/>
      <w:lvlText w:val=""/>
      <w:lvlJc w:val="left"/>
      <w:pPr>
        <w:tabs>
          <w:tab w:val="num" w:pos="1224"/>
        </w:tabs>
        <w:ind w:left="1224" w:hanging="360"/>
      </w:pPr>
      <w:rPr>
        <w:rFonts w:ascii="Symbol" w:hAnsi="Symbol" w:hint="default"/>
      </w:rPr>
    </w:lvl>
    <w:lvl w:ilvl="1" w:tplc="0C0A0003">
      <w:start w:val="1"/>
      <w:numFmt w:val="bullet"/>
      <w:lvlText w:val="o"/>
      <w:lvlJc w:val="left"/>
      <w:pPr>
        <w:tabs>
          <w:tab w:val="num" w:pos="1944"/>
        </w:tabs>
        <w:ind w:left="1944" w:hanging="360"/>
      </w:pPr>
      <w:rPr>
        <w:rFonts w:ascii="Courier New" w:hAnsi="Courier New" w:cs="Courier New" w:hint="default"/>
      </w:rPr>
    </w:lvl>
    <w:lvl w:ilvl="2" w:tplc="0C0A0005" w:tentative="1">
      <w:start w:val="1"/>
      <w:numFmt w:val="bullet"/>
      <w:lvlText w:val=""/>
      <w:lvlJc w:val="left"/>
      <w:pPr>
        <w:tabs>
          <w:tab w:val="num" w:pos="2664"/>
        </w:tabs>
        <w:ind w:left="2664" w:hanging="360"/>
      </w:pPr>
      <w:rPr>
        <w:rFonts w:ascii="Wingdings" w:hAnsi="Wingdings" w:hint="default"/>
      </w:rPr>
    </w:lvl>
    <w:lvl w:ilvl="3" w:tplc="0C0A0001" w:tentative="1">
      <w:start w:val="1"/>
      <w:numFmt w:val="bullet"/>
      <w:lvlText w:val=""/>
      <w:lvlJc w:val="left"/>
      <w:pPr>
        <w:tabs>
          <w:tab w:val="num" w:pos="3384"/>
        </w:tabs>
        <w:ind w:left="3384" w:hanging="360"/>
      </w:pPr>
      <w:rPr>
        <w:rFonts w:ascii="Symbol" w:hAnsi="Symbol" w:hint="default"/>
      </w:rPr>
    </w:lvl>
    <w:lvl w:ilvl="4" w:tplc="0C0A0003" w:tentative="1">
      <w:start w:val="1"/>
      <w:numFmt w:val="bullet"/>
      <w:lvlText w:val="o"/>
      <w:lvlJc w:val="left"/>
      <w:pPr>
        <w:tabs>
          <w:tab w:val="num" w:pos="4104"/>
        </w:tabs>
        <w:ind w:left="4104" w:hanging="360"/>
      </w:pPr>
      <w:rPr>
        <w:rFonts w:ascii="Courier New" w:hAnsi="Courier New" w:cs="Courier New" w:hint="default"/>
      </w:rPr>
    </w:lvl>
    <w:lvl w:ilvl="5" w:tplc="0C0A0005" w:tentative="1">
      <w:start w:val="1"/>
      <w:numFmt w:val="bullet"/>
      <w:lvlText w:val=""/>
      <w:lvlJc w:val="left"/>
      <w:pPr>
        <w:tabs>
          <w:tab w:val="num" w:pos="4824"/>
        </w:tabs>
        <w:ind w:left="4824" w:hanging="360"/>
      </w:pPr>
      <w:rPr>
        <w:rFonts w:ascii="Wingdings" w:hAnsi="Wingdings" w:hint="default"/>
      </w:rPr>
    </w:lvl>
    <w:lvl w:ilvl="6" w:tplc="0C0A0001" w:tentative="1">
      <w:start w:val="1"/>
      <w:numFmt w:val="bullet"/>
      <w:lvlText w:val=""/>
      <w:lvlJc w:val="left"/>
      <w:pPr>
        <w:tabs>
          <w:tab w:val="num" w:pos="5544"/>
        </w:tabs>
        <w:ind w:left="5544" w:hanging="360"/>
      </w:pPr>
      <w:rPr>
        <w:rFonts w:ascii="Symbol" w:hAnsi="Symbol" w:hint="default"/>
      </w:rPr>
    </w:lvl>
    <w:lvl w:ilvl="7" w:tplc="0C0A0003" w:tentative="1">
      <w:start w:val="1"/>
      <w:numFmt w:val="bullet"/>
      <w:lvlText w:val="o"/>
      <w:lvlJc w:val="left"/>
      <w:pPr>
        <w:tabs>
          <w:tab w:val="num" w:pos="6264"/>
        </w:tabs>
        <w:ind w:left="6264" w:hanging="360"/>
      </w:pPr>
      <w:rPr>
        <w:rFonts w:ascii="Courier New" w:hAnsi="Courier New" w:cs="Courier New" w:hint="default"/>
      </w:rPr>
    </w:lvl>
    <w:lvl w:ilvl="8" w:tplc="0C0A0005" w:tentative="1">
      <w:start w:val="1"/>
      <w:numFmt w:val="bullet"/>
      <w:lvlText w:val=""/>
      <w:lvlJc w:val="left"/>
      <w:pPr>
        <w:tabs>
          <w:tab w:val="num" w:pos="6984"/>
        </w:tabs>
        <w:ind w:left="6984" w:hanging="360"/>
      </w:pPr>
      <w:rPr>
        <w:rFonts w:ascii="Wingdings" w:hAnsi="Wingdings" w:hint="default"/>
      </w:rPr>
    </w:lvl>
  </w:abstractNum>
  <w:abstractNum w:abstractNumId="8" w15:restartNumberingAfterBreak="0">
    <w:nsid w:val="323304D2"/>
    <w:multiLevelType w:val="hybridMultilevel"/>
    <w:tmpl w:val="3C366638"/>
    <w:lvl w:ilvl="0" w:tplc="040A000B">
      <w:start w:val="1"/>
      <w:numFmt w:val="bullet"/>
      <w:lvlText w:val=""/>
      <w:lvlJc w:val="left"/>
      <w:pPr>
        <w:ind w:left="1068" w:hanging="360"/>
      </w:pPr>
      <w:rPr>
        <w:rFonts w:ascii="Wingdings" w:hAnsi="Wingdings" w:hint="default"/>
      </w:rPr>
    </w:lvl>
    <w:lvl w:ilvl="1" w:tplc="040A0003">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9" w15:restartNumberingAfterBreak="0">
    <w:nsid w:val="33267D73"/>
    <w:multiLevelType w:val="hybridMultilevel"/>
    <w:tmpl w:val="FF0640E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15:restartNumberingAfterBreak="0">
    <w:nsid w:val="356C3F42"/>
    <w:multiLevelType w:val="hybridMultilevel"/>
    <w:tmpl w:val="0E68113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15:restartNumberingAfterBreak="0">
    <w:nsid w:val="3909457D"/>
    <w:multiLevelType w:val="hybridMultilevel"/>
    <w:tmpl w:val="26946A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DB2128C"/>
    <w:multiLevelType w:val="hybridMultilevel"/>
    <w:tmpl w:val="870680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0B40C5E"/>
    <w:multiLevelType w:val="hybridMultilevel"/>
    <w:tmpl w:val="6C4E57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0F80D64"/>
    <w:multiLevelType w:val="hybridMultilevel"/>
    <w:tmpl w:val="E070EA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4FB33D3"/>
    <w:multiLevelType w:val="hybridMultilevel"/>
    <w:tmpl w:val="10724108"/>
    <w:lvl w:ilvl="0" w:tplc="040A0015">
      <w:start w:val="1"/>
      <w:numFmt w:val="upp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6" w15:restartNumberingAfterBreak="0">
    <w:nsid w:val="66D41838"/>
    <w:multiLevelType w:val="hybridMultilevel"/>
    <w:tmpl w:val="8D5462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71603A9"/>
    <w:multiLevelType w:val="hybridMultilevel"/>
    <w:tmpl w:val="3976DAF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67D51663"/>
    <w:multiLevelType w:val="hybridMultilevel"/>
    <w:tmpl w:val="2E9226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73B5184"/>
    <w:multiLevelType w:val="hybridMultilevel"/>
    <w:tmpl w:val="0FFA3D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2"/>
  </w:num>
  <w:num w:numId="4">
    <w:abstractNumId w:val="13"/>
  </w:num>
  <w:num w:numId="5">
    <w:abstractNumId w:val="12"/>
  </w:num>
  <w:num w:numId="6">
    <w:abstractNumId w:val="0"/>
  </w:num>
  <w:num w:numId="7">
    <w:abstractNumId w:val="15"/>
  </w:num>
  <w:num w:numId="8">
    <w:abstractNumId w:val="8"/>
  </w:num>
  <w:num w:numId="9">
    <w:abstractNumId w:val="4"/>
  </w:num>
  <w:num w:numId="10">
    <w:abstractNumId w:val="7"/>
  </w:num>
  <w:num w:numId="11">
    <w:abstractNumId w:val="3"/>
  </w:num>
  <w:num w:numId="12">
    <w:abstractNumId w:val="14"/>
  </w:num>
  <w:num w:numId="13">
    <w:abstractNumId w:val="9"/>
  </w:num>
  <w:num w:numId="14">
    <w:abstractNumId w:val="16"/>
  </w:num>
  <w:num w:numId="15">
    <w:abstractNumId w:val="11"/>
  </w:num>
  <w:num w:numId="16">
    <w:abstractNumId w:val="18"/>
  </w:num>
  <w:num w:numId="17">
    <w:abstractNumId w:val="19"/>
  </w:num>
  <w:num w:numId="18">
    <w:abstractNumId w:val="5"/>
  </w:num>
  <w:num w:numId="19">
    <w:abstractNumId w:val="10"/>
  </w:num>
  <w:num w:numId="2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GrammaticalErrors/>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59E"/>
    <w:rsid w:val="00002450"/>
    <w:rsid w:val="0000268A"/>
    <w:rsid w:val="00003286"/>
    <w:rsid w:val="00004DAD"/>
    <w:rsid w:val="00006906"/>
    <w:rsid w:val="00012F94"/>
    <w:rsid w:val="00013271"/>
    <w:rsid w:val="000138C6"/>
    <w:rsid w:val="000145E2"/>
    <w:rsid w:val="000149E5"/>
    <w:rsid w:val="00017AF0"/>
    <w:rsid w:val="00021E35"/>
    <w:rsid w:val="000224DB"/>
    <w:rsid w:val="00024F2A"/>
    <w:rsid w:val="000257CD"/>
    <w:rsid w:val="00033859"/>
    <w:rsid w:val="00033BAC"/>
    <w:rsid w:val="00035CA9"/>
    <w:rsid w:val="00036844"/>
    <w:rsid w:val="00037464"/>
    <w:rsid w:val="0004172E"/>
    <w:rsid w:val="00043253"/>
    <w:rsid w:val="00044B8B"/>
    <w:rsid w:val="0005294A"/>
    <w:rsid w:val="00052C71"/>
    <w:rsid w:val="000572D5"/>
    <w:rsid w:val="00063236"/>
    <w:rsid w:val="000654C8"/>
    <w:rsid w:val="0006655F"/>
    <w:rsid w:val="000671E3"/>
    <w:rsid w:val="00067C66"/>
    <w:rsid w:val="00071700"/>
    <w:rsid w:val="0007294F"/>
    <w:rsid w:val="0007348C"/>
    <w:rsid w:val="000752AB"/>
    <w:rsid w:val="0008171E"/>
    <w:rsid w:val="00082E58"/>
    <w:rsid w:val="00087181"/>
    <w:rsid w:val="0009105F"/>
    <w:rsid w:val="000937C8"/>
    <w:rsid w:val="0009587C"/>
    <w:rsid w:val="00097560"/>
    <w:rsid w:val="00097AD9"/>
    <w:rsid w:val="00097E09"/>
    <w:rsid w:val="000A024F"/>
    <w:rsid w:val="000A2D5E"/>
    <w:rsid w:val="000A2DA0"/>
    <w:rsid w:val="000A4534"/>
    <w:rsid w:val="000A5F67"/>
    <w:rsid w:val="000A6538"/>
    <w:rsid w:val="000B0F95"/>
    <w:rsid w:val="000B1424"/>
    <w:rsid w:val="000B2002"/>
    <w:rsid w:val="000B334B"/>
    <w:rsid w:val="000B54AB"/>
    <w:rsid w:val="000C3930"/>
    <w:rsid w:val="000C55C1"/>
    <w:rsid w:val="000C6831"/>
    <w:rsid w:val="000C7F44"/>
    <w:rsid w:val="000D2A22"/>
    <w:rsid w:val="000D3FAB"/>
    <w:rsid w:val="000D4049"/>
    <w:rsid w:val="000D4399"/>
    <w:rsid w:val="000D449B"/>
    <w:rsid w:val="000E5A43"/>
    <w:rsid w:val="000E6A12"/>
    <w:rsid w:val="000E77F7"/>
    <w:rsid w:val="000F08D9"/>
    <w:rsid w:val="000F08E7"/>
    <w:rsid w:val="000F0E5B"/>
    <w:rsid w:val="000F160E"/>
    <w:rsid w:val="000F2F8B"/>
    <w:rsid w:val="000F3A67"/>
    <w:rsid w:val="000F3B65"/>
    <w:rsid w:val="000F3EB7"/>
    <w:rsid w:val="000F4799"/>
    <w:rsid w:val="000F5642"/>
    <w:rsid w:val="000F59C6"/>
    <w:rsid w:val="000F7B19"/>
    <w:rsid w:val="000F7E01"/>
    <w:rsid w:val="00100B23"/>
    <w:rsid w:val="001042D6"/>
    <w:rsid w:val="00105457"/>
    <w:rsid w:val="00105CCC"/>
    <w:rsid w:val="001068AB"/>
    <w:rsid w:val="001073FC"/>
    <w:rsid w:val="001108BF"/>
    <w:rsid w:val="001115EC"/>
    <w:rsid w:val="00112DE3"/>
    <w:rsid w:val="0011300F"/>
    <w:rsid w:val="00115DE4"/>
    <w:rsid w:val="00120874"/>
    <w:rsid w:val="001208B3"/>
    <w:rsid w:val="00120BEB"/>
    <w:rsid w:val="00121F98"/>
    <w:rsid w:val="0012260C"/>
    <w:rsid w:val="00124524"/>
    <w:rsid w:val="001251B9"/>
    <w:rsid w:val="0012794B"/>
    <w:rsid w:val="0012799F"/>
    <w:rsid w:val="00130AC4"/>
    <w:rsid w:val="00131C85"/>
    <w:rsid w:val="001340B3"/>
    <w:rsid w:val="001368EC"/>
    <w:rsid w:val="00137592"/>
    <w:rsid w:val="0013771C"/>
    <w:rsid w:val="00141A76"/>
    <w:rsid w:val="00141FB5"/>
    <w:rsid w:val="00144433"/>
    <w:rsid w:val="00145579"/>
    <w:rsid w:val="0014620E"/>
    <w:rsid w:val="0015009E"/>
    <w:rsid w:val="00150366"/>
    <w:rsid w:val="00153910"/>
    <w:rsid w:val="00156407"/>
    <w:rsid w:val="00161069"/>
    <w:rsid w:val="0016253B"/>
    <w:rsid w:val="00162E28"/>
    <w:rsid w:val="0016356E"/>
    <w:rsid w:val="00163A22"/>
    <w:rsid w:val="00164770"/>
    <w:rsid w:val="001649C1"/>
    <w:rsid w:val="0016628C"/>
    <w:rsid w:val="001674C2"/>
    <w:rsid w:val="00167D50"/>
    <w:rsid w:val="00172556"/>
    <w:rsid w:val="00172ADD"/>
    <w:rsid w:val="00172D58"/>
    <w:rsid w:val="00177111"/>
    <w:rsid w:val="0018155A"/>
    <w:rsid w:val="00181566"/>
    <w:rsid w:val="00181D79"/>
    <w:rsid w:val="0018255F"/>
    <w:rsid w:val="00183280"/>
    <w:rsid w:val="00186858"/>
    <w:rsid w:val="0018731E"/>
    <w:rsid w:val="00187EA3"/>
    <w:rsid w:val="00191245"/>
    <w:rsid w:val="00191652"/>
    <w:rsid w:val="001917A6"/>
    <w:rsid w:val="00194CC9"/>
    <w:rsid w:val="00194DDD"/>
    <w:rsid w:val="001A0683"/>
    <w:rsid w:val="001A0D08"/>
    <w:rsid w:val="001A279D"/>
    <w:rsid w:val="001A32A9"/>
    <w:rsid w:val="001A3909"/>
    <w:rsid w:val="001A65DC"/>
    <w:rsid w:val="001A6F77"/>
    <w:rsid w:val="001A7BA0"/>
    <w:rsid w:val="001B0F5F"/>
    <w:rsid w:val="001B204E"/>
    <w:rsid w:val="001B27EA"/>
    <w:rsid w:val="001B2C53"/>
    <w:rsid w:val="001B2F45"/>
    <w:rsid w:val="001B4B6E"/>
    <w:rsid w:val="001B4D95"/>
    <w:rsid w:val="001B656E"/>
    <w:rsid w:val="001B6C66"/>
    <w:rsid w:val="001B7724"/>
    <w:rsid w:val="001C29D8"/>
    <w:rsid w:val="001C4795"/>
    <w:rsid w:val="001C7BD7"/>
    <w:rsid w:val="001D13FF"/>
    <w:rsid w:val="001D3D7A"/>
    <w:rsid w:val="001D49F6"/>
    <w:rsid w:val="001D4FB4"/>
    <w:rsid w:val="001D5256"/>
    <w:rsid w:val="001E05FB"/>
    <w:rsid w:val="001E1DA7"/>
    <w:rsid w:val="001E3FC1"/>
    <w:rsid w:val="001E7248"/>
    <w:rsid w:val="001F0007"/>
    <w:rsid w:val="001F0887"/>
    <w:rsid w:val="001F0EB8"/>
    <w:rsid w:val="001F5BB0"/>
    <w:rsid w:val="001F6109"/>
    <w:rsid w:val="0020093B"/>
    <w:rsid w:val="00201A63"/>
    <w:rsid w:val="00201B0F"/>
    <w:rsid w:val="00202C29"/>
    <w:rsid w:val="00204BAD"/>
    <w:rsid w:val="00205298"/>
    <w:rsid w:val="00205425"/>
    <w:rsid w:val="00205904"/>
    <w:rsid w:val="002061CC"/>
    <w:rsid w:val="002108E1"/>
    <w:rsid w:val="00211E7F"/>
    <w:rsid w:val="002133AC"/>
    <w:rsid w:val="002140D9"/>
    <w:rsid w:val="00216EFE"/>
    <w:rsid w:val="00216F42"/>
    <w:rsid w:val="00217F6F"/>
    <w:rsid w:val="00221EAB"/>
    <w:rsid w:val="0022336A"/>
    <w:rsid w:val="002260F5"/>
    <w:rsid w:val="00230B3C"/>
    <w:rsid w:val="00231CE4"/>
    <w:rsid w:val="00232FD1"/>
    <w:rsid w:val="00233383"/>
    <w:rsid w:val="00234630"/>
    <w:rsid w:val="00234DCB"/>
    <w:rsid w:val="00240291"/>
    <w:rsid w:val="00240B1F"/>
    <w:rsid w:val="00241AC5"/>
    <w:rsid w:val="00243F11"/>
    <w:rsid w:val="00244D7C"/>
    <w:rsid w:val="002525D8"/>
    <w:rsid w:val="00255953"/>
    <w:rsid w:val="00256C80"/>
    <w:rsid w:val="00261233"/>
    <w:rsid w:val="0026320A"/>
    <w:rsid w:val="002636F6"/>
    <w:rsid w:val="00266AFA"/>
    <w:rsid w:val="00267BCC"/>
    <w:rsid w:val="00270446"/>
    <w:rsid w:val="002705BB"/>
    <w:rsid w:val="00271417"/>
    <w:rsid w:val="002717AD"/>
    <w:rsid w:val="002747A1"/>
    <w:rsid w:val="00280B24"/>
    <w:rsid w:val="00281E76"/>
    <w:rsid w:val="002827EE"/>
    <w:rsid w:val="00282B47"/>
    <w:rsid w:val="00286944"/>
    <w:rsid w:val="002873F6"/>
    <w:rsid w:val="0028773B"/>
    <w:rsid w:val="00287D45"/>
    <w:rsid w:val="00290866"/>
    <w:rsid w:val="00291052"/>
    <w:rsid w:val="00293FCE"/>
    <w:rsid w:val="00294C84"/>
    <w:rsid w:val="002966BF"/>
    <w:rsid w:val="002A17DA"/>
    <w:rsid w:val="002A569C"/>
    <w:rsid w:val="002A66B7"/>
    <w:rsid w:val="002A6AAA"/>
    <w:rsid w:val="002B05D3"/>
    <w:rsid w:val="002B318E"/>
    <w:rsid w:val="002B3332"/>
    <w:rsid w:val="002B4184"/>
    <w:rsid w:val="002B55A0"/>
    <w:rsid w:val="002B6075"/>
    <w:rsid w:val="002C509C"/>
    <w:rsid w:val="002C6BE8"/>
    <w:rsid w:val="002D0FF2"/>
    <w:rsid w:val="002D1100"/>
    <w:rsid w:val="002D49A5"/>
    <w:rsid w:val="002D5D5C"/>
    <w:rsid w:val="002E1461"/>
    <w:rsid w:val="002E4D77"/>
    <w:rsid w:val="002F0A98"/>
    <w:rsid w:val="002F2204"/>
    <w:rsid w:val="002F31D3"/>
    <w:rsid w:val="002F4244"/>
    <w:rsid w:val="002F6EDB"/>
    <w:rsid w:val="00300E37"/>
    <w:rsid w:val="00301C61"/>
    <w:rsid w:val="00302741"/>
    <w:rsid w:val="00302DAF"/>
    <w:rsid w:val="003040D0"/>
    <w:rsid w:val="00306F34"/>
    <w:rsid w:val="00310C8C"/>
    <w:rsid w:val="0031175D"/>
    <w:rsid w:val="00311A06"/>
    <w:rsid w:val="00311F14"/>
    <w:rsid w:val="00314B91"/>
    <w:rsid w:val="0031556B"/>
    <w:rsid w:val="003159F7"/>
    <w:rsid w:val="00316A0C"/>
    <w:rsid w:val="00321019"/>
    <w:rsid w:val="00322DC3"/>
    <w:rsid w:val="0032386F"/>
    <w:rsid w:val="0032493D"/>
    <w:rsid w:val="00325040"/>
    <w:rsid w:val="0033145E"/>
    <w:rsid w:val="00331C30"/>
    <w:rsid w:val="00333852"/>
    <w:rsid w:val="00334612"/>
    <w:rsid w:val="00335F26"/>
    <w:rsid w:val="00336EB2"/>
    <w:rsid w:val="003427F0"/>
    <w:rsid w:val="00343F57"/>
    <w:rsid w:val="00345705"/>
    <w:rsid w:val="00347B8F"/>
    <w:rsid w:val="003514C6"/>
    <w:rsid w:val="00352307"/>
    <w:rsid w:val="00353EC7"/>
    <w:rsid w:val="00356DCD"/>
    <w:rsid w:val="00357B1B"/>
    <w:rsid w:val="0036151C"/>
    <w:rsid w:val="00361C00"/>
    <w:rsid w:val="0036257C"/>
    <w:rsid w:val="00363EA1"/>
    <w:rsid w:val="0036473D"/>
    <w:rsid w:val="00365D97"/>
    <w:rsid w:val="00367241"/>
    <w:rsid w:val="0036770B"/>
    <w:rsid w:val="00371169"/>
    <w:rsid w:val="003747BF"/>
    <w:rsid w:val="00374C48"/>
    <w:rsid w:val="003750B3"/>
    <w:rsid w:val="00375ECF"/>
    <w:rsid w:val="003761C0"/>
    <w:rsid w:val="003855EB"/>
    <w:rsid w:val="00391294"/>
    <w:rsid w:val="00392D5A"/>
    <w:rsid w:val="003947DB"/>
    <w:rsid w:val="00395E82"/>
    <w:rsid w:val="00397A63"/>
    <w:rsid w:val="00397F1E"/>
    <w:rsid w:val="003A03EB"/>
    <w:rsid w:val="003A2096"/>
    <w:rsid w:val="003A2702"/>
    <w:rsid w:val="003A3D2A"/>
    <w:rsid w:val="003A7DA4"/>
    <w:rsid w:val="003B03C9"/>
    <w:rsid w:val="003B5CE9"/>
    <w:rsid w:val="003C024F"/>
    <w:rsid w:val="003C041E"/>
    <w:rsid w:val="003C0A20"/>
    <w:rsid w:val="003C15C4"/>
    <w:rsid w:val="003C37CA"/>
    <w:rsid w:val="003C67B8"/>
    <w:rsid w:val="003D0F4D"/>
    <w:rsid w:val="003D34E2"/>
    <w:rsid w:val="003D3FBB"/>
    <w:rsid w:val="003D5D74"/>
    <w:rsid w:val="003E0F43"/>
    <w:rsid w:val="003E109C"/>
    <w:rsid w:val="003E1149"/>
    <w:rsid w:val="003E17C7"/>
    <w:rsid w:val="003E21CA"/>
    <w:rsid w:val="003E260A"/>
    <w:rsid w:val="003E308D"/>
    <w:rsid w:val="003E50B5"/>
    <w:rsid w:val="003E6EBB"/>
    <w:rsid w:val="003E7E43"/>
    <w:rsid w:val="003F1D80"/>
    <w:rsid w:val="003F277D"/>
    <w:rsid w:val="003F4C88"/>
    <w:rsid w:val="003F5703"/>
    <w:rsid w:val="003F6EB1"/>
    <w:rsid w:val="003F71BC"/>
    <w:rsid w:val="00400B89"/>
    <w:rsid w:val="00402B07"/>
    <w:rsid w:val="0040349D"/>
    <w:rsid w:val="00403524"/>
    <w:rsid w:val="00403567"/>
    <w:rsid w:val="0040640C"/>
    <w:rsid w:val="00407085"/>
    <w:rsid w:val="0041050A"/>
    <w:rsid w:val="00412214"/>
    <w:rsid w:val="004132A7"/>
    <w:rsid w:val="00414071"/>
    <w:rsid w:val="00414459"/>
    <w:rsid w:val="00415D46"/>
    <w:rsid w:val="0041697B"/>
    <w:rsid w:val="00417EFE"/>
    <w:rsid w:val="00423D89"/>
    <w:rsid w:val="00425031"/>
    <w:rsid w:val="00430DC8"/>
    <w:rsid w:val="004312AD"/>
    <w:rsid w:val="00433648"/>
    <w:rsid w:val="0043368D"/>
    <w:rsid w:val="004349CA"/>
    <w:rsid w:val="00434CC6"/>
    <w:rsid w:val="00436A24"/>
    <w:rsid w:val="0043769F"/>
    <w:rsid w:val="004407A6"/>
    <w:rsid w:val="00442045"/>
    <w:rsid w:val="004445D9"/>
    <w:rsid w:val="00446DA3"/>
    <w:rsid w:val="00450835"/>
    <w:rsid w:val="00451050"/>
    <w:rsid w:val="004522A0"/>
    <w:rsid w:val="004530C1"/>
    <w:rsid w:val="0045438E"/>
    <w:rsid w:val="00456B0A"/>
    <w:rsid w:val="00462969"/>
    <w:rsid w:val="0047082F"/>
    <w:rsid w:val="004712E3"/>
    <w:rsid w:val="00473506"/>
    <w:rsid w:val="0047399E"/>
    <w:rsid w:val="00473A62"/>
    <w:rsid w:val="00474393"/>
    <w:rsid w:val="004759F1"/>
    <w:rsid w:val="00475AA4"/>
    <w:rsid w:val="004767BA"/>
    <w:rsid w:val="00480EC5"/>
    <w:rsid w:val="004820D3"/>
    <w:rsid w:val="00483281"/>
    <w:rsid w:val="004918A9"/>
    <w:rsid w:val="0049275F"/>
    <w:rsid w:val="00493C64"/>
    <w:rsid w:val="00496843"/>
    <w:rsid w:val="00497AC4"/>
    <w:rsid w:val="004A007B"/>
    <w:rsid w:val="004A03AE"/>
    <w:rsid w:val="004A05B5"/>
    <w:rsid w:val="004A066C"/>
    <w:rsid w:val="004A1B24"/>
    <w:rsid w:val="004A38F1"/>
    <w:rsid w:val="004A3DA8"/>
    <w:rsid w:val="004A423C"/>
    <w:rsid w:val="004B01CC"/>
    <w:rsid w:val="004B04CD"/>
    <w:rsid w:val="004B107C"/>
    <w:rsid w:val="004B2054"/>
    <w:rsid w:val="004B30FE"/>
    <w:rsid w:val="004B3A23"/>
    <w:rsid w:val="004B5CDC"/>
    <w:rsid w:val="004B782D"/>
    <w:rsid w:val="004C0FC8"/>
    <w:rsid w:val="004C1486"/>
    <w:rsid w:val="004C2ADA"/>
    <w:rsid w:val="004C456F"/>
    <w:rsid w:val="004C4D0A"/>
    <w:rsid w:val="004C6769"/>
    <w:rsid w:val="004C7331"/>
    <w:rsid w:val="004D0164"/>
    <w:rsid w:val="004D231A"/>
    <w:rsid w:val="004D27CC"/>
    <w:rsid w:val="004D45C9"/>
    <w:rsid w:val="004D4EBC"/>
    <w:rsid w:val="004D5BFE"/>
    <w:rsid w:val="004D641F"/>
    <w:rsid w:val="004E2405"/>
    <w:rsid w:val="004E2D56"/>
    <w:rsid w:val="004E2F37"/>
    <w:rsid w:val="004E3653"/>
    <w:rsid w:val="004E3BE4"/>
    <w:rsid w:val="004E3CE5"/>
    <w:rsid w:val="004E6ADE"/>
    <w:rsid w:val="004E747E"/>
    <w:rsid w:val="004E7556"/>
    <w:rsid w:val="004F1766"/>
    <w:rsid w:val="004F1F88"/>
    <w:rsid w:val="004F30F3"/>
    <w:rsid w:val="004F4BB7"/>
    <w:rsid w:val="004F6783"/>
    <w:rsid w:val="00505245"/>
    <w:rsid w:val="00505C43"/>
    <w:rsid w:val="005061F0"/>
    <w:rsid w:val="005069C4"/>
    <w:rsid w:val="00506CBE"/>
    <w:rsid w:val="00507324"/>
    <w:rsid w:val="00510BC5"/>
    <w:rsid w:val="00511687"/>
    <w:rsid w:val="00522D5B"/>
    <w:rsid w:val="0052340D"/>
    <w:rsid w:val="005249A5"/>
    <w:rsid w:val="00525C8F"/>
    <w:rsid w:val="005268F8"/>
    <w:rsid w:val="00527A0F"/>
    <w:rsid w:val="00527ABE"/>
    <w:rsid w:val="0053133D"/>
    <w:rsid w:val="0053166C"/>
    <w:rsid w:val="00532491"/>
    <w:rsid w:val="005338DE"/>
    <w:rsid w:val="00534AF5"/>
    <w:rsid w:val="00534C48"/>
    <w:rsid w:val="00537940"/>
    <w:rsid w:val="00540F50"/>
    <w:rsid w:val="0054339E"/>
    <w:rsid w:val="005436A9"/>
    <w:rsid w:val="00543DF0"/>
    <w:rsid w:val="00544A17"/>
    <w:rsid w:val="0055455C"/>
    <w:rsid w:val="00554C36"/>
    <w:rsid w:val="00556848"/>
    <w:rsid w:val="005576A4"/>
    <w:rsid w:val="00557723"/>
    <w:rsid w:val="005609AF"/>
    <w:rsid w:val="00561212"/>
    <w:rsid w:val="00562602"/>
    <w:rsid w:val="00562CD5"/>
    <w:rsid w:val="00564A1B"/>
    <w:rsid w:val="00564AA4"/>
    <w:rsid w:val="00566150"/>
    <w:rsid w:val="00567584"/>
    <w:rsid w:val="00571076"/>
    <w:rsid w:val="00571A21"/>
    <w:rsid w:val="00572AFE"/>
    <w:rsid w:val="005745ED"/>
    <w:rsid w:val="005751C0"/>
    <w:rsid w:val="00575C08"/>
    <w:rsid w:val="005760AB"/>
    <w:rsid w:val="00576E85"/>
    <w:rsid w:val="00577588"/>
    <w:rsid w:val="005871E3"/>
    <w:rsid w:val="0058778F"/>
    <w:rsid w:val="00590634"/>
    <w:rsid w:val="005906DE"/>
    <w:rsid w:val="00591C65"/>
    <w:rsid w:val="0059211E"/>
    <w:rsid w:val="00595953"/>
    <w:rsid w:val="00595982"/>
    <w:rsid w:val="00596481"/>
    <w:rsid w:val="005A0DF9"/>
    <w:rsid w:val="005A1C38"/>
    <w:rsid w:val="005A1F11"/>
    <w:rsid w:val="005A23D7"/>
    <w:rsid w:val="005A2884"/>
    <w:rsid w:val="005A4BC0"/>
    <w:rsid w:val="005A6508"/>
    <w:rsid w:val="005A6883"/>
    <w:rsid w:val="005A7ABA"/>
    <w:rsid w:val="005B0308"/>
    <w:rsid w:val="005B367B"/>
    <w:rsid w:val="005B661A"/>
    <w:rsid w:val="005B7349"/>
    <w:rsid w:val="005C24D8"/>
    <w:rsid w:val="005C3190"/>
    <w:rsid w:val="005C4E9B"/>
    <w:rsid w:val="005C56AE"/>
    <w:rsid w:val="005C583E"/>
    <w:rsid w:val="005C5DB0"/>
    <w:rsid w:val="005D1D68"/>
    <w:rsid w:val="005D289D"/>
    <w:rsid w:val="005D4287"/>
    <w:rsid w:val="005D4AB4"/>
    <w:rsid w:val="005D5D95"/>
    <w:rsid w:val="005D60C7"/>
    <w:rsid w:val="005D72C6"/>
    <w:rsid w:val="005E09F9"/>
    <w:rsid w:val="005E0BB0"/>
    <w:rsid w:val="005E11CA"/>
    <w:rsid w:val="005E3181"/>
    <w:rsid w:val="005E3BAE"/>
    <w:rsid w:val="005E4B6B"/>
    <w:rsid w:val="005E61B7"/>
    <w:rsid w:val="005E7477"/>
    <w:rsid w:val="005F0139"/>
    <w:rsid w:val="005F139B"/>
    <w:rsid w:val="005F1485"/>
    <w:rsid w:val="005F2201"/>
    <w:rsid w:val="005F2DB1"/>
    <w:rsid w:val="005F30F8"/>
    <w:rsid w:val="005F45F1"/>
    <w:rsid w:val="005F4B31"/>
    <w:rsid w:val="005F60F9"/>
    <w:rsid w:val="005F69D8"/>
    <w:rsid w:val="005F6A49"/>
    <w:rsid w:val="005F76A8"/>
    <w:rsid w:val="005F7C24"/>
    <w:rsid w:val="00600476"/>
    <w:rsid w:val="00602994"/>
    <w:rsid w:val="00603157"/>
    <w:rsid w:val="00604E8C"/>
    <w:rsid w:val="00605300"/>
    <w:rsid w:val="0060680C"/>
    <w:rsid w:val="00610A91"/>
    <w:rsid w:val="00612053"/>
    <w:rsid w:val="00612C8A"/>
    <w:rsid w:val="0061528A"/>
    <w:rsid w:val="00615EEA"/>
    <w:rsid w:val="00617133"/>
    <w:rsid w:val="00624C37"/>
    <w:rsid w:val="00631DDB"/>
    <w:rsid w:val="00633131"/>
    <w:rsid w:val="00633A3A"/>
    <w:rsid w:val="00640604"/>
    <w:rsid w:val="00640E87"/>
    <w:rsid w:val="006413A0"/>
    <w:rsid w:val="006424B4"/>
    <w:rsid w:val="006437E0"/>
    <w:rsid w:val="00643F35"/>
    <w:rsid w:val="006451A4"/>
    <w:rsid w:val="00646DF7"/>
    <w:rsid w:val="006473D6"/>
    <w:rsid w:val="00647D74"/>
    <w:rsid w:val="00655D9B"/>
    <w:rsid w:val="006564E9"/>
    <w:rsid w:val="0065668B"/>
    <w:rsid w:val="00656AC7"/>
    <w:rsid w:val="00656B9C"/>
    <w:rsid w:val="00661705"/>
    <w:rsid w:val="00663156"/>
    <w:rsid w:val="00663A05"/>
    <w:rsid w:val="00663C9A"/>
    <w:rsid w:val="00664242"/>
    <w:rsid w:val="00671B39"/>
    <w:rsid w:val="006726F9"/>
    <w:rsid w:val="00672E90"/>
    <w:rsid w:val="00673B28"/>
    <w:rsid w:val="00673D52"/>
    <w:rsid w:val="00683E20"/>
    <w:rsid w:val="00684A81"/>
    <w:rsid w:val="006853E8"/>
    <w:rsid w:val="00685913"/>
    <w:rsid w:val="00686BB7"/>
    <w:rsid w:val="00691396"/>
    <w:rsid w:val="0069170F"/>
    <w:rsid w:val="00692F4F"/>
    <w:rsid w:val="006964FA"/>
    <w:rsid w:val="006972AD"/>
    <w:rsid w:val="006A0152"/>
    <w:rsid w:val="006A0C33"/>
    <w:rsid w:val="006A1CF1"/>
    <w:rsid w:val="006A3B41"/>
    <w:rsid w:val="006A3EA8"/>
    <w:rsid w:val="006A4216"/>
    <w:rsid w:val="006B0451"/>
    <w:rsid w:val="006B14BA"/>
    <w:rsid w:val="006B1839"/>
    <w:rsid w:val="006B1E95"/>
    <w:rsid w:val="006B21C3"/>
    <w:rsid w:val="006C08B3"/>
    <w:rsid w:val="006C1F08"/>
    <w:rsid w:val="006C239A"/>
    <w:rsid w:val="006C3A9A"/>
    <w:rsid w:val="006C3A9D"/>
    <w:rsid w:val="006C4710"/>
    <w:rsid w:val="006C76C0"/>
    <w:rsid w:val="006D6526"/>
    <w:rsid w:val="006D656A"/>
    <w:rsid w:val="006D7A25"/>
    <w:rsid w:val="006E0A79"/>
    <w:rsid w:val="006E143C"/>
    <w:rsid w:val="006E2151"/>
    <w:rsid w:val="006E36FA"/>
    <w:rsid w:val="006E4BD4"/>
    <w:rsid w:val="006E5A67"/>
    <w:rsid w:val="006F06D6"/>
    <w:rsid w:val="006F21E6"/>
    <w:rsid w:val="006F2335"/>
    <w:rsid w:val="006F2D5B"/>
    <w:rsid w:val="006F30CE"/>
    <w:rsid w:val="006F32B4"/>
    <w:rsid w:val="006F36FE"/>
    <w:rsid w:val="006F3CB5"/>
    <w:rsid w:val="006F4C13"/>
    <w:rsid w:val="006F4CAF"/>
    <w:rsid w:val="006F4FA5"/>
    <w:rsid w:val="006F60C6"/>
    <w:rsid w:val="006F7347"/>
    <w:rsid w:val="00701876"/>
    <w:rsid w:val="00703C4E"/>
    <w:rsid w:val="007043B1"/>
    <w:rsid w:val="007056B5"/>
    <w:rsid w:val="00705C4D"/>
    <w:rsid w:val="00705FA8"/>
    <w:rsid w:val="007060E4"/>
    <w:rsid w:val="0071162B"/>
    <w:rsid w:val="0071256B"/>
    <w:rsid w:val="0072267F"/>
    <w:rsid w:val="007231D2"/>
    <w:rsid w:val="00723BBE"/>
    <w:rsid w:val="00726013"/>
    <w:rsid w:val="00726757"/>
    <w:rsid w:val="00726B96"/>
    <w:rsid w:val="00732E30"/>
    <w:rsid w:val="007401FD"/>
    <w:rsid w:val="0074271B"/>
    <w:rsid w:val="007467EE"/>
    <w:rsid w:val="007468EB"/>
    <w:rsid w:val="00747784"/>
    <w:rsid w:val="007506BD"/>
    <w:rsid w:val="00751BE0"/>
    <w:rsid w:val="0075416F"/>
    <w:rsid w:val="00754993"/>
    <w:rsid w:val="00754CC7"/>
    <w:rsid w:val="007558FF"/>
    <w:rsid w:val="00760DA9"/>
    <w:rsid w:val="00761199"/>
    <w:rsid w:val="007642A2"/>
    <w:rsid w:val="00764F70"/>
    <w:rsid w:val="00766A52"/>
    <w:rsid w:val="007726F0"/>
    <w:rsid w:val="007750C6"/>
    <w:rsid w:val="0077621C"/>
    <w:rsid w:val="0078037A"/>
    <w:rsid w:val="0078313B"/>
    <w:rsid w:val="00784702"/>
    <w:rsid w:val="00784F98"/>
    <w:rsid w:val="00785BAE"/>
    <w:rsid w:val="0078690C"/>
    <w:rsid w:val="007912D9"/>
    <w:rsid w:val="00791738"/>
    <w:rsid w:val="00791921"/>
    <w:rsid w:val="00791A79"/>
    <w:rsid w:val="00792055"/>
    <w:rsid w:val="007921C1"/>
    <w:rsid w:val="007A07E7"/>
    <w:rsid w:val="007A141B"/>
    <w:rsid w:val="007A2164"/>
    <w:rsid w:val="007A2B5C"/>
    <w:rsid w:val="007A3168"/>
    <w:rsid w:val="007A3BA0"/>
    <w:rsid w:val="007A5475"/>
    <w:rsid w:val="007A57A0"/>
    <w:rsid w:val="007A7348"/>
    <w:rsid w:val="007B4911"/>
    <w:rsid w:val="007B5508"/>
    <w:rsid w:val="007B559D"/>
    <w:rsid w:val="007B57F9"/>
    <w:rsid w:val="007C1397"/>
    <w:rsid w:val="007C178D"/>
    <w:rsid w:val="007C245E"/>
    <w:rsid w:val="007C37F7"/>
    <w:rsid w:val="007C4CBF"/>
    <w:rsid w:val="007C675C"/>
    <w:rsid w:val="007D1AB2"/>
    <w:rsid w:val="007D5337"/>
    <w:rsid w:val="007D6F88"/>
    <w:rsid w:val="007D71AF"/>
    <w:rsid w:val="007E02B5"/>
    <w:rsid w:val="007E1507"/>
    <w:rsid w:val="007E1DC1"/>
    <w:rsid w:val="007E31B3"/>
    <w:rsid w:val="007E3976"/>
    <w:rsid w:val="007E3D0E"/>
    <w:rsid w:val="007E4EB6"/>
    <w:rsid w:val="007E77D6"/>
    <w:rsid w:val="007E7F80"/>
    <w:rsid w:val="007F0D01"/>
    <w:rsid w:val="007F1B1A"/>
    <w:rsid w:val="007F301D"/>
    <w:rsid w:val="007F3C89"/>
    <w:rsid w:val="007F3E70"/>
    <w:rsid w:val="007F6CDF"/>
    <w:rsid w:val="007F7EFC"/>
    <w:rsid w:val="008032E6"/>
    <w:rsid w:val="00804763"/>
    <w:rsid w:val="00807300"/>
    <w:rsid w:val="008102CC"/>
    <w:rsid w:val="008109AF"/>
    <w:rsid w:val="008111A0"/>
    <w:rsid w:val="008133C9"/>
    <w:rsid w:val="008163CB"/>
    <w:rsid w:val="00816F99"/>
    <w:rsid w:val="0082013B"/>
    <w:rsid w:val="008206C6"/>
    <w:rsid w:val="00822899"/>
    <w:rsid w:val="0082412E"/>
    <w:rsid w:val="00826509"/>
    <w:rsid w:val="00827239"/>
    <w:rsid w:val="00831785"/>
    <w:rsid w:val="0083617F"/>
    <w:rsid w:val="0084186E"/>
    <w:rsid w:val="008426BA"/>
    <w:rsid w:val="00842962"/>
    <w:rsid w:val="0084389E"/>
    <w:rsid w:val="00847AE2"/>
    <w:rsid w:val="00847FBD"/>
    <w:rsid w:val="00850328"/>
    <w:rsid w:val="008520EA"/>
    <w:rsid w:val="00852337"/>
    <w:rsid w:val="008523BC"/>
    <w:rsid w:val="00855E3A"/>
    <w:rsid w:val="00855F9D"/>
    <w:rsid w:val="00856A6F"/>
    <w:rsid w:val="0086015B"/>
    <w:rsid w:val="00861BE8"/>
    <w:rsid w:val="00861D68"/>
    <w:rsid w:val="00863511"/>
    <w:rsid w:val="00866568"/>
    <w:rsid w:val="00866E20"/>
    <w:rsid w:val="008675AC"/>
    <w:rsid w:val="00872C01"/>
    <w:rsid w:val="00874E3B"/>
    <w:rsid w:val="00874E3F"/>
    <w:rsid w:val="00877056"/>
    <w:rsid w:val="008774F8"/>
    <w:rsid w:val="008779D3"/>
    <w:rsid w:val="00877C2F"/>
    <w:rsid w:val="008822E0"/>
    <w:rsid w:val="00883822"/>
    <w:rsid w:val="00884286"/>
    <w:rsid w:val="0088498B"/>
    <w:rsid w:val="00886395"/>
    <w:rsid w:val="0088732D"/>
    <w:rsid w:val="00887442"/>
    <w:rsid w:val="00887447"/>
    <w:rsid w:val="00887E96"/>
    <w:rsid w:val="0089027D"/>
    <w:rsid w:val="00895046"/>
    <w:rsid w:val="008A086E"/>
    <w:rsid w:val="008A1972"/>
    <w:rsid w:val="008A28D4"/>
    <w:rsid w:val="008A2F26"/>
    <w:rsid w:val="008A3270"/>
    <w:rsid w:val="008A53B6"/>
    <w:rsid w:val="008A6C47"/>
    <w:rsid w:val="008B1B8D"/>
    <w:rsid w:val="008B5673"/>
    <w:rsid w:val="008B6022"/>
    <w:rsid w:val="008C1FE1"/>
    <w:rsid w:val="008C430A"/>
    <w:rsid w:val="008C47E4"/>
    <w:rsid w:val="008C4BB6"/>
    <w:rsid w:val="008C6368"/>
    <w:rsid w:val="008C6608"/>
    <w:rsid w:val="008C7931"/>
    <w:rsid w:val="008D1E0F"/>
    <w:rsid w:val="008D2274"/>
    <w:rsid w:val="008D22A6"/>
    <w:rsid w:val="008D31A4"/>
    <w:rsid w:val="008D3951"/>
    <w:rsid w:val="008D3AB0"/>
    <w:rsid w:val="008D3D48"/>
    <w:rsid w:val="008D44B6"/>
    <w:rsid w:val="008D4542"/>
    <w:rsid w:val="008D5D25"/>
    <w:rsid w:val="008D607F"/>
    <w:rsid w:val="008D7D03"/>
    <w:rsid w:val="008E263D"/>
    <w:rsid w:val="008E3718"/>
    <w:rsid w:val="008E48CE"/>
    <w:rsid w:val="008E6C2C"/>
    <w:rsid w:val="008F371D"/>
    <w:rsid w:val="008F5297"/>
    <w:rsid w:val="008F6888"/>
    <w:rsid w:val="008F6CBC"/>
    <w:rsid w:val="00900CD7"/>
    <w:rsid w:val="00901AE9"/>
    <w:rsid w:val="009038A6"/>
    <w:rsid w:val="00906141"/>
    <w:rsid w:val="00907D02"/>
    <w:rsid w:val="009103FB"/>
    <w:rsid w:val="009109DB"/>
    <w:rsid w:val="00913D14"/>
    <w:rsid w:val="00914AC6"/>
    <w:rsid w:val="00916AD8"/>
    <w:rsid w:val="00917618"/>
    <w:rsid w:val="00921ACD"/>
    <w:rsid w:val="00921F30"/>
    <w:rsid w:val="00924F14"/>
    <w:rsid w:val="009250B0"/>
    <w:rsid w:val="00925900"/>
    <w:rsid w:val="0092684A"/>
    <w:rsid w:val="00927257"/>
    <w:rsid w:val="0093052F"/>
    <w:rsid w:val="00932755"/>
    <w:rsid w:val="00933470"/>
    <w:rsid w:val="00937739"/>
    <w:rsid w:val="00941D50"/>
    <w:rsid w:val="009425EE"/>
    <w:rsid w:val="00945D36"/>
    <w:rsid w:val="00946D02"/>
    <w:rsid w:val="00947A8A"/>
    <w:rsid w:val="0095256C"/>
    <w:rsid w:val="009530F6"/>
    <w:rsid w:val="009541B5"/>
    <w:rsid w:val="009551B5"/>
    <w:rsid w:val="00955C13"/>
    <w:rsid w:val="009619FC"/>
    <w:rsid w:val="009651AB"/>
    <w:rsid w:val="009656FE"/>
    <w:rsid w:val="0097210E"/>
    <w:rsid w:val="00975977"/>
    <w:rsid w:val="00975F83"/>
    <w:rsid w:val="00976FEA"/>
    <w:rsid w:val="00977A83"/>
    <w:rsid w:val="00977B7D"/>
    <w:rsid w:val="009841BD"/>
    <w:rsid w:val="009868AA"/>
    <w:rsid w:val="00986E75"/>
    <w:rsid w:val="00992A66"/>
    <w:rsid w:val="0099395A"/>
    <w:rsid w:val="00993E5F"/>
    <w:rsid w:val="00993F29"/>
    <w:rsid w:val="009A240D"/>
    <w:rsid w:val="009A5BFD"/>
    <w:rsid w:val="009A5CA1"/>
    <w:rsid w:val="009A734A"/>
    <w:rsid w:val="009A7FA6"/>
    <w:rsid w:val="009B075C"/>
    <w:rsid w:val="009B1975"/>
    <w:rsid w:val="009B22D7"/>
    <w:rsid w:val="009B3E7B"/>
    <w:rsid w:val="009B41A3"/>
    <w:rsid w:val="009C03D5"/>
    <w:rsid w:val="009C0BB7"/>
    <w:rsid w:val="009C183E"/>
    <w:rsid w:val="009C22EF"/>
    <w:rsid w:val="009C474F"/>
    <w:rsid w:val="009C7653"/>
    <w:rsid w:val="009C7BDF"/>
    <w:rsid w:val="009D386A"/>
    <w:rsid w:val="009D4521"/>
    <w:rsid w:val="009D57C8"/>
    <w:rsid w:val="009D63BE"/>
    <w:rsid w:val="009D7F0A"/>
    <w:rsid w:val="009E12DF"/>
    <w:rsid w:val="009E3A54"/>
    <w:rsid w:val="009E4C9E"/>
    <w:rsid w:val="009E618C"/>
    <w:rsid w:val="009E758B"/>
    <w:rsid w:val="009F004E"/>
    <w:rsid w:val="009F0210"/>
    <w:rsid w:val="009F1CAF"/>
    <w:rsid w:val="009F2C70"/>
    <w:rsid w:val="009F3DAB"/>
    <w:rsid w:val="009F4403"/>
    <w:rsid w:val="009F65A3"/>
    <w:rsid w:val="009F72B3"/>
    <w:rsid w:val="00A001D1"/>
    <w:rsid w:val="00A00E32"/>
    <w:rsid w:val="00A02D3B"/>
    <w:rsid w:val="00A04D99"/>
    <w:rsid w:val="00A079A5"/>
    <w:rsid w:val="00A10F51"/>
    <w:rsid w:val="00A12E85"/>
    <w:rsid w:val="00A14CBA"/>
    <w:rsid w:val="00A1537B"/>
    <w:rsid w:val="00A16019"/>
    <w:rsid w:val="00A1619D"/>
    <w:rsid w:val="00A26013"/>
    <w:rsid w:val="00A2784F"/>
    <w:rsid w:val="00A30B8D"/>
    <w:rsid w:val="00A332EA"/>
    <w:rsid w:val="00A35442"/>
    <w:rsid w:val="00A357F5"/>
    <w:rsid w:val="00A37801"/>
    <w:rsid w:val="00A41593"/>
    <w:rsid w:val="00A52DB0"/>
    <w:rsid w:val="00A5372D"/>
    <w:rsid w:val="00A571F0"/>
    <w:rsid w:val="00A648A6"/>
    <w:rsid w:val="00A661EB"/>
    <w:rsid w:val="00A70ACB"/>
    <w:rsid w:val="00A71AB2"/>
    <w:rsid w:val="00A737DA"/>
    <w:rsid w:val="00A77691"/>
    <w:rsid w:val="00A8133A"/>
    <w:rsid w:val="00A84189"/>
    <w:rsid w:val="00A844A2"/>
    <w:rsid w:val="00A84BB6"/>
    <w:rsid w:val="00A851CE"/>
    <w:rsid w:val="00A871E5"/>
    <w:rsid w:val="00A904B9"/>
    <w:rsid w:val="00A9371E"/>
    <w:rsid w:val="00A95920"/>
    <w:rsid w:val="00A97980"/>
    <w:rsid w:val="00A97D19"/>
    <w:rsid w:val="00AA13FB"/>
    <w:rsid w:val="00AA2C43"/>
    <w:rsid w:val="00AA4D05"/>
    <w:rsid w:val="00AA5CAC"/>
    <w:rsid w:val="00AA5E4D"/>
    <w:rsid w:val="00AB1096"/>
    <w:rsid w:val="00AB14B5"/>
    <w:rsid w:val="00AB16D0"/>
    <w:rsid w:val="00AB1B30"/>
    <w:rsid w:val="00AC031A"/>
    <w:rsid w:val="00AC381F"/>
    <w:rsid w:val="00AC4147"/>
    <w:rsid w:val="00AC4950"/>
    <w:rsid w:val="00AD08FB"/>
    <w:rsid w:val="00AD0D9D"/>
    <w:rsid w:val="00AD1C30"/>
    <w:rsid w:val="00AD7FB9"/>
    <w:rsid w:val="00AE005E"/>
    <w:rsid w:val="00AE1986"/>
    <w:rsid w:val="00AE1D42"/>
    <w:rsid w:val="00AE38DE"/>
    <w:rsid w:val="00AE7F41"/>
    <w:rsid w:val="00AF0526"/>
    <w:rsid w:val="00AF23A1"/>
    <w:rsid w:val="00AF2AD2"/>
    <w:rsid w:val="00AF3B63"/>
    <w:rsid w:val="00AF3EA3"/>
    <w:rsid w:val="00AF5B01"/>
    <w:rsid w:val="00AF6739"/>
    <w:rsid w:val="00AF79B9"/>
    <w:rsid w:val="00AF7A73"/>
    <w:rsid w:val="00B013A5"/>
    <w:rsid w:val="00B02414"/>
    <w:rsid w:val="00B02C14"/>
    <w:rsid w:val="00B076F0"/>
    <w:rsid w:val="00B1075E"/>
    <w:rsid w:val="00B11B60"/>
    <w:rsid w:val="00B1212E"/>
    <w:rsid w:val="00B13517"/>
    <w:rsid w:val="00B135EE"/>
    <w:rsid w:val="00B153DE"/>
    <w:rsid w:val="00B17190"/>
    <w:rsid w:val="00B21D91"/>
    <w:rsid w:val="00B21E1B"/>
    <w:rsid w:val="00B23928"/>
    <w:rsid w:val="00B23B92"/>
    <w:rsid w:val="00B24E32"/>
    <w:rsid w:val="00B25C21"/>
    <w:rsid w:val="00B26B8E"/>
    <w:rsid w:val="00B3110F"/>
    <w:rsid w:val="00B332D3"/>
    <w:rsid w:val="00B345AB"/>
    <w:rsid w:val="00B3525F"/>
    <w:rsid w:val="00B37E7A"/>
    <w:rsid w:val="00B4229A"/>
    <w:rsid w:val="00B42F57"/>
    <w:rsid w:val="00B448DD"/>
    <w:rsid w:val="00B4598D"/>
    <w:rsid w:val="00B476FF"/>
    <w:rsid w:val="00B5055B"/>
    <w:rsid w:val="00B51302"/>
    <w:rsid w:val="00B533BA"/>
    <w:rsid w:val="00B57257"/>
    <w:rsid w:val="00B603BE"/>
    <w:rsid w:val="00B606F8"/>
    <w:rsid w:val="00B60D57"/>
    <w:rsid w:val="00B61FFD"/>
    <w:rsid w:val="00B62512"/>
    <w:rsid w:val="00B62ECD"/>
    <w:rsid w:val="00B64B24"/>
    <w:rsid w:val="00B727E8"/>
    <w:rsid w:val="00B72807"/>
    <w:rsid w:val="00B7518A"/>
    <w:rsid w:val="00B804BF"/>
    <w:rsid w:val="00B806E0"/>
    <w:rsid w:val="00B80BDA"/>
    <w:rsid w:val="00B834F5"/>
    <w:rsid w:val="00B875F7"/>
    <w:rsid w:val="00B90242"/>
    <w:rsid w:val="00B902E3"/>
    <w:rsid w:val="00B90B56"/>
    <w:rsid w:val="00B91003"/>
    <w:rsid w:val="00B91F69"/>
    <w:rsid w:val="00B92323"/>
    <w:rsid w:val="00B92B1B"/>
    <w:rsid w:val="00B93582"/>
    <w:rsid w:val="00B97C93"/>
    <w:rsid w:val="00BA0991"/>
    <w:rsid w:val="00BA0A71"/>
    <w:rsid w:val="00BA10FC"/>
    <w:rsid w:val="00BA19CD"/>
    <w:rsid w:val="00BA24F2"/>
    <w:rsid w:val="00BA3384"/>
    <w:rsid w:val="00BA51F4"/>
    <w:rsid w:val="00BB0DB5"/>
    <w:rsid w:val="00BB0E96"/>
    <w:rsid w:val="00BB2B71"/>
    <w:rsid w:val="00BB35CB"/>
    <w:rsid w:val="00BC0E06"/>
    <w:rsid w:val="00BC1D06"/>
    <w:rsid w:val="00BC219E"/>
    <w:rsid w:val="00BC290B"/>
    <w:rsid w:val="00BC7F6A"/>
    <w:rsid w:val="00BD38E6"/>
    <w:rsid w:val="00BD5832"/>
    <w:rsid w:val="00BD64D9"/>
    <w:rsid w:val="00BD6C91"/>
    <w:rsid w:val="00BD6E4B"/>
    <w:rsid w:val="00BE0A4C"/>
    <w:rsid w:val="00BE0AF2"/>
    <w:rsid w:val="00BE21B5"/>
    <w:rsid w:val="00BE362A"/>
    <w:rsid w:val="00BE66DD"/>
    <w:rsid w:val="00BE7B9E"/>
    <w:rsid w:val="00BF0FD8"/>
    <w:rsid w:val="00BF426F"/>
    <w:rsid w:val="00BF448C"/>
    <w:rsid w:val="00BF47FC"/>
    <w:rsid w:val="00BF5C79"/>
    <w:rsid w:val="00BF6930"/>
    <w:rsid w:val="00BF694B"/>
    <w:rsid w:val="00BF7256"/>
    <w:rsid w:val="00C0076C"/>
    <w:rsid w:val="00C01E1C"/>
    <w:rsid w:val="00C02D40"/>
    <w:rsid w:val="00C04243"/>
    <w:rsid w:val="00C04A73"/>
    <w:rsid w:val="00C06769"/>
    <w:rsid w:val="00C11643"/>
    <w:rsid w:val="00C11A8D"/>
    <w:rsid w:val="00C12E49"/>
    <w:rsid w:val="00C131FA"/>
    <w:rsid w:val="00C131FE"/>
    <w:rsid w:val="00C134D1"/>
    <w:rsid w:val="00C13619"/>
    <w:rsid w:val="00C14D43"/>
    <w:rsid w:val="00C15320"/>
    <w:rsid w:val="00C15D04"/>
    <w:rsid w:val="00C1613E"/>
    <w:rsid w:val="00C20B60"/>
    <w:rsid w:val="00C23B09"/>
    <w:rsid w:val="00C24E6A"/>
    <w:rsid w:val="00C2521F"/>
    <w:rsid w:val="00C305A7"/>
    <w:rsid w:val="00C30EA6"/>
    <w:rsid w:val="00C324A2"/>
    <w:rsid w:val="00C33596"/>
    <w:rsid w:val="00C335CB"/>
    <w:rsid w:val="00C34F90"/>
    <w:rsid w:val="00C350FC"/>
    <w:rsid w:val="00C3522F"/>
    <w:rsid w:val="00C3569B"/>
    <w:rsid w:val="00C356FE"/>
    <w:rsid w:val="00C375D4"/>
    <w:rsid w:val="00C37EFC"/>
    <w:rsid w:val="00C428B7"/>
    <w:rsid w:val="00C44247"/>
    <w:rsid w:val="00C45769"/>
    <w:rsid w:val="00C47FD7"/>
    <w:rsid w:val="00C502EE"/>
    <w:rsid w:val="00C512F0"/>
    <w:rsid w:val="00C51E8E"/>
    <w:rsid w:val="00C526C9"/>
    <w:rsid w:val="00C55E15"/>
    <w:rsid w:val="00C57B92"/>
    <w:rsid w:val="00C60374"/>
    <w:rsid w:val="00C62753"/>
    <w:rsid w:val="00C62D9B"/>
    <w:rsid w:val="00C63DDB"/>
    <w:rsid w:val="00C6699C"/>
    <w:rsid w:val="00C67A1C"/>
    <w:rsid w:val="00C67BB7"/>
    <w:rsid w:val="00C7012F"/>
    <w:rsid w:val="00C712E0"/>
    <w:rsid w:val="00C739EB"/>
    <w:rsid w:val="00C74669"/>
    <w:rsid w:val="00C75664"/>
    <w:rsid w:val="00C760A7"/>
    <w:rsid w:val="00C7799F"/>
    <w:rsid w:val="00C811A6"/>
    <w:rsid w:val="00C8198C"/>
    <w:rsid w:val="00C82BC9"/>
    <w:rsid w:val="00C832AE"/>
    <w:rsid w:val="00C85F16"/>
    <w:rsid w:val="00C878EA"/>
    <w:rsid w:val="00C900BA"/>
    <w:rsid w:val="00C93C2D"/>
    <w:rsid w:val="00C9513E"/>
    <w:rsid w:val="00C95304"/>
    <w:rsid w:val="00C96562"/>
    <w:rsid w:val="00CA17F1"/>
    <w:rsid w:val="00CA2DFC"/>
    <w:rsid w:val="00CA41B8"/>
    <w:rsid w:val="00CA481D"/>
    <w:rsid w:val="00CA5E47"/>
    <w:rsid w:val="00CA6FBB"/>
    <w:rsid w:val="00CA7182"/>
    <w:rsid w:val="00CB06FF"/>
    <w:rsid w:val="00CB4CFC"/>
    <w:rsid w:val="00CB5C9A"/>
    <w:rsid w:val="00CC18D0"/>
    <w:rsid w:val="00CC222D"/>
    <w:rsid w:val="00CC3A17"/>
    <w:rsid w:val="00CC4A7C"/>
    <w:rsid w:val="00CC5983"/>
    <w:rsid w:val="00CD0643"/>
    <w:rsid w:val="00CD28F1"/>
    <w:rsid w:val="00CD4756"/>
    <w:rsid w:val="00CD4C87"/>
    <w:rsid w:val="00CD7092"/>
    <w:rsid w:val="00CD76D5"/>
    <w:rsid w:val="00CD7953"/>
    <w:rsid w:val="00CE2318"/>
    <w:rsid w:val="00CE2E12"/>
    <w:rsid w:val="00CE3D39"/>
    <w:rsid w:val="00CE5434"/>
    <w:rsid w:val="00CE5737"/>
    <w:rsid w:val="00CE7460"/>
    <w:rsid w:val="00CF0AA2"/>
    <w:rsid w:val="00CF586C"/>
    <w:rsid w:val="00CF7188"/>
    <w:rsid w:val="00D011AF"/>
    <w:rsid w:val="00D02E19"/>
    <w:rsid w:val="00D05012"/>
    <w:rsid w:val="00D059A1"/>
    <w:rsid w:val="00D06373"/>
    <w:rsid w:val="00D07BE8"/>
    <w:rsid w:val="00D109C4"/>
    <w:rsid w:val="00D12AEC"/>
    <w:rsid w:val="00D13712"/>
    <w:rsid w:val="00D13A32"/>
    <w:rsid w:val="00D13D08"/>
    <w:rsid w:val="00D14D95"/>
    <w:rsid w:val="00D16594"/>
    <w:rsid w:val="00D17B1B"/>
    <w:rsid w:val="00D21854"/>
    <w:rsid w:val="00D21D72"/>
    <w:rsid w:val="00D23AF8"/>
    <w:rsid w:val="00D2659E"/>
    <w:rsid w:val="00D27322"/>
    <w:rsid w:val="00D27D12"/>
    <w:rsid w:val="00D30A9C"/>
    <w:rsid w:val="00D32158"/>
    <w:rsid w:val="00D33630"/>
    <w:rsid w:val="00D405CA"/>
    <w:rsid w:val="00D41EC8"/>
    <w:rsid w:val="00D42A92"/>
    <w:rsid w:val="00D42AFA"/>
    <w:rsid w:val="00D43B6D"/>
    <w:rsid w:val="00D500D3"/>
    <w:rsid w:val="00D543CD"/>
    <w:rsid w:val="00D5540D"/>
    <w:rsid w:val="00D56522"/>
    <w:rsid w:val="00D570DB"/>
    <w:rsid w:val="00D571A3"/>
    <w:rsid w:val="00D6038B"/>
    <w:rsid w:val="00D60BD1"/>
    <w:rsid w:val="00D6526D"/>
    <w:rsid w:val="00D65475"/>
    <w:rsid w:val="00D66857"/>
    <w:rsid w:val="00D70E1F"/>
    <w:rsid w:val="00D71AA7"/>
    <w:rsid w:val="00D75BE5"/>
    <w:rsid w:val="00D76255"/>
    <w:rsid w:val="00D77597"/>
    <w:rsid w:val="00D80FEE"/>
    <w:rsid w:val="00D825A6"/>
    <w:rsid w:val="00D83B75"/>
    <w:rsid w:val="00D91F4A"/>
    <w:rsid w:val="00D9388C"/>
    <w:rsid w:val="00D93CF8"/>
    <w:rsid w:val="00D94852"/>
    <w:rsid w:val="00D97809"/>
    <w:rsid w:val="00DA195C"/>
    <w:rsid w:val="00DA49DB"/>
    <w:rsid w:val="00DA7184"/>
    <w:rsid w:val="00DA7F5B"/>
    <w:rsid w:val="00DB0F72"/>
    <w:rsid w:val="00DB2322"/>
    <w:rsid w:val="00DB37B5"/>
    <w:rsid w:val="00DB6386"/>
    <w:rsid w:val="00DC23CD"/>
    <w:rsid w:val="00DC6C5D"/>
    <w:rsid w:val="00DD1B77"/>
    <w:rsid w:val="00DD2AB6"/>
    <w:rsid w:val="00DD3427"/>
    <w:rsid w:val="00DD3715"/>
    <w:rsid w:val="00DD5EFC"/>
    <w:rsid w:val="00DD60A3"/>
    <w:rsid w:val="00DD6303"/>
    <w:rsid w:val="00DE1022"/>
    <w:rsid w:val="00DE12F2"/>
    <w:rsid w:val="00DE6143"/>
    <w:rsid w:val="00DE7C6A"/>
    <w:rsid w:val="00DF0D8E"/>
    <w:rsid w:val="00DF6EF8"/>
    <w:rsid w:val="00DF7A70"/>
    <w:rsid w:val="00E01BC4"/>
    <w:rsid w:val="00E03232"/>
    <w:rsid w:val="00E04266"/>
    <w:rsid w:val="00E04D7F"/>
    <w:rsid w:val="00E055FB"/>
    <w:rsid w:val="00E06FE0"/>
    <w:rsid w:val="00E11005"/>
    <w:rsid w:val="00E11717"/>
    <w:rsid w:val="00E12400"/>
    <w:rsid w:val="00E137A0"/>
    <w:rsid w:val="00E138A0"/>
    <w:rsid w:val="00E13A97"/>
    <w:rsid w:val="00E16D39"/>
    <w:rsid w:val="00E20D2E"/>
    <w:rsid w:val="00E223AA"/>
    <w:rsid w:val="00E241CA"/>
    <w:rsid w:val="00E27DFD"/>
    <w:rsid w:val="00E30B0A"/>
    <w:rsid w:val="00E31AE1"/>
    <w:rsid w:val="00E336FA"/>
    <w:rsid w:val="00E346AA"/>
    <w:rsid w:val="00E35773"/>
    <w:rsid w:val="00E36E5E"/>
    <w:rsid w:val="00E403BA"/>
    <w:rsid w:val="00E41AAA"/>
    <w:rsid w:val="00E42487"/>
    <w:rsid w:val="00E424D0"/>
    <w:rsid w:val="00E4701F"/>
    <w:rsid w:val="00E47A39"/>
    <w:rsid w:val="00E47A51"/>
    <w:rsid w:val="00E509AA"/>
    <w:rsid w:val="00E50FBC"/>
    <w:rsid w:val="00E517BB"/>
    <w:rsid w:val="00E551E2"/>
    <w:rsid w:val="00E62C0F"/>
    <w:rsid w:val="00E6371B"/>
    <w:rsid w:val="00E67D86"/>
    <w:rsid w:val="00E7041E"/>
    <w:rsid w:val="00E70ED3"/>
    <w:rsid w:val="00E7193B"/>
    <w:rsid w:val="00E73C0C"/>
    <w:rsid w:val="00E7444E"/>
    <w:rsid w:val="00E74971"/>
    <w:rsid w:val="00E749E7"/>
    <w:rsid w:val="00E7555D"/>
    <w:rsid w:val="00E80818"/>
    <w:rsid w:val="00E813C5"/>
    <w:rsid w:val="00E81597"/>
    <w:rsid w:val="00E829F7"/>
    <w:rsid w:val="00E82CFA"/>
    <w:rsid w:val="00E845EF"/>
    <w:rsid w:val="00E867ED"/>
    <w:rsid w:val="00E90C6B"/>
    <w:rsid w:val="00E90FAB"/>
    <w:rsid w:val="00E91757"/>
    <w:rsid w:val="00E93EA7"/>
    <w:rsid w:val="00E94B3B"/>
    <w:rsid w:val="00E94CE9"/>
    <w:rsid w:val="00E964EA"/>
    <w:rsid w:val="00E9711D"/>
    <w:rsid w:val="00E97EC6"/>
    <w:rsid w:val="00EA1E16"/>
    <w:rsid w:val="00EA1F8A"/>
    <w:rsid w:val="00EA21E3"/>
    <w:rsid w:val="00EA2DD6"/>
    <w:rsid w:val="00EA5900"/>
    <w:rsid w:val="00EA64C2"/>
    <w:rsid w:val="00EB178A"/>
    <w:rsid w:val="00EB365A"/>
    <w:rsid w:val="00EB3C6C"/>
    <w:rsid w:val="00EB62BA"/>
    <w:rsid w:val="00EB66E8"/>
    <w:rsid w:val="00EC32B0"/>
    <w:rsid w:val="00EC4BF4"/>
    <w:rsid w:val="00EC7F33"/>
    <w:rsid w:val="00ED0F47"/>
    <w:rsid w:val="00ED1126"/>
    <w:rsid w:val="00ED4159"/>
    <w:rsid w:val="00ED447B"/>
    <w:rsid w:val="00ED51DD"/>
    <w:rsid w:val="00ED588B"/>
    <w:rsid w:val="00ED6125"/>
    <w:rsid w:val="00EE1458"/>
    <w:rsid w:val="00EE2F58"/>
    <w:rsid w:val="00EE3CC6"/>
    <w:rsid w:val="00EE46D0"/>
    <w:rsid w:val="00EE60A1"/>
    <w:rsid w:val="00EE62A0"/>
    <w:rsid w:val="00EE65B6"/>
    <w:rsid w:val="00EE6D40"/>
    <w:rsid w:val="00EE7CC3"/>
    <w:rsid w:val="00EF0574"/>
    <w:rsid w:val="00EF0601"/>
    <w:rsid w:val="00EF74D2"/>
    <w:rsid w:val="00F0069A"/>
    <w:rsid w:val="00F02B24"/>
    <w:rsid w:val="00F054BC"/>
    <w:rsid w:val="00F14671"/>
    <w:rsid w:val="00F14F4D"/>
    <w:rsid w:val="00F160D9"/>
    <w:rsid w:val="00F17708"/>
    <w:rsid w:val="00F17ECD"/>
    <w:rsid w:val="00F20552"/>
    <w:rsid w:val="00F20D6F"/>
    <w:rsid w:val="00F2358F"/>
    <w:rsid w:val="00F251FE"/>
    <w:rsid w:val="00F25B7A"/>
    <w:rsid w:val="00F26632"/>
    <w:rsid w:val="00F27119"/>
    <w:rsid w:val="00F30602"/>
    <w:rsid w:val="00F31314"/>
    <w:rsid w:val="00F31833"/>
    <w:rsid w:val="00F321B3"/>
    <w:rsid w:val="00F3362D"/>
    <w:rsid w:val="00F358B6"/>
    <w:rsid w:val="00F36F67"/>
    <w:rsid w:val="00F3711C"/>
    <w:rsid w:val="00F41B64"/>
    <w:rsid w:val="00F4249F"/>
    <w:rsid w:val="00F42A87"/>
    <w:rsid w:val="00F43B7C"/>
    <w:rsid w:val="00F45494"/>
    <w:rsid w:val="00F473AA"/>
    <w:rsid w:val="00F52D15"/>
    <w:rsid w:val="00F532CA"/>
    <w:rsid w:val="00F5357B"/>
    <w:rsid w:val="00F546F6"/>
    <w:rsid w:val="00F5570D"/>
    <w:rsid w:val="00F562DC"/>
    <w:rsid w:val="00F57B25"/>
    <w:rsid w:val="00F57C40"/>
    <w:rsid w:val="00F60E7D"/>
    <w:rsid w:val="00F63103"/>
    <w:rsid w:val="00F634A3"/>
    <w:rsid w:val="00F649EF"/>
    <w:rsid w:val="00F700A8"/>
    <w:rsid w:val="00F71CBB"/>
    <w:rsid w:val="00F71F60"/>
    <w:rsid w:val="00F739F3"/>
    <w:rsid w:val="00F76F66"/>
    <w:rsid w:val="00F80090"/>
    <w:rsid w:val="00F800FA"/>
    <w:rsid w:val="00F81E62"/>
    <w:rsid w:val="00F82E90"/>
    <w:rsid w:val="00F8333C"/>
    <w:rsid w:val="00F849E5"/>
    <w:rsid w:val="00F85EE7"/>
    <w:rsid w:val="00F86E3E"/>
    <w:rsid w:val="00F91F1B"/>
    <w:rsid w:val="00F92F53"/>
    <w:rsid w:val="00F92FAC"/>
    <w:rsid w:val="00F93C75"/>
    <w:rsid w:val="00F93F6A"/>
    <w:rsid w:val="00F94A38"/>
    <w:rsid w:val="00F95589"/>
    <w:rsid w:val="00F9744E"/>
    <w:rsid w:val="00F9775D"/>
    <w:rsid w:val="00F97C06"/>
    <w:rsid w:val="00F97ED3"/>
    <w:rsid w:val="00FA054E"/>
    <w:rsid w:val="00FA1DF4"/>
    <w:rsid w:val="00FB028B"/>
    <w:rsid w:val="00FB0FBE"/>
    <w:rsid w:val="00FB342F"/>
    <w:rsid w:val="00FB451C"/>
    <w:rsid w:val="00FB6350"/>
    <w:rsid w:val="00FB7CBB"/>
    <w:rsid w:val="00FC05D2"/>
    <w:rsid w:val="00FC06F9"/>
    <w:rsid w:val="00FC29A0"/>
    <w:rsid w:val="00FC2A70"/>
    <w:rsid w:val="00FC353F"/>
    <w:rsid w:val="00FC48EA"/>
    <w:rsid w:val="00FD22A1"/>
    <w:rsid w:val="00FD547E"/>
    <w:rsid w:val="00FD5DC7"/>
    <w:rsid w:val="00FD7F3C"/>
    <w:rsid w:val="00FE1921"/>
    <w:rsid w:val="00FE2643"/>
    <w:rsid w:val="00FE2960"/>
    <w:rsid w:val="00FE44E9"/>
    <w:rsid w:val="00FE4DD7"/>
    <w:rsid w:val="00FE54CD"/>
    <w:rsid w:val="00FE5A58"/>
    <w:rsid w:val="00FE64BF"/>
    <w:rsid w:val="00FF0FD2"/>
    <w:rsid w:val="00FF106E"/>
    <w:rsid w:val="00FF18A3"/>
    <w:rsid w:val="00FF4AFE"/>
    <w:rsid w:val="00FF4E8B"/>
    <w:rsid w:val="00FF5188"/>
    <w:rsid w:val="00FF78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D99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395"/>
    <w:rPr>
      <w:lang w:val="es-ES_tradnl"/>
    </w:rPr>
  </w:style>
  <w:style w:type="paragraph" w:styleId="Ttulo1">
    <w:name w:val="heading 1"/>
    <w:basedOn w:val="Normal"/>
    <w:next w:val="Normal"/>
    <w:link w:val="Ttulo1Car"/>
    <w:uiPriority w:val="9"/>
    <w:qFormat/>
    <w:rsid w:val="00205298"/>
    <w:pPr>
      <w:keepNext/>
      <w:keepLines/>
      <w:spacing w:before="240" w:after="0"/>
      <w:outlineLvl w:val="0"/>
    </w:pPr>
    <w:rPr>
      <w:rFonts w:eastAsia="Times New Roman" w:cstheme="majorBidi"/>
      <w:b/>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2267F"/>
    <w:pPr>
      <w:ind w:left="720"/>
      <w:contextualSpacing/>
    </w:pPr>
    <w:rPr>
      <w:lang w:val="es-ES"/>
    </w:rPr>
  </w:style>
  <w:style w:type="paragraph" w:styleId="Encabezado">
    <w:name w:val="header"/>
    <w:basedOn w:val="Normal"/>
    <w:link w:val="EncabezadoCar"/>
    <w:unhideWhenUsed/>
    <w:rsid w:val="00D27D12"/>
    <w:pPr>
      <w:tabs>
        <w:tab w:val="center" w:pos="4252"/>
        <w:tab w:val="right" w:pos="8504"/>
      </w:tabs>
      <w:spacing w:after="0" w:line="240" w:lineRule="auto"/>
    </w:pPr>
    <w:rPr>
      <w:lang w:val="es-ES"/>
    </w:rPr>
  </w:style>
  <w:style w:type="character" w:customStyle="1" w:styleId="EncabezadoCar">
    <w:name w:val="Encabezado Car"/>
    <w:basedOn w:val="Fuentedeprrafopredeter"/>
    <w:link w:val="Encabezado"/>
    <w:uiPriority w:val="99"/>
    <w:rsid w:val="00D27D12"/>
  </w:style>
  <w:style w:type="paragraph" w:styleId="Piedepgina">
    <w:name w:val="footer"/>
    <w:basedOn w:val="Normal"/>
    <w:link w:val="PiedepginaCar"/>
    <w:unhideWhenUsed/>
    <w:rsid w:val="00D27D12"/>
    <w:pPr>
      <w:tabs>
        <w:tab w:val="center" w:pos="4252"/>
        <w:tab w:val="right" w:pos="8504"/>
      </w:tabs>
      <w:spacing w:after="0" w:line="240" w:lineRule="auto"/>
    </w:pPr>
    <w:rPr>
      <w:lang w:val="es-ES"/>
    </w:rPr>
  </w:style>
  <w:style w:type="character" w:customStyle="1" w:styleId="PiedepginaCar">
    <w:name w:val="Pie de página Car"/>
    <w:basedOn w:val="Fuentedeprrafopredeter"/>
    <w:link w:val="Piedepgina"/>
    <w:uiPriority w:val="99"/>
    <w:rsid w:val="00D27D12"/>
  </w:style>
  <w:style w:type="paragraph" w:styleId="Textodeglobo">
    <w:name w:val="Balloon Text"/>
    <w:basedOn w:val="Normal"/>
    <w:link w:val="TextodegloboCar"/>
    <w:uiPriority w:val="99"/>
    <w:semiHidden/>
    <w:unhideWhenUsed/>
    <w:rsid w:val="001375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7592"/>
    <w:rPr>
      <w:rFonts w:ascii="Tahoma" w:hAnsi="Tahoma" w:cs="Tahoma"/>
      <w:sz w:val="16"/>
      <w:szCs w:val="16"/>
    </w:rPr>
  </w:style>
  <w:style w:type="character" w:styleId="Hipervnculo">
    <w:name w:val="Hyperlink"/>
    <w:basedOn w:val="Fuentedeprrafopredeter"/>
    <w:uiPriority w:val="99"/>
    <w:unhideWhenUsed/>
    <w:rsid w:val="00DA7F5B"/>
    <w:rPr>
      <w:color w:val="0000FF" w:themeColor="hyperlink"/>
      <w:u w:val="single"/>
    </w:rPr>
  </w:style>
  <w:style w:type="table" w:styleId="Tablaconcuadrcula">
    <w:name w:val="Table Grid"/>
    <w:basedOn w:val="Tablanormal"/>
    <w:rsid w:val="00B26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E2F58"/>
  </w:style>
  <w:style w:type="paragraph" w:styleId="Sangra3detindependiente">
    <w:name w:val="Body Text Indent 3"/>
    <w:basedOn w:val="Normal"/>
    <w:link w:val="Sangra3detindependienteCar"/>
    <w:semiHidden/>
    <w:rsid w:val="00EE2F58"/>
    <w:pPr>
      <w:spacing w:after="0" w:line="240" w:lineRule="auto"/>
      <w:ind w:left="284"/>
      <w:jc w:val="both"/>
    </w:pPr>
    <w:rPr>
      <w:rFonts w:ascii="Times New Roman" w:eastAsia="Times New Roman" w:hAnsi="Times New Roman" w:cs="Times New Roman"/>
      <w:sz w:val="24"/>
      <w:szCs w:val="20"/>
      <w:lang w:eastAsia="es-ES"/>
    </w:rPr>
  </w:style>
  <w:style w:type="character" w:customStyle="1" w:styleId="Sangra3detindependienteCar">
    <w:name w:val="Sangría 3 de t. independiente Car"/>
    <w:basedOn w:val="Fuentedeprrafopredeter"/>
    <w:link w:val="Sangra3detindependiente"/>
    <w:semiHidden/>
    <w:rsid w:val="00EE2F58"/>
    <w:rPr>
      <w:rFonts w:ascii="Times New Roman" w:eastAsia="Times New Roman" w:hAnsi="Times New Roman" w:cs="Times New Roman"/>
      <w:sz w:val="24"/>
      <w:szCs w:val="20"/>
      <w:lang w:val="es-ES_tradnl" w:eastAsia="es-ES"/>
    </w:rPr>
  </w:style>
  <w:style w:type="character" w:styleId="Refdecomentario">
    <w:name w:val="annotation reference"/>
    <w:basedOn w:val="Fuentedeprrafopredeter"/>
    <w:unhideWhenUsed/>
    <w:rsid w:val="00EE2F58"/>
    <w:rPr>
      <w:sz w:val="16"/>
      <w:szCs w:val="16"/>
    </w:rPr>
  </w:style>
  <w:style w:type="paragraph" w:styleId="Textocomentario">
    <w:name w:val="annotation text"/>
    <w:basedOn w:val="Normal"/>
    <w:link w:val="TextocomentarioCar"/>
    <w:unhideWhenUsed/>
    <w:rsid w:val="00EE2F58"/>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rsid w:val="00EE2F58"/>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EE2F58"/>
    <w:rPr>
      <w:b/>
      <w:bCs/>
    </w:rPr>
  </w:style>
  <w:style w:type="character" w:customStyle="1" w:styleId="AsuntodelcomentarioCar">
    <w:name w:val="Asunto del comentario Car"/>
    <w:basedOn w:val="TextocomentarioCar"/>
    <w:link w:val="Asuntodelcomentario"/>
    <w:uiPriority w:val="99"/>
    <w:semiHidden/>
    <w:rsid w:val="00EE2F58"/>
    <w:rPr>
      <w:rFonts w:ascii="Times New Roman" w:eastAsia="Times New Roman" w:hAnsi="Times New Roman" w:cs="Times New Roman"/>
      <w:b/>
      <w:bCs/>
      <w:sz w:val="20"/>
      <w:szCs w:val="20"/>
      <w:lang w:val="es-ES_tradnl" w:eastAsia="es-ES"/>
    </w:rPr>
  </w:style>
  <w:style w:type="paragraph" w:styleId="Sangradetextonormal">
    <w:name w:val="Body Text Indent"/>
    <w:basedOn w:val="Normal"/>
    <w:link w:val="SangradetextonormalCar"/>
    <w:uiPriority w:val="99"/>
    <w:semiHidden/>
    <w:unhideWhenUsed/>
    <w:rsid w:val="00EE2F58"/>
    <w:pPr>
      <w:spacing w:after="120" w:line="240" w:lineRule="auto"/>
      <w:ind w:left="283"/>
    </w:pPr>
    <w:rPr>
      <w:rFonts w:ascii="Times New Roman" w:eastAsia="Times New Roman" w:hAnsi="Times New Roman" w:cs="Times New Roman"/>
      <w:sz w:val="20"/>
      <w:szCs w:val="20"/>
      <w:lang w:eastAsia="es-ES"/>
    </w:rPr>
  </w:style>
  <w:style w:type="character" w:customStyle="1" w:styleId="SangradetextonormalCar">
    <w:name w:val="Sangría de texto normal Car"/>
    <w:basedOn w:val="Fuentedeprrafopredeter"/>
    <w:link w:val="Sangradetextonormal"/>
    <w:uiPriority w:val="99"/>
    <w:semiHidden/>
    <w:rsid w:val="00EE2F58"/>
    <w:rPr>
      <w:rFonts w:ascii="Times New Roman" w:eastAsia="Times New Roman" w:hAnsi="Times New Roman" w:cs="Times New Roman"/>
      <w:sz w:val="20"/>
      <w:szCs w:val="20"/>
      <w:lang w:val="es-ES_tradnl" w:eastAsia="es-ES"/>
    </w:rPr>
  </w:style>
  <w:style w:type="paragraph" w:styleId="Textoindependiente3">
    <w:name w:val="Body Text 3"/>
    <w:basedOn w:val="Normal"/>
    <w:link w:val="Textoindependiente3Car"/>
    <w:uiPriority w:val="99"/>
    <w:semiHidden/>
    <w:unhideWhenUsed/>
    <w:rsid w:val="00EE2F58"/>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uiPriority w:val="99"/>
    <w:semiHidden/>
    <w:rsid w:val="00EE2F58"/>
    <w:rPr>
      <w:rFonts w:ascii="Times New Roman" w:eastAsia="Times New Roman" w:hAnsi="Times New Roman" w:cs="Times New Roman"/>
      <w:sz w:val="16"/>
      <w:szCs w:val="16"/>
      <w:lang w:val="es-ES_tradnl" w:eastAsia="es-ES"/>
    </w:rPr>
  </w:style>
  <w:style w:type="table" w:customStyle="1" w:styleId="Tablaconcuadrcula1">
    <w:name w:val="Tabla con cuadrícula1"/>
    <w:basedOn w:val="Tablanormal"/>
    <w:next w:val="Tablaconcuadrcula"/>
    <w:rsid w:val="00EE2F58"/>
    <w:pPr>
      <w:spacing w:after="0" w:line="240" w:lineRule="auto"/>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2F58"/>
    <w:pPr>
      <w:autoSpaceDE w:val="0"/>
      <w:autoSpaceDN w:val="0"/>
      <w:adjustRightInd w:val="0"/>
      <w:spacing w:after="0" w:line="240" w:lineRule="auto"/>
    </w:pPr>
    <w:rPr>
      <w:rFonts w:ascii="Garamond" w:hAnsi="Garamond" w:cs="Garamond"/>
      <w:color w:val="000000"/>
      <w:sz w:val="24"/>
      <w:szCs w:val="24"/>
    </w:rPr>
  </w:style>
  <w:style w:type="paragraph" w:styleId="Textoindependiente2">
    <w:name w:val="Body Text 2"/>
    <w:basedOn w:val="Normal"/>
    <w:link w:val="Textoindependiente2Car"/>
    <w:uiPriority w:val="99"/>
    <w:semiHidden/>
    <w:unhideWhenUsed/>
    <w:rsid w:val="00EE2F58"/>
    <w:pPr>
      <w:spacing w:after="120" w:line="480" w:lineRule="auto"/>
    </w:pPr>
    <w:rPr>
      <w:rFonts w:ascii="Times New Roman" w:eastAsia="Times New Roman" w:hAnsi="Times New Roman" w:cs="Times New Roman"/>
      <w:sz w:val="20"/>
      <w:szCs w:val="20"/>
      <w:lang w:eastAsia="es-ES"/>
    </w:rPr>
  </w:style>
  <w:style w:type="character" w:customStyle="1" w:styleId="Textoindependiente2Car">
    <w:name w:val="Texto independiente 2 Car"/>
    <w:basedOn w:val="Fuentedeprrafopredeter"/>
    <w:link w:val="Textoindependiente2"/>
    <w:uiPriority w:val="99"/>
    <w:semiHidden/>
    <w:rsid w:val="00EE2F58"/>
    <w:rPr>
      <w:rFonts w:ascii="Times New Roman" w:eastAsia="Times New Roman" w:hAnsi="Times New Roman" w:cs="Times New Roman"/>
      <w:sz w:val="20"/>
      <w:szCs w:val="20"/>
      <w:lang w:val="es-ES_tradnl" w:eastAsia="es-ES"/>
    </w:rPr>
  </w:style>
  <w:style w:type="paragraph" w:styleId="Textonotaalfinal">
    <w:name w:val="endnote text"/>
    <w:basedOn w:val="Normal"/>
    <w:link w:val="TextonotaalfinalCar"/>
    <w:uiPriority w:val="99"/>
    <w:semiHidden/>
    <w:unhideWhenUsed/>
    <w:rsid w:val="00B90B5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90B56"/>
    <w:rPr>
      <w:sz w:val="20"/>
      <w:szCs w:val="20"/>
      <w:lang w:val="es-ES_tradnl"/>
    </w:rPr>
  </w:style>
  <w:style w:type="character" w:styleId="Refdenotaalfinal">
    <w:name w:val="endnote reference"/>
    <w:basedOn w:val="Fuentedeprrafopredeter"/>
    <w:uiPriority w:val="99"/>
    <w:semiHidden/>
    <w:unhideWhenUsed/>
    <w:rsid w:val="00B90B56"/>
    <w:rPr>
      <w:vertAlign w:val="superscript"/>
    </w:rPr>
  </w:style>
  <w:style w:type="paragraph" w:styleId="Textonotapie">
    <w:name w:val="footnote text"/>
    <w:basedOn w:val="Normal"/>
    <w:link w:val="TextonotapieCar"/>
    <w:uiPriority w:val="99"/>
    <w:semiHidden/>
    <w:unhideWhenUsed/>
    <w:rsid w:val="00B90B5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90B56"/>
    <w:rPr>
      <w:sz w:val="20"/>
      <w:szCs w:val="20"/>
      <w:lang w:val="es-ES_tradnl"/>
    </w:rPr>
  </w:style>
  <w:style w:type="character" w:styleId="Refdenotaalpie">
    <w:name w:val="footnote reference"/>
    <w:basedOn w:val="Fuentedeprrafopredeter"/>
    <w:uiPriority w:val="99"/>
    <w:semiHidden/>
    <w:unhideWhenUsed/>
    <w:rsid w:val="00B90B56"/>
    <w:rPr>
      <w:vertAlign w:val="superscript"/>
    </w:rPr>
  </w:style>
  <w:style w:type="character" w:styleId="Hipervnculovisitado">
    <w:name w:val="FollowedHyperlink"/>
    <w:basedOn w:val="Fuentedeprrafopredeter"/>
    <w:uiPriority w:val="99"/>
    <w:semiHidden/>
    <w:unhideWhenUsed/>
    <w:rsid w:val="00F82E90"/>
    <w:rPr>
      <w:color w:val="800080"/>
      <w:u w:val="single"/>
    </w:rPr>
  </w:style>
  <w:style w:type="paragraph" w:customStyle="1" w:styleId="xl66">
    <w:name w:val="xl66"/>
    <w:basedOn w:val="Normal"/>
    <w:rsid w:val="00F82E90"/>
    <w:pPr>
      <w:spacing w:before="100" w:beforeAutospacing="1" w:after="100" w:afterAutospacing="1" w:line="240" w:lineRule="auto"/>
      <w:textAlignment w:val="center"/>
    </w:pPr>
    <w:rPr>
      <w:rFonts w:ascii="Times New Roman" w:eastAsia="Times New Roman" w:hAnsi="Times New Roman" w:cs="Times New Roman"/>
      <w:sz w:val="20"/>
      <w:szCs w:val="20"/>
      <w:lang w:val="es-ES" w:eastAsia="es-ES"/>
    </w:rPr>
  </w:style>
  <w:style w:type="paragraph" w:customStyle="1" w:styleId="xl67">
    <w:name w:val="xl67"/>
    <w:basedOn w:val="Normal"/>
    <w:rsid w:val="00F82E90"/>
    <w:pPr>
      <w:pBdr>
        <w:top w:val="single" w:sz="4" w:space="0" w:color="000000"/>
        <w:left w:val="single" w:sz="4" w:space="0" w:color="000000"/>
        <w:right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68">
    <w:name w:val="xl68"/>
    <w:basedOn w:val="Normal"/>
    <w:rsid w:val="00F82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lang w:val="es-ES" w:eastAsia="es-ES"/>
    </w:rPr>
  </w:style>
  <w:style w:type="paragraph" w:customStyle="1" w:styleId="xl69">
    <w:name w:val="xl69"/>
    <w:basedOn w:val="Normal"/>
    <w:rsid w:val="00F82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s-ES" w:eastAsia="es-ES"/>
    </w:rPr>
  </w:style>
  <w:style w:type="paragraph" w:customStyle="1" w:styleId="xl70">
    <w:name w:val="xl70"/>
    <w:basedOn w:val="Normal"/>
    <w:rsid w:val="00F82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s-ES" w:eastAsia="es-ES"/>
    </w:rPr>
  </w:style>
  <w:style w:type="paragraph" w:customStyle="1" w:styleId="xl71">
    <w:name w:val="xl71"/>
    <w:basedOn w:val="Normal"/>
    <w:rsid w:val="00F82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s-ES" w:eastAsia="es-ES"/>
    </w:rPr>
  </w:style>
  <w:style w:type="paragraph" w:customStyle="1" w:styleId="xl72">
    <w:name w:val="xl72"/>
    <w:basedOn w:val="Normal"/>
    <w:rsid w:val="00F82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val="es-ES" w:eastAsia="es-ES"/>
    </w:rPr>
  </w:style>
  <w:style w:type="paragraph" w:customStyle="1" w:styleId="xl73">
    <w:name w:val="xl73"/>
    <w:basedOn w:val="Normal"/>
    <w:rsid w:val="00F82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s-ES" w:eastAsia="es-ES"/>
    </w:rPr>
  </w:style>
  <w:style w:type="paragraph" w:customStyle="1" w:styleId="xl74">
    <w:name w:val="xl74"/>
    <w:basedOn w:val="Normal"/>
    <w:rsid w:val="00F82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val="es-ES" w:eastAsia="es-ES"/>
    </w:rPr>
  </w:style>
  <w:style w:type="paragraph" w:customStyle="1" w:styleId="xl75">
    <w:name w:val="xl75"/>
    <w:basedOn w:val="Normal"/>
    <w:rsid w:val="00D41E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val="gl-ES" w:eastAsia="gl-ES"/>
    </w:rPr>
  </w:style>
  <w:style w:type="paragraph" w:customStyle="1" w:styleId="xl76">
    <w:name w:val="xl76"/>
    <w:basedOn w:val="Normal"/>
    <w:rsid w:val="00D41E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gl-ES" w:eastAsia="gl-ES"/>
    </w:rPr>
  </w:style>
  <w:style w:type="paragraph" w:customStyle="1" w:styleId="xl77">
    <w:name w:val="xl77"/>
    <w:basedOn w:val="Normal"/>
    <w:rsid w:val="00D41E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val="gl-ES" w:eastAsia="gl-ES"/>
    </w:rPr>
  </w:style>
  <w:style w:type="character" w:customStyle="1" w:styleId="Ttulo1Car">
    <w:name w:val="Título 1 Car"/>
    <w:basedOn w:val="Fuentedeprrafopredeter"/>
    <w:link w:val="Ttulo1"/>
    <w:uiPriority w:val="9"/>
    <w:rsid w:val="00205298"/>
    <w:rPr>
      <w:rFonts w:eastAsia="Times New Roman" w:cstheme="majorBidi"/>
      <w:b/>
      <w:szCs w:val="24"/>
      <w:lang w:val="es-ES_tradnl" w:eastAsia="es-ES"/>
    </w:rPr>
  </w:style>
  <w:style w:type="paragraph" w:styleId="TtuloTDC">
    <w:name w:val="TOC Heading"/>
    <w:basedOn w:val="Ttulo1"/>
    <w:next w:val="Normal"/>
    <w:uiPriority w:val="39"/>
    <w:unhideWhenUsed/>
    <w:qFormat/>
    <w:rsid w:val="00205298"/>
    <w:pPr>
      <w:spacing w:line="259" w:lineRule="auto"/>
      <w:outlineLvl w:val="9"/>
    </w:pPr>
    <w:rPr>
      <w:rFonts w:asciiTheme="majorHAnsi" w:eastAsiaTheme="majorEastAsia" w:hAnsiTheme="majorHAnsi"/>
      <w:b w:val="0"/>
      <w:color w:val="365F91" w:themeColor="accent1" w:themeShade="BF"/>
      <w:sz w:val="32"/>
      <w:szCs w:val="32"/>
      <w:lang w:val="es-ES"/>
    </w:rPr>
  </w:style>
  <w:style w:type="paragraph" w:styleId="TDC1">
    <w:name w:val="toc 1"/>
    <w:basedOn w:val="Normal"/>
    <w:next w:val="Normal"/>
    <w:autoRedefine/>
    <w:uiPriority w:val="39"/>
    <w:unhideWhenUsed/>
    <w:rsid w:val="00205298"/>
    <w:pPr>
      <w:tabs>
        <w:tab w:val="right" w:leader="dot" w:pos="9628"/>
      </w:tabs>
      <w:spacing w:after="100"/>
      <w:ind w:left="284" w:hanging="284"/>
    </w:pPr>
  </w:style>
  <w:style w:type="paragraph" w:styleId="Ttulo">
    <w:name w:val="Title"/>
    <w:basedOn w:val="Normal"/>
    <w:next w:val="Normal"/>
    <w:link w:val="TtuloCar"/>
    <w:uiPriority w:val="10"/>
    <w:qFormat/>
    <w:rsid w:val="00B352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3525F"/>
    <w:rPr>
      <w:rFonts w:asciiTheme="majorHAnsi" w:eastAsiaTheme="majorEastAsia" w:hAnsiTheme="majorHAnsi" w:cstheme="majorBidi"/>
      <w:spacing w:val="-10"/>
      <w:kern w:val="28"/>
      <w:sz w:val="56"/>
      <w:szCs w:val="5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732">
      <w:bodyDiv w:val="1"/>
      <w:marLeft w:val="0"/>
      <w:marRight w:val="0"/>
      <w:marTop w:val="0"/>
      <w:marBottom w:val="0"/>
      <w:divBdr>
        <w:top w:val="none" w:sz="0" w:space="0" w:color="auto"/>
        <w:left w:val="none" w:sz="0" w:space="0" w:color="auto"/>
        <w:bottom w:val="none" w:sz="0" w:space="0" w:color="auto"/>
        <w:right w:val="none" w:sz="0" w:space="0" w:color="auto"/>
      </w:divBdr>
    </w:div>
    <w:div w:id="14157287">
      <w:bodyDiv w:val="1"/>
      <w:marLeft w:val="0"/>
      <w:marRight w:val="0"/>
      <w:marTop w:val="0"/>
      <w:marBottom w:val="0"/>
      <w:divBdr>
        <w:top w:val="none" w:sz="0" w:space="0" w:color="auto"/>
        <w:left w:val="none" w:sz="0" w:space="0" w:color="auto"/>
        <w:bottom w:val="none" w:sz="0" w:space="0" w:color="auto"/>
        <w:right w:val="none" w:sz="0" w:space="0" w:color="auto"/>
      </w:divBdr>
    </w:div>
    <w:div w:id="109059787">
      <w:bodyDiv w:val="1"/>
      <w:marLeft w:val="0"/>
      <w:marRight w:val="0"/>
      <w:marTop w:val="0"/>
      <w:marBottom w:val="0"/>
      <w:divBdr>
        <w:top w:val="none" w:sz="0" w:space="0" w:color="auto"/>
        <w:left w:val="none" w:sz="0" w:space="0" w:color="auto"/>
        <w:bottom w:val="none" w:sz="0" w:space="0" w:color="auto"/>
        <w:right w:val="none" w:sz="0" w:space="0" w:color="auto"/>
      </w:divBdr>
    </w:div>
    <w:div w:id="109252859">
      <w:bodyDiv w:val="1"/>
      <w:marLeft w:val="0"/>
      <w:marRight w:val="0"/>
      <w:marTop w:val="0"/>
      <w:marBottom w:val="0"/>
      <w:divBdr>
        <w:top w:val="none" w:sz="0" w:space="0" w:color="auto"/>
        <w:left w:val="none" w:sz="0" w:space="0" w:color="auto"/>
        <w:bottom w:val="none" w:sz="0" w:space="0" w:color="auto"/>
        <w:right w:val="none" w:sz="0" w:space="0" w:color="auto"/>
      </w:divBdr>
    </w:div>
    <w:div w:id="117919013">
      <w:bodyDiv w:val="1"/>
      <w:marLeft w:val="0"/>
      <w:marRight w:val="0"/>
      <w:marTop w:val="0"/>
      <w:marBottom w:val="0"/>
      <w:divBdr>
        <w:top w:val="none" w:sz="0" w:space="0" w:color="auto"/>
        <w:left w:val="none" w:sz="0" w:space="0" w:color="auto"/>
        <w:bottom w:val="none" w:sz="0" w:space="0" w:color="auto"/>
        <w:right w:val="none" w:sz="0" w:space="0" w:color="auto"/>
      </w:divBdr>
    </w:div>
    <w:div w:id="119879267">
      <w:bodyDiv w:val="1"/>
      <w:marLeft w:val="0"/>
      <w:marRight w:val="0"/>
      <w:marTop w:val="0"/>
      <w:marBottom w:val="0"/>
      <w:divBdr>
        <w:top w:val="none" w:sz="0" w:space="0" w:color="auto"/>
        <w:left w:val="none" w:sz="0" w:space="0" w:color="auto"/>
        <w:bottom w:val="none" w:sz="0" w:space="0" w:color="auto"/>
        <w:right w:val="none" w:sz="0" w:space="0" w:color="auto"/>
      </w:divBdr>
    </w:div>
    <w:div w:id="130097871">
      <w:bodyDiv w:val="1"/>
      <w:marLeft w:val="0"/>
      <w:marRight w:val="0"/>
      <w:marTop w:val="0"/>
      <w:marBottom w:val="0"/>
      <w:divBdr>
        <w:top w:val="none" w:sz="0" w:space="0" w:color="auto"/>
        <w:left w:val="none" w:sz="0" w:space="0" w:color="auto"/>
        <w:bottom w:val="none" w:sz="0" w:space="0" w:color="auto"/>
        <w:right w:val="none" w:sz="0" w:space="0" w:color="auto"/>
      </w:divBdr>
    </w:div>
    <w:div w:id="157038822">
      <w:bodyDiv w:val="1"/>
      <w:marLeft w:val="0"/>
      <w:marRight w:val="0"/>
      <w:marTop w:val="0"/>
      <w:marBottom w:val="0"/>
      <w:divBdr>
        <w:top w:val="none" w:sz="0" w:space="0" w:color="auto"/>
        <w:left w:val="none" w:sz="0" w:space="0" w:color="auto"/>
        <w:bottom w:val="none" w:sz="0" w:space="0" w:color="auto"/>
        <w:right w:val="none" w:sz="0" w:space="0" w:color="auto"/>
      </w:divBdr>
    </w:div>
    <w:div w:id="170340308">
      <w:bodyDiv w:val="1"/>
      <w:marLeft w:val="0"/>
      <w:marRight w:val="0"/>
      <w:marTop w:val="0"/>
      <w:marBottom w:val="0"/>
      <w:divBdr>
        <w:top w:val="none" w:sz="0" w:space="0" w:color="auto"/>
        <w:left w:val="none" w:sz="0" w:space="0" w:color="auto"/>
        <w:bottom w:val="none" w:sz="0" w:space="0" w:color="auto"/>
        <w:right w:val="none" w:sz="0" w:space="0" w:color="auto"/>
      </w:divBdr>
    </w:div>
    <w:div w:id="183134631">
      <w:bodyDiv w:val="1"/>
      <w:marLeft w:val="0"/>
      <w:marRight w:val="0"/>
      <w:marTop w:val="0"/>
      <w:marBottom w:val="0"/>
      <w:divBdr>
        <w:top w:val="none" w:sz="0" w:space="0" w:color="auto"/>
        <w:left w:val="none" w:sz="0" w:space="0" w:color="auto"/>
        <w:bottom w:val="none" w:sz="0" w:space="0" w:color="auto"/>
        <w:right w:val="none" w:sz="0" w:space="0" w:color="auto"/>
      </w:divBdr>
    </w:div>
    <w:div w:id="215942083">
      <w:bodyDiv w:val="1"/>
      <w:marLeft w:val="0"/>
      <w:marRight w:val="0"/>
      <w:marTop w:val="0"/>
      <w:marBottom w:val="0"/>
      <w:divBdr>
        <w:top w:val="none" w:sz="0" w:space="0" w:color="auto"/>
        <w:left w:val="none" w:sz="0" w:space="0" w:color="auto"/>
        <w:bottom w:val="none" w:sz="0" w:space="0" w:color="auto"/>
        <w:right w:val="none" w:sz="0" w:space="0" w:color="auto"/>
      </w:divBdr>
    </w:div>
    <w:div w:id="225341142">
      <w:bodyDiv w:val="1"/>
      <w:marLeft w:val="0"/>
      <w:marRight w:val="0"/>
      <w:marTop w:val="0"/>
      <w:marBottom w:val="0"/>
      <w:divBdr>
        <w:top w:val="none" w:sz="0" w:space="0" w:color="auto"/>
        <w:left w:val="none" w:sz="0" w:space="0" w:color="auto"/>
        <w:bottom w:val="none" w:sz="0" w:space="0" w:color="auto"/>
        <w:right w:val="none" w:sz="0" w:space="0" w:color="auto"/>
      </w:divBdr>
    </w:div>
    <w:div w:id="229776368">
      <w:bodyDiv w:val="1"/>
      <w:marLeft w:val="0"/>
      <w:marRight w:val="0"/>
      <w:marTop w:val="0"/>
      <w:marBottom w:val="0"/>
      <w:divBdr>
        <w:top w:val="none" w:sz="0" w:space="0" w:color="auto"/>
        <w:left w:val="none" w:sz="0" w:space="0" w:color="auto"/>
        <w:bottom w:val="none" w:sz="0" w:space="0" w:color="auto"/>
        <w:right w:val="none" w:sz="0" w:space="0" w:color="auto"/>
      </w:divBdr>
    </w:div>
    <w:div w:id="236329937">
      <w:bodyDiv w:val="1"/>
      <w:marLeft w:val="0"/>
      <w:marRight w:val="0"/>
      <w:marTop w:val="0"/>
      <w:marBottom w:val="0"/>
      <w:divBdr>
        <w:top w:val="none" w:sz="0" w:space="0" w:color="auto"/>
        <w:left w:val="none" w:sz="0" w:space="0" w:color="auto"/>
        <w:bottom w:val="none" w:sz="0" w:space="0" w:color="auto"/>
        <w:right w:val="none" w:sz="0" w:space="0" w:color="auto"/>
      </w:divBdr>
    </w:div>
    <w:div w:id="238561541">
      <w:bodyDiv w:val="1"/>
      <w:marLeft w:val="0"/>
      <w:marRight w:val="0"/>
      <w:marTop w:val="0"/>
      <w:marBottom w:val="0"/>
      <w:divBdr>
        <w:top w:val="none" w:sz="0" w:space="0" w:color="auto"/>
        <w:left w:val="none" w:sz="0" w:space="0" w:color="auto"/>
        <w:bottom w:val="none" w:sz="0" w:space="0" w:color="auto"/>
        <w:right w:val="none" w:sz="0" w:space="0" w:color="auto"/>
      </w:divBdr>
    </w:div>
    <w:div w:id="260651339">
      <w:bodyDiv w:val="1"/>
      <w:marLeft w:val="0"/>
      <w:marRight w:val="0"/>
      <w:marTop w:val="0"/>
      <w:marBottom w:val="0"/>
      <w:divBdr>
        <w:top w:val="none" w:sz="0" w:space="0" w:color="auto"/>
        <w:left w:val="none" w:sz="0" w:space="0" w:color="auto"/>
        <w:bottom w:val="none" w:sz="0" w:space="0" w:color="auto"/>
        <w:right w:val="none" w:sz="0" w:space="0" w:color="auto"/>
      </w:divBdr>
    </w:div>
    <w:div w:id="293294409">
      <w:bodyDiv w:val="1"/>
      <w:marLeft w:val="0"/>
      <w:marRight w:val="0"/>
      <w:marTop w:val="0"/>
      <w:marBottom w:val="0"/>
      <w:divBdr>
        <w:top w:val="none" w:sz="0" w:space="0" w:color="auto"/>
        <w:left w:val="none" w:sz="0" w:space="0" w:color="auto"/>
        <w:bottom w:val="none" w:sz="0" w:space="0" w:color="auto"/>
        <w:right w:val="none" w:sz="0" w:space="0" w:color="auto"/>
      </w:divBdr>
    </w:div>
    <w:div w:id="303241038">
      <w:bodyDiv w:val="1"/>
      <w:marLeft w:val="0"/>
      <w:marRight w:val="0"/>
      <w:marTop w:val="0"/>
      <w:marBottom w:val="0"/>
      <w:divBdr>
        <w:top w:val="none" w:sz="0" w:space="0" w:color="auto"/>
        <w:left w:val="none" w:sz="0" w:space="0" w:color="auto"/>
        <w:bottom w:val="none" w:sz="0" w:space="0" w:color="auto"/>
        <w:right w:val="none" w:sz="0" w:space="0" w:color="auto"/>
      </w:divBdr>
    </w:div>
    <w:div w:id="306934476">
      <w:bodyDiv w:val="1"/>
      <w:marLeft w:val="0"/>
      <w:marRight w:val="0"/>
      <w:marTop w:val="0"/>
      <w:marBottom w:val="0"/>
      <w:divBdr>
        <w:top w:val="none" w:sz="0" w:space="0" w:color="auto"/>
        <w:left w:val="none" w:sz="0" w:space="0" w:color="auto"/>
        <w:bottom w:val="none" w:sz="0" w:space="0" w:color="auto"/>
        <w:right w:val="none" w:sz="0" w:space="0" w:color="auto"/>
      </w:divBdr>
    </w:div>
    <w:div w:id="310788939">
      <w:bodyDiv w:val="1"/>
      <w:marLeft w:val="0"/>
      <w:marRight w:val="0"/>
      <w:marTop w:val="0"/>
      <w:marBottom w:val="0"/>
      <w:divBdr>
        <w:top w:val="none" w:sz="0" w:space="0" w:color="auto"/>
        <w:left w:val="none" w:sz="0" w:space="0" w:color="auto"/>
        <w:bottom w:val="none" w:sz="0" w:space="0" w:color="auto"/>
        <w:right w:val="none" w:sz="0" w:space="0" w:color="auto"/>
      </w:divBdr>
    </w:div>
    <w:div w:id="337848320">
      <w:bodyDiv w:val="1"/>
      <w:marLeft w:val="0"/>
      <w:marRight w:val="0"/>
      <w:marTop w:val="0"/>
      <w:marBottom w:val="0"/>
      <w:divBdr>
        <w:top w:val="none" w:sz="0" w:space="0" w:color="auto"/>
        <w:left w:val="none" w:sz="0" w:space="0" w:color="auto"/>
        <w:bottom w:val="none" w:sz="0" w:space="0" w:color="auto"/>
        <w:right w:val="none" w:sz="0" w:space="0" w:color="auto"/>
      </w:divBdr>
    </w:div>
    <w:div w:id="343240540">
      <w:bodyDiv w:val="1"/>
      <w:marLeft w:val="0"/>
      <w:marRight w:val="0"/>
      <w:marTop w:val="0"/>
      <w:marBottom w:val="0"/>
      <w:divBdr>
        <w:top w:val="none" w:sz="0" w:space="0" w:color="auto"/>
        <w:left w:val="none" w:sz="0" w:space="0" w:color="auto"/>
        <w:bottom w:val="none" w:sz="0" w:space="0" w:color="auto"/>
        <w:right w:val="none" w:sz="0" w:space="0" w:color="auto"/>
      </w:divBdr>
    </w:div>
    <w:div w:id="348919110">
      <w:bodyDiv w:val="1"/>
      <w:marLeft w:val="0"/>
      <w:marRight w:val="0"/>
      <w:marTop w:val="0"/>
      <w:marBottom w:val="0"/>
      <w:divBdr>
        <w:top w:val="none" w:sz="0" w:space="0" w:color="auto"/>
        <w:left w:val="none" w:sz="0" w:space="0" w:color="auto"/>
        <w:bottom w:val="none" w:sz="0" w:space="0" w:color="auto"/>
        <w:right w:val="none" w:sz="0" w:space="0" w:color="auto"/>
      </w:divBdr>
    </w:div>
    <w:div w:id="381756104">
      <w:bodyDiv w:val="1"/>
      <w:marLeft w:val="0"/>
      <w:marRight w:val="0"/>
      <w:marTop w:val="0"/>
      <w:marBottom w:val="0"/>
      <w:divBdr>
        <w:top w:val="none" w:sz="0" w:space="0" w:color="auto"/>
        <w:left w:val="none" w:sz="0" w:space="0" w:color="auto"/>
        <w:bottom w:val="none" w:sz="0" w:space="0" w:color="auto"/>
        <w:right w:val="none" w:sz="0" w:space="0" w:color="auto"/>
      </w:divBdr>
    </w:div>
    <w:div w:id="411394946">
      <w:bodyDiv w:val="1"/>
      <w:marLeft w:val="0"/>
      <w:marRight w:val="0"/>
      <w:marTop w:val="0"/>
      <w:marBottom w:val="0"/>
      <w:divBdr>
        <w:top w:val="none" w:sz="0" w:space="0" w:color="auto"/>
        <w:left w:val="none" w:sz="0" w:space="0" w:color="auto"/>
        <w:bottom w:val="none" w:sz="0" w:space="0" w:color="auto"/>
        <w:right w:val="none" w:sz="0" w:space="0" w:color="auto"/>
      </w:divBdr>
    </w:div>
    <w:div w:id="423650031">
      <w:bodyDiv w:val="1"/>
      <w:marLeft w:val="0"/>
      <w:marRight w:val="0"/>
      <w:marTop w:val="0"/>
      <w:marBottom w:val="0"/>
      <w:divBdr>
        <w:top w:val="none" w:sz="0" w:space="0" w:color="auto"/>
        <w:left w:val="none" w:sz="0" w:space="0" w:color="auto"/>
        <w:bottom w:val="none" w:sz="0" w:space="0" w:color="auto"/>
        <w:right w:val="none" w:sz="0" w:space="0" w:color="auto"/>
      </w:divBdr>
    </w:div>
    <w:div w:id="465314098">
      <w:bodyDiv w:val="1"/>
      <w:marLeft w:val="0"/>
      <w:marRight w:val="0"/>
      <w:marTop w:val="0"/>
      <w:marBottom w:val="0"/>
      <w:divBdr>
        <w:top w:val="none" w:sz="0" w:space="0" w:color="auto"/>
        <w:left w:val="none" w:sz="0" w:space="0" w:color="auto"/>
        <w:bottom w:val="none" w:sz="0" w:space="0" w:color="auto"/>
        <w:right w:val="none" w:sz="0" w:space="0" w:color="auto"/>
      </w:divBdr>
    </w:div>
    <w:div w:id="488249898">
      <w:bodyDiv w:val="1"/>
      <w:marLeft w:val="0"/>
      <w:marRight w:val="0"/>
      <w:marTop w:val="0"/>
      <w:marBottom w:val="0"/>
      <w:divBdr>
        <w:top w:val="none" w:sz="0" w:space="0" w:color="auto"/>
        <w:left w:val="none" w:sz="0" w:space="0" w:color="auto"/>
        <w:bottom w:val="none" w:sz="0" w:space="0" w:color="auto"/>
        <w:right w:val="none" w:sz="0" w:space="0" w:color="auto"/>
      </w:divBdr>
    </w:div>
    <w:div w:id="523905416">
      <w:bodyDiv w:val="1"/>
      <w:marLeft w:val="0"/>
      <w:marRight w:val="0"/>
      <w:marTop w:val="0"/>
      <w:marBottom w:val="0"/>
      <w:divBdr>
        <w:top w:val="none" w:sz="0" w:space="0" w:color="auto"/>
        <w:left w:val="none" w:sz="0" w:space="0" w:color="auto"/>
        <w:bottom w:val="none" w:sz="0" w:space="0" w:color="auto"/>
        <w:right w:val="none" w:sz="0" w:space="0" w:color="auto"/>
      </w:divBdr>
    </w:div>
    <w:div w:id="529493710">
      <w:bodyDiv w:val="1"/>
      <w:marLeft w:val="0"/>
      <w:marRight w:val="0"/>
      <w:marTop w:val="0"/>
      <w:marBottom w:val="0"/>
      <w:divBdr>
        <w:top w:val="none" w:sz="0" w:space="0" w:color="auto"/>
        <w:left w:val="none" w:sz="0" w:space="0" w:color="auto"/>
        <w:bottom w:val="none" w:sz="0" w:space="0" w:color="auto"/>
        <w:right w:val="none" w:sz="0" w:space="0" w:color="auto"/>
      </w:divBdr>
    </w:div>
    <w:div w:id="534583777">
      <w:bodyDiv w:val="1"/>
      <w:marLeft w:val="0"/>
      <w:marRight w:val="0"/>
      <w:marTop w:val="0"/>
      <w:marBottom w:val="0"/>
      <w:divBdr>
        <w:top w:val="none" w:sz="0" w:space="0" w:color="auto"/>
        <w:left w:val="none" w:sz="0" w:space="0" w:color="auto"/>
        <w:bottom w:val="none" w:sz="0" w:space="0" w:color="auto"/>
        <w:right w:val="none" w:sz="0" w:space="0" w:color="auto"/>
      </w:divBdr>
    </w:div>
    <w:div w:id="564024806">
      <w:bodyDiv w:val="1"/>
      <w:marLeft w:val="0"/>
      <w:marRight w:val="0"/>
      <w:marTop w:val="0"/>
      <w:marBottom w:val="0"/>
      <w:divBdr>
        <w:top w:val="none" w:sz="0" w:space="0" w:color="auto"/>
        <w:left w:val="none" w:sz="0" w:space="0" w:color="auto"/>
        <w:bottom w:val="none" w:sz="0" w:space="0" w:color="auto"/>
        <w:right w:val="none" w:sz="0" w:space="0" w:color="auto"/>
      </w:divBdr>
    </w:div>
    <w:div w:id="564800226">
      <w:bodyDiv w:val="1"/>
      <w:marLeft w:val="0"/>
      <w:marRight w:val="0"/>
      <w:marTop w:val="0"/>
      <w:marBottom w:val="0"/>
      <w:divBdr>
        <w:top w:val="none" w:sz="0" w:space="0" w:color="auto"/>
        <w:left w:val="none" w:sz="0" w:space="0" w:color="auto"/>
        <w:bottom w:val="none" w:sz="0" w:space="0" w:color="auto"/>
        <w:right w:val="none" w:sz="0" w:space="0" w:color="auto"/>
      </w:divBdr>
    </w:div>
    <w:div w:id="585236946">
      <w:bodyDiv w:val="1"/>
      <w:marLeft w:val="0"/>
      <w:marRight w:val="0"/>
      <w:marTop w:val="0"/>
      <w:marBottom w:val="0"/>
      <w:divBdr>
        <w:top w:val="none" w:sz="0" w:space="0" w:color="auto"/>
        <w:left w:val="none" w:sz="0" w:space="0" w:color="auto"/>
        <w:bottom w:val="none" w:sz="0" w:space="0" w:color="auto"/>
        <w:right w:val="none" w:sz="0" w:space="0" w:color="auto"/>
      </w:divBdr>
    </w:div>
    <w:div w:id="607196926">
      <w:bodyDiv w:val="1"/>
      <w:marLeft w:val="0"/>
      <w:marRight w:val="0"/>
      <w:marTop w:val="0"/>
      <w:marBottom w:val="0"/>
      <w:divBdr>
        <w:top w:val="none" w:sz="0" w:space="0" w:color="auto"/>
        <w:left w:val="none" w:sz="0" w:space="0" w:color="auto"/>
        <w:bottom w:val="none" w:sz="0" w:space="0" w:color="auto"/>
        <w:right w:val="none" w:sz="0" w:space="0" w:color="auto"/>
      </w:divBdr>
    </w:div>
    <w:div w:id="636380861">
      <w:bodyDiv w:val="1"/>
      <w:marLeft w:val="0"/>
      <w:marRight w:val="0"/>
      <w:marTop w:val="0"/>
      <w:marBottom w:val="0"/>
      <w:divBdr>
        <w:top w:val="none" w:sz="0" w:space="0" w:color="auto"/>
        <w:left w:val="none" w:sz="0" w:space="0" w:color="auto"/>
        <w:bottom w:val="none" w:sz="0" w:space="0" w:color="auto"/>
        <w:right w:val="none" w:sz="0" w:space="0" w:color="auto"/>
      </w:divBdr>
    </w:div>
    <w:div w:id="638654354">
      <w:bodyDiv w:val="1"/>
      <w:marLeft w:val="0"/>
      <w:marRight w:val="0"/>
      <w:marTop w:val="0"/>
      <w:marBottom w:val="0"/>
      <w:divBdr>
        <w:top w:val="none" w:sz="0" w:space="0" w:color="auto"/>
        <w:left w:val="none" w:sz="0" w:space="0" w:color="auto"/>
        <w:bottom w:val="none" w:sz="0" w:space="0" w:color="auto"/>
        <w:right w:val="none" w:sz="0" w:space="0" w:color="auto"/>
      </w:divBdr>
    </w:div>
    <w:div w:id="644509175">
      <w:bodyDiv w:val="1"/>
      <w:marLeft w:val="0"/>
      <w:marRight w:val="0"/>
      <w:marTop w:val="0"/>
      <w:marBottom w:val="0"/>
      <w:divBdr>
        <w:top w:val="none" w:sz="0" w:space="0" w:color="auto"/>
        <w:left w:val="none" w:sz="0" w:space="0" w:color="auto"/>
        <w:bottom w:val="none" w:sz="0" w:space="0" w:color="auto"/>
        <w:right w:val="none" w:sz="0" w:space="0" w:color="auto"/>
      </w:divBdr>
    </w:div>
    <w:div w:id="649947259">
      <w:bodyDiv w:val="1"/>
      <w:marLeft w:val="0"/>
      <w:marRight w:val="0"/>
      <w:marTop w:val="0"/>
      <w:marBottom w:val="0"/>
      <w:divBdr>
        <w:top w:val="none" w:sz="0" w:space="0" w:color="auto"/>
        <w:left w:val="none" w:sz="0" w:space="0" w:color="auto"/>
        <w:bottom w:val="none" w:sz="0" w:space="0" w:color="auto"/>
        <w:right w:val="none" w:sz="0" w:space="0" w:color="auto"/>
      </w:divBdr>
    </w:div>
    <w:div w:id="737214700">
      <w:bodyDiv w:val="1"/>
      <w:marLeft w:val="0"/>
      <w:marRight w:val="0"/>
      <w:marTop w:val="0"/>
      <w:marBottom w:val="0"/>
      <w:divBdr>
        <w:top w:val="none" w:sz="0" w:space="0" w:color="auto"/>
        <w:left w:val="none" w:sz="0" w:space="0" w:color="auto"/>
        <w:bottom w:val="none" w:sz="0" w:space="0" w:color="auto"/>
        <w:right w:val="none" w:sz="0" w:space="0" w:color="auto"/>
      </w:divBdr>
    </w:div>
    <w:div w:id="768695315">
      <w:bodyDiv w:val="1"/>
      <w:marLeft w:val="0"/>
      <w:marRight w:val="0"/>
      <w:marTop w:val="0"/>
      <w:marBottom w:val="0"/>
      <w:divBdr>
        <w:top w:val="none" w:sz="0" w:space="0" w:color="auto"/>
        <w:left w:val="none" w:sz="0" w:space="0" w:color="auto"/>
        <w:bottom w:val="none" w:sz="0" w:space="0" w:color="auto"/>
        <w:right w:val="none" w:sz="0" w:space="0" w:color="auto"/>
      </w:divBdr>
    </w:div>
    <w:div w:id="801382643">
      <w:bodyDiv w:val="1"/>
      <w:marLeft w:val="0"/>
      <w:marRight w:val="0"/>
      <w:marTop w:val="0"/>
      <w:marBottom w:val="0"/>
      <w:divBdr>
        <w:top w:val="none" w:sz="0" w:space="0" w:color="auto"/>
        <w:left w:val="none" w:sz="0" w:space="0" w:color="auto"/>
        <w:bottom w:val="none" w:sz="0" w:space="0" w:color="auto"/>
        <w:right w:val="none" w:sz="0" w:space="0" w:color="auto"/>
      </w:divBdr>
    </w:div>
    <w:div w:id="857347959">
      <w:bodyDiv w:val="1"/>
      <w:marLeft w:val="0"/>
      <w:marRight w:val="0"/>
      <w:marTop w:val="0"/>
      <w:marBottom w:val="0"/>
      <w:divBdr>
        <w:top w:val="none" w:sz="0" w:space="0" w:color="auto"/>
        <w:left w:val="none" w:sz="0" w:space="0" w:color="auto"/>
        <w:bottom w:val="none" w:sz="0" w:space="0" w:color="auto"/>
        <w:right w:val="none" w:sz="0" w:space="0" w:color="auto"/>
      </w:divBdr>
    </w:div>
    <w:div w:id="868883671">
      <w:bodyDiv w:val="1"/>
      <w:marLeft w:val="0"/>
      <w:marRight w:val="0"/>
      <w:marTop w:val="0"/>
      <w:marBottom w:val="0"/>
      <w:divBdr>
        <w:top w:val="none" w:sz="0" w:space="0" w:color="auto"/>
        <w:left w:val="none" w:sz="0" w:space="0" w:color="auto"/>
        <w:bottom w:val="none" w:sz="0" w:space="0" w:color="auto"/>
        <w:right w:val="none" w:sz="0" w:space="0" w:color="auto"/>
      </w:divBdr>
    </w:div>
    <w:div w:id="871460896">
      <w:bodyDiv w:val="1"/>
      <w:marLeft w:val="0"/>
      <w:marRight w:val="0"/>
      <w:marTop w:val="0"/>
      <w:marBottom w:val="0"/>
      <w:divBdr>
        <w:top w:val="none" w:sz="0" w:space="0" w:color="auto"/>
        <w:left w:val="none" w:sz="0" w:space="0" w:color="auto"/>
        <w:bottom w:val="none" w:sz="0" w:space="0" w:color="auto"/>
        <w:right w:val="none" w:sz="0" w:space="0" w:color="auto"/>
      </w:divBdr>
    </w:div>
    <w:div w:id="885022902">
      <w:bodyDiv w:val="1"/>
      <w:marLeft w:val="0"/>
      <w:marRight w:val="0"/>
      <w:marTop w:val="0"/>
      <w:marBottom w:val="0"/>
      <w:divBdr>
        <w:top w:val="none" w:sz="0" w:space="0" w:color="auto"/>
        <w:left w:val="none" w:sz="0" w:space="0" w:color="auto"/>
        <w:bottom w:val="none" w:sz="0" w:space="0" w:color="auto"/>
        <w:right w:val="none" w:sz="0" w:space="0" w:color="auto"/>
      </w:divBdr>
    </w:div>
    <w:div w:id="966621314">
      <w:bodyDiv w:val="1"/>
      <w:marLeft w:val="0"/>
      <w:marRight w:val="0"/>
      <w:marTop w:val="0"/>
      <w:marBottom w:val="0"/>
      <w:divBdr>
        <w:top w:val="none" w:sz="0" w:space="0" w:color="auto"/>
        <w:left w:val="none" w:sz="0" w:space="0" w:color="auto"/>
        <w:bottom w:val="none" w:sz="0" w:space="0" w:color="auto"/>
        <w:right w:val="none" w:sz="0" w:space="0" w:color="auto"/>
      </w:divBdr>
    </w:div>
    <w:div w:id="978026370">
      <w:bodyDiv w:val="1"/>
      <w:marLeft w:val="0"/>
      <w:marRight w:val="0"/>
      <w:marTop w:val="0"/>
      <w:marBottom w:val="0"/>
      <w:divBdr>
        <w:top w:val="none" w:sz="0" w:space="0" w:color="auto"/>
        <w:left w:val="none" w:sz="0" w:space="0" w:color="auto"/>
        <w:bottom w:val="none" w:sz="0" w:space="0" w:color="auto"/>
        <w:right w:val="none" w:sz="0" w:space="0" w:color="auto"/>
      </w:divBdr>
    </w:div>
    <w:div w:id="979846071">
      <w:bodyDiv w:val="1"/>
      <w:marLeft w:val="0"/>
      <w:marRight w:val="0"/>
      <w:marTop w:val="0"/>
      <w:marBottom w:val="0"/>
      <w:divBdr>
        <w:top w:val="none" w:sz="0" w:space="0" w:color="auto"/>
        <w:left w:val="none" w:sz="0" w:space="0" w:color="auto"/>
        <w:bottom w:val="none" w:sz="0" w:space="0" w:color="auto"/>
        <w:right w:val="none" w:sz="0" w:space="0" w:color="auto"/>
      </w:divBdr>
    </w:div>
    <w:div w:id="989097326">
      <w:bodyDiv w:val="1"/>
      <w:marLeft w:val="0"/>
      <w:marRight w:val="0"/>
      <w:marTop w:val="0"/>
      <w:marBottom w:val="0"/>
      <w:divBdr>
        <w:top w:val="none" w:sz="0" w:space="0" w:color="auto"/>
        <w:left w:val="none" w:sz="0" w:space="0" w:color="auto"/>
        <w:bottom w:val="none" w:sz="0" w:space="0" w:color="auto"/>
        <w:right w:val="none" w:sz="0" w:space="0" w:color="auto"/>
      </w:divBdr>
    </w:div>
    <w:div w:id="1002246101">
      <w:bodyDiv w:val="1"/>
      <w:marLeft w:val="0"/>
      <w:marRight w:val="0"/>
      <w:marTop w:val="0"/>
      <w:marBottom w:val="0"/>
      <w:divBdr>
        <w:top w:val="none" w:sz="0" w:space="0" w:color="auto"/>
        <w:left w:val="none" w:sz="0" w:space="0" w:color="auto"/>
        <w:bottom w:val="none" w:sz="0" w:space="0" w:color="auto"/>
        <w:right w:val="none" w:sz="0" w:space="0" w:color="auto"/>
      </w:divBdr>
    </w:div>
    <w:div w:id="1010719283">
      <w:bodyDiv w:val="1"/>
      <w:marLeft w:val="0"/>
      <w:marRight w:val="0"/>
      <w:marTop w:val="0"/>
      <w:marBottom w:val="0"/>
      <w:divBdr>
        <w:top w:val="none" w:sz="0" w:space="0" w:color="auto"/>
        <w:left w:val="none" w:sz="0" w:space="0" w:color="auto"/>
        <w:bottom w:val="none" w:sz="0" w:space="0" w:color="auto"/>
        <w:right w:val="none" w:sz="0" w:space="0" w:color="auto"/>
      </w:divBdr>
    </w:div>
    <w:div w:id="1018965435">
      <w:bodyDiv w:val="1"/>
      <w:marLeft w:val="0"/>
      <w:marRight w:val="0"/>
      <w:marTop w:val="0"/>
      <w:marBottom w:val="0"/>
      <w:divBdr>
        <w:top w:val="none" w:sz="0" w:space="0" w:color="auto"/>
        <w:left w:val="none" w:sz="0" w:space="0" w:color="auto"/>
        <w:bottom w:val="none" w:sz="0" w:space="0" w:color="auto"/>
        <w:right w:val="none" w:sz="0" w:space="0" w:color="auto"/>
      </w:divBdr>
    </w:div>
    <w:div w:id="1032075611">
      <w:bodyDiv w:val="1"/>
      <w:marLeft w:val="0"/>
      <w:marRight w:val="0"/>
      <w:marTop w:val="0"/>
      <w:marBottom w:val="0"/>
      <w:divBdr>
        <w:top w:val="none" w:sz="0" w:space="0" w:color="auto"/>
        <w:left w:val="none" w:sz="0" w:space="0" w:color="auto"/>
        <w:bottom w:val="none" w:sz="0" w:space="0" w:color="auto"/>
        <w:right w:val="none" w:sz="0" w:space="0" w:color="auto"/>
      </w:divBdr>
    </w:div>
    <w:div w:id="1080716520">
      <w:bodyDiv w:val="1"/>
      <w:marLeft w:val="0"/>
      <w:marRight w:val="0"/>
      <w:marTop w:val="0"/>
      <w:marBottom w:val="0"/>
      <w:divBdr>
        <w:top w:val="none" w:sz="0" w:space="0" w:color="auto"/>
        <w:left w:val="none" w:sz="0" w:space="0" w:color="auto"/>
        <w:bottom w:val="none" w:sz="0" w:space="0" w:color="auto"/>
        <w:right w:val="none" w:sz="0" w:space="0" w:color="auto"/>
      </w:divBdr>
    </w:div>
    <w:div w:id="1111702298">
      <w:bodyDiv w:val="1"/>
      <w:marLeft w:val="0"/>
      <w:marRight w:val="0"/>
      <w:marTop w:val="0"/>
      <w:marBottom w:val="0"/>
      <w:divBdr>
        <w:top w:val="none" w:sz="0" w:space="0" w:color="auto"/>
        <w:left w:val="none" w:sz="0" w:space="0" w:color="auto"/>
        <w:bottom w:val="none" w:sz="0" w:space="0" w:color="auto"/>
        <w:right w:val="none" w:sz="0" w:space="0" w:color="auto"/>
      </w:divBdr>
    </w:div>
    <w:div w:id="1118372676">
      <w:bodyDiv w:val="1"/>
      <w:marLeft w:val="0"/>
      <w:marRight w:val="0"/>
      <w:marTop w:val="0"/>
      <w:marBottom w:val="0"/>
      <w:divBdr>
        <w:top w:val="none" w:sz="0" w:space="0" w:color="auto"/>
        <w:left w:val="none" w:sz="0" w:space="0" w:color="auto"/>
        <w:bottom w:val="none" w:sz="0" w:space="0" w:color="auto"/>
        <w:right w:val="none" w:sz="0" w:space="0" w:color="auto"/>
      </w:divBdr>
    </w:div>
    <w:div w:id="1189180421">
      <w:bodyDiv w:val="1"/>
      <w:marLeft w:val="0"/>
      <w:marRight w:val="0"/>
      <w:marTop w:val="0"/>
      <w:marBottom w:val="0"/>
      <w:divBdr>
        <w:top w:val="none" w:sz="0" w:space="0" w:color="auto"/>
        <w:left w:val="none" w:sz="0" w:space="0" w:color="auto"/>
        <w:bottom w:val="none" w:sz="0" w:space="0" w:color="auto"/>
        <w:right w:val="none" w:sz="0" w:space="0" w:color="auto"/>
      </w:divBdr>
    </w:div>
    <w:div w:id="1214000938">
      <w:bodyDiv w:val="1"/>
      <w:marLeft w:val="0"/>
      <w:marRight w:val="0"/>
      <w:marTop w:val="0"/>
      <w:marBottom w:val="0"/>
      <w:divBdr>
        <w:top w:val="none" w:sz="0" w:space="0" w:color="auto"/>
        <w:left w:val="none" w:sz="0" w:space="0" w:color="auto"/>
        <w:bottom w:val="none" w:sz="0" w:space="0" w:color="auto"/>
        <w:right w:val="none" w:sz="0" w:space="0" w:color="auto"/>
      </w:divBdr>
    </w:div>
    <w:div w:id="1216159450">
      <w:bodyDiv w:val="1"/>
      <w:marLeft w:val="0"/>
      <w:marRight w:val="0"/>
      <w:marTop w:val="0"/>
      <w:marBottom w:val="0"/>
      <w:divBdr>
        <w:top w:val="none" w:sz="0" w:space="0" w:color="auto"/>
        <w:left w:val="none" w:sz="0" w:space="0" w:color="auto"/>
        <w:bottom w:val="none" w:sz="0" w:space="0" w:color="auto"/>
        <w:right w:val="none" w:sz="0" w:space="0" w:color="auto"/>
      </w:divBdr>
    </w:div>
    <w:div w:id="1247572015">
      <w:bodyDiv w:val="1"/>
      <w:marLeft w:val="0"/>
      <w:marRight w:val="0"/>
      <w:marTop w:val="0"/>
      <w:marBottom w:val="0"/>
      <w:divBdr>
        <w:top w:val="none" w:sz="0" w:space="0" w:color="auto"/>
        <w:left w:val="none" w:sz="0" w:space="0" w:color="auto"/>
        <w:bottom w:val="none" w:sz="0" w:space="0" w:color="auto"/>
        <w:right w:val="none" w:sz="0" w:space="0" w:color="auto"/>
      </w:divBdr>
    </w:div>
    <w:div w:id="1293168762">
      <w:bodyDiv w:val="1"/>
      <w:marLeft w:val="0"/>
      <w:marRight w:val="0"/>
      <w:marTop w:val="0"/>
      <w:marBottom w:val="0"/>
      <w:divBdr>
        <w:top w:val="none" w:sz="0" w:space="0" w:color="auto"/>
        <w:left w:val="none" w:sz="0" w:space="0" w:color="auto"/>
        <w:bottom w:val="none" w:sz="0" w:space="0" w:color="auto"/>
        <w:right w:val="none" w:sz="0" w:space="0" w:color="auto"/>
      </w:divBdr>
    </w:div>
    <w:div w:id="1399551315">
      <w:bodyDiv w:val="1"/>
      <w:marLeft w:val="0"/>
      <w:marRight w:val="0"/>
      <w:marTop w:val="0"/>
      <w:marBottom w:val="0"/>
      <w:divBdr>
        <w:top w:val="none" w:sz="0" w:space="0" w:color="auto"/>
        <w:left w:val="none" w:sz="0" w:space="0" w:color="auto"/>
        <w:bottom w:val="none" w:sz="0" w:space="0" w:color="auto"/>
        <w:right w:val="none" w:sz="0" w:space="0" w:color="auto"/>
      </w:divBdr>
    </w:div>
    <w:div w:id="1428699371">
      <w:bodyDiv w:val="1"/>
      <w:marLeft w:val="0"/>
      <w:marRight w:val="0"/>
      <w:marTop w:val="0"/>
      <w:marBottom w:val="0"/>
      <w:divBdr>
        <w:top w:val="none" w:sz="0" w:space="0" w:color="auto"/>
        <w:left w:val="none" w:sz="0" w:space="0" w:color="auto"/>
        <w:bottom w:val="none" w:sz="0" w:space="0" w:color="auto"/>
        <w:right w:val="none" w:sz="0" w:space="0" w:color="auto"/>
      </w:divBdr>
    </w:div>
    <w:div w:id="1437671254">
      <w:bodyDiv w:val="1"/>
      <w:marLeft w:val="0"/>
      <w:marRight w:val="0"/>
      <w:marTop w:val="0"/>
      <w:marBottom w:val="0"/>
      <w:divBdr>
        <w:top w:val="none" w:sz="0" w:space="0" w:color="auto"/>
        <w:left w:val="none" w:sz="0" w:space="0" w:color="auto"/>
        <w:bottom w:val="none" w:sz="0" w:space="0" w:color="auto"/>
        <w:right w:val="none" w:sz="0" w:space="0" w:color="auto"/>
      </w:divBdr>
    </w:div>
    <w:div w:id="1441291880">
      <w:bodyDiv w:val="1"/>
      <w:marLeft w:val="0"/>
      <w:marRight w:val="0"/>
      <w:marTop w:val="0"/>
      <w:marBottom w:val="0"/>
      <w:divBdr>
        <w:top w:val="none" w:sz="0" w:space="0" w:color="auto"/>
        <w:left w:val="none" w:sz="0" w:space="0" w:color="auto"/>
        <w:bottom w:val="none" w:sz="0" w:space="0" w:color="auto"/>
        <w:right w:val="none" w:sz="0" w:space="0" w:color="auto"/>
      </w:divBdr>
    </w:div>
    <w:div w:id="1510490024">
      <w:bodyDiv w:val="1"/>
      <w:marLeft w:val="0"/>
      <w:marRight w:val="0"/>
      <w:marTop w:val="0"/>
      <w:marBottom w:val="0"/>
      <w:divBdr>
        <w:top w:val="none" w:sz="0" w:space="0" w:color="auto"/>
        <w:left w:val="none" w:sz="0" w:space="0" w:color="auto"/>
        <w:bottom w:val="none" w:sz="0" w:space="0" w:color="auto"/>
        <w:right w:val="none" w:sz="0" w:space="0" w:color="auto"/>
      </w:divBdr>
    </w:div>
    <w:div w:id="1515070268">
      <w:bodyDiv w:val="1"/>
      <w:marLeft w:val="0"/>
      <w:marRight w:val="0"/>
      <w:marTop w:val="0"/>
      <w:marBottom w:val="0"/>
      <w:divBdr>
        <w:top w:val="none" w:sz="0" w:space="0" w:color="auto"/>
        <w:left w:val="none" w:sz="0" w:space="0" w:color="auto"/>
        <w:bottom w:val="none" w:sz="0" w:space="0" w:color="auto"/>
        <w:right w:val="none" w:sz="0" w:space="0" w:color="auto"/>
      </w:divBdr>
    </w:div>
    <w:div w:id="1540167983">
      <w:bodyDiv w:val="1"/>
      <w:marLeft w:val="0"/>
      <w:marRight w:val="0"/>
      <w:marTop w:val="0"/>
      <w:marBottom w:val="0"/>
      <w:divBdr>
        <w:top w:val="none" w:sz="0" w:space="0" w:color="auto"/>
        <w:left w:val="none" w:sz="0" w:space="0" w:color="auto"/>
        <w:bottom w:val="none" w:sz="0" w:space="0" w:color="auto"/>
        <w:right w:val="none" w:sz="0" w:space="0" w:color="auto"/>
      </w:divBdr>
    </w:div>
    <w:div w:id="1552182434">
      <w:bodyDiv w:val="1"/>
      <w:marLeft w:val="0"/>
      <w:marRight w:val="0"/>
      <w:marTop w:val="0"/>
      <w:marBottom w:val="0"/>
      <w:divBdr>
        <w:top w:val="none" w:sz="0" w:space="0" w:color="auto"/>
        <w:left w:val="none" w:sz="0" w:space="0" w:color="auto"/>
        <w:bottom w:val="none" w:sz="0" w:space="0" w:color="auto"/>
        <w:right w:val="none" w:sz="0" w:space="0" w:color="auto"/>
      </w:divBdr>
    </w:div>
    <w:div w:id="1579707257">
      <w:bodyDiv w:val="1"/>
      <w:marLeft w:val="0"/>
      <w:marRight w:val="0"/>
      <w:marTop w:val="0"/>
      <w:marBottom w:val="0"/>
      <w:divBdr>
        <w:top w:val="none" w:sz="0" w:space="0" w:color="auto"/>
        <w:left w:val="none" w:sz="0" w:space="0" w:color="auto"/>
        <w:bottom w:val="none" w:sz="0" w:space="0" w:color="auto"/>
        <w:right w:val="none" w:sz="0" w:space="0" w:color="auto"/>
      </w:divBdr>
    </w:div>
    <w:div w:id="1618679336">
      <w:bodyDiv w:val="1"/>
      <w:marLeft w:val="0"/>
      <w:marRight w:val="0"/>
      <w:marTop w:val="0"/>
      <w:marBottom w:val="0"/>
      <w:divBdr>
        <w:top w:val="none" w:sz="0" w:space="0" w:color="auto"/>
        <w:left w:val="none" w:sz="0" w:space="0" w:color="auto"/>
        <w:bottom w:val="none" w:sz="0" w:space="0" w:color="auto"/>
        <w:right w:val="none" w:sz="0" w:space="0" w:color="auto"/>
      </w:divBdr>
    </w:div>
    <w:div w:id="1621766778">
      <w:bodyDiv w:val="1"/>
      <w:marLeft w:val="0"/>
      <w:marRight w:val="0"/>
      <w:marTop w:val="0"/>
      <w:marBottom w:val="0"/>
      <w:divBdr>
        <w:top w:val="none" w:sz="0" w:space="0" w:color="auto"/>
        <w:left w:val="none" w:sz="0" w:space="0" w:color="auto"/>
        <w:bottom w:val="none" w:sz="0" w:space="0" w:color="auto"/>
        <w:right w:val="none" w:sz="0" w:space="0" w:color="auto"/>
      </w:divBdr>
    </w:div>
    <w:div w:id="1661959179">
      <w:bodyDiv w:val="1"/>
      <w:marLeft w:val="0"/>
      <w:marRight w:val="0"/>
      <w:marTop w:val="0"/>
      <w:marBottom w:val="0"/>
      <w:divBdr>
        <w:top w:val="none" w:sz="0" w:space="0" w:color="auto"/>
        <w:left w:val="none" w:sz="0" w:space="0" w:color="auto"/>
        <w:bottom w:val="none" w:sz="0" w:space="0" w:color="auto"/>
        <w:right w:val="none" w:sz="0" w:space="0" w:color="auto"/>
      </w:divBdr>
    </w:div>
    <w:div w:id="1664239061">
      <w:bodyDiv w:val="1"/>
      <w:marLeft w:val="0"/>
      <w:marRight w:val="0"/>
      <w:marTop w:val="0"/>
      <w:marBottom w:val="0"/>
      <w:divBdr>
        <w:top w:val="none" w:sz="0" w:space="0" w:color="auto"/>
        <w:left w:val="none" w:sz="0" w:space="0" w:color="auto"/>
        <w:bottom w:val="none" w:sz="0" w:space="0" w:color="auto"/>
        <w:right w:val="none" w:sz="0" w:space="0" w:color="auto"/>
      </w:divBdr>
    </w:div>
    <w:div w:id="1671441611">
      <w:bodyDiv w:val="1"/>
      <w:marLeft w:val="0"/>
      <w:marRight w:val="0"/>
      <w:marTop w:val="0"/>
      <w:marBottom w:val="0"/>
      <w:divBdr>
        <w:top w:val="none" w:sz="0" w:space="0" w:color="auto"/>
        <w:left w:val="none" w:sz="0" w:space="0" w:color="auto"/>
        <w:bottom w:val="none" w:sz="0" w:space="0" w:color="auto"/>
        <w:right w:val="none" w:sz="0" w:space="0" w:color="auto"/>
      </w:divBdr>
    </w:div>
    <w:div w:id="1708293786">
      <w:bodyDiv w:val="1"/>
      <w:marLeft w:val="0"/>
      <w:marRight w:val="0"/>
      <w:marTop w:val="0"/>
      <w:marBottom w:val="0"/>
      <w:divBdr>
        <w:top w:val="none" w:sz="0" w:space="0" w:color="auto"/>
        <w:left w:val="none" w:sz="0" w:space="0" w:color="auto"/>
        <w:bottom w:val="none" w:sz="0" w:space="0" w:color="auto"/>
        <w:right w:val="none" w:sz="0" w:space="0" w:color="auto"/>
      </w:divBdr>
    </w:div>
    <w:div w:id="1768579232">
      <w:bodyDiv w:val="1"/>
      <w:marLeft w:val="0"/>
      <w:marRight w:val="0"/>
      <w:marTop w:val="0"/>
      <w:marBottom w:val="0"/>
      <w:divBdr>
        <w:top w:val="none" w:sz="0" w:space="0" w:color="auto"/>
        <w:left w:val="none" w:sz="0" w:space="0" w:color="auto"/>
        <w:bottom w:val="none" w:sz="0" w:space="0" w:color="auto"/>
        <w:right w:val="none" w:sz="0" w:space="0" w:color="auto"/>
      </w:divBdr>
    </w:div>
    <w:div w:id="1780297931">
      <w:bodyDiv w:val="1"/>
      <w:marLeft w:val="0"/>
      <w:marRight w:val="0"/>
      <w:marTop w:val="0"/>
      <w:marBottom w:val="0"/>
      <w:divBdr>
        <w:top w:val="none" w:sz="0" w:space="0" w:color="auto"/>
        <w:left w:val="none" w:sz="0" w:space="0" w:color="auto"/>
        <w:bottom w:val="none" w:sz="0" w:space="0" w:color="auto"/>
        <w:right w:val="none" w:sz="0" w:space="0" w:color="auto"/>
      </w:divBdr>
    </w:div>
    <w:div w:id="1821968440">
      <w:bodyDiv w:val="1"/>
      <w:marLeft w:val="0"/>
      <w:marRight w:val="0"/>
      <w:marTop w:val="0"/>
      <w:marBottom w:val="0"/>
      <w:divBdr>
        <w:top w:val="none" w:sz="0" w:space="0" w:color="auto"/>
        <w:left w:val="none" w:sz="0" w:space="0" w:color="auto"/>
        <w:bottom w:val="none" w:sz="0" w:space="0" w:color="auto"/>
        <w:right w:val="none" w:sz="0" w:space="0" w:color="auto"/>
      </w:divBdr>
    </w:div>
    <w:div w:id="1853564675">
      <w:bodyDiv w:val="1"/>
      <w:marLeft w:val="0"/>
      <w:marRight w:val="0"/>
      <w:marTop w:val="0"/>
      <w:marBottom w:val="0"/>
      <w:divBdr>
        <w:top w:val="none" w:sz="0" w:space="0" w:color="auto"/>
        <w:left w:val="none" w:sz="0" w:space="0" w:color="auto"/>
        <w:bottom w:val="none" w:sz="0" w:space="0" w:color="auto"/>
        <w:right w:val="none" w:sz="0" w:space="0" w:color="auto"/>
      </w:divBdr>
    </w:div>
    <w:div w:id="1881698522">
      <w:bodyDiv w:val="1"/>
      <w:marLeft w:val="0"/>
      <w:marRight w:val="0"/>
      <w:marTop w:val="0"/>
      <w:marBottom w:val="0"/>
      <w:divBdr>
        <w:top w:val="none" w:sz="0" w:space="0" w:color="auto"/>
        <w:left w:val="none" w:sz="0" w:space="0" w:color="auto"/>
        <w:bottom w:val="none" w:sz="0" w:space="0" w:color="auto"/>
        <w:right w:val="none" w:sz="0" w:space="0" w:color="auto"/>
      </w:divBdr>
    </w:div>
    <w:div w:id="1910799782">
      <w:bodyDiv w:val="1"/>
      <w:marLeft w:val="0"/>
      <w:marRight w:val="0"/>
      <w:marTop w:val="0"/>
      <w:marBottom w:val="0"/>
      <w:divBdr>
        <w:top w:val="none" w:sz="0" w:space="0" w:color="auto"/>
        <w:left w:val="none" w:sz="0" w:space="0" w:color="auto"/>
        <w:bottom w:val="none" w:sz="0" w:space="0" w:color="auto"/>
        <w:right w:val="none" w:sz="0" w:space="0" w:color="auto"/>
      </w:divBdr>
    </w:div>
    <w:div w:id="1931423593">
      <w:bodyDiv w:val="1"/>
      <w:marLeft w:val="0"/>
      <w:marRight w:val="0"/>
      <w:marTop w:val="0"/>
      <w:marBottom w:val="0"/>
      <w:divBdr>
        <w:top w:val="none" w:sz="0" w:space="0" w:color="auto"/>
        <w:left w:val="none" w:sz="0" w:space="0" w:color="auto"/>
        <w:bottom w:val="none" w:sz="0" w:space="0" w:color="auto"/>
        <w:right w:val="none" w:sz="0" w:space="0" w:color="auto"/>
      </w:divBdr>
    </w:div>
    <w:div w:id="1932468909">
      <w:bodyDiv w:val="1"/>
      <w:marLeft w:val="0"/>
      <w:marRight w:val="0"/>
      <w:marTop w:val="0"/>
      <w:marBottom w:val="0"/>
      <w:divBdr>
        <w:top w:val="none" w:sz="0" w:space="0" w:color="auto"/>
        <w:left w:val="none" w:sz="0" w:space="0" w:color="auto"/>
        <w:bottom w:val="none" w:sz="0" w:space="0" w:color="auto"/>
        <w:right w:val="none" w:sz="0" w:space="0" w:color="auto"/>
      </w:divBdr>
    </w:div>
    <w:div w:id="1947274924">
      <w:bodyDiv w:val="1"/>
      <w:marLeft w:val="0"/>
      <w:marRight w:val="0"/>
      <w:marTop w:val="0"/>
      <w:marBottom w:val="0"/>
      <w:divBdr>
        <w:top w:val="none" w:sz="0" w:space="0" w:color="auto"/>
        <w:left w:val="none" w:sz="0" w:space="0" w:color="auto"/>
        <w:bottom w:val="none" w:sz="0" w:space="0" w:color="auto"/>
        <w:right w:val="none" w:sz="0" w:space="0" w:color="auto"/>
      </w:divBdr>
    </w:div>
    <w:div w:id="2000116399">
      <w:bodyDiv w:val="1"/>
      <w:marLeft w:val="0"/>
      <w:marRight w:val="0"/>
      <w:marTop w:val="0"/>
      <w:marBottom w:val="0"/>
      <w:divBdr>
        <w:top w:val="none" w:sz="0" w:space="0" w:color="auto"/>
        <w:left w:val="none" w:sz="0" w:space="0" w:color="auto"/>
        <w:bottom w:val="none" w:sz="0" w:space="0" w:color="auto"/>
        <w:right w:val="none" w:sz="0" w:space="0" w:color="auto"/>
      </w:divBdr>
    </w:div>
    <w:div w:id="2032339193">
      <w:bodyDiv w:val="1"/>
      <w:marLeft w:val="0"/>
      <w:marRight w:val="0"/>
      <w:marTop w:val="0"/>
      <w:marBottom w:val="0"/>
      <w:divBdr>
        <w:top w:val="none" w:sz="0" w:space="0" w:color="auto"/>
        <w:left w:val="none" w:sz="0" w:space="0" w:color="auto"/>
        <w:bottom w:val="none" w:sz="0" w:space="0" w:color="auto"/>
        <w:right w:val="none" w:sz="0" w:space="0" w:color="auto"/>
      </w:divBdr>
    </w:div>
    <w:div w:id="2051147417">
      <w:bodyDiv w:val="1"/>
      <w:marLeft w:val="0"/>
      <w:marRight w:val="0"/>
      <w:marTop w:val="0"/>
      <w:marBottom w:val="0"/>
      <w:divBdr>
        <w:top w:val="none" w:sz="0" w:space="0" w:color="auto"/>
        <w:left w:val="none" w:sz="0" w:space="0" w:color="auto"/>
        <w:bottom w:val="none" w:sz="0" w:space="0" w:color="auto"/>
        <w:right w:val="none" w:sz="0" w:space="0" w:color="auto"/>
      </w:divBdr>
    </w:div>
    <w:div w:id="211127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DE2D2-538D-417D-888B-D08786A6A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3655</Words>
  <Characters>20108</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2023-01-16T13:34:00Z</dcterms:created>
  <dcterms:modified xsi:type="dcterms:W3CDTF">2023-01-16T13:34:00Z</dcterms:modified>
</cp:coreProperties>
</file>