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C1A" w:rsidRPr="00EB3C1A" w:rsidRDefault="00EB3C1A" w:rsidP="00EB3C1A">
      <w:pPr>
        <w:widowControl/>
        <w:jc w:val="both"/>
        <w:rPr>
          <w:rFonts w:ascii="Gill Sans MT" w:eastAsia="Times New Roman" w:hAnsi="Gill Sans MT" w:cs="Tahoma"/>
          <w:b/>
          <w:bCs/>
          <w:color w:val="000080"/>
          <w:sz w:val="20"/>
          <w:szCs w:val="20"/>
          <w:lang w:val="es-ES_tradnl" w:eastAsia="es-ES"/>
        </w:rPr>
      </w:pPr>
      <w:r w:rsidRPr="00EB3C1A">
        <w:rPr>
          <w:rFonts w:ascii="Gill Sans MT" w:eastAsia="Times New Roman" w:hAnsi="Gill Sans MT" w:cs="Tahoma"/>
          <w:b/>
          <w:bCs/>
          <w:color w:val="000080"/>
          <w:sz w:val="20"/>
          <w:szCs w:val="20"/>
          <w:lang w:val="es-ES_tradnl" w:eastAsia="es-ES"/>
        </w:rPr>
        <w:t>DATOS RELATIVOS AL ALTA DE ORGANISMO PARA LOS PROCEDIMIENTOS DE CONTRATACIÓN CENTRALIZADA</w:t>
      </w:r>
    </w:p>
    <w:p w:rsidR="00EB3C1A" w:rsidRPr="00EB3C1A" w:rsidRDefault="00EB3C1A" w:rsidP="00EB3C1A">
      <w:pPr>
        <w:widowControl/>
        <w:rPr>
          <w:rFonts w:ascii="Gill Sans MT" w:eastAsia="Times New Roman" w:hAnsi="Gill Sans MT" w:cs="Tahoma"/>
          <w:b/>
          <w:bCs/>
          <w:color w:val="000080"/>
          <w:sz w:val="20"/>
          <w:szCs w:val="20"/>
          <w:lang w:val="es-ES_tradnl" w:eastAsia="es-ES"/>
        </w:rPr>
      </w:pPr>
    </w:p>
    <w:p w:rsidR="00EB3C1A" w:rsidRDefault="00EB3C1A" w:rsidP="00EB3C1A">
      <w:pPr>
        <w:widowControl/>
        <w:rPr>
          <w:rFonts w:ascii="Gill Sans MT" w:eastAsia="Times New Roman" w:hAnsi="Gill Sans MT" w:cs="Tahoma"/>
          <w:bCs/>
          <w:color w:val="000080"/>
          <w:sz w:val="20"/>
          <w:szCs w:val="20"/>
          <w:lang w:val="es-ES_tradnl" w:eastAsia="es-ES"/>
        </w:rPr>
      </w:pPr>
    </w:p>
    <w:p w:rsidR="00F27D29" w:rsidRPr="00F27D29" w:rsidRDefault="00F27D29" w:rsidP="00F27D29">
      <w:pPr>
        <w:pStyle w:val="Prrafodelista"/>
        <w:widowControl/>
        <w:numPr>
          <w:ilvl w:val="0"/>
          <w:numId w:val="10"/>
        </w:numPr>
        <w:rPr>
          <w:rFonts w:ascii="Gill Sans MT" w:hAnsi="Gill Sans MT" w:cs="Tahoma"/>
          <w:b/>
          <w:bCs/>
          <w:color w:val="000080"/>
        </w:rPr>
      </w:pPr>
      <w:r w:rsidRPr="00F27D29">
        <w:rPr>
          <w:rFonts w:ascii="Gill Sans MT" w:hAnsi="Gill Sans MT" w:cs="Tahoma"/>
          <w:b/>
          <w:bCs/>
          <w:color w:val="000080"/>
        </w:rPr>
        <w:t>DATOS DEL SOLICITANTE</w:t>
      </w:r>
    </w:p>
    <w:p w:rsidR="00F27D29" w:rsidRPr="00EB3C1A" w:rsidRDefault="00F27D29" w:rsidP="00EB3C1A">
      <w:pPr>
        <w:widowControl/>
        <w:rPr>
          <w:rFonts w:ascii="Gill Sans MT" w:eastAsia="Times New Roman" w:hAnsi="Gill Sans MT" w:cs="Tahoma"/>
          <w:bCs/>
          <w:color w:val="000080"/>
          <w:sz w:val="20"/>
          <w:szCs w:val="20"/>
          <w:lang w:val="es-ES_tradnl"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3669"/>
        <w:gridCol w:w="2180"/>
      </w:tblGrid>
      <w:tr w:rsidR="00EB3C1A" w:rsidRPr="00A030B1" w:rsidTr="00F27D29">
        <w:trPr>
          <w:trHeight w:val="240"/>
        </w:trPr>
        <w:tc>
          <w:tcPr>
            <w:tcW w:w="8951" w:type="dxa"/>
            <w:gridSpan w:val="3"/>
            <w:shd w:val="clear" w:color="auto" w:fill="666699"/>
          </w:tcPr>
          <w:p w:rsidR="00EB3C1A" w:rsidRPr="00EB3C1A" w:rsidRDefault="00EB3C1A" w:rsidP="00EB3C1A">
            <w:pPr>
              <w:widowControl/>
              <w:rPr>
                <w:rFonts w:ascii="Gill Sans MT" w:eastAsia="Times New Roman" w:hAnsi="Gill Sans MT" w:cs="Tahoma"/>
                <w:bCs/>
                <w:color w:val="FFFFFF"/>
                <w:sz w:val="20"/>
                <w:szCs w:val="20"/>
                <w:lang w:val="es-ES_tradnl" w:eastAsia="es-ES"/>
              </w:rPr>
            </w:pPr>
            <w:r w:rsidRPr="00EB3C1A">
              <w:rPr>
                <w:rFonts w:ascii="Gill Sans MT" w:eastAsia="Times New Roman" w:hAnsi="Gill Sans MT" w:cs="Tahoma"/>
                <w:bCs/>
                <w:color w:val="FFFFFF"/>
                <w:sz w:val="20"/>
                <w:szCs w:val="20"/>
                <w:lang w:val="es-ES_tradnl" w:eastAsia="es-ES"/>
              </w:rPr>
              <w:t>Datos del responsable del organismo:</w:t>
            </w:r>
          </w:p>
        </w:tc>
      </w:tr>
      <w:tr w:rsidR="00EB3C1A" w:rsidRPr="00EB3C1A" w:rsidTr="00F27D29">
        <w:trPr>
          <w:trHeight w:val="240"/>
        </w:trPr>
        <w:tc>
          <w:tcPr>
            <w:tcW w:w="3102" w:type="dxa"/>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 xml:space="preserve">Nombre: </w:t>
            </w:r>
          </w:p>
          <w:p w:rsidR="00EB3C1A" w:rsidRPr="00EB3C1A" w:rsidRDefault="00EB3C1A" w:rsidP="00EB3C1A">
            <w:pPr>
              <w:widowControl/>
              <w:rPr>
                <w:rFonts w:ascii="Gill Sans MT" w:eastAsia="Times New Roman" w:hAnsi="Gill Sans MT" w:cs="Tahoma"/>
                <w:bCs/>
                <w:color w:val="000080"/>
                <w:sz w:val="16"/>
                <w:szCs w:val="16"/>
                <w:lang w:val="es-ES_tradnl" w:eastAsia="es-ES"/>
              </w:rPr>
            </w:pPr>
          </w:p>
          <w:p w:rsidR="00EB3C1A" w:rsidRPr="00EB3C1A" w:rsidRDefault="00EB3C1A" w:rsidP="00EB3C1A">
            <w:pPr>
              <w:widowControl/>
              <w:rPr>
                <w:rFonts w:ascii="Gill Sans MT" w:eastAsia="Times New Roman" w:hAnsi="Gill Sans MT" w:cs="Tahoma"/>
                <w:bCs/>
                <w:color w:val="000080"/>
                <w:sz w:val="16"/>
                <w:szCs w:val="16"/>
                <w:lang w:val="es-ES_tradnl" w:eastAsia="es-ES"/>
              </w:rPr>
            </w:pPr>
          </w:p>
        </w:tc>
        <w:tc>
          <w:tcPr>
            <w:tcW w:w="3669" w:type="dxa"/>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Apellidos:</w:t>
            </w:r>
          </w:p>
        </w:tc>
        <w:tc>
          <w:tcPr>
            <w:tcW w:w="2180" w:type="dxa"/>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DNI:</w:t>
            </w:r>
          </w:p>
          <w:p w:rsidR="00EB3C1A" w:rsidRPr="00EB3C1A" w:rsidRDefault="00EB3C1A" w:rsidP="00EB3C1A">
            <w:pPr>
              <w:widowControl/>
              <w:rPr>
                <w:rFonts w:ascii="Gill Sans MT" w:eastAsia="Times New Roman" w:hAnsi="Gill Sans MT" w:cs="Tahoma"/>
                <w:bCs/>
                <w:color w:val="000080"/>
                <w:sz w:val="16"/>
                <w:szCs w:val="16"/>
                <w:lang w:val="es-ES_tradnl" w:eastAsia="es-ES"/>
              </w:rPr>
            </w:pPr>
          </w:p>
        </w:tc>
      </w:tr>
      <w:tr w:rsidR="00EB3C1A" w:rsidRPr="00EB3C1A" w:rsidTr="00F27D29">
        <w:trPr>
          <w:trHeight w:val="240"/>
        </w:trPr>
        <w:tc>
          <w:tcPr>
            <w:tcW w:w="8951" w:type="dxa"/>
            <w:gridSpan w:val="3"/>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Cargo:</w:t>
            </w:r>
          </w:p>
          <w:p w:rsidR="00EB3C1A" w:rsidRPr="00EB3C1A" w:rsidRDefault="00EB3C1A" w:rsidP="00EB3C1A">
            <w:pPr>
              <w:widowControl/>
              <w:rPr>
                <w:rFonts w:ascii="Gill Sans MT" w:eastAsia="Times New Roman" w:hAnsi="Gill Sans MT" w:cs="Tahoma"/>
                <w:bCs/>
                <w:color w:val="000080"/>
                <w:sz w:val="16"/>
                <w:szCs w:val="16"/>
                <w:lang w:val="es-ES_tradnl" w:eastAsia="es-ES"/>
              </w:rPr>
            </w:pPr>
          </w:p>
        </w:tc>
      </w:tr>
      <w:tr w:rsidR="00EB3C1A" w:rsidRPr="00EB3C1A" w:rsidTr="00F27D29">
        <w:trPr>
          <w:trHeight w:val="240"/>
        </w:trPr>
        <w:tc>
          <w:tcPr>
            <w:tcW w:w="3102" w:type="dxa"/>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Teléfono:</w:t>
            </w:r>
          </w:p>
          <w:p w:rsidR="00EB3C1A" w:rsidRPr="00EB3C1A" w:rsidRDefault="00EB3C1A" w:rsidP="00EB3C1A">
            <w:pPr>
              <w:widowControl/>
              <w:rPr>
                <w:rFonts w:ascii="Gill Sans MT" w:eastAsia="Times New Roman" w:hAnsi="Gill Sans MT" w:cs="Tahoma"/>
                <w:bCs/>
                <w:color w:val="000080"/>
                <w:sz w:val="16"/>
                <w:szCs w:val="16"/>
                <w:lang w:val="es-ES_tradnl" w:eastAsia="es-ES"/>
              </w:rPr>
            </w:pPr>
          </w:p>
        </w:tc>
        <w:tc>
          <w:tcPr>
            <w:tcW w:w="5849" w:type="dxa"/>
            <w:gridSpan w:val="2"/>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Correo electrónico:</w:t>
            </w:r>
          </w:p>
        </w:tc>
      </w:tr>
      <w:tr w:rsidR="00EB3C1A" w:rsidRPr="00EB3C1A" w:rsidTr="00F27D29">
        <w:trPr>
          <w:trHeight w:val="240"/>
        </w:trPr>
        <w:tc>
          <w:tcPr>
            <w:tcW w:w="8951" w:type="dxa"/>
            <w:gridSpan w:val="3"/>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Unidad:</w:t>
            </w:r>
          </w:p>
          <w:p w:rsidR="00EB3C1A" w:rsidRPr="00EB3C1A" w:rsidRDefault="00EB3C1A" w:rsidP="00EB3C1A">
            <w:pPr>
              <w:widowControl/>
              <w:rPr>
                <w:rFonts w:ascii="Gill Sans MT" w:eastAsia="Times New Roman" w:hAnsi="Gill Sans MT" w:cs="Tahoma"/>
                <w:bCs/>
                <w:color w:val="000080"/>
                <w:sz w:val="16"/>
                <w:szCs w:val="16"/>
                <w:lang w:val="es-ES_tradnl" w:eastAsia="es-ES"/>
              </w:rPr>
            </w:pPr>
          </w:p>
        </w:tc>
      </w:tr>
    </w:tbl>
    <w:p w:rsidR="00F27D29" w:rsidRDefault="00F27D29" w:rsidP="00F27D29">
      <w:pPr>
        <w:pStyle w:val="Prrafodelista"/>
        <w:widowControl/>
        <w:ind w:left="720"/>
        <w:rPr>
          <w:rFonts w:ascii="Gill Sans MT" w:hAnsi="Gill Sans MT" w:cs="Tahoma"/>
          <w:b/>
          <w:bCs/>
          <w:color w:val="000080"/>
          <w:lang w:val="es-ES"/>
        </w:rPr>
      </w:pPr>
    </w:p>
    <w:p w:rsidR="00F27D29" w:rsidRPr="00F27D29" w:rsidRDefault="00F27D29" w:rsidP="00F27D29">
      <w:pPr>
        <w:pStyle w:val="Prrafodelista"/>
        <w:widowControl/>
        <w:numPr>
          <w:ilvl w:val="0"/>
          <w:numId w:val="8"/>
        </w:numPr>
        <w:rPr>
          <w:rFonts w:ascii="Gill Sans MT" w:hAnsi="Gill Sans MT" w:cs="Tahoma"/>
          <w:b/>
          <w:bCs/>
          <w:color w:val="000080"/>
          <w:lang w:val="es-ES"/>
        </w:rPr>
      </w:pPr>
      <w:r w:rsidRPr="00F27D29">
        <w:rPr>
          <w:rFonts w:ascii="Gill Sans MT" w:hAnsi="Gill Sans MT" w:cs="Tahoma"/>
          <w:b/>
          <w:bCs/>
          <w:color w:val="000080"/>
          <w:lang w:val="es-ES"/>
        </w:rPr>
        <w:t xml:space="preserve">DATOS RELATIVOS A LA SOLICITUD </w:t>
      </w:r>
    </w:p>
    <w:p w:rsidR="00EB3C1A" w:rsidRPr="00EB3C1A" w:rsidRDefault="00EB3C1A" w:rsidP="00EB3C1A">
      <w:pPr>
        <w:widowControl/>
        <w:rPr>
          <w:rFonts w:ascii="Gill Sans MT" w:eastAsia="Times New Roman" w:hAnsi="Gill Sans MT" w:cs="Tahoma"/>
          <w:b/>
          <w:bCs/>
          <w:color w:val="000080"/>
          <w:sz w:val="20"/>
          <w:szCs w:val="20"/>
          <w:lang w:val="es-ES_tradnl" w:eastAsia="es-ES"/>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848"/>
      </w:tblGrid>
      <w:tr w:rsidR="00EB3C1A" w:rsidRPr="00EB3C1A" w:rsidTr="00EB3C1A">
        <w:trPr>
          <w:trHeight w:val="240"/>
        </w:trPr>
        <w:tc>
          <w:tcPr>
            <w:tcW w:w="8959" w:type="dxa"/>
            <w:gridSpan w:val="2"/>
            <w:shd w:val="clear" w:color="auto" w:fill="666699"/>
          </w:tcPr>
          <w:p w:rsidR="00EB3C1A" w:rsidRPr="00EB3C1A" w:rsidRDefault="00EB3C1A" w:rsidP="00EB3C1A">
            <w:pPr>
              <w:widowControl/>
              <w:rPr>
                <w:rFonts w:ascii="Gill Sans MT" w:eastAsia="Times New Roman" w:hAnsi="Gill Sans MT" w:cs="Tahoma"/>
                <w:bCs/>
                <w:color w:val="FFFFFF"/>
                <w:sz w:val="20"/>
                <w:szCs w:val="20"/>
                <w:lang w:val="es-ES_tradnl" w:eastAsia="es-ES"/>
              </w:rPr>
            </w:pPr>
            <w:r w:rsidRPr="00EB3C1A">
              <w:rPr>
                <w:rFonts w:ascii="Gill Sans MT" w:eastAsia="Times New Roman" w:hAnsi="Gill Sans MT" w:cs="Tahoma"/>
                <w:bCs/>
                <w:color w:val="FFFFFF"/>
                <w:sz w:val="20"/>
                <w:szCs w:val="20"/>
                <w:lang w:val="es-ES_tradnl" w:eastAsia="es-ES"/>
              </w:rPr>
              <w:t xml:space="preserve"> Datos del organismo:</w:t>
            </w:r>
          </w:p>
        </w:tc>
      </w:tr>
      <w:tr w:rsidR="00EB3C1A" w:rsidRPr="00EB3C1A" w:rsidTr="00EB3C1A">
        <w:trPr>
          <w:trHeight w:val="240"/>
        </w:trPr>
        <w:tc>
          <w:tcPr>
            <w:tcW w:w="8959" w:type="dxa"/>
            <w:gridSpan w:val="2"/>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 xml:space="preserve">Nombre la Unidad: </w:t>
            </w:r>
          </w:p>
          <w:p w:rsidR="00EB3C1A" w:rsidRPr="00EB3C1A" w:rsidRDefault="00EB3C1A" w:rsidP="00EB3C1A">
            <w:pPr>
              <w:widowControl/>
              <w:rPr>
                <w:rFonts w:ascii="Gill Sans MT" w:eastAsia="Times New Roman" w:hAnsi="Gill Sans MT" w:cs="Tahoma"/>
                <w:bCs/>
                <w:color w:val="000080"/>
                <w:sz w:val="16"/>
                <w:szCs w:val="16"/>
                <w:lang w:val="es-ES_tradnl" w:eastAsia="es-ES"/>
              </w:rPr>
            </w:pPr>
          </w:p>
        </w:tc>
      </w:tr>
      <w:tr w:rsidR="00EB3C1A" w:rsidRPr="00A030B1" w:rsidTr="00EB3C1A">
        <w:trPr>
          <w:trHeight w:val="240"/>
        </w:trPr>
        <w:tc>
          <w:tcPr>
            <w:tcW w:w="8959" w:type="dxa"/>
            <w:gridSpan w:val="2"/>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Unidad Superior (en su caso):</w:t>
            </w:r>
          </w:p>
          <w:p w:rsidR="00EB3C1A" w:rsidRPr="00EB3C1A" w:rsidRDefault="00EB3C1A" w:rsidP="00EB3C1A">
            <w:pPr>
              <w:widowControl/>
              <w:rPr>
                <w:rFonts w:ascii="Gill Sans MT" w:eastAsia="Times New Roman" w:hAnsi="Gill Sans MT" w:cs="Tahoma"/>
                <w:bCs/>
                <w:color w:val="000080"/>
                <w:sz w:val="16"/>
                <w:szCs w:val="16"/>
                <w:lang w:val="es-ES_tradnl" w:eastAsia="es-ES"/>
              </w:rPr>
            </w:pPr>
          </w:p>
        </w:tc>
      </w:tr>
      <w:tr w:rsidR="00EB3C1A" w:rsidRPr="00EB3C1A" w:rsidTr="00EB3C1A">
        <w:tc>
          <w:tcPr>
            <w:tcW w:w="8959" w:type="dxa"/>
            <w:gridSpan w:val="2"/>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Órgano al que pertenece:</w:t>
            </w:r>
          </w:p>
          <w:p w:rsidR="00EB3C1A" w:rsidRPr="00EB3C1A" w:rsidRDefault="00EB3C1A" w:rsidP="00EB3C1A">
            <w:pPr>
              <w:widowControl/>
              <w:rPr>
                <w:rFonts w:ascii="Gill Sans MT" w:eastAsia="Times New Roman" w:hAnsi="Gill Sans MT" w:cs="Tahoma"/>
                <w:bCs/>
                <w:color w:val="000080"/>
                <w:sz w:val="18"/>
                <w:szCs w:val="18"/>
                <w:lang w:val="es-ES_tradnl" w:eastAsia="es-ES"/>
              </w:rPr>
            </w:pPr>
          </w:p>
        </w:tc>
      </w:tr>
      <w:tr w:rsidR="00EB3C1A" w:rsidRPr="00A030B1" w:rsidTr="00EB3C1A">
        <w:tc>
          <w:tcPr>
            <w:tcW w:w="4111" w:type="dxa"/>
          </w:tcPr>
          <w:p w:rsidR="00EB3C1A" w:rsidRPr="00EB3C1A" w:rsidRDefault="00EB3C1A" w:rsidP="00EB3C1A">
            <w:pPr>
              <w:widowControl/>
              <w:rPr>
                <w:rFonts w:ascii="Gill Sans MT" w:eastAsia="Times New Roman" w:hAnsi="Gill Sans MT" w:cs="Tahoma"/>
                <w:bCs/>
                <w:color w:val="000080"/>
                <w:sz w:val="18"/>
                <w:szCs w:val="18"/>
                <w:lang w:val="es-ES_tradnl" w:eastAsia="es-ES"/>
              </w:rPr>
            </w:pPr>
            <w:r w:rsidRPr="00EB3C1A">
              <w:rPr>
                <w:rFonts w:ascii="Gill Sans MT" w:eastAsia="Times New Roman" w:hAnsi="Gill Sans MT" w:cs="Tahoma"/>
                <w:bCs/>
                <w:color w:val="000080"/>
                <w:sz w:val="18"/>
                <w:szCs w:val="18"/>
                <w:lang w:val="es-ES_tradnl" w:eastAsia="es-ES"/>
              </w:rPr>
              <w:t>NIF Unidad:</w:t>
            </w:r>
          </w:p>
          <w:p w:rsidR="00EB3C1A" w:rsidRPr="00EB3C1A" w:rsidRDefault="00EB3C1A" w:rsidP="00EB3C1A">
            <w:pPr>
              <w:widowControl/>
              <w:rPr>
                <w:rFonts w:ascii="Gill Sans MT" w:eastAsia="Times New Roman" w:hAnsi="Gill Sans MT" w:cs="Tahoma"/>
                <w:bCs/>
                <w:color w:val="000080"/>
                <w:sz w:val="18"/>
                <w:szCs w:val="18"/>
                <w:lang w:val="es-ES_tradnl" w:eastAsia="es-ES"/>
              </w:rPr>
            </w:pPr>
          </w:p>
        </w:tc>
        <w:tc>
          <w:tcPr>
            <w:tcW w:w="4848" w:type="dxa"/>
          </w:tcPr>
          <w:p w:rsidR="00EB3C1A" w:rsidRPr="00EB3C1A" w:rsidRDefault="00EB3C1A" w:rsidP="00EB3C1A">
            <w:pPr>
              <w:widowControl/>
              <w:rPr>
                <w:rFonts w:ascii="Gill Sans MT" w:eastAsia="Times New Roman" w:hAnsi="Gill Sans MT" w:cs="Tahoma"/>
                <w:bCs/>
                <w:color w:val="000080"/>
                <w:sz w:val="18"/>
                <w:szCs w:val="18"/>
                <w:lang w:val="es-ES_tradnl" w:eastAsia="es-ES"/>
              </w:rPr>
            </w:pPr>
            <w:r w:rsidRPr="00EB3C1A">
              <w:rPr>
                <w:rFonts w:ascii="Gill Sans MT" w:eastAsia="Times New Roman" w:hAnsi="Gill Sans MT" w:cs="Tahoma"/>
                <w:bCs/>
                <w:color w:val="000080"/>
                <w:sz w:val="18"/>
                <w:szCs w:val="18"/>
                <w:lang w:val="es-ES_tradnl" w:eastAsia="es-ES"/>
              </w:rPr>
              <w:t xml:space="preserve">Código DIR 3 Unidad </w:t>
            </w:r>
            <w:r w:rsidRPr="00EB3C1A">
              <w:rPr>
                <w:rFonts w:ascii="Gill Sans MT" w:eastAsia="Times New Roman" w:hAnsi="Gill Sans MT" w:cs="Tahoma"/>
                <w:bCs/>
                <w:i/>
                <w:color w:val="000080"/>
                <w:sz w:val="18"/>
                <w:szCs w:val="18"/>
                <w:lang w:val="es-ES_tradnl" w:eastAsia="es-ES"/>
              </w:rPr>
              <w:t>(campo obligatorio):</w:t>
            </w:r>
          </w:p>
        </w:tc>
      </w:tr>
      <w:tr w:rsidR="00EB3C1A" w:rsidRPr="00EB3C1A" w:rsidTr="00EB3C1A">
        <w:tc>
          <w:tcPr>
            <w:tcW w:w="8959" w:type="dxa"/>
            <w:gridSpan w:val="2"/>
          </w:tcPr>
          <w:p w:rsidR="00EB3C1A" w:rsidRPr="00EB3C1A" w:rsidRDefault="00EB3C1A" w:rsidP="00EB3C1A">
            <w:pPr>
              <w:widowControl/>
              <w:rPr>
                <w:rFonts w:ascii="Gill Sans MT" w:eastAsia="Times New Roman" w:hAnsi="Gill Sans MT" w:cs="Tahoma"/>
                <w:bCs/>
                <w:color w:val="000080"/>
                <w:sz w:val="18"/>
                <w:szCs w:val="18"/>
                <w:lang w:val="es-ES_tradnl" w:eastAsia="es-ES"/>
              </w:rPr>
            </w:pPr>
            <w:r w:rsidRPr="00EB3C1A">
              <w:rPr>
                <w:rFonts w:ascii="Gill Sans MT" w:eastAsia="Times New Roman" w:hAnsi="Gill Sans MT" w:cs="Tahoma"/>
                <w:bCs/>
                <w:color w:val="000080"/>
                <w:sz w:val="18"/>
                <w:szCs w:val="18"/>
                <w:lang w:val="es-ES_tradnl" w:eastAsia="es-ES"/>
              </w:rPr>
              <w:t>Correo electrónico de contacto.</w:t>
            </w:r>
          </w:p>
          <w:p w:rsidR="00EB3C1A" w:rsidRPr="00EB3C1A" w:rsidRDefault="00EB3C1A" w:rsidP="00EB3C1A">
            <w:pPr>
              <w:widowControl/>
              <w:rPr>
                <w:rFonts w:ascii="Gill Sans MT" w:eastAsia="Times New Roman" w:hAnsi="Gill Sans MT" w:cs="Tahoma"/>
                <w:bCs/>
                <w:color w:val="000080"/>
                <w:sz w:val="18"/>
                <w:szCs w:val="18"/>
                <w:lang w:val="es-ES_tradnl" w:eastAsia="es-ES"/>
              </w:rPr>
            </w:pPr>
          </w:p>
        </w:tc>
      </w:tr>
      <w:tr w:rsidR="00EB3C1A" w:rsidRPr="00A030B1" w:rsidTr="00EB3C1A">
        <w:tc>
          <w:tcPr>
            <w:tcW w:w="8959" w:type="dxa"/>
            <w:gridSpan w:val="2"/>
          </w:tcPr>
          <w:p w:rsidR="00EB3C1A" w:rsidRPr="00EB3C1A" w:rsidRDefault="00EB3C1A" w:rsidP="00EB3C1A">
            <w:pPr>
              <w:widowControl/>
              <w:rPr>
                <w:rFonts w:ascii="Gill Sans MT" w:eastAsia="Times New Roman" w:hAnsi="Gill Sans MT" w:cs="Tahoma"/>
                <w:bCs/>
                <w:color w:val="000080"/>
                <w:sz w:val="18"/>
                <w:szCs w:val="18"/>
                <w:lang w:val="es-ES_tradnl" w:eastAsia="es-ES"/>
              </w:rPr>
            </w:pPr>
            <w:r w:rsidRPr="00EB3C1A">
              <w:rPr>
                <w:rFonts w:ascii="Gill Sans MT" w:eastAsia="Times New Roman" w:hAnsi="Gill Sans MT" w:cs="Tahoma"/>
                <w:bCs/>
                <w:color w:val="000080"/>
                <w:sz w:val="18"/>
                <w:szCs w:val="18"/>
                <w:lang w:val="es-ES_tradnl" w:eastAsia="es-ES"/>
              </w:rPr>
              <w:t>Correo electrónico para la recepción de avisos automáticos de CONECTA-CENTRALIZACIÓN relativas al trámite de contrataciones basadas (U</w:t>
            </w:r>
            <w:r w:rsidRPr="00EB3C1A">
              <w:rPr>
                <w:rFonts w:ascii="Gill Sans MT" w:eastAsia="Times New Roman" w:hAnsi="Gill Sans MT" w:cs="Tahoma"/>
                <w:bCs/>
                <w:i/>
                <w:color w:val="000080"/>
                <w:sz w:val="18"/>
                <w:szCs w:val="18"/>
                <w:lang w:val="es-ES_tradnl" w:eastAsia="es-ES"/>
              </w:rPr>
              <w:t>na sola dirección electrónica corporativa no asociada a una persona física</w:t>
            </w:r>
            <w:r w:rsidRPr="00EB3C1A">
              <w:rPr>
                <w:rFonts w:ascii="Gill Sans MT" w:eastAsia="Times New Roman" w:hAnsi="Gill Sans MT" w:cs="Tahoma"/>
                <w:bCs/>
                <w:color w:val="000080"/>
                <w:sz w:val="18"/>
                <w:szCs w:val="18"/>
                <w:lang w:val="es-ES_tradnl" w:eastAsia="es-ES"/>
              </w:rPr>
              <w:t xml:space="preserve">): </w:t>
            </w:r>
          </w:p>
          <w:p w:rsidR="00EB3C1A" w:rsidRPr="00EB3C1A" w:rsidRDefault="00EB3C1A" w:rsidP="00EB3C1A">
            <w:pPr>
              <w:widowControl/>
              <w:rPr>
                <w:rFonts w:ascii="Gill Sans MT" w:eastAsia="Times New Roman" w:hAnsi="Gill Sans MT" w:cs="Tahoma"/>
                <w:bCs/>
                <w:color w:val="000080"/>
                <w:sz w:val="18"/>
                <w:szCs w:val="18"/>
                <w:lang w:val="es-ES_tradnl" w:eastAsia="es-ES"/>
              </w:rPr>
            </w:pPr>
          </w:p>
          <w:p w:rsidR="00EB3C1A" w:rsidRPr="00EB3C1A" w:rsidRDefault="00EB3C1A" w:rsidP="00EB3C1A">
            <w:pPr>
              <w:widowControl/>
              <w:rPr>
                <w:rFonts w:ascii="Gill Sans MT" w:eastAsia="Times New Roman" w:hAnsi="Gill Sans MT" w:cs="Tahoma"/>
                <w:bCs/>
                <w:color w:val="000080"/>
                <w:sz w:val="18"/>
                <w:szCs w:val="18"/>
                <w:lang w:val="es-ES_tradnl" w:eastAsia="es-ES"/>
              </w:rPr>
            </w:pPr>
          </w:p>
        </w:tc>
      </w:tr>
      <w:tr w:rsidR="00EB3C1A" w:rsidRPr="00A030B1" w:rsidTr="00EB3C1A">
        <w:tc>
          <w:tcPr>
            <w:tcW w:w="8959" w:type="dxa"/>
            <w:gridSpan w:val="2"/>
          </w:tcPr>
          <w:p w:rsidR="00EB3C1A" w:rsidRPr="00EB3C1A" w:rsidRDefault="00EB3C1A" w:rsidP="00EB3C1A">
            <w:pPr>
              <w:widowControl/>
              <w:rPr>
                <w:rFonts w:ascii="Gill Sans MT" w:eastAsia="Times New Roman" w:hAnsi="Gill Sans MT" w:cs="Tahoma"/>
                <w:bCs/>
                <w:color w:val="000080"/>
                <w:sz w:val="18"/>
                <w:szCs w:val="18"/>
                <w:lang w:val="es-ES_tradnl" w:eastAsia="es-ES"/>
              </w:rPr>
            </w:pPr>
            <w:r w:rsidRPr="00EB3C1A">
              <w:rPr>
                <w:rFonts w:ascii="Gill Sans MT" w:eastAsia="Times New Roman" w:hAnsi="Gill Sans MT" w:cs="Tahoma"/>
                <w:bCs/>
                <w:color w:val="000080"/>
                <w:sz w:val="18"/>
                <w:szCs w:val="18"/>
                <w:lang w:val="es-ES_tradnl" w:eastAsia="es-ES"/>
              </w:rPr>
              <w:t>Dirección postal (Calle, ciudad, código postal):</w:t>
            </w:r>
          </w:p>
          <w:p w:rsidR="00EB3C1A" w:rsidRPr="00EB3C1A" w:rsidRDefault="00EB3C1A" w:rsidP="00EB3C1A">
            <w:pPr>
              <w:widowControl/>
              <w:rPr>
                <w:rFonts w:ascii="Gill Sans MT" w:eastAsia="Times New Roman" w:hAnsi="Gill Sans MT" w:cs="Tahoma"/>
                <w:bCs/>
                <w:color w:val="000080"/>
                <w:sz w:val="18"/>
                <w:szCs w:val="18"/>
                <w:lang w:val="es-ES_tradnl" w:eastAsia="es-ES"/>
              </w:rPr>
            </w:pPr>
          </w:p>
          <w:p w:rsidR="00EB3C1A" w:rsidRPr="00EB3C1A" w:rsidRDefault="00EB3C1A" w:rsidP="00EB3C1A">
            <w:pPr>
              <w:widowControl/>
              <w:rPr>
                <w:rFonts w:ascii="Gill Sans MT" w:eastAsia="Times New Roman" w:hAnsi="Gill Sans MT" w:cs="Tahoma"/>
                <w:bCs/>
                <w:color w:val="000080"/>
                <w:sz w:val="18"/>
                <w:szCs w:val="18"/>
                <w:lang w:val="es-ES_tradnl" w:eastAsia="es-ES"/>
              </w:rPr>
            </w:pPr>
          </w:p>
        </w:tc>
      </w:tr>
    </w:tbl>
    <w:p w:rsidR="00EB3C1A" w:rsidRPr="00EB3C1A" w:rsidRDefault="00EB3C1A" w:rsidP="00EB3C1A">
      <w:pPr>
        <w:widowControl/>
        <w:rPr>
          <w:rFonts w:ascii="Verdana" w:eastAsia="Times New Roman" w:hAnsi="Verdana" w:cs="Times New Roman"/>
          <w:i/>
          <w:color w:val="000080"/>
          <w:sz w:val="16"/>
          <w:szCs w:val="16"/>
          <w:lang w:val="es-ES_tradnl" w:eastAsia="es-ES"/>
        </w:rPr>
      </w:pPr>
    </w:p>
    <w:p w:rsidR="00EB3C1A" w:rsidRPr="00EB3C1A" w:rsidRDefault="00EB3C1A" w:rsidP="00EB3C1A">
      <w:pPr>
        <w:widowControl/>
        <w:rPr>
          <w:rFonts w:ascii="Gill Sans MT" w:eastAsia="Times New Roman" w:hAnsi="Gill Sans MT" w:cs="Tahoma"/>
          <w:b/>
          <w:bCs/>
          <w:color w:val="000080"/>
          <w:sz w:val="20"/>
          <w:szCs w:val="20"/>
          <w:lang w:val="es-ES_tradnl" w:eastAsia="es-ES"/>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840"/>
        <w:gridCol w:w="1879"/>
      </w:tblGrid>
      <w:tr w:rsidR="00EB3C1A" w:rsidRPr="00A030B1" w:rsidTr="00EB3C1A">
        <w:trPr>
          <w:trHeight w:val="240"/>
        </w:trPr>
        <w:tc>
          <w:tcPr>
            <w:tcW w:w="8959" w:type="dxa"/>
            <w:gridSpan w:val="3"/>
            <w:tcBorders>
              <w:bottom w:val="single" w:sz="4" w:space="0" w:color="auto"/>
            </w:tcBorders>
            <w:shd w:val="clear" w:color="auto" w:fill="666699"/>
          </w:tcPr>
          <w:p w:rsidR="00A030B1" w:rsidRPr="00EB3C1A" w:rsidRDefault="00EB3C1A" w:rsidP="00A030B1">
            <w:pPr>
              <w:widowControl/>
              <w:rPr>
                <w:rFonts w:ascii="Gill Sans MT" w:eastAsia="Times New Roman" w:hAnsi="Gill Sans MT" w:cs="Tahoma"/>
                <w:bCs/>
                <w:color w:val="FFFFFF"/>
                <w:sz w:val="20"/>
                <w:szCs w:val="20"/>
                <w:lang w:val="es-ES_tradnl" w:eastAsia="es-ES"/>
              </w:rPr>
            </w:pPr>
            <w:r w:rsidRPr="00EB3C1A">
              <w:rPr>
                <w:rFonts w:ascii="Gill Sans MT" w:eastAsia="Times New Roman" w:hAnsi="Gill Sans MT" w:cs="Tahoma"/>
                <w:bCs/>
                <w:color w:val="FFFFFF"/>
                <w:sz w:val="20"/>
                <w:szCs w:val="20"/>
                <w:lang w:val="es-ES_tradnl" w:eastAsia="es-ES"/>
              </w:rPr>
              <w:t>Datos del autorizado como administrador de usuarios en la aplicación CONECTA-CENTRALIZACIÓN:</w:t>
            </w:r>
            <w:bookmarkStart w:id="0" w:name="_GoBack"/>
            <w:bookmarkEnd w:id="0"/>
          </w:p>
        </w:tc>
      </w:tr>
      <w:tr w:rsidR="00EB3C1A" w:rsidRPr="00EB3C1A" w:rsidTr="00EB3C1A">
        <w:trPr>
          <w:trHeight w:val="240"/>
        </w:trPr>
        <w:tc>
          <w:tcPr>
            <w:tcW w:w="3240" w:type="dxa"/>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 xml:space="preserve">Nombre : </w:t>
            </w:r>
          </w:p>
        </w:tc>
        <w:tc>
          <w:tcPr>
            <w:tcW w:w="3840" w:type="dxa"/>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Apellidos :</w:t>
            </w:r>
          </w:p>
        </w:tc>
        <w:tc>
          <w:tcPr>
            <w:tcW w:w="1879" w:type="dxa"/>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DNI:</w:t>
            </w:r>
          </w:p>
          <w:p w:rsidR="00EB3C1A" w:rsidRPr="00EB3C1A" w:rsidRDefault="00EB3C1A" w:rsidP="00EB3C1A">
            <w:pPr>
              <w:widowControl/>
              <w:rPr>
                <w:rFonts w:ascii="Gill Sans MT" w:eastAsia="Times New Roman" w:hAnsi="Gill Sans MT" w:cs="Tahoma"/>
                <w:bCs/>
                <w:color w:val="000080"/>
                <w:sz w:val="16"/>
                <w:szCs w:val="16"/>
                <w:lang w:val="es-ES_tradnl" w:eastAsia="es-ES"/>
              </w:rPr>
            </w:pPr>
          </w:p>
        </w:tc>
      </w:tr>
      <w:tr w:rsidR="00EB3C1A" w:rsidRPr="00EB3C1A" w:rsidTr="00EB3C1A">
        <w:trPr>
          <w:trHeight w:val="240"/>
        </w:trPr>
        <w:tc>
          <w:tcPr>
            <w:tcW w:w="3240" w:type="dxa"/>
            <w:tcBorders>
              <w:bottom w:val="single" w:sz="4" w:space="0" w:color="auto"/>
            </w:tcBorders>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Cargo:</w:t>
            </w:r>
          </w:p>
          <w:p w:rsidR="00EB3C1A" w:rsidRPr="00EB3C1A" w:rsidRDefault="00EB3C1A" w:rsidP="00EB3C1A">
            <w:pPr>
              <w:widowControl/>
              <w:rPr>
                <w:rFonts w:ascii="Gill Sans MT" w:eastAsia="Times New Roman" w:hAnsi="Gill Sans MT" w:cs="Tahoma"/>
                <w:bCs/>
                <w:color w:val="000080"/>
                <w:sz w:val="18"/>
                <w:szCs w:val="18"/>
                <w:lang w:val="es-ES_tradnl" w:eastAsia="es-ES"/>
              </w:rPr>
            </w:pPr>
          </w:p>
        </w:tc>
        <w:tc>
          <w:tcPr>
            <w:tcW w:w="3840" w:type="dxa"/>
            <w:tcBorders>
              <w:bottom w:val="single" w:sz="4" w:space="0" w:color="auto"/>
            </w:tcBorders>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Correo electrónico:</w:t>
            </w:r>
          </w:p>
          <w:p w:rsidR="00EB3C1A" w:rsidRPr="00EB3C1A" w:rsidRDefault="00EB3C1A" w:rsidP="00EB3C1A">
            <w:pPr>
              <w:widowControl/>
              <w:rPr>
                <w:rFonts w:ascii="Gill Sans MT" w:eastAsia="Times New Roman" w:hAnsi="Gill Sans MT" w:cs="Tahoma"/>
                <w:bCs/>
                <w:color w:val="000080"/>
                <w:sz w:val="16"/>
                <w:szCs w:val="16"/>
                <w:lang w:val="es-ES_tradnl" w:eastAsia="es-ES"/>
              </w:rPr>
            </w:pPr>
          </w:p>
        </w:tc>
        <w:tc>
          <w:tcPr>
            <w:tcW w:w="1879" w:type="dxa"/>
            <w:tcBorders>
              <w:bottom w:val="single" w:sz="4" w:space="0" w:color="auto"/>
            </w:tcBorders>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Teléfono:</w:t>
            </w:r>
          </w:p>
        </w:tc>
      </w:tr>
    </w:tbl>
    <w:p w:rsidR="00EB3C1A" w:rsidRPr="00EB3C1A" w:rsidRDefault="00EB3C1A" w:rsidP="00EB3C1A">
      <w:pPr>
        <w:widowControl/>
        <w:rPr>
          <w:rFonts w:ascii="Verdana" w:eastAsia="Times New Roman" w:hAnsi="Verdana" w:cs="Times New Roman"/>
          <w:b/>
          <w:color w:val="000080"/>
          <w:sz w:val="18"/>
          <w:szCs w:val="18"/>
          <w:u w:val="single"/>
          <w:lang w:val="es-ES_tradnl" w:eastAsia="es-ES"/>
        </w:rPr>
      </w:pPr>
    </w:p>
    <w:tbl>
      <w:tblPr>
        <w:tblpPr w:leftFromText="141" w:rightFromText="141" w:vertAnchor="text" w:horzAnchor="margin" w:tblpY="6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EB3C1A" w:rsidRPr="00A030B1" w:rsidTr="00555473">
        <w:trPr>
          <w:trHeight w:val="257"/>
        </w:trPr>
        <w:tc>
          <w:tcPr>
            <w:tcW w:w="4248" w:type="dxa"/>
            <w:shd w:val="clear" w:color="auto" w:fill="666699"/>
          </w:tcPr>
          <w:p w:rsidR="00EB3C1A" w:rsidRPr="00EB3C1A" w:rsidRDefault="00EB3C1A" w:rsidP="00EB3C1A">
            <w:pPr>
              <w:widowControl/>
              <w:jc w:val="center"/>
              <w:rPr>
                <w:rFonts w:ascii="Gill Sans MT" w:eastAsia="Times New Roman" w:hAnsi="Gill Sans MT" w:cs="Tahoma"/>
                <w:bCs/>
                <w:color w:val="FFFFFF"/>
                <w:sz w:val="20"/>
                <w:szCs w:val="20"/>
                <w:lang w:val="es-ES_tradnl" w:eastAsia="es-ES"/>
              </w:rPr>
            </w:pPr>
            <w:r w:rsidRPr="00EB3C1A">
              <w:rPr>
                <w:rFonts w:ascii="Gill Sans MT" w:eastAsia="Times New Roman" w:hAnsi="Gill Sans MT" w:cs="Tahoma"/>
                <w:bCs/>
                <w:color w:val="FFFFFF"/>
                <w:sz w:val="20"/>
                <w:szCs w:val="20"/>
                <w:lang w:val="es-ES_tradnl" w:eastAsia="es-ES"/>
              </w:rPr>
              <w:t>FIRMA</w:t>
            </w:r>
          </w:p>
          <w:p w:rsidR="00EB3C1A" w:rsidRDefault="00EB3C1A" w:rsidP="00EB3C1A">
            <w:pPr>
              <w:widowControl/>
              <w:jc w:val="center"/>
              <w:rPr>
                <w:rFonts w:ascii="Gill Sans MT" w:eastAsia="Times New Roman" w:hAnsi="Gill Sans MT" w:cs="Tahoma"/>
                <w:bCs/>
                <w:color w:val="FFFFFF"/>
                <w:sz w:val="14"/>
                <w:szCs w:val="20"/>
                <w:lang w:val="es-ES_tradnl" w:eastAsia="es-ES"/>
              </w:rPr>
            </w:pPr>
            <w:r w:rsidRPr="00EB3C1A">
              <w:rPr>
                <w:rFonts w:ascii="Gill Sans MT" w:eastAsia="Times New Roman" w:hAnsi="Gill Sans MT" w:cs="Tahoma"/>
                <w:bCs/>
                <w:color w:val="FFFFFF"/>
                <w:sz w:val="14"/>
                <w:szCs w:val="20"/>
                <w:lang w:val="es-ES_tradnl" w:eastAsia="es-ES"/>
              </w:rPr>
              <w:t>(POR EL RESPONSABLE DEL ORGANISMO INTERESADO)</w:t>
            </w:r>
          </w:p>
          <w:p w:rsidR="00555473" w:rsidRPr="00EB3C1A" w:rsidRDefault="00555473" w:rsidP="00EB3C1A">
            <w:pPr>
              <w:widowControl/>
              <w:jc w:val="center"/>
              <w:rPr>
                <w:rFonts w:ascii="Gill Sans MT" w:eastAsia="Times New Roman" w:hAnsi="Gill Sans MT" w:cs="Tahoma"/>
                <w:bCs/>
                <w:color w:val="FFFFFF"/>
                <w:sz w:val="20"/>
                <w:szCs w:val="20"/>
                <w:lang w:val="es-ES_tradnl" w:eastAsia="es-ES"/>
              </w:rPr>
            </w:pPr>
          </w:p>
        </w:tc>
      </w:tr>
      <w:tr w:rsidR="00EB3C1A" w:rsidRPr="00EB3C1A" w:rsidTr="00555473">
        <w:trPr>
          <w:trHeight w:val="1319"/>
        </w:trPr>
        <w:tc>
          <w:tcPr>
            <w:tcW w:w="4248" w:type="dxa"/>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Fecha:</w:t>
            </w:r>
          </w:p>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Firma:</w:t>
            </w:r>
          </w:p>
          <w:p w:rsidR="00EB3C1A" w:rsidRDefault="00EB3C1A" w:rsidP="00EB3C1A">
            <w:pPr>
              <w:widowControl/>
              <w:rPr>
                <w:rFonts w:ascii="Gill Sans MT" w:eastAsia="Times New Roman" w:hAnsi="Gill Sans MT" w:cs="Tahoma"/>
                <w:bCs/>
                <w:color w:val="000080"/>
                <w:sz w:val="16"/>
                <w:szCs w:val="16"/>
                <w:lang w:val="es-ES_tradnl" w:eastAsia="es-ES"/>
              </w:rPr>
            </w:pPr>
          </w:p>
          <w:p w:rsidR="00555473" w:rsidRPr="00EB3C1A" w:rsidRDefault="00555473" w:rsidP="00EB3C1A">
            <w:pPr>
              <w:widowControl/>
              <w:rPr>
                <w:rFonts w:ascii="Gill Sans MT" w:eastAsia="Times New Roman" w:hAnsi="Gill Sans MT" w:cs="Tahoma"/>
                <w:bCs/>
                <w:color w:val="000080"/>
                <w:sz w:val="16"/>
                <w:szCs w:val="16"/>
                <w:lang w:val="es-ES_tradnl" w:eastAsia="es-ES"/>
              </w:rPr>
            </w:pPr>
          </w:p>
          <w:p w:rsidR="00EB3C1A" w:rsidRPr="00EB3C1A" w:rsidRDefault="00EB3C1A" w:rsidP="00EB3C1A">
            <w:pPr>
              <w:widowControl/>
              <w:rPr>
                <w:rFonts w:ascii="Gill Sans MT" w:eastAsia="Times New Roman" w:hAnsi="Gill Sans MT" w:cs="Tahoma"/>
                <w:bCs/>
                <w:color w:val="000080"/>
                <w:sz w:val="16"/>
                <w:szCs w:val="16"/>
                <w:lang w:val="es-ES_tradnl" w:eastAsia="es-ES"/>
              </w:rPr>
            </w:pPr>
          </w:p>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Nombre:</w:t>
            </w:r>
          </w:p>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Cargo:</w:t>
            </w:r>
          </w:p>
        </w:tc>
      </w:tr>
    </w:tbl>
    <w:p w:rsidR="00EB3C1A" w:rsidRPr="00EB3C1A" w:rsidRDefault="00EB3C1A" w:rsidP="00EB3C1A">
      <w:pPr>
        <w:widowControl/>
        <w:rPr>
          <w:rFonts w:ascii="Verdana" w:eastAsia="Times New Roman" w:hAnsi="Verdana" w:cs="Times New Roman"/>
          <w:b/>
          <w:color w:val="000080"/>
          <w:sz w:val="18"/>
          <w:szCs w:val="18"/>
          <w:u w:val="single"/>
          <w:lang w:val="es-ES_tradnl" w:eastAsia="es-ES"/>
        </w:rPr>
      </w:pPr>
    </w:p>
    <w:p w:rsidR="00EB3C1A" w:rsidRPr="00EB3C1A" w:rsidRDefault="00EB3C1A" w:rsidP="00EB3C1A">
      <w:pPr>
        <w:widowControl/>
        <w:rPr>
          <w:rFonts w:ascii="Verdana" w:eastAsia="Times New Roman" w:hAnsi="Verdana" w:cs="Times New Roman"/>
          <w:b/>
          <w:color w:val="000080"/>
          <w:sz w:val="18"/>
          <w:szCs w:val="18"/>
          <w:u w:val="single"/>
          <w:lang w:val="es-ES_tradnl" w:eastAsia="es-ES"/>
        </w:rPr>
      </w:pPr>
    </w:p>
    <w:p w:rsidR="00EB3C1A" w:rsidRPr="00EB3C1A" w:rsidRDefault="00EB3C1A" w:rsidP="00EB3C1A">
      <w:pPr>
        <w:widowControl/>
        <w:rPr>
          <w:rFonts w:ascii="Verdana" w:eastAsia="Times New Roman" w:hAnsi="Verdana" w:cs="Times New Roman"/>
          <w:sz w:val="18"/>
          <w:szCs w:val="18"/>
          <w:lang w:val="es-ES_tradnl" w:eastAsia="es-ES"/>
        </w:rPr>
      </w:pPr>
    </w:p>
    <w:p w:rsidR="00C37943" w:rsidRDefault="00C37943">
      <w:pPr>
        <w:rPr>
          <w:rFonts w:ascii="Verdana" w:eastAsia="Times New Roman" w:hAnsi="Verdana" w:cs="Times New Roman"/>
          <w:sz w:val="18"/>
          <w:szCs w:val="18"/>
          <w:lang w:val="es-ES_tradnl" w:eastAsia="es-ES"/>
        </w:rPr>
      </w:pPr>
      <w:r>
        <w:rPr>
          <w:rFonts w:ascii="Verdana" w:eastAsia="Times New Roman" w:hAnsi="Verdana" w:cs="Times New Roman"/>
          <w:sz w:val="18"/>
          <w:szCs w:val="18"/>
          <w:lang w:val="es-ES_tradnl" w:eastAsia="es-ES"/>
        </w:rPr>
        <w:br w:type="page"/>
      </w:r>
    </w:p>
    <w:p w:rsidR="00EB3C1A" w:rsidRPr="00EB3C1A" w:rsidRDefault="00EB3C1A" w:rsidP="00EB3C1A">
      <w:pPr>
        <w:widowControl/>
        <w:rPr>
          <w:rFonts w:ascii="Calibri" w:eastAsia="Times New Roman" w:hAnsi="Calibri" w:cs="Calibri"/>
          <w:b/>
          <w:color w:val="000080"/>
          <w:sz w:val="20"/>
          <w:szCs w:val="20"/>
          <w:u w:val="single"/>
          <w:lang w:val="es-ES_tradnl" w:eastAsia="es-ES"/>
        </w:rPr>
      </w:pPr>
      <w:r w:rsidRPr="00EB3C1A">
        <w:rPr>
          <w:rFonts w:ascii="Calibri" w:eastAsia="Times New Roman" w:hAnsi="Calibri" w:cs="Calibri"/>
          <w:b/>
          <w:color w:val="000080"/>
          <w:sz w:val="20"/>
          <w:szCs w:val="20"/>
          <w:u w:val="single"/>
          <w:lang w:val="es-ES_tradnl" w:eastAsia="es-ES"/>
        </w:rPr>
        <w:lastRenderedPageBreak/>
        <w:t>INSTRUCCIONES RELATIVAS A LA GESTIÓN DE USUARIOS</w:t>
      </w:r>
    </w:p>
    <w:p w:rsidR="00EB3C1A" w:rsidRPr="00EB3C1A" w:rsidRDefault="00EB3C1A" w:rsidP="00EB3C1A">
      <w:pPr>
        <w:widowControl/>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Este formulario se presentará electrónicamente en el registro de la Dirección General de Racionalización y Centralización de la Contratación. </w:t>
      </w:r>
    </w:p>
    <w:p w:rsidR="00EB3C1A" w:rsidRPr="00EB3C1A" w:rsidRDefault="00EB3C1A" w:rsidP="00EB3C1A">
      <w:pPr>
        <w:widowControl/>
        <w:rPr>
          <w:rFonts w:ascii="Calibri" w:eastAsia="Times New Roman" w:hAnsi="Calibri" w:cs="Calibri"/>
          <w:b/>
          <w:color w:val="000080"/>
          <w:sz w:val="20"/>
          <w:szCs w:val="20"/>
          <w:u w:val="single"/>
          <w:lang w:val="es-ES_tradnl" w:eastAsia="es-ES"/>
        </w:rPr>
      </w:pPr>
    </w:p>
    <w:p w:rsidR="00EB3C1A" w:rsidRPr="00EB3C1A" w:rsidRDefault="00EB3C1A" w:rsidP="00EB3C1A">
      <w:pPr>
        <w:widowControl/>
        <w:rPr>
          <w:rFonts w:ascii="Calibri" w:eastAsia="Times New Roman" w:hAnsi="Calibri" w:cs="Calibri"/>
          <w:b/>
          <w:color w:val="000080"/>
          <w:sz w:val="20"/>
          <w:szCs w:val="20"/>
          <w:u w:val="single"/>
          <w:lang w:val="es-ES_tradnl" w:eastAsia="es-ES"/>
        </w:rPr>
      </w:pPr>
      <w:r w:rsidRPr="00EB3C1A">
        <w:rPr>
          <w:rFonts w:ascii="Calibri" w:eastAsia="Times New Roman" w:hAnsi="Calibri" w:cs="Calibri"/>
          <w:b/>
          <w:color w:val="000080"/>
          <w:sz w:val="20"/>
          <w:szCs w:val="20"/>
          <w:u w:val="single"/>
          <w:lang w:val="es-ES_tradnl" w:eastAsia="es-ES"/>
        </w:rPr>
        <w:t>TRÁMITES</w:t>
      </w:r>
    </w:p>
    <w:p w:rsidR="00EB3C1A" w:rsidRPr="00EB3C1A" w:rsidRDefault="00EB3C1A" w:rsidP="00EB3C1A">
      <w:pPr>
        <w:widowControl/>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Una vez aprobada la solicitud, al usuario con rol </w:t>
      </w:r>
      <w:r w:rsidRPr="00EB3C1A">
        <w:rPr>
          <w:rFonts w:ascii="Calibri" w:eastAsia="Times New Roman" w:hAnsi="Calibri" w:cs="Calibri"/>
          <w:i/>
          <w:color w:val="000080"/>
          <w:sz w:val="20"/>
          <w:szCs w:val="20"/>
          <w:lang w:val="es-ES_tradnl" w:eastAsia="es-ES"/>
        </w:rPr>
        <w:t>Administrador Usuarios Organismo</w:t>
      </w:r>
      <w:r w:rsidRPr="00EB3C1A">
        <w:rPr>
          <w:rFonts w:ascii="Calibri" w:eastAsia="Times New Roman" w:hAnsi="Calibri" w:cs="Calibri"/>
          <w:color w:val="000080"/>
          <w:sz w:val="20"/>
          <w:szCs w:val="20"/>
          <w:lang w:val="es-ES_tradnl" w:eastAsia="es-ES"/>
        </w:rPr>
        <w:t xml:space="preserve"> se le facilitará un identificador y contraseña para acceder al sistema CONECTA-CENTRALIZACIÓN, con el que podrá dar de alta al resto de usuarios del sistema con sus correspondientes roles.</w:t>
      </w:r>
    </w:p>
    <w:p w:rsidR="00EB3C1A" w:rsidRPr="00EB3C1A" w:rsidRDefault="00EB3C1A" w:rsidP="00EB3C1A">
      <w:pPr>
        <w:widowControl/>
        <w:jc w:val="both"/>
        <w:rPr>
          <w:rFonts w:ascii="Calibri" w:eastAsia="Times New Roman" w:hAnsi="Calibri" w:cs="Calibri"/>
          <w:color w:val="000080"/>
          <w:sz w:val="18"/>
          <w:szCs w:val="18"/>
          <w:lang w:val="es-ES_tradnl" w:eastAsia="es-ES"/>
        </w:rPr>
      </w:pPr>
    </w:p>
    <w:p w:rsidR="00EB3C1A" w:rsidRPr="00EB3C1A" w:rsidRDefault="00EB3C1A" w:rsidP="00EB3C1A">
      <w:pPr>
        <w:widowControl/>
        <w:jc w:val="both"/>
        <w:rPr>
          <w:rFonts w:ascii="Calibri" w:eastAsia="Times New Roman" w:hAnsi="Calibri" w:cs="Calibri"/>
          <w:b/>
          <w:color w:val="000080"/>
          <w:sz w:val="20"/>
          <w:szCs w:val="20"/>
          <w:u w:val="single"/>
          <w:lang w:val="es-ES_tradnl" w:eastAsia="es-ES"/>
        </w:rPr>
      </w:pPr>
      <w:r w:rsidRPr="00EB3C1A">
        <w:rPr>
          <w:rFonts w:ascii="Calibri" w:eastAsia="Times New Roman" w:hAnsi="Calibri" w:cs="Calibri"/>
          <w:b/>
          <w:color w:val="000080"/>
          <w:sz w:val="20"/>
          <w:szCs w:val="20"/>
          <w:u w:val="single"/>
          <w:lang w:val="es-ES_tradnl" w:eastAsia="es-ES"/>
        </w:rPr>
        <w:t>EFECTOS</w:t>
      </w:r>
    </w:p>
    <w:p w:rsidR="00EB3C1A" w:rsidRPr="00EB3C1A" w:rsidRDefault="00EB3C1A" w:rsidP="00EB3C1A">
      <w:pPr>
        <w:widowControl/>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Este usuario tendrá la facultad de ejercer las funciones establecidas para su rol: </w:t>
      </w:r>
    </w:p>
    <w:p w:rsidR="00EB3C1A" w:rsidRPr="00EB3C1A" w:rsidRDefault="00EB3C1A" w:rsidP="00EB3C1A">
      <w:pPr>
        <w:widowControl/>
        <w:numPr>
          <w:ilvl w:val="0"/>
          <w:numId w:val="3"/>
        </w:numPr>
        <w:jc w:val="both"/>
        <w:rPr>
          <w:rFonts w:ascii="Calibri" w:eastAsia="Times New Roman" w:hAnsi="Calibri" w:cs="Calibri"/>
          <w:i/>
          <w:color w:val="000080"/>
          <w:sz w:val="20"/>
          <w:szCs w:val="20"/>
          <w:lang w:val="es-ES_tradnl" w:eastAsia="es-ES"/>
        </w:rPr>
      </w:pPr>
      <w:r w:rsidRPr="00EB3C1A">
        <w:rPr>
          <w:rFonts w:ascii="Calibri" w:eastAsia="Times New Roman" w:hAnsi="Calibri" w:cs="Calibri"/>
          <w:color w:val="000080"/>
          <w:sz w:val="20"/>
          <w:szCs w:val="20"/>
          <w:lang w:val="es-ES_tradnl" w:eastAsia="es-ES"/>
        </w:rPr>
        <w:t>Gestión de usuarios del organismo (altas, bajas, modificaciones y asignación de roles)</w:t>
      </w:r>
    </w:p>
    <w:p w:rsidR="00EB3C1A" w:rsidRPr="00EB3C1A" w:rsidRDefault="00EB3C1A" w:rsidP="00EB3C1A">
      <w:pPr>
        <w:widowControl/>
        <w:numPr>
          <w:ilvl w:val="0"/>
          <w:numId w:val="3"/>
        </w:numPr>
        <w:jc w:val="both"/>
        <w:rPr>
          <w:rFonts w:ascii="Calibri" w:eastAsia="Times New Roman" w:hAnsi="Calibri" w:cs="Calibri"/>
          <w:i/>
          <w:color w:val="000080"/>
          <w:sz w:val="20"/>
          <w:szCs w:val="20"/>
          <w:lang w:val="es-ES_tradnl" w:eastAsia="es-ES"/>
        </w:rPr>
      </w:pPr>
      <w:r w:rsidRPr="00EB3C1A">
        <w:rPr>
          <w:rFonts w:ascii="Calibri" w:eastAsia="Times New Roman" w:hAnsi="Calibri" w:cs="Calibri"/>
          <w:color w:val="000080"/>
          <w:sz w:val="20"/>
          <w:szCs w:val="20"/>
          <w:lang w:val="es-ES_tradnl" w:eastAsia="es-ES"/>
        </w:rPr>
        <w:t>Gestión de los datos del organismo (dirección, teléfono, e-mail…)</w:t>
      </w:r>
    </w:p>
    <w:p w:rsidR="00EB3C1A" w:rsidRPr="00EB3C1A" w:rsidRDefault="00EB3C1A" w:rsidP="00EB3C1A">
      <w:pPr>
        <w:widowControl/>
        <w:rPr>
          <w:rFonts w:ascii="Calibri" w:eastAsia="Times New Roman" w:hAnsi="Calibri" w:cs="Calibri"/>
          <w:b/>
          <w:color w:val="000080"/>
          <w:sz w:val="20"/>
          <w:szCs w:val="20"/>
          <w:u w:val="single"/>
          <w:lang w:val="es-ES_tradnl" w:eastAsia="es-ES"/>
        </w:rPr>
      </w:pPr>
    </w:p>
    <w:p w:rsidR="00EB3C1A" w:rsidRPr="00EB3C1A" w:rsidRDefault="00EB3C1A" w:rsidP="00EB3C1A">
      <w:pPr>
        <w:widowControl/>
        <w:rPr>
          <w:rFonts w:ascii="Calibri" w:eastAsia="Times New Roman" w:hAnsi="Calibri" w:cs="Calibri"/>
          <w:b/>
          <w:color w:val="000080"/>
          <w:sz w:val="20"/>
          <w:szCs w:val="20"/>
          <w:u w:val="single"/>
          <w:lang w:val="es-ES_tradnl" w:eastAsia="es-ES"/>
        </w:rPr>
      </w:pPr>
      <w:r w:rsidRPr="00EB3C1A">
        <w:rPr>
          <w:rFonts w:ascii="Calibri" w:eastAsia="Times New Roman" w:hAnsi="Calibri" w:cs="Calibri"/>
          <w:b/>
          <w:color w:val="000080"/>
          <w:sz w:val="20"/>
          <w:szCs w:val="20"/>
          <w:u w:val="single"/>
          <w:lang w:val="es-ES_tradnl" w:eastAsia="es-ES"/>
        </w:rPr>
        <w:t xml:space="preserve">INFORMACIÓN </w:t>
      </w:r>
    </w:p>
    <w:p w:rsidR="00EB3C1A" w:rsidRPr="00EB3C1A" w:rsidRDefault="00EB3C1A" w:rsidP="00EB3C1A">
      <w:pPr>
        <w:widowControl/>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Los principales roles disponibles para asignar a los usuarios de un organismo en CONECTA-CENTRALIZACIÓN son:</w:t>
      </w: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numPr>
          <w:ilvl w:val="0"/>
          <w:numId w:val="4"/>
        </w:numPr>
        <w:jc w:val="both"/>
        <w:rPr>
          <w:rFonts w:ascii="Calibri" w:eastAsia="Times New Roman" w:hAnsi="Calibri" w:cs="Calibri"/>
          <w:color w:val="000080"/>
          <w:sz w:val="20"/>
          <w:szCs w:val="20"/>
          <w:lang w:val="es-ES_tradnl" w:eastAsia="es-ES"/>
        </w:rPr>
      </w:pPr>
      <w:r w:rsidRPr="00EB3C1A">
        <w:rPr>
          <w:rFonts w:ascii="Calibri" w:eastAsia="Times New Roman" w:hAnsi="Calibri" w:cs="Calibri"/>
          <w:b/>
          <w:i/>
          <w:color w:val="000080"/>
          <w:sz w:val="20"/>
          <w:szCs w:val="20"/>
          <w:lang w:val="es-ES_tradnl" w:eastAsia="es-ES"/>
        </w:rPr>
        <w:t>Usuario básico de organismo</w:t>
      </w:r>
      <w:r w:rsidRPr="00EB3C1A">
        <w:rPr>
          <w:rFonts w:ascii="Calibri" w:eastAsia="Times New Roman" w:hAnsi="Calibri" w:cs="Calibri"/>
          <w:color w:val="000080"/>
          <w:sz w:val="20"/>
          <w:szCs w:val="20"/>
          <w:lang w:val="es-ES_tradnl" w:eastAsia="es-ES"/>
        </w:rPr>
        <w:t>: Usuario con capacidad para consultar el catálogo, realizar búsquedas, comparaciones etc.</w:t>
      </w:r>
    </w:p>
    <w:p w:rsidR="00EB3C1A" w:rsidRPr="00EB3C1A" w:rsidRDefault="00EB3C1A" w:rsidP="00EB3C1A">
      <w:pPr>
        <w:widowControl/>
        <w:ind w:left="360"/>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 </w:t>
      </w:r>
    </w:p>
    <w:p w:rsidR="00EB3C1A" w:rsidRPr="00EB3C1A" w:rsidRDefault="00EB3C1A" w:rsidP="00EB3C1A">
      <w:pPr>
        <w:widowControl/>
        <w:numPr>
          <w:ilvl w:val="0"/>
          <w:numId w:val="4"/>
        </w:numPr>
        <w:jc w:val="both"/>
        <w:rPr>
          <w:rFonts w:ascii="Calibri" w:eastAsia="Times New Roman" w:hAnsi="Calibri" w:cs="Calibri"/>
          <w:color w:val="000080"/>
          <w:sz w:val="20"/>
          <w:szCs w:val="20"/>
          <w:lang w:val="es-ES_tradnl" w:eastAsia="es-ES"/>
        </w:rPr>
      </w:pPr>
      <w:r w:rsidRPr="00EB3C1A">
        <w:rPr>
          <w:rFonts w:ascii="Calibri" w:eastAsia="Times New Roman" w:hAnsi="Calibri" w:cs="Calibri"/>
          <w:b/>
          <w:i/>
          <w:color w:val="000080"/>
          <w:sz w:val="20"/>
          <w:szCs w:val="20"/>
          <w:lang w:val="es-ES_tradnl" w:eastAsia="es-ES"/>
        </w:rPr>
        <w:t>Tramitador de organismo</w:t>
      </w:r>
      <w:r w:rsidRPr="00EB3C1A">
        <w:rPr>
          <w:rFonts w:ascii="Calibri" w:eastAsia="Times New Roman" w:hAnsi="Calibri" w:cs="Calibri"/>
          <w:color w:val="000080"/>
          <w:sz w:val="20"/>
          <w:szCs w:val="20"/>
          <w:lang w:val="es-ES_tradnl" w:eastAsia="es-ES"/>
        </w:rPr>
        <w:t>: Usuario con capacidad para realizar las tareas de gestión del expediente de contratación, cómo son la iniciación electrónica del expediente, la asignación al usuario correspondiente para su firma, el adjuntar la documentación del expediente y el envío a la Dirección General de Racionalización y Centralización de la Contratación para su tramitación.</w:t>
      </w: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numPr>
          <w:ilvl w:val="0"/>
          <w:numId w:val="4"/>
        </w:numPr>
        <w:jc w:val="both"/>
        <w:rPr>
          <w:rFonts w:ascii="Calibri" w:eastAsia="Times New Roman" w:hAnsi="Calibri" w:cs="Calibri"/>
          <w:color w:val="000080"/>
          <w:sz w:val="20"/>
          <w:szCs w:val="20"/>
          <w:lang w:val="es-ES_tradnl" w:eastAsia="es-ES"/>
        </w:rPr>
      </w:pPr>
      <w:r w:rsidRPr="00EB3C1A">
        <w:rPr>
          <w:rFonts w:ascii="Calibri" w:eastAsia="Times New Roman" w:hAnsi="Calibri" w:cs="Calibri"/>
          <w:b/>
          <w:i/>
          <w:color w:val="000080"/>
          <w:sz w:val="20"/>
          <w:szCs w:val="20"/>
          <w:lang w:val="es-ES_tradnl" w:eastAsia="es-ES"/>
        </w:rPr>
        <w:t>Usuario de peticionario de organismo</w:t>
      </w:r>
      <w:r w:rsidRPr="00EB3C1A">
        <w:rPr>
          <w:rFonts w:ascii="Calibri" w:eastAsia="Times New Roman" w:hAnsi="Calibri" w:cs="Calibri"/>
          <w:color w:val="000080"/>
          <w:sz w:val="20"/>
          <w:szCs w:val="20"/>
          <w:lang w:val="es-ES_tradnl" w:eastAsia="es-ES"/>
        </w:rPr>
        <w:t>: Usuario con capacidad para realizar y firmar electrónicamente la propuesta de adjudicación de bienes o servicios. Adicionalmente puede realizar todas las tareas de la tramitación de expedientes.</w:t>
      </w: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numPr>
          <w:ilvl w:val="0"/>
          <w:numId w:val="4"/>
        </w:numPr>
        <w:jc w:val="both"/>
        <w:rPr>
          <w:rFonts w:ascii="Calibri" w:eastAsia="Times New Roman" w:hAnsi="Calibri" w:cs="Calibri"/>
          <w:color w:val="000080"/>
          <w:sz w:val="20"/>
          <w:szCs w:val="20"/>
          <w:lang w:val="es-ES_tradnl" w:eastAsia="es-ES"/>
        </w:rPr>
      </w:pPr>
      <w:r w:rsidRPr="00EB3C1A">
        <w:rPr>
          <w:rFonts w:ascii="Calibri" w:eastAsia="Times New Roman" w:hAnsi="Calibri" w:cs="Calibri"/>
          <w:b/>
          <w:i/>
          <w:color w:val="000080"/>
          <w:sz w:val="20"/>
          <w:szCs w:val="20"/>
          <w:lang w:val="es-ES_tradnl" w:eastAsia="es-ES"/>
        </w:rPr>
        <w:t>Aprobador del gasto</w:t>
      </w:r>
      <w:r w:rsidRPr="00EB3C1A">
        <w:rPr>
          <w:rFonts w:ascii="Calibri" w:eastAsia="Times New Roman" w:hAnsi="Calibri" w:cs="Calibri"/>
          <w:color w:val="000080"/>
          <w:sz w:val="20"/>
          <w:szCs w:val="20"/>
          <w:lang w:val="es-ES_tradnl" w:eastAsia="es-ES"/>
        </w:rPr>
        <w:t>: Usuario con capacidad para realizar la aprobación o denegación del gasto.</w:t>
      </w: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numPr>
          <w:ilvl w:val="0"/>
          <w:numId w:val="4"/>
        </w:numPr>
        <w:jc w:val="both"/>
        <w:rPr>
          <w:rFonts w:ascii="Calibri" w:eastAsia="Times New Roman" w:hAnsi="Calibri" w:cs="Calibri"/>
          <w:color w:val="000080"/>
          <w:sz w:val="20"/>
          <w:szCs w:val="20"/>
          <w:lang w:val="es-ES_tradnl" w:eastAsia="es-ES"/>
        </w:rPr>
      </w:pPr>
      <w:r w:rsidRPr="00EB3C1A">
        <w:rPr>
          <w:rFonts w:ascii="Calibri" w:eastAsia="Times New Roman" w:hAnsi="Calibri" w:cs="Calibri"/>
          <w:b/>
          <w:i/>
          <w:color w:val="000080"/>
          <w:sz w:val="20"/>
          <w:szCs w:val="20"/>
          <w:lang w:val="es-ES_tradnl" w:eastAsia="es-ES"/>
        </w:rPr>
        <w:t>Fiscalización previa</w:t>
      </w:r>
      <w:r w:rsidRPr="00EB3C1A">
        <w:rPr>
          <w:rFonts w:ascii="Calibri" w:eastAsia="Times New Roman" w:hAnsi="Calibri" w:cs="Calibri"/>
          <w:color w:val="000080"/>
          <w:sz w:val="20"/>
          <w:szCs w:val="20"/>
          <w:lang w:val="es-ES_tradnl" w:eastAsia="es-ES"/>
        </w:rPr>
        <w:t>: Usuario con capacidad para realizar la fiscalización previa de la propuesta de adjudicación (para otro tipo de gestión del gasto consulte el manual disponible en la web).</w:t>
      </w: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Los siguientes roles están disponibles únicamente para usuarios de </w:t>
      </w:r>
      <w:r w:rsidRPr="00EB3C1A">
        <w:rPr>
          <w:rFonts w:ascii="Calibri" w:eastAsia="Times New Roman" w:hAnsi="Calibri" w:cs="Calibri"/>
          <w:b/>
          <w:color w:val="000080"/>
          <w:sz w:val="20"/>
          <w:szCs w:val="20"/>
          <w:lang w:val="es-ES_tradnl" w:eastAsia="es-ES"/>
        </w:rPr>
        <w:t>organismos adheridos</w:t>
      </w:r>
      <w:r w:rsidRPr="00EB3C1A">
        <w:rPr>
          <w:rFonts w:ascii="Calibri" w:eastAsia="Times New Roman" w:hAnsi="Calibri" w:cs="Calibri"/>
          <w:color w:val="000080"/>
          <w:sz w:val="20"/>
          <w:szCs w:val="20"/>
          <w:lang w:val="es-ES_tradnl" w:eastAsia="es-ES"/>
        </w:rPr>
        <w:t xml:space="preserve"> voluntariamente a acuerdos marco tramitados con posterioridad a la entrada en vigor, el 18 de abril de 2016, de la Directiva 2014/24/UE y durante la vigencia de la Ley 9/2017, de 8 de noviembre, de Contratos del Sector Público, en los que el órgano de contratación no es la Dirección General de Racionalización y Centralización de la Contratación. </w:t>
      </w: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numPr>
          <w:ilvl w:val="0"/>
          <w:numId w:val="4"/>
        </w:numPr>
        <w:contextualSpacing/>
        <w:jc w:val="both"/>
        <w:rPr>
          <w:rFonts w:ascii="Calibri" w:eastAsia="Times New Roman" w:hAnsi="Calibri" w:cs="Calibri"/>
          <w:color w:val="000080"/>
          <w:sz w:val="20"/>
          <w:szCs w:val="20"/>
          <w:lang w:val="es-ES_tradnl" w:eastAsia="es-ES"/>
        </w:rPr>
      </w:pPr>
      <w:r w:rsidRPr="00EB3C1A">
        <w:rPr>
          <w:rFonts w:ascii="Calibri" w:eastAsia="Times New Roman" w:hAnsi="Calibri" w:cs="Calibri"/>
          <w:b/>
          <w:i/>
          <w:color w:val="000080"/>
          <w:sz w:val="20"/>
          <w:szCs w:val="20"/>
          <w:lang w:val="es-ES_tradnl" w:eastAsia="es-ES"/>
        </w:rPr>
        <w:t>Revisor</w:t>
      </w:r>
      <w:r w:rsidRPr="00EB3C1A">
        <w:rPr>
          <w:rFonts w:ascii="Calibri" w:eastAsia="Times New Roman" w:hAnsi="Calibri" w:cs="Calibri"/>
          <w:color w:val="000080"/>
          <w:sz w:val="20"/>
          <w:szCs w:val="20"/>
          <w:lang w:val="es-ES_tradnl" w:eastAsia="es-ES"/>
        </w:rPr>
        <w:t>: Usuario encargado de revisar la propuesta de contrato basado, una vez que se ha informado en la DGRCC, y la pone a disposición del órgano de contratación para su firma.</w:t>
      </w:r>
    </w:p>
    <w:p w:rsidR="00EB3C1A" w:rsidRPr="00EB3C1A" w:rsidRDefault="00EB3C1A" w:rsidP="00EB3C1A">
      <w:pPr>
        <w:widowControl/>
        <w:ind w:left="720"/>
        <w:contextualSpacing/>
        <w:jc w:val="both"/>
        <w:rPr>
          <w:rFonts w:ascii="Calibri" w:eastAsia="Times New Roman" w:hAnsi="Calibri" w:cs="Calibri"/>
          <w:color w:val="000080"/>
          <w:sz w:val="20"/>
          <w:szCs w:val="20"/>
          <w:lang w:val="es-ES_tradnl" w:eastAsia="es-ES"/>
        </w:rPr>
      </w:pPr>
    </w:p>
    <w:p w:rsidR="00EB3C1A" w:rsidRPr="00EB3C1A" w:rsidRDefault="00EB3C1A" w:rsidP="00EB3C1A">
      <w:pPr>
        <w:widowControl/>
        <w:numPr>
          <w:ilvl w:val="0"/>
          <w:numId w:val="4"/>
        </w:numPr>
        <w:contextualSpacing/>
        <w:jc w:val="both"/>
        <w:rPr>
          <w:rFonts w:ascii="Calibri" w:eastAsia="Times New Roman" w:hAnsi="Calibri" w:cs="Calibri"/>
          <w:color w:val="000080"/>
          <w:sz w:val="20"/>
          <w:szCs w:val="20"/>
          <w:lang w:val="es-ES_tradnl" w:eastAsia="es-ES"/>
        </w:rPr>
      </w:pPr>
      <w:r w:rsidRPr="00EB3C1A">
        <w:rPr>
          <w:rFonts w:ascii="Calibri" w:eastAsia="Times New Roman" w:hAnsi="Calibri" w:cs="Calibri"/>
          <w:b/>
          <w:i/>
          <w:color w:val="000080"/>
          <w:sz w:val="20"/>
          <w:szCs w:val="20"/>
          <w:lang w:val="es-ES_tradnl" w:eastAsia="es-ES"/>
        </w:rPr>
        <w:t>Órgano de contratación</w:t>
      </w:r>
      <w:r w:rsidRPr="00EB3C1A">
        <w:rPr>
          <w:rFonts w:ascii="Calibri" w:eastAsia="Times New Roman" w:hAnsi="Calibri" w:cs="Calibri"/>
          <w:color w:val="000080"/>
          <w:sz w:val="20"/>
          <w:szCs w:val="20"/>
          <w:lang w:val="es-ES_tradnl" w:eastAsia="es-ES"/>
        </w:rPr>
        <w:t>:</w:t>
      </w:r>
      <w:r w:rsidRPr="00EB3C1A">
        <w:rPr>
          <w:rFonts w:ascii="Times New Roman" w:eastAsia="Times New Roman" w:hAnsi="Times New Roman" w:cs="Times New Roman"/>
          <w:sz w:val="20"/>
          <w:szCs w:val="20"/>
          <w:lang w:val="es-ES_tradnl" w:eastAsia="es-ES"/>
        </w:rPr>
        <w:t xml:space="preserve"> </w:t>
      </w:r>
      <w:r w:rsidRPr="00EB3C1A">
        <w:rPr>
          <w:rFonts w:ascii="Calibri" w:eastAsia="Times New Roman" w:hAnsi="Calibri" w:cs="Calibri"/>
          <w:color w:val="000080"/>
          <w:sz w:val="20"/>
          <w:szCs w:val="20"/>
          <w:lang w:val="es-ES_tradnl" w:eastAsia="es-ES"/>
        </w:rPr>
        <w:t xml:space="preserve">Usuario </w:t>
      </w:r>
      <w:r w:rsidRPr="00EB3C1A">
        <w:rPr>
          <w:rFonts w:ascii="Times New Roman" w:eastAsia="Times New Roman" w:hAnsi="Times New Roman" w:cs="Times New Roman"/>
          <w:sz w:val="20"/>
          <w:szCs w:val="20"/>
          <w:lang w:val="es-ES_tradnl" w:eastAsia="es-ES"/>
        </w:rPr>
        <w:t>que</w:t>
      </w:r>
      <w:r w:rsidRPr="00EB3C1A">
        <w:rPr>
          <w:rFonts w:ascii="Calibri" w:eastAsia="Times New Roman" w:hAnsi="Calibri" w:cs="Calibri"/>
          <w:color w:val="000080"/>
          <w:sz w:val="20"/>
          <w:szCs w:val="20"/>
          <w:lang w:val="es-ES_tradnl" w:eastAsia="es-ES"/>
        </w:rPr>
        <w:t xml:space="preserve"> firma el contrato basado actuando como órgano de contratación. Puede haber varios usuarios con este perfil en un mismo organismo.</w:t>
      </w:r>
    </w:p>
    <w:p w:rsidR="00EB3C1A" w:rsidRPr="00EB3C1A" w:rsidRDefault="00EB3C1A" w:rsidP="00EB3C1A">
      <w:pPr>
        <w:widowControl/>
        <w:ind w:left="720"/>
        <w:contextualSpacing/>
        <w:rPr>
          <w:rFonts w:ascii="Calibri" w:eastAsia="Times New Roman" w:hAnsi="Calibri" w:cs="Calibri"/>
          <w:color w:val="000080"/>
          <w:sz w:val="20"/>
          <w:szCs w:val="20"/>
          <w:lang w:val="es-ES_tradnl" w:eastAsia="es-ES"/>
        </w:rPr>
      </w:pPr>
    </w:p>
    <w:p w:rsidR="00EB3C1A" w:rsidRPr="00EB3C1A" w:rsidRDefault="00EB3C1A" w:rsidP="00EB3C1A">
      <w:pPr>
        <w:widowControl/>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Los roles </w:t>
      </w:r>
      <w:r w:rsidRPr="00EB3C1A">
        <w:rPr>
          <w:rFonts w:ascii="Calibri" w:eastAsia="Times New Roman" w:hAnsi="Calibri" w:cs="Calibri"/>
          <w:b/>
          <w:i/>
          <w:color w:val="000080"/>
          <w:sz w:val="20"/>
          <w:szCs w:val="20"/>
          <w:lang w:val="es-ES_tradnl" w:eastAsia="es-ES"/>
        </w:rPr>
        <w:t>Tramitador organismo coordinador</w:t>
      </w:r>
      <w:r w:rsidRPr="00EB3C1A">
        <w:rPr>
          <w:rFonts w:ascii="Calibri" w:eastAsia="Times New Roman" w:hAnsi="Calibri" w:cs="Calibri"/>
          <w:color w:val="000080"/>
          <w:sz w:val="20"/>
          <w:szCs w:val="20"/>
          <w:lang w:val="es-ES_tradnl" w:eastAsia="es-ES"/>
        </w:rPr>
        <w:t xml:space="preserve">, </w:t>
      </w:r>
      <w:r w:rsidRPr="00EB3C1A">
        <w:rPr>
          <w:rFonts w:ascii="Calibri" w:eastAsia="Times New Roman" w:hAnsi="Calibri" w:cs="Calibri"/>
          <w:b/>
          <w:i/>
          <w:color w:val="000080"/>
          <w:sz w:val="20"/>
          <w:szCs w:val="20"/>
          <w:lang w:val="es-ES_tradnl" w:eastAsia="es-ES"/>
        </w:rPr>
        <w:t>Tramitador organismo coordinado</w:t>
      </w:r>
      <w:r w:rsidRPr="00EB3C1A">
        <w:rPr>
          <w:rFonts w:ascii="Calibri" w:eastAsia="Times New Roman" w:hAnsi="Calibri" w:cs="Calibri"/>
          <w:color w:val="000080"/>
          <w:sz w:val="20"/>
          <w:szCs w:val="20"/>
          <w:lang w:val="es-ES_tradnl" w:eastAsia="es-ES"/>
        </w:rPr>
        <w:t xml:space="preserve"> y </w:t>
      </w:r>
      <w:r w:rsidRPr="00EB3C1A">
        <w:rPr>
          <w:rFonts w:ascii="Calibri" w:eastAsia="Times New Roman" w:hAnsi="Calibri" w:cs="Calibri"/>
          <w:b/>
          <w:i/>
          <w:color w:val="000080"/>
          <w:sz w:val="20"/>
          <w:szCs w:val="20"/>
          <w:lang w:val="es-ES_tradnl" w:eastAsia="es-ES"/>
        </w:rPr>
        <w:t>Usuario peticionario organismo coordinado</w:t>
      </w:r>
      <w:r w:rsidRPr="00EB3C1A">
        <w:rPr>
          <w:rFonts w:ascii="Calibri" w:eastAsia="Times New Roman" w:hAnsi="Calibri" w:cs="Calibri"/>
          <w:color w:val="000080"/>
          <w:sz w:val="20"/>
          <w:szCs w:val="20"/>
          <w:lang w:val="es-ES_tradnl" w:eastAsia="es-ES"/>
        </w:rPr>
        <w:t xml:space="preserve"> sólo son de aplicación en usuarios pertenecientes a organismos adheridos que funcionen en el régimen Coordinador-Coordinado.</w:t>
      </w: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pBdr>
          <w:top w:val="single" w:sz="4" w:space="1" w:color="auto"/>
          <w:left w:val="single" w:sz="4" w:space="4" w:color="auto"/>
          <w:bottom w:val="single" w:sz="4" w:space="1" w:color="auto"/>
          <w:right w:val="single" w:sz="4" w:space="4" w:color="auto"/>
        </w:pBdr>
        <w:jc w:val="both"/>
        <w:rPr>
          <w:rFonts w:ascii="Calibri" w:eastAsia="Times New Roman" w:hAnsi="Calibri" w:cs="Calibri"/>
          <w:b/>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Para información más detallada sobre gestión de usuarios, otros tipos de roles y los permisos de los distintos perfiles se puede consultar el manual disponible en el apartado </w:t>
      </w:r>
      <w:r w:rsidRPr="00EB3C1A">
        <w:rPr>
          <w:rFonts w:ascii="Calibri" w:eastAsia="Times New Roman" w:hAnsi="Calibri" w:cs="Calibri"/>
          <w:b/>
          <w:bCs/>
          <w:i/>
          <w:iCs/>
          <w:color w:val="000080"/>
          <w:sz w:val="20"/>
          <w:szCs w:val="20"/>
          <w:lang w:val="es-ES_tradnl" w:eastAsia="es-ES"/>
        </w:rPr>
        <w:t>Manuales para organismos</w:t>
      </w:r>
      <w:r w:rsidRPr="00EB3C1A">
        <w:rPr>
          <w:rFonts w:ascii="Calibri" w:eastAsia="Times New Roman" w:hAnsi="Calibri" w:cs="Calibri"/>
          <w:color w:val="000080"/>
          <w:sz w:val="20"/>
          <w:szCs w:val="20"/>
          <w:lang w:val="es-ES_tradnl" w:eastAsia="es-ES"/>
        </w:rPr>
        <w:t xml:space="preserve"> de la página </w:t>
      </w:r>
      <w:r w:rsidRPr="00EB3C1A">
        <w:rPr>
          <w:rFonts w:ascii="Calibri" w:eastAsia="Times New Roman" w:hAnsi="Calibri" w:cs="Calibri"/>
          <w:b/>
          <w:color w:val="000080"/>
          <w:sz w:val="20"/>
          <w:szCs w:val="20"/>
          <w:lang w:val="es-ES_tradnl" w:eastAsia="es-ES"/>
        </w:rPr>
        <w:t>http://catalogocentralizado.hacienda.gob.es.</w:t>
      </w:r>
    </w:p>
    <w:p w:rsidR="00EB3C1A" w:rsidRDefault="00EB3C1A" w:rsidP="00EB3C1A">
      <w:pPr>
        <w:widowControl/>
        <w:tabs>
          <w:tab w:val="left" w:pos="8520"/>
        </w:tabs>
        <w:rPr>
          <w:rFonts w:ascii="Calibri" w:eastAsia="Times New Roman" w:hAnsi="Calibri" w:cs="Calibri"/>
          <w:b/>
          <w:color w:val="000000"/>
          <w:sz w:val="20"/>
          <w:szCs w:val="20"/>
          <w:u w:val="single"/>
          <w:lang w:val="es-ES_tradnl" w:eastAsia="es-ES"/>
        </w:rPr>
      </w:pPr>
    </w:p>
    <w:p w:rsidR="00EB3C1A" w:rsidRPr="00EB3C1A" w:rsidRDefault="00EB3C1A" w:rsidP="00EB3C1A">
      <w:pPr>
        <w:rPr>
          <w:rFonts w:ascii="Calibri" w:eastAsia="Times New Roman" w:hAnsi="Calibri" w:cs="Calibri"/>
          <w:b/>
          <w:color w:val="000000"/>
          <w:sz w:val="20"/>
          <w:szCs w:val="20"/>
          <w:u w:val="single"/>
          <w:lang w:val="es-ES_tradnl" w:eastAsia="es-ES"/>
        </w:rPr>
      </w:pPr>
      <w:r>
        <w:rPr>
          <w:rFonts w:ascii="Calibri" w:eastAsia="Times New Roman" w:hAnsi="Calibri" w:cs="Calibri"/>
          <w:b/>
          <w:color w:val="000000"/>
          <w:sz w:val="20"/>
          <w:szCs w:val="20"/>
          <w:u w:val="single"/>
          <w:lang w:val="es-ES_tradnl" w:eastAsia="es-ES"/>
        </w:rPr>
        <w:br w:type="page"/>
      </w:r>
      <w:r w:rsidRPr="00EB3C1A">
        <w:rPr>
          <w:rFonts w:ascii="Calibri" w:eastAsia="Times New Roman" w:hAnsi="Calibri" w:cs="Calibri"/>
          <w:b/>
          <w:color w:val="000000"/>
          <w:sz w:val="20"/>
          <w:szCs w:val="20"/>
          <w:u w:val="single"/>
          <w:lang w:val="es-ES_tradnl" w:eastAsia="es-ES"/>
        </w:rPr>
        <w:lastRenderedPageBreak/>
        <w:t xml:space="preserve">Información sobre protección de datos personales: </w:t>
      </w:r>
    </w:p>
    <w:p w:rsidR="00EB3C1A" w:rsidRPr="00EB3C1A" w:rsidRDefault="00EB3C1A" w:rsidP="00EB3C1A">
      <w:pPr>
        <w:widowControl/>
        <w:tabs>
          <w:tab w:val="left" w:pos="8520"/>
        </w:tabs>
        <w:rPr>
          <w:rFonts w:ascii="Calibri" w:eastAsia="Times New Roman" w:hAnsi="Calibri" w:cs="Calibri"/>
          <w:color w:val="000000"/>
          <w:sz w:val="20"/>
          <w:szCs w:val="20"/>
          <w:u w:val="single"/>
          <w:lang w:val="es-ES_tradnl" w:eastAsia="es-ES"/>
        </w:rPr>
      </w:pPr>
    </w:p>
    <w:p w:rsidR="00EB3C1A" w:rsidRPr="00EB3C1A" w:rsidRDefault="00EB3C1A" w:rsidP="00EB3C1A">
      <w:pPr>
        <w:widowControl/>
        <w:autoSpaceDE w:val="0"/>
        <w:autoSpaceDN w:val="0"/>
        <w:adjustRightInd w:val="0"/>
        <w:spacing w:after="200" w:line="360" w:lineRule="auto"/>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 xml:space="preserve">De acuerdo con el Art. 13 del Reglamento (UE) 2016/679 del Parlamento Europeo y del Consejo de 27 de abril de 2016 (en adelante, Reglamento General de Protección de Datos Personales o RGPD), se informa que los datos de personales facilitados mediante el presente formulario serán tratados por la Dirección General de Racionalización y Centralización de la Contratación (en adelante, DGRCC) con la finalidad de poder realizar la tramitación electrónica mediante la herramienta CONECTA-CENTRALIZACIÓN de propuestas de adjudicación de contratos basados en acuerdo marco centralizados por la DGRCC como Central de Contratación del Estado. </w:t>
      </w:r>
    </w:p>
    <w:p w:rsidR="00EB3C1A" w:rsidRPr="00EB3C1A" w:rsidRDefault="00EB3C1A" w:rsidP="00EB3C1A">
      <w:pPr>
        <w:widowControl/>
        <w:autoSpaceDE w:val="0"/>
        <w:autoSpaceDN w:val="0"/>
        <w:adjustRightInd w:val="0"/>
        <w:spacing w:after="200" w:line="360" w:lineRule="auto"/>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 xml:space="preserve">El mencionado tratamiento de datos personales es necesario para que la DGRCC pueda llevar a cabo las funciones encomendadas como Central de Contratación del Estado, según el artículo 229.5 de la Ley 9/2017, de 8 de noviembre de Contratos del Sector Público. Sus datos personales no serán comunicados a terceros ajenos al procedimiento administrativo de contratación para el que son recogidos. Podrá ejercer sus derechos ante el responsable del tratamiento. </w:t>
      </w:r>
    </w:p>
    <w:p w:rsidR="00EB3C1A" w:rsidRPr="00EB3C1A" w:rsidRDefault="00EB3C1A" w:rsidP="00EB3C1A">
      <w:pPr>
        <w:widowControl/>
        <w:autoSpaceDE w:val="0"/>
        <w:autoSpaceDN w:val="0"/>
        <w:adjustRightInd w:val="0"/>
        <w:spacing w:after="200" w:line="360" w:lineRule="auto"/>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 xml:space="preserve">Antes de acceder al formulario debe leer la siguiente información adicional sobre protección de datos personales: </w:t>
      </w:r>
    </w:p>
    <w:p w:rsidR="00EB3C1A" w:rsidRPr="00EB3C1A" w:rsidRDefault="00EB3C1A" w:rsidP="00EB3C1A">
      <w:pPr>
        <w:widowControl/>
        <w:autoSpaceDE w:val="0"/>
        <w:autoSpaceDN w:val="0"/>
        <w:adjustRightInd w:val="0"/>
        <w:spacing w:after="200" w:line="360" w:lineRule="auto"/>
        <w:jc w:val="center"/>
        <w:rPr>
          <w:rFonts w:ascii="Calibri" w:eastAsia="Times New Roman" w:hAnsi="Calibri" w:cs="Calibri"/>
          <w:color w:val="000000"/>
          <w:sz w:val="20"/>
          <w:szCs w:val="20"/>
          <w:lang w:val="es-ES_tradnl" w:eastAsia="es-ES"/>
        </w:rPr>
      </w:pPr>
      <w:r w:rsidRPr="00EB3C1A">
        <w:rPr>
          <w:rFonts w:ascii="Calibri" w:eastAsia="Times New Roman" w:hAnsi="Calibri" w:cs="Calibri"/>
          <w:b/>
          <w:bCs/>
          <w:color w:val="000000"/>
          <w:sz w:val="20"/>
          <w:szCs w:val="20"/>
          <w:lang w:val="es-ES_tradnl" w:eastAsia="es-ES"/>
        </w:rPr>
        <w:t>INFORMACIÓN ADICIONAL SOBRE PROTECCIÓN DE DATOS PERSONALES</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35"/>
        <w:gridCol w:w="4962"/>
      </w:tblGrid>
      <w:tr w:rsidR="00EB3C1A" w:rsidRPr="00EB3C1A" w:rsidTr="00EB3C1A">
        <w:trPr>
          <w:trHeight w:val="336"/>
        </w:trPr>
        <w:tc>
          <w:tcPr>
            <w:tcW w:w="1809" w:type="dxa"/>
            <w:tcBorders>
              <w:top w:val="nil"/>
              <w:left w:val="nil"/>
              <w:bottom w:val="nil"/>
              <w:right w:val="single" w:sz="4" w:space="0" w:color="auto"/>
            </w:tcBorders>
          </w:tcPr>
          <w:p w:rsidR="00EB3C1A" w:rsidRPr="00EB3C1A" w:rsidRDefault="00EB3C1A" w:rsidP="00EB3C1A">
            <w:pPr>
              <w:widowControl/>
              <w:autoSpaceDE w:val="0"/>
              <w:autoSpaceDN w:val="0"/>
              <w:adjustRightInd w:val="0"/>
              <w:spacing w:after="200" w:line="360" w:lineRule="auto"/>
              <w:jc w:val="center"/>
              <w:rPr>
                <w:rFonts w:ascii="Calibri" w:eastAsia="Times New Roman" w:hAnsi="Calibri" w:cs="Calibri"/>
                <w:color w:val="000000"/>
                <w:sz w:val="20"/>
                <w:szCs w:val="20"/>
                <w:lang w:val="es-ES_tradnl" w:eastAsia="es-ES"/>
              </w:rPr>
            </w:pPr>
          </w:p>
        </w:tc>
        <w:tc>
          <w:tcPr>
            <w:tcW w:w="7797" w:type="dxa"/>
            <w:gridSpan w:val="2"/>
            <w:tcBorders>
              <w:top w:val="single" w:sz="4" w:space="0" w:color="auto"/>
              <w:left w:val="nil"/>
              <w:bottom w:val="single" w:sz="4" w:space="0" w:color="auto"/>
            </w:tcBorders>
          </w:tcPr>
          <w:p w:rsidR="00EB3C1A" w:rsidRPr="00EB3C1A" w:rsidRDefault="00EB3C1A" w:rsidP="00EB3C1A">
            <w:pPr>
              <w:widowControl/>
              <w:autoSpaceDE w:val="0"/>
              <w:autoSpaceDN w:val="0"/>
              <w:adjustRightInd w:val="0"/>
              <w:spacing w:after="200" w:line="360" w:lineRule="auto"/>
              <w:jc w:val="center"/>
              <w:rPr>
                <w:rFonts w:ascii="Calibri" w:eastAsia="Times New Roman" w:hAnsi="Calibri" w:cs="Calibri"/>
                <w:color w:val="000000"/>
                <w:sz w:val="20"/>
                <w:szCs w:val="20"/>
                <w:lang w:val="es-ES_tradnl" w:eastAsia="es-ES"/>
              </w:rPr>
            </w:pPr>
            <w:r w:rsidRPr="00EB3C1A">
              <w:rPr>
                <w:rFonts w:ascii="Calibri" w:eastAsia="Times New Roman" w:hAnsi="Calibri" w:cs="Calibri"/>
                <w:b/>
                <w:bCs/>
                <w:color w:val="000000"/>
                <w:sz w:val="20"/>
                <w:szCs w:val="20"/>
                <w:lang w:val="es-ES_tradnl" w:eastAsia="es-ES"/>
              </w:rPr>
              <w:t>INFORMACIÓN ADICIONAL</w:t>
            </w:r>
          </w:p>
        </w:tc>
      </w:tr>
      <w:tr w:rsidR="00EB3C1A" w:rsidRPr="00D52437" w:rsidTr="00EB3C1A">
        <w:trPr>
          <w:trHeight w:val="309"/>
        </w:trPr>
        <w:tc>
          <w:tcPr>
            <w:tcW w:w="1809" w:type="dxa"/>
            <w:vMerge w:val="restart"/>
          </w:tcPr>
          <w:p w:rsidR="00EB3C1A" w:rsidRPr="00EB3C1A" w:rsidRDefault="00EB3C1A" w:rsidP="00EB3C1A">
            <w:pPr>
              <w:widowControl/>
              <w:autoSpaceDE w:val="0"/>
              <w:autoSpaceDN w:val="0"/>
              <w:adjustRightInd w:val="0"/>
              <w:spacing w:after="200" w:line="360" w:lineRule="auto"/>
              <w:jc w:val="both"/>
              <w:rPr>
                <w:rFonts w:ascii="Calibri" w:eastAsia="Times New Roman" w:hAnsi="Calibri" w:cs="Calibri"/>
                <w:color w:val="000000"/>
                <w:sz w:val="20"/>
                <w:szCs w:val="20"/>
                <w:lang w:val="es-ES_tradnl" w:eastAsia="es-ES"/>
              </w:rPr>
            </w:pPr>
            <w:r w:rsidRPr="00EB3C1A">
              <w:rPr>
                <w:rFonts w:ascii="Calibri" w:eastAsia="Times New Roman" w:hAnsi="Calibri" w:cs="Calibri"/>
                <w:b/>
                <w:bCs/>
                <w:color w:val="000000"/>
                <w:sz w:val="20"/>
                <w:szCs w:val="20"/>
                <w:lang w:val="es-ES_tradnl" w:eastAsia="es-ES"/>
              </w:rPr>
              <w:t xml:space="preserve">RESPONSABLE DEL TRATAMIENTO </w:t>
            </w:r>
          </w:p>
        </w:tc>
        <w:tc>
          <w:tcPr>
            <w:tcW w:w="2835" w:type="dxa"/>
            <w:vMerge w:val="restart"/>
            <w:tcBorders>
              <w:top w:val="single" w:sz="4" w:space="0" w:color="auto"/>
            </w:tcBorders>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Dirección General de Racionalización y Centralización de la Contratación</w:t>
            </w:r>
          </w:p>
        </w:tc>
        <w:tc>
          <w:tcPr>
            <w:tcW w:w="4962" w:type="dxa"/>
            <w:tcBorders>
              <w:top w:val="single" w:sz="4" w:space="0" w:color="auto"/>
            </w:tcBorders>
          </w:tcPr>
          <w:p w:rsidR="00EB3C1A" w:rsidRPr="00EB3C1A" w:rsidRDefault="00EB3C1A" w:rsidP="00EB3C1A">
            <w:pPr>
              <w:widowControl/>
              <w:autoSpaceDE w:val="0"/>
              <w:autoSpaceDN w:val="0"/>
              <w:adjustRightInd w:val="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u w:val="single"/>
                <w:lang w:val="es-ES_tradnl" w:eastAsia="es-ES"/>
              </w:rPr>
              <w:t>Datos de contacto del Responsable:</w:t>
            </w:r>
            <w:r w:rsidRPr="00EB3C1A">
              <w:rPr>
                <w:rFonts w:ascii="Calibri" w:eastAsia="Times New Roman" w:hAnsi="Calibri" w:cs="Calibri"/>
                <w:color w:val="000000"/>
                <w:sz w:val="20"/>
                <w:szCs w:val="20"/>
                <w:lang w:val="es-ES_tradnl" w:eastAsia="es-ES"/>
              </w:rPr>
              <w:t xml:space="preserve"> </w:t>
            </w:r>
          </w:p>
          <w:p w:rsidR="00EB3C1A" w:rsidRPr="00EB3C1A" w:rsidRDefault="00EB3C1A" w:rsidP="00EB3C1A">
            <w:pPr>
              <w:widowControl/>
              <w:autoSpaceDE w:val="0"/>
              <w:autoSpaceDN w:val="0"/>
              <w:adjustRightInd w:val="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Dirección General de Racionalización y Centralización de la Contratación</w:t>
            </w:r>
          </w:p>
          <w:p w:rsidR="00EB3C1A" w:rsidRPr="00EB3C1A" w:rsidRDefault="00EB3C1A" w:rsidP="00EB3C1A">
            <w:pPr>
              <w:widowControl/>
              <w:autoSpaceDE w:val="0"/>
              <w:autoSpaceDN w:val="0"/>
              <w:adjustRightInd w:val="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 xml:space="preserve">Ministerio de Hacienda </w:t>
            </w:r>
            <w:r w:rsidR="00D52437">
              <w:rPr>
                <w:rFonts w:ascii="Calibri" w:eastAsia="Times New Roman" w:hAnsi="Calibri" w:cs="Calibri"/>
                <w:color w:val="000000"/>
                <w:sz w:val="20"/>
                <w:szCs w:val="20"/>
                <w:lang w:val="es-ES_tradnl" w:eastAsia="es-ES"/>
              </w:rPr>
              <w:t>Y Función Pública</w:t>
            </w:r>
          </w:p>
          <w:p w:rsidR="00EB3C1A" w:rsidRPr="00EB3C1A" w:rsidRDefault="00EB3C1A" w:rsidP="00EB3C1A">
            <w:pPr>
              <w:widowControl/>
              <w:autoSpaceDE w:val="0"/>
              <w:autoSpaceDN w:val="0"/>
              <w:adjustRightInd w:val="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C/Alcalá 9, 3ª planta</w:t>
            </w:r>
          </w:p>
          <w:p w:rsidR="00EB3C1A" w:rsidRPr="00EB3C1A" w:rsidRDefault="00EB3C1A" w:rsidP="00EB3C1A">
            <w:pPr>
              <w:widowControl/>
              <w:autoSpaceDE w:val="0"/>
              <w:autoSpaceDN w:val="0"/>
              <w:adjustRightInd w:val="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 xml:space="preserve">Madrid 28071 </w:t>
            </w:r>
          </w:p>
          <w:p w:rsidR="00EB3C1A" w:rsidRPr="00EB3C1A" w:rsidRDefault="00A030B1" w:rsidP="00EB3C1A">
            <w:pPr>
              <w:widowControl/>
              <w:autoSpaceDE w:val="0"/>
              <w:autoSpaceDN w:val="0"/>
              <w:adjustRightInd w:val="0"/>
              <w:jc w:val="both"/>
              <w:rPr>
                <w:rFonts w:ascii="Calibri" w:eastAsia="Times New Roman" w:hAnsi="Calibri" w:cs="Calibri"/>
                <w:color w:val="000000"/>
                <w:sz w:val="20"/>
                <w:szCs w:val="20"/>
                <w:lang w:val="es-ES_tradnl" w:eastAsia="es-ES"/>
              </w:rPr>
            </w:pPr>
            <w:hyperlink r:id="rId8" w:history="1">
              <w:r w:rsidR="00EB3C1A" w:rsidRPr="00EB3C1A">
                <w:rPr>
                  <w:rFonts w:ascii="Calibri" w:eastAsia="Times New Roman" w:hAnsi="Calibri" w:cs="Calibri"/>
                  <w:color w:val="455D83"/>
                  <w:sz w:val="20"/>
                  <w:szCs w:val="20"/>
                  <w:u w:val="single"/>
                  <w:lang w:val="es-ES_tradnl" w:eastAsia="es-ES"/>
                </w:rPr>
                <w:t>secretaria.dgrycentralizacioncontratos@hacienda.gob.es</w:t>
              </w:r>
            </w:hyperlink>
          </w:p>
          <w:p w:rsidR="00EB3C1A" w:rsidRPr="00EB3C1A" w:rsidRDefault="00A030B1" w:rsidP="00EB3C1A">
            <w:pPr>
              <w:widowControl/>
              <w:autoSpaceDE w:val="0"/>
              <w:autoSpaceDN w:val="0"/>
              <w:adjustRightInd w:val="0"/>
              <w:jc w:val="both"/>
              <w:rPr>
                <w:rFonts w:ascii="Calibri" w:eastAsia="Times New Roman" w:hAnsi="Calibri" w:cs="Calibri"/>
                <w:color w:val="000000"/>
                <w:sz w:val="20"/>
                <w:szCs w:val="20"/>
                <w:lang w:val="es-ES_tradnl" w:eastAsia="es-ES"/>
              </w:rPr>
            </w:pPr>
            <w:hyperlink r:id="rId9" w:history="1">
              <w:r w:rsidR="00EB3C1A" w:rsidRPr="00EB3C1A">
                <w:rPr>
                  <w:rFonts w:ascii="Calibri" w:eastAsia="Times New Roman" w:hAnsi="Calibri" w:cs="Calibri"/>
                  <w:color w:val="455D83"/>
                  <w:sz w:val="20"/>
                  <w:szCs w:val="20"/>
                  <w:u w:val="single"/>
                  <w:lang w:val="es-ES_tradnl" w:eastAsia="es-ES"/>
                </w:rPr>
                <w:t>http://contratacioncentralizada.gob.es</w:t>
              </w:r>
            </w:hyperlink>
            <w:r w:rsidR="00EB3C1A" w:rsidRPr="00EB3C1A">
              <w:rPr>
                <w:rFonts w:ascii="Calibri" w:eastAsia="Times New Roman" w:hAnsi="Calibri" w:cs="Calibri"/>
                <w:color w:val="000000"/>
                <w:sz w:val="20"/>
                <w:szCs w:val="20"/>
                <w:lang w:val="es-ES_tradnl" w:eastAsia="es-ES"/>
              </w:rPr>
              <w:t xml:space="preserve"> </w:t>
            </w:r>
          </w:p>
          <w:p w:rsidR="00EB3C1A" w:rsidRPr="00EB3C1A" w:rsidRDefault="00EB3C1A" w:rsidP="00EB3C1A">
            <w:pPr>
              <w:widowControl/>
              <w:autoSpaceDE w:val="0"/>
              <w:autoSpaceDN w:val="0"/>
              <w:adjustRightInd w:val="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Teléfono: 91 595 58143</w:t>
            </w:r>
          </w:p>
        </w:tc>
      </w:tr>
      <w:tr w:rsidR="00EB3C1A" w:rsidRPr="00EB3C1A" w:rsidTr="00EB3C1A">
        <w:trPr>
          <w:trHeight w:val="309"/>
        </w:trPr>
        <w:tc>
          <w:tcPr>
            <w:tcW w:w="1809" w:type="dxa"/>
            <w:vMerge/>
          </w:tcPr>
          <w:p w:rsidR="00EB3C1A" w:rsidRPr="00EB3C1A" w:rsidRDefault="00EB3C1A" w:rsidP="00EB3C1A">
            <w:pPr>
              <w:widowControl/>
              <w:autoSpaceDE w:val="0"/>
              <w:autoSpaceDN w:val="0"/>
              <w:adjustRightInd w:val="0"/>
              <w:spacing w:after="200" w:line="360" w:lineRule="auto"/>
              <w:jc w:val="both"/>
              <w:rPr>
                <w:rFonts w:ascii="Calibri" w:eastAsia="Times New Roman" w:hAnsi="Calibri" w:cs="Calibri"/>
                <w:b/>
                <w:bCs/>
                <w:color w:val="000000"/>
                <w:sz w:val="20"/>
                <w:szCs w:val="20"/>
                <w:lang w:val="es-ES_tradnl" w:eastAsia="es-ES"/>
              </w:rPr>
            </w:pPr>
          </w:p>
        </w:tc>
        <w:tc>
          <w:tcPr>
            <w:tcW w:w="2835" w:type="dxa"/>
            <w:vMerge/>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p>
        </w:tc>
        <w:tc>
          <w:tcPr>
            <w:tcW w:w="4962" w:type="dxa"/>
            <w:tcBorders>
              <w:top w:val="single" w:sz="4" w:space="0" w:color="auto"/>
            </w:tcBorders>
          </w:tcPr>
          <w:p w:rsidR="00EB3C1A" w:rsidRPr="00EB3C1A" w:rsidRDefault="00EB3C1A" w:rsidP="00EB3C1A">
            <w:pPr>
              <w:widowControl/>
              <w:autoSpaceDE w:val="0"/>
              <w:autoSpaceDN w:val="0"/>
              <w:adjustRightInd w:val="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u w:val="single"/>
                <w:lang w:val="es-ES_tradnl" w:eastAsia="es-ES"/>
              </w:rPr>
              <w:t>Delegado de Protección de Datos</w:t>
            </w:r>
            <w:r w:rsidRPr="00EB3C1A">
              <w:rPr>
                <w:rFonts w:ascii="Calibri" w:eastAsia="Times New Roman" w:hAnsi="Calibri" w:cs="Calibri"/>
                <w:color w:val="000000"/>
                <w:sz w:val="20"/>
                <w:szCs w:val="20"/>
                <w:lang w:val="es-ES_tradnl" w:eastAsia="es-ES"/>
              </w:rPr>
              <w:t>: Delegado de Protección de Datos de Hacienda</w:t>
            </w:r>
          </w:p>
          <w:p w:rsidR="00F24D90" w:rsidRDefault="00F24D90" w:rsidP="00F24D90">
            <w:pPr>
              <w:widowControl/>
              <w:autoSpaceDE w:val="0"/>
              <w:autoSpaceDN w:val="0"/>
              <w:adjustRightInd w:val="0"/>
              <w:jc w:val="both"/>
              <w:rPr>
                <w:rFonts w:ascii="Calibri" w:eastAsia="Times New Roman" w:hAnsi="Calibri" w:cs="Calibri"/>
                <w:color w:val="000000"/>
                <w:sz w:val="20"/>
                <w:szCs w:val="20"/>
                <w:lang w:val="es-ES_tradnl" w:eastAsia="es-ES"/>
              </w:rPr>
            </w:pPr>
            <w:r w:rsidRPr="00F24D90">
              <w:rPr>
                <w:rFonts w:ascii="Calibri" w:eastAsia="Times New Roman" w:hAnsi="Calibri" w:cs="Calibri"/>
                <w:color w:val="000000"/>
                <w:sz w:val="20"/>
                <w:szCs w:val="20"/>
                <w:lang w:val="es-ES_tradnl" w:eastAsia="es-ES"/>
              </w:rPr>
              <w:t>Subdirección General</w:t>
            </w:r>
            <w:r>
              <w:rPr>
                <w:rFonts w:ascii="Calibri" w:eastAsia="Times New Roman" w:hAnsi="Calibri" w:cs="Calibri"/>
                <w:color w:val="000000"/>
                <w:sz w:val="20"/>
                <w:szCs w:val="20"/>
                <w:lang w:val="es-ES_tradnl" w:eastAsia="es-ES"/>
              </w:rPr>
              <w:t xml:space="preserve"> </w:t>
            </w:r>
            <w:r w:rsidRPr="00F24D90">
              <w:rPr>
                <w:rFonts w:ascii="Calibri" w:eastAsia="Times New Roman" w:hAnsi="Calibri" w:cs="Calibri"/>
                <w:color w:val="000000"/>
                <w:sz w:val="20"/>
                <w:szCs w:val="20"/>
                <w:lang w:val="es-ES_tradnl" w:eastAsia="es-ES"/>
              </w:rPr>
              <w:t>de Servicios Web, Transparencia y Protección de Datos</w:t>
            </w:r>
          </w:p>
          <w:p w:rsidR="00EB3C1A" w:rsidRPr="00EB3C1A" w:rsidRDefault="00EB3C1A" w:rsidP="00F24D90">
            <w:pPr>
              <w:widowControl/>
              <w:autoSpaceDE w:val="0"/>
              <w:autoSpaceDN w:val="0"/>
              <w:adjustRightInd w:val="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 xml:space="preserve">Secretaría General Técnica - </w:t>
            </w:r>
            <w:r w:rsidR="00D52437" w:rsidRPr="00D52437">
              <w:rPr>
                <w:rFonts w:ascii="Calibri" w:eastAsia="Times New Roman" w:hAnsi="Calibri" w:cs="Calibri"/>
                <w:color w:val="000000"/>
                <w:sz w:val="20"/>
                <w:szCs w:val="20"/>
                <w:lang w:val="es-ES_tradnl" w:eastAsia="es-ES"/>
              </w:rPr>
              <w:t>Ministerio de Hacienda Y Función Pública</w:t>
            </w:r>
          </w:p>
          <w:p w:rsidR="00EB3C1A" w:rsidRPr="00EB3C1A" w:rsidRDefault="00EB3C1A" w:rsidP="00EB3C1A">
            <w:pPr>
              <w:widowControl/>
              <w:autoSpaceDE w:val="0"/>
              <w:autoSpaceDN w:val="0"/>
              <w:adjustRightInd w:val="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C/ Alcalá 9, 28071 Madrid</w:t>
            </w:r>
          </w:p>
          <w:p w:rsidR="00EB3C1A" w:rsidRPr="00EB3C1A" w:rsidRDefault="00A030B1" w:rsidP="00EB3C1A">
            <w:pPr>
              <w:widowControl/>
              <w:autoSpaceDE w:val="0"/>
              <w:autoSpaceDN w:val="0"/>
              <w:adjustRightInd w:val="0"/>
              <w:jc w:val="both"/>
              <w:rPr>
                <w:rFonts w:ascii="Calibri" w:eastAsia="Times New Roman" w:hAnsi="Calibri" w:cs="Calibri"/>
                <w:color w:val="000000"/>
                <w:sz w:val="20"/>
                <w:szCs w:val="20"/>
                <w:lang w:val="es-ES_tradnl" w:eastAsia="es-ES"/>
              </w:rPr>
            </w:pPr>
            <w:hyperlink r:id="rId10" w:history="1">
              <w:r w:rsidR="00EB3C1A" w:rsidRPr="00EB3C1A">
                <w:rPr>
                  <w:rFonts w:ascii="Calibri" w:eastAsia="Times New Roman" w:hAnsi="Calibri" w:cs="Calibri"/>
                  <w:color w:val="455D83"/>
                  <w:sz w:val="20"/>
                  <w:szCs w:val="20"/>
                  <w:u w:val="single"/>
                  <w:lang w:val="es-ES_tradnl" w:eastAsia="es-ES"/>
                </w:rPr>
                <w:t>DPDHacienda@hacienda.gob.es</w:t>
              </w:r>
            </w:hyperlink>
            <w:r w:rsidR="00EB3C1A" w:rsidRPr="00EB3C1A">
              <w:rPr>
                <w:rFonts w:ascii="Calibri" w:eastAsia="Times New Roman" w:hAnsi="Calibri" w:cs="Calibri"/>
                <w:color w:val="000000"/>
                <w:sz w:val="20"/>
                <w:szCs w:val="20"/>
                <w:lang w:val="es-ES_tradnl" w:eastAsia="es-ES"/>
              </w:rPr>
              <w:t xml:space="preserve">  </w:t>
            </w:r>
          </w:p>
          <w:p w:rsidR="00EB3C1A" w:rsidRPr="00EB3C1A" w:rsidRDefault="00A030B1" w:rsidP="00EB3C1A">
            <w:pPr>
              <w:widowControl/>
              <w:autoSpaceDE w:val="0"/>
              <w:autoSpaceDN w:val="0"/>
              <w:adjustRightInd w:val="0"/>
              <w:jc w:val="both"/>
              <w:rPr>
                <w:rFonts w:ascii="Calibri" w:eastAsia="Times New Roman" w:hAnsi="Calibri" w:cs="Calibri"/>
                <w:color w:val="000000"/>
                <w:sz w:val="20"/>
                <w:szCs w:val="20"/>
                <w:lang w:val="es-ES_tradnl" w:eastAsia="es-ES"/>
              </w:rPr>
            </w:pPr>
            <w:hyperlink r:id="rId11" w:history="1">
              <w:r w:rsidR="00EB3C1A" w:rsidRPr="00EB3C1A">
                <w:rPr>
                  <w:rFonts w:ascii="Calibri" w:eastAsia="Times New Roman" w:hAnsi="Calibri" w:cs="Calibri"/>
                  <w:color w:val="455D83"/>
                  <w:sz w:val="20"/>
                  <w:szCs w:val="20"/>
                  <w:u w:val="single"/>
                  <w:lang w:val="es-ES_tradnl" w:eastAsia="es-ES"/>
                </w:rPr>
                <w:t>http://hacienda.gob.es</w:t>
              </w:r>
            </w:hyperlink>
            <w:r w:rsidR="00EB3C1A" w:rsidRPr="00EB3C1A">
              <w:rPr>
                <w:rFonts w:ascii="Calibri" w:eastAsia="Times New Roman" w:hAnsi="Calibri" w:cs="Calibri"/>
                <w:color w:val="000000"/>
                <w:sz w:val="20"/>
                <w:szCs w:val="20"/>
                <w:lang w:val="es-ES_tradnl" w:eastAsia="es-ES"/>
              </w:rPr>
              <w:t xml:space="preserve"> </w:t>
            </w:r>
          </w:p>
        </w:tc>
      </w:tr>
      <w:tr w:rsidR="00EB3C1A" w:rsidRPr="00A030B1" w:rsidTr="00EB3C1A">
        <w:trPr>
          <w:trHeight w:val="1425"/>
        </w:trPr>
        <w:tc>
          <w:tcPr>
            <w:tcW w:w="1809" w:type="dxa"/>
            <w:vMerge w:val="restart"/>
          </w:tcPr>
          <w:p w:rsidR="00EB3C1A" w:rsidRPr="00EB3C1A" w:rsidRDefault="00EB3C1A" w:rsidP="00EB3C1A">
            <w:pPr>
              <w:widowControl/>
              <w:autoSpaceDE w:val="0"/>
              <w:autoSpaceDN w:val="0"/>
              <w:adjustRightInd w:val="0"/>
              <w:spacing w:after="200" w:line="360" w:lineRule="auto"/>
              <w:jc w:val="both"/>
              <w:rPr>
                <w:rFonts w:ascii="Calibri" w:eastAsia="Times New Roman" w:hAnsi="Calibri" w:cs="Calibri"/>
                <w:color w:val="000000"/>
                <w:sz w:val="20"/>
                <w:szCs w:val="20"/>
                <w:lang w:val="es-ES_tradnl" w:eastAsia="es-ES"/>
              </w:rPr>
            </w:pPr>
            <w:r w:rsidRPr="00EB3C1A">
              <w:rPr>
                <w:rFonts w:ascii="Calibri" w:eastAsia="Times New Roman" w:hAnsi="Calibri" w:cs="Calibri"/>
                <w:b/>
                <w:bCs/>
                <w:color w:val="000000"/>
                <w:sz w:val="20"/>
                <w:szCs w:val="20"/>
                <w:lang w:val="es-ES_tradnl" w:eastAsia="es-ES"/>
              </w:rPr>
              <w:t xml:space="preserve">FINES DEL TRATAMIENTO </w:t>
            </w:r>
          </w:p>
        </w:tc>
        <w:tc>
          <w:tcPr>
            <w:tcW w:w="2835" w:type="dxa"/>
            <w:vMerge w:val="restart"/>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Tramitación electrónica mediante la herramienta CONECTA-CENTRALIZACIÓN de propuestas de adjudicación de contratos basados en acuerdo marco iniciadas por organismos interesados.</w:t>
            </w:r>
          </w:p>
          <w:p w:rsidR="00EB3C1A" w:rsidRPr="00EB3C1A" w:rsidRDefault="00EB3C1A" w:rsidP="00EB3C1A">
            <w:pPr>
              <w:widowControl/>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 xml:space="preserve">Gestión de las adhesiones de entidades e instituciones </w:t>
            </w:r>
            <w:r w:rsidRPr="00EB3C1A">
              <w:rPr>
                <w:rFonts w:ascii="Calibri" w:eastAsia="Times New Roman" w:hAnsi="Calibri" w:cs="Calibri"/>
                <w:color w:val="000000"/>
                <w:sz w:val="20"/>
                <w:szCs w:val="20"/>
                <w:lang w:val="es-ES_tradnl" w:eastAsia="es-ES"/>
              </w:rPr>
              <w:lastRenderedPageBreak/>
              <w:t>públicas al Sistema Estatal de Contratación Centralizada tanto en su registro en papel como a través de la aplicación NEXUS</w:t>
            </w:r>
          </w:p>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p>
        </w:tc>
        <w:tc>
          <w:tcPr>
            <w:tcW w:w="4962" w:type="dxa"/>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u w:val="single"/>
                <w:lang w:val="es-ES_tradnl" w:eastAsia="es-ES"/>
              </w:rPr>
            </w:pPr>
            <w:r w:rsidRPr="00EB3C1A">
              <w:rPr>
                <w:rFonts w:ascii="Calibri" w:eastAsia="Times New Roman" w:hAnsi="Calibri" w:cs="Calibri"/>
                <w:color w:val="000000"/>
                <w:sz w:val="20"/>
                <w:szCs w:val="20"/>
                <w:u w:val="single"/>
                <w:lang w:val="es-ES_tradnl" w:eastAsia="es-ES"/>
              </w:rPr>
              <w:lastRenderedPageBreak/>
              <w:t xml:space="preserve">Descripción ampliada: </w:t>
            </w:r>
          </w:p>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 xml:space="preserve">Se incorporan a la aplicación CONECTA-CENTRALIZACIÓN los datos identificativos, de contacto y profesionales de las personas relacionadas con operadores económicos adjudicatarios de algún acuerdo marco gestionado por la DGRCC y de los usuarios de la aplicación por parte de las entidades e instituciones públicas peticionarias de bienes y servicios de la Central de Contratación del Estado. También se incorporan los datos identificativos del personal de la </w:t>
            </w:r>
            <w:r w:rsidRPr="00EB3C1A">
              <w:rPr>
                <w:rFonts w:ascii="Calibri" w:eastAsia="Times New Roman" w:hAnsi="Calibri" w:cs="Calibri"/>
                <w:color w:val="000000"/>
                <w:sz w:val="20"/>
                <w:szCs w:val="20"/>
                <w:lang w:val="es-ES_tradnl" w:eastAsia="es-ES"/>
              </w:rPr>
              <w:lastRenderedPageBreak/>
              <w:t>DGRCC que participa en la tramitación de los contratos basados</w:t>
            </w:r>
          </w:p>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 w:eastAsia="es-ES"/>
              </w:rPr>
            </w:pPr>
            <w:r w:rsidRPr="00EB3C1A">
              <w:rPr>
                <w:rFonts w:ascii="Calibri" w:eastAsia="Times New Roman" w:hAnsi="Calibri" w:cs="Calibri"/>
                <w:color w:val="000000"/>
                <w:sz w:val="20"/>
                <w:szCs w:val="20"/>
                <w:lang w:val="es-ES_tradnl" w:eastAsia="es-ES"/>
              </w:rPr>
              <w:t>Se incorporan datos de los representantes de entidades solicitantes de las adhesiones a la Central de Contratación del Estado, así como de personas de contacto de las entidades adheridas.</w:t>
            </w:r>
          </w:p>
        </w:tc>
      </w:tr>
      <w:tr w:rsidR="00EB3C1A" w:rsidRPr="00A030B1" w:rsidTr="00EB3C1A">
        <w:trPr>
          <w:trHeight w:val="1425"/>
        </w:trPr>
        <w:tc>
          <w:tcPr>
            <w:tcW w:w="1809" w:type="dxa"/>
            <w:vMerge/>
          </w:tcPr>
          <w:p w:rsidR="00EB3C1A" w:rsidRPr="00EB3C1A" w:rsidRDefault="00EB3C1A" w:rsidP="00EB3C1A">
            <w:pPr>
              <w:widowControl/>
              <w:autoSpaceDE w:val="0"/>
              <w:autoSpaceDN w:val="0"/>
              <w:adjustRightInd w:val="0"/>
              <w:spacing w:after="200" w:line="360" w:lineRule="auto"/>
              <w:jc w:val="both"/>
              <w:rPr>
                <w:rFonts w:ascii="Calibri" w:eastAsia="Times New Roman" w:hAnsi="Calibri" w:cs="Calibri"/>
                <w:b/>
                <w:bCs/>
                <w:color w:val="000000"/>
                <w:sz w:val="20"/>
                <w:szCs w:val="20"/>
                <w:lang w:val="es-ES_tradnl" w:eastAsia="es-ES"/>
              </w:rPr>
            </w:pPr>
          </w:p>
        </w:tc>
        <w:tc>
          <w:tcPr>
            <w:tcW w:w="2835" w:type="dxa"/>
            <w:vMerge/>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p>
        </w:tc>
        <w:tc>
          <w:tcPr>
            <w:tcW w:w="4962" w:type="dxa"/>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u w:val="single"/>
                <w:lang w:val="es-ES_tradnl" w:eastAsia="es-ES"/>
              </w:rPr>
            </w:pPr>
            <w:r w:rsidRPr="00EB3C1A">
              <w:rPr>
                <w:rFonts w:ascii="Calibri" w:eastAsia="Times New Roman" w:hAnsi="Calibri" w:cs="Calibri"/>
                <w:color w:val="000000"/>
                <w:sz w:val="20"/>
                <w:szCs w:val="20"/>
                <w:u w:val="single"/>
                <w:lang w:val="es-ES_tradnl" w:eastAsia="es-ES"/>
              </w:rPr>
              <w:t>Plazo de conservación:</w:t>
            </w:r>
          </w:p>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Se conservaran durante el tiempo necesario, para cumplir con los fines del tratamiento y para determinar las posibles responsabilidades, que se pudieran derivar de dicha finalidad  y del tratamiento de los datos</w:t>
            </w:r>
          </w:p>
        </w:tc>
      </w:tr>
      <w:tr w:rsidR="00EB3C1A" w:rsidRPr="00A030B1" w:rsidTr="00EB3C1A">
        <w:trPr>
          <w:trHeight w:val="685"/>
        </w:trPr>
        <w:tc>
          <w:tcPr>
            <w:tcW w:w="1809" w:type="dxa"/>
            <w:vMerge/>
          </w:tcPr>
          <w:p w:rsidR="00EB3C1A" w:rsidRPr="00EB3C1A" w:rsidRDefault="00EB3C1A" w:rsidP="00EB3C1A">
            <w:pPr>
              <w:widowControl/>
              <w:autoSpaceDE w:val="0"/>
              <w:autoSpaceDN w:val="0"/>
              <w:adjustRightInd w:val="0"/>
              <w:spacing w:after="200" w:line="360" w:lineRule="auto"/>
              <w:jc w:val="both"/>
              <w:rPr>
                <w:rFonts w:ascii="Calibri" w:eastAsia="Times New Roman" w:hAnsi="Calibri" w:cs="Calibri"/>
                <w:b/>
                <w:bCs/>
                <w:color w:val="000000"/>
                <w:sz w:val="20"/>
                <w:szCs w:val="20"/>
                <w:lang w:val="es-ES_tradnl" w:eastAsia="es-ES"/>
              </w:rPr>
            </w:pPr>
          </w:p>
        </w:tc>
        <w:tc>
          <w:tcPr>
            <w:tcW w:w="2835" w:type="dxa"/>
            <w:vMerge/>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p>
        </w:tc>
        <w:tc>
          <w:tcPr>
            <w:tcW w:w="4962" w:type="dxa"/>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u w:val="single"/>
                <w:lang w:val="es-ES_tradnl" w:eastAsia="es-ES"/>
              </w:rPr>
            </w:pPr>
            <w:r w:rsidRPr="00EB3C1A">
              <w:rPr>
                <w:rFonts w:ascii="Calibri" w:eastAsia="Times New Roman" w:hAnsi="Calibri" w:cs="Calibri"/>
                <w:color w:val="000000"/>
                <w:sz w:val="20"/>
                <w:szCs w:val="20"/>
                <w:u w:val="single"/>
                <w:lang w:val="es-ES_tradnl" w:eastAsia="es-ES"/>
              </w:rPr>
              <w:t xml:space="preserve">Decisiones automatizadas: </w:t>
            </w:r>
          </w:p>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No existen decisiones automatizadas</w:t>
            </w:r>
          </w:p>
        </w:tc>
      </w:tr>
      <w:tr w:rsidR="00EB3C1A" w:rsidRPr="00A030B1" w:rsidTr="00EB3C1A">
        <w:trPr>
          <w:trHeight w:val="1140"/>
        </w:trPr>
        <w:tc>
          <w:tcPr>
            <w:tcW w:w="1809" w:type="dxa"/>
            <w:vMerge w:val="restart"/>
          </w:tcPr>
          <w:p w:rsidR="00EB3C1A" w:rsidRPr="00EB3C1A" w:rsidRDefault="00EB3C1A" w:rsidP="00EB3C1A">
            <w:pPr>
              <w:widowControl/>
              <w:autoSpaceDE w:val="0"/>
              <w:autoSpaceDN w:val="0"/>
              <w:adjustRightInd w:val="0"/>
              <w:jc w:val="both"/>
              <w:rPr>
                <w:rFonts w:ascii="Calibri" w:eastAsia="Calibri" w:hAnsi="Calibri" w:cs="Calibri"/>
                <w:b/>
                <w:color w:val="000000"/>
                <w:sz w:val="18"/>
                <w:szCs w:val="18"/>
                <w:lang w:val="es-ES"/>
              </w:rPr>
            </w:pPr>
            <w:r w:rsidRPr="00EB3C1A">
              <w:rPr>
                <w:rFonts w:ascii="Calibri" w:eastAsia="Calibri" w:hAnsi="Calibri" w:cs="Calibri"/>
                <w:b/>
                <w:bCs/>
                <w:color w:val="000000"/>
                <w:szCs w:val="18"/>
                <w:lang w:val="es-ES"/>
              </w:rPr>
              <w:t xml:space="preserve">LEGITIMACIÓN </w:t>
            </w:r>
          </w:p>
        </w:tc>
        <w:tc>
          <w:tcPr>
            <w:tcW w:w="2835" w:type="dxa"/>
            <w:vMerge w:val="restart"/>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 xml:space="preserve">Artículos 6.1.b y 6.1.c del RGPD </w:t>
            </w:r>
          </w:p>
        </w:tc>
        <w:tc>
          <w:tcPr>
            <w:tcW w:w="4962" w:type="dxa"/>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u w:val="single"/>
                <w:lang w:val="es-ES_tradnl" w:eastAsia="es-ES"/>
              </w:rPr>
            </w:pPr>
            <w:r w:rsidRPr="00EB3C1A">
              <w:rPr>
                <w:rFonts w:ascii="Calibri" w:eastAsia="Times New Roman" w:hAnsi="Calibri" w:cs="Calibri"/>
                <w:color w:val="000000"/>
                <w:sz w:val="20"/>
                <w:szCs w:val="20"/>
                <w:u w:val="single"/>
                <w:lang w:val="es-ES_tradnl" w:eastAsia="es-ES"/>
              </w:rPr>
              <w:t>Base jurídica del tratamiento:</w:t>
            </w:r>
          </w:p>
          <w:p w:rsidR="00EB3C1A" w:rsidRPr="00EB3C1A" w:rsidRDefault="00EB3C1A" w:rsidP="00EB3C1A">
            <w:pPr>
              <w:widowControl/>
              <w:autoSpaceDE w:val="0"/>
              <w:autoSpaceDN w:val="0"/>
              <w:adjustRightInd w:val="0"/>
              <w:spacing w:after="120"/>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 xml:space="preserve">Artículo 6.1.c) del RGPD. </w:t>
            </w:r>
          </w:p>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Artículo 229.5 de la Ley 9/2017, de 8 de noviembre de Contratos del Sector Público</w:t>
            </w:r>
          </w:p>
        </w:tc>
      </w:tr>
      <w:tr w:rsidR="00EB3C1A" w:rsidRPr="00A030B1" w:rsidTr="00EB3C1A">
        <w:trPr>
          <w:trHeight w:val="159"/>
        </w:trPr>
        <w:tc>
          <w:tcPr>
            <w:tcW w:w="1809" w:type="dxa"/>
            <w:vMerge/>
          </w:tcPr>
          <w:p w:rsidR="00EB3C1A" w:rsidRPr="00EB3C1A" w:rsidRDefault="00EB3C1A" w:rsidP="00EB3C1A">
            <w:pPr>
              <w:widowControl/>
              <w:autoSpaceDE w:val="0"/>
              <w:autoSpaceDN w:val="0"/>
              <w:adjustRightInd w:val="0"/>
              <w:jc w:val="both"/>
              <w:rPr>
                <w:rFonts w:ascii="Calibri" w:eastAsia="Calibri" w:hAnsi="Calibri" w:cs="Calibri"/>
                <w:b/>
                <w:bCs/>
                <w:color w:val="000000"/>
                <w:szCs w:val="18"/>
                <w:lang w:val="es-ES"/>
              </w:rPr>
            </w:pPr>
          </w:p>
        </w:tc>
        <w:tc>
          <w:tcPr>
            <w:tcW w:w="2835" w:type="dxa"/>
            <w:vMerge/>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p>
        </w:tc>
        <w:tc>
          <w:tcPr>
            <w:tcW w:w="4962" w:type="dxa"/>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u w:val="single"/>
                <w:lang w:val="es-ES_tradnl" w:eastAsia="es-ES"/>
              </w:rPr>
            </w:pPr>
            <w:r w:rsidRPr="00EB3C1A">
              <w:rPr>
                <w:rFonts w:ascii="Calibri" w:eastAsia="Times New Roman" w:hAnsi="Calibri" w:cs="Calibri"/>
                <w:color w:val="000000"/>
                <w:sz w:val="20"/>
                <w:szCs w:val="20"/>
                <w:u w:val="single"/>
                <w:lang w:val="es-ES_tradnl" w:eastAsia="es-ES"/>
              </w:rPr>
              <w:t xml:space="preserve">Obligación de facilitar datos y consecuencias de no hacerlo: </w:t>
            </w:r>
          </w:p>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De no ser facilitados los datos solicitados en este formulario no se permitirá al usuario acceder a la aplicación CONECTA-CENTRALIZACIÓN para la tramitación de propuestas de adjudicación y la gestión de contratos basados en acuerdos marco centralizados de la DGRCC.</w:t>
            </w:r>
          </w:p>
        </w:tc>
      </w:tr>
      <w:tr w:rsidR="00EB3C1A" w:rsidRPr="00A030B1" w:rsidTr="00EB3C1A">
        <w:trPr>
          <w:trHeight w:val="375"/>
        </w:trPr>
        <w:tc>
          <w:tcPr>
            <w:tcW w:w="1809" w:type="dxa"/>
            <w:vMerge w:val="restart"/>
          </w:tcPr>
          <w:p w:rsidR="00EB3C1A" w:rsidRPr="00EB3C1A" w:rsidRDefault="00EB3C1A" w:rsidP="00EB3C1A">
            <w:pPr>
              <w:widowControl/>
              <w:autoSpaceDE w:val="0"/>
              <w:autoSpaceDN w:val="0"/>
              <w:adjustRightInd w:val="0"/>
              <w:jc w:val="both"/>
              <w:rPr>
                <w:rFonts w:ascii="Calibri" w:eastAsia="Calibri" w:hAnsi="Calibri" w:cs="Calibri"/>
                <w:b/>
                <w:bCs/>
                <w:color w:val="000000"/>
                <w:sz w:val="18"/>
                <w:szCs w:val="18"/>
                <w:lang w:val="es-ES"/>
              </w:rPr>
            </w:pPr>
            <w:r w:rsidRPr="00EB3C1A">
              <w:rPr>
                <w:rFonts w:ascii="Calibri" w:eastAsia="Calibri" w:hAnsi="Calibri" w:cs="Calibri"/>
                <w:b/>
                <w:bCs/>
                <w:color w:val="000000"/>
                <w:szCs w:val="18"/>
                <w:lang w:val="es-ES"/>
              </w:rPr>
              <w:t>DESTINATARIOS</w:t>
            </w:r>
          </w:p>
        </w:tc>
        <w:tc>
          <w:tcPr>
            <w:tcW w:w="2835" w:type="dxa"/>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u w:val="single"/>
                <w:lang w:val="es-ES_tradnl" w:eastAsia="es-ES"/>
              </w:rPr>
            </w:pPr>
            <w:r w:rsidRPr="00EB3C1A">
              <w:rPr>
                <w:rFonts w:ascii="Calibri" w:eastAsia="Times New Roman" w:hAnsi="Calibri" w:cs="Calibri"/>
                <w:color w:val="000000"/>
                <w:sz w:val="20"/>
                <w:szCs w:val="20"/>
                <w:u w:val="single"/>
                <w:lang w:val="es-ES_tradnl" w:eastAsia="es-ES"/>
              </w:rPr>
              <w:t>Cesiones previstas:</w:t>
            </w:r>
          </w:p>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Las necesarias para el procedimiento de contratación.</w:t>
            </w:r>
          </w:p>
        </w:tc>
        <w:tc>
          <w:tcPr>
            <w:tcW w:w="4962" w:type="dxa"/>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u w:val="single"/>
                <w:lang w:val="es-ES_tradnl" w:eastAsia="es-ES"/>
              </w:rPr>
            </w:pPr>
            <w:r w:rsidRPr="00EB3C1A">
              <w:rPr>
                <w:rFonts w:ascii="Calibri" w:eastAsia="Times New Roman" w:hAnsi="Calibri" w:cs="Calibri"/>
                <w:color w:val="000000"/>
                <w:sz w:val="20"/>
                <w:szCs w:val="20"/>
                <w:u w:val="single"/>
                <w:lang w:val="es-ES_tradnl" w:eastAsia="es-ES"/>
              </w:rPr>
              <w:t>Destinatarios:</w:t>
            </w:r>
          </w:p>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Las administraciones, operadores económicos, entidades e instituciones públicas que intervengan en el procedimiento de contratación.</w:t>
            </w:r>
          </w:p>
        </w:tc>
      </w:tr>
      <w:tr w:rsidR="00EB3C1A" w:rsidRPr="00A030B1" w:rsidTr="00EB3C1A">
        <w:trPr>
          <w:trHeight w:val="295"/>
        </w:trPr>
        <w:tc>
          <w:tcPr>
            <w:tcW w:w="1809" w:type="dxa"/>
            <w:vMerge/>
          </w:tcPr>
          <w:p w:rsidR="00EB3C1A" w:rsidRPr="00EB3C1A" w:rsidRDefault="00EB3C1A" w:rsidP="00EB3C1A">
            <w:pPr>
              <w:widowControl/>
              <w:autoSpaceDE w:val="0"/>
              <w:autoSpaceDN w:val="0"/>
              <w:adjustRightInd w:val="0"/>
              <w:jc w:val="both"/>
              <w:rPr>
                <w:rFonts w:ascii="Calibri" w:eastAsia="Calibri" w:hAnsi="Calibri" w:cs="Calibri"/>
                <w:b/>
                <w:bCs/>
                <w:color w:val="000000"/>
                <w:szCs w:val="18"/>
                <w:lang w:val="es-ES"/>
              </w:rPr>
            </w:pPr>
          </w:p>
        </w:tc>
        <w:tc>
          <w:tcPr>
            <w:tcW w:w="2835" w:type="dxa"/>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u w:val="single"/>
                <w:lang w:val="es-ES_tradnl" w:eastAsia="es-ES"/>
              </w:rPr>
              <w:t>Transferencias a terceros países</w:t>
            </w:r>
          </w:p>
        </w:tc>
        <w:tc>
          <w:tcPr>
            <w:tcW w:w="4962" w:type="dxa"/>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u w:val="single"/>
                <w:lang w:val="es-ES_tradnl" w:eastAsia="es-ES"/>
              </w:rPr>
            </w:pPr>
            <w:r w:rsidRPr="00EB3C1A">
              <w:rPr>
                <w:rFonts w:ascii="Calibri" w:eastAsia="Times New Roman" w:hAnsi="Calibri" w:cs="Calibri"/>
                <w:color w:val="000000"/>
                <w:sz w:val="20"/>
                <w:szCs w:val="20"/>
                <w:lang w:val="es-ES_tradnl" w:eastAsia="es-ES"/>
              </w:rPr>
              <w:t>No hay previstas trasferencias de datos a terceros países.</w:t>
            </w:r>
          </w:p>
        </w:tc>
      </w:tr>
      <w:tr w:rsidR="00EB3C1A" w:rsidRPr="00A030B1" w:rsidTr="00EB3C1A">
        <w:trPr>
          <w:trHeight w:val="295"/>
        </w:trPr>
        <w:tc>
          <w:tcPr>
            <w:tcW w:w="1809" w:type="dxa"/>
            <w:vMerge w:val="restart"/>
          </w:tcPr>
          <w:p w:rsidR="00EB3C1A" w:rsidRPr="00EB3C1A" w:rsidRDefault="00EB3C1A" w:rsidP="00EB3C1A">
            <w:pPr>
              <w:widowControl/>
              <w:autoSpaceDE w:val="0"/>
              <w:autoSpaceDN w:val="0"/>
              <w:adjustRightInd w:val="0"/>
              <w:rPr>
                <w:rFonts w:ascii="Calibri" w:eastAsia="Calibri" w:hAnsi="Calibri" w:cs="Calibri"/>
                <w:color w:val="000000"/>
                <w:szCs w:val="18"/>
                <w:lang w:val="es-ES"/>
              </w:rPr>
            </w:pPr>
            <w:r w:rsidRPr="00EB3C1A">
              <w:rPr>
                <w:rFonts w:ascii="Calibri" w:eastAsia="Calibri" w:hAnsi="Calibri" w:cs="Calibri"/>
                <w:b/>
                <w:bCs/>
                <w:color w:val="000000"/>
                <w:szCs w:val="18"/>
                <w:lang w:val="es-ES"/>
              </w:rPr>
              <w:t xml:space="preserve">DERECHOS </w:t>
            </w:r>
          </w:p>
          <w:p w:rsidR="00EB3C1A" w:rsidRPr="00EB3C1A" w:rsidRDefault="00EB3C1A" w:rsidP="00EB3C1A">
            <w:pPr>
              <w:widowControl/>
              <w:autoSpaceDE w:val="0"/>
              <w:autoSpaceDN w:val="0"/>
              <w:adjustRightInd w:val="0"/>
              <w:jc w:val="both"/>
              <w:rPr>
                <w:rFonts w:ascii="Calibri" w:eastAsia="Calibri" w:hAnsi="Calibri" w:cs="Calibri"/>
                <w:color w:val="000000"/>
                <w:szCs w:val="18"/>
                <w:lang w:val="es-ES"/>
              </w:rPr>
            </w:pPr>
          </w:p>
        </w:tc>
        <w:tc>
          <w:tcPr>
            <w:tcW w:w="2835" w:type="dxa"/>
            <w:vMerge w:val="restart"/>
          </w:tcPr>
          <w:p w:rsidR="00EB3C1A" w:rsidRPr="00EB3C1A" w:rsidRDefault="00EB3C1A" w:rsidP="00EB3C1A">
            <w:pPr>
              <w:widowControl/>
              <w:autoSpaceDE w:val="0"/>
              <w:autoSpaceDN w:val="0"/>
              <w:adjustRightInd w:val="0"/>
              <w:rPr>
                <w:rFonts w:ascii="Calibri" w:eastAsia="Calibri" w:hAnsi="Calibri" w:cs="Calibri"/>
                <w:color w:val="000000"/>
                <w:szCs w:val="18"/>
                <w:lang w:val="es-ES"/>
              </w:rPr>
            </w:pPr>
            <w:r w:rsidRPr="00EB3C1A">
              <w:rPr>
                <w:rFonts w:ascii="Calibri" w:eastAsia="Calibri" w:hAnsi="Calibri" w:cs="Calibri"/>
                <w:color w:val="000000"/>
                <w:szCs w:val="18"/>
                <w:lang w:val="es-ES"/>
              </w:rPr>
              <w:t xml:space="preserve">Acceso, rectificación, supresión, limitación, oposición y portabilidad de los datos. </w:t>
            </w:r>
          </w:p>
        </w:tc>
        <w:tc>
          <w:tcPr>
            <w:tcW w:w="4962" w:type="dxa"/>
          </w:tcPr>
          <w:p w:rsidR="00EB3C1A" w:rsidRPr="00EB3C1A" w:rsidRDefault="00EB3C1A" w:rsidP="00EB3C1A">
            <w:pPr>
              <w:widowControl/>
              <w:autoSpaceDE w:val="0"/>
              <w:autoSpaceDN w:val="0"/>
              <w:adjustRightInd w:val="0"/>
              <w:spacing w:after="120"/>
              <w:rPr>
                <w:rFonts w:ascii="Calibri" w:eastAsia="Calibri" w:hAnsi="Calibri" w:cs="Calibri"/>
                <w:color w:val="000000"/>
                <w:szCs w:val="18"/>
                <w:lang w:val="es-ES"/>
              </w:rPr>
            </w:pPr>
            <w:r w:rsidRPr="00EB3C1A">
              <w:rPr>
                <w:rFonts w:ascii="Calibri" w:eastAsia="Calibri" w:hAnsi="Calibri" w:cs="Calibri"/>
                <w:color w:val="000000"/>
                <w:szCs w:val="18"/>
                <w:u w:val="single"/>
                <w:lang w:val="es-ES"/>
              </w:rPr>
              <w:t>Cómo ejercer sus derechos:</w:t>
            </w:r>
            <w:r w:rsidRPr="00EB3C1A">
              <w:rPr>
                <w:rFonts w:ascii="Calibri" w:eastAsia="Calibri" w:hAnsi="Calibri" w:cs="Calibri"/>
                <w:color w:val="000000"/>
                <w:szCs w:val="18"/>
                <w:lang w:val="es-ES"/>
              </w:rPr>
              <w:t xml:space="preserve"> </w:t>
            </w:r>
          </w:p>
          <w:p w:rsidR="00EB3C1A" w:rsidRPr="00EB3C1A" w:rsidRDefault="00EB3C1A" w:rsidP="00EB3C1A">
            <w:pPr>
              <w:widowControl/>
              <w:autoSpaceDE w:val="0"/>
              <w:autoSpaceDN w:val="0"/>
              <w:adjustRightInd w:val="0"/>
              <w:rPr>
                <w:rFonts w:ascii="Calibri" w:eastAsia="Calibri" w:hAnsi="Calibri" w:cs="Calibri"/>
                <w:color w:val="000000"/>
                <w:szCs w:val="18"/>
                <w:lang w:val="es-ES"/>
              </w:rPr>
            </w:pPr>
            <w:r w:rsidRPr="00EB3C1A">
              <w:rPr>
                <w:rFonts w:ascii="Calibri" w:eastAsia="Calibri" w:hAnsi="Calibri" w:cs="Calibri"/>
                <w:color w:val="000000"/>
                <w:sz w:val="20"/>
                <w:szCs w:val="18"/>
                <w:lang w:val="es-ES"/>
              </w:rPr>
              <w:t>El interesado puede ejercer, cuando procedan, los derechos de acceso, rectificación, supresión, limitación, oposición del tratamiento de datos (y a oponerse a la adopción de decisiones individuales automatizadas, incluida la elaboración de perfiles, que produzcan efectos jurídicos sobre él o le afecten significativamente de modo similar, de acuerdo con lo previsto en el artículo 22 del Reglamento (UE) 2016/679), dirigiéndose al responsable del tratamiento de forma presencial en cualquiera de las oficinas de la red de asistencia en materia de registros (</w:t>
            </w:r>
            <w:hyperlink r:id="rId12" w:history="1">
              <w:r w:rsidRPr="00EB3C1A">
                <w:rPr>
                  <w:rFonts w:ascii="Calibri" w:eastAsia="Calibri" w:hAnsi="Calibri" w:cs="Calibri"/>
                  <w:color w:val="455D83"/>
                  <w:sz w:val="20"/>
                  <w:szCs w:val="18"/>
                  <w:u w:val="single"/>
                  <w:lang w:val="es-ES"/>
                </w:rPr>
                <w:t>https://administracion.gob.es</w:t>
              </w:r>
            </w:hyperlink>
            <w:r w:rsidRPr="00EB3C1A">
              <w:rPr>
                <w:rFonts w:ascii="Calibri" w:eastAsia="Calibri" w:hAnsi="Calibri" w:cs="Calibri"/>
                <w:color w:val="000000"/>
                <w:sz w:val="20"/>
                <w:szCs w:val="18"/>
                <w:lang w:val="es-ES"/>
              </w:rPr>
              <w:t>) o a través de la sede electró</w:t>
            </w:r>
            <w:r w:rsidR="00F24D90">
              <w:rPr>
                <w:rFonts w:ascii="Calibri" w:eastAsia="Calibri" w:hAnsi="Calibri" w:cs="Calibri"/>
                <w:color w:val="000000"/>
                <w:sz w:val="20"/>
                <w:szCs w:val="18"/>
                <w:lang w:val="es-ES"/>
              </w:rPr>
              <w:t xml:space="preserve">nica del Ministerio de Hacienda y Función Pública </w:t>
            </w:r>
            <w:r w:rsidRPr="00EB3C1A">
              <w:rPr>
                <w:rFonts w:ascii="Calibri" w:eastAsia="Calibri" w:hAnsi="Calibri" w:cs="Calibri"/>
                <w:color w:val="000000"/>
                <w:sz w:val="20"/>
                <w:szCs w:val="18"/>
                <w:lang w:val="es-ES"/>
              </w:rPr>
              <w:t>(</w:t>
            </w:r>
            <w:hyperlink r:id="rId13" w:history="1">
              <w:r w:rsidRPr="00EB3C1A">
                <w:rPr>
                  <w:rFonts w:ascii="Calibri" w:eastAsia="Calibri" w:hAnsi="Calibri" w:cs="Calibri"/>
                  <w:color w:val="455D83"/>
                  <w:sz w:val="20"/>
                  <w:szCs w:val="18"/>
                  <w:u w:val="single"/>
                  <w:lang w:val="es-ES"/>
                </w:rPr>
                <w:t>https://sedeminhap.gob.es</w:t>
              </w:r>
            </w:hyperlink>
            <w:r w:rsidRPr="00EB3C1A">
              <w:rPr>
                <w:rFonts w:ascii="Calibri" w:eastAsia="Calibri" w:hAnsi="Calibri" w:cs="Calibri"/>
                <w:color w:val="000000"/>
                <w:sz w:val="20"/>
                <w:szCs w:val="18"/>
                <w:lang w:val="es-ES"/>
              </w:rPr>
              <w:t>).</w:t>
            </w:r>
          </w:p>
        </w:tc>
      </w:tr>
      <w:tr w:rsidR="00EB3C1A" w:rsidRPr="00A030B1" w:rsidTr="00EB3C1A">
        <w:trPr>
          <w:trHeight w:val="685"/>
        </w:trPr>
        <w:tc>
          <w:tcPr>
            <w:tcW w:w="1809" w:type="dxa"/>
            <w:vMerge/>
          </w:tcPr>
          <w:p w:rsidR="00EB3C1A" w:rsidRPr="00EB3C1A" w:rsidRDefault="00EB3C1A" w:rsidP="00EB3C1A">
            <w:pPr>
              <w:widowControl/>
              <w:autoSpaceDE w:val="0"/>
              <w:autoSpaceDN w:val="0"/>
              <w:adjustRightInd w:val="0"/>
              <w:jc w:val="both"/>
              <w:rPr>
                <w:rFonts w:ascii="Calibri" w:eastAsia="Calibri" w:hAnsi="Calibri" w:cs="Calibri"/>
                <w:b/>
                <w:bCs/>
                <w:color w:val="000000"/>
                <w:sz w:val="18"/>
                <w:szCs w:val="18"/>
                <w:lang w:val="es-ES"/>
              </w:rPr>
            </w:pPr>
          </w:p>
        </w:tc>
        <w:tc>
          <w:tcPr>
            <w:tcW w:w="2835" w:type="dxa"/>
            <w:vMerge/>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p>
        </w:tc>
        <w:tc>
          <w:tcPr>
            <w:tcW w:w="4962" w:type="dxa"/>
          </w:tcPr>
          <w:p w:rsidR="00EB3C1A" w:rsidRPr="00EB3C1A" w:rsidRDefault="00EB3C1A" w:rsidP="00EB3C1A">
            <w:pPr>
              <w:widowControl/>
              <w:autoSpaceDE w:val="0"/>
              <w:autoSpaceDN w:val="0"/>
              <w:adjustRightInd w:val="0"/>
              <w:spacing w:after="120"/>
              <w:jc w:val="both"/>
              <w:rPr>
                <w:rFonts w:ascii="Calibri" w:eastAsia="Calibri" w:hAnsi="Calibri" w:cs="Calibri"/>
                <w:color w:val="000000"/>
                <w:sz w:val="20"/>
                <w:szCs w:val="18"/>
                <w:lang w:val="es-ES"/>
              </w:rPr>
            </w:pPr>
            <w:r w:rsidRPr="00EB3C1A">
              <w:rPr>
                <w:rFonts w:ascii="Calibri" w:eastAsia="Calibri" w:hAnsi="Calibri" w:cs="Calibri"/>
                <w:color w:val="000000"/>
                <w:sz w:val="20"/>
                <w:szCs w:val="18"/>
                <w:u w:val="single"/>
                <w:lang w:val="es-ES"/>
              </w:rPr>
              <w:t>Derecho a reclamar:</w:t>
            </w:r>
            <w:r w:rsidRPr="00EB3C1A">
              <w:rPr>
                <w:rFonts w:ascii="Calibri" w:eastAsia="Calibri" w:hAnsi="Calibri" w:cs="Calibri"/>
                <w:color w:val="000000"/>
                <w:sz w:val="20"/>
                <w:szCs w:val="18"/>
                <w:lang w:val="es-ES"/>
              </w:rPr>
              <w:t xml:space="preserve"> </w:t>
            </w:r>
          </w:p>
          <w:p w:rsidR="00EB3C1A" w:rsidRPr="00EB3C1A" w:rsidRDefault="00EB3C1A" w:rsidP="00EB3C1A">
            <w:pPr>
              <w:widowControl/>
              <w:autoSpaceDE w:val="0"/>
              <w:autoSpaceDN w:val="0"/>
              <w:adjustRightInd w:val="0"/>
              <w:jc w:val="both"/>
              <w:rPr>
                <w:rFonts w:ascii="Calibri" w:eastAsia="Calibri" w:hAnsi="Calibri" w:cs="Calibri"/>
                <w:color w:val="000000"/>
                <w:sz w:val="18"/>
                <w:szCs w:val="18"/>
                <w:lang w:val="es-ES"/>
              </w:rPr>
            </w:pPr>
            <w:r w:rsidRPr="00EB3C1A">
              <w:rPr>
                <w:rFonts w:ascii="Calibri" w:eastAsia="Calibri" w:hAnsi="Calibri" w:cs="Calibri"/>
                <w:color w:val="000000"/>
                <w:sz w:val="20"/>
                <w:szCs w:val="18"/>
                <w:lang w:val="es-ES"/>
              </w:rPr>
              <w:t>Ante la Agencia Española de Protección de Datos. C/ Jorge Juan 6, 28001 MADRID (</w:t>
            </w:r>
            <w:r w:rsidRPr="00EB3C1A">
              <w:rPr>
                <w:rFonts w:ascii="Calibri" w:eastAsia="Calibri" w:hAnsi="Calibri" w:cs="Calibri"/>
                <w:color w:val="0000FF"/>
                <w:sz w:val="20"/>
                <w:szCs w:val="18"/>
                <w:lang w:val="es-ES"/>
              </w:rPr>
              <w:t>www.aepd.es</w:t>
            </w:r>
            <w:r w:rsidRPr="00EB3C1A">
              <w:rPr>
                <w:rFonts w:ascii="Calibri" w:eastAsia="Calibri" w:hAnsi="Calibri" w:cs="Calibri"/>
                <w:color w:val="000000"/>
                <w:sz w:val="20"/>
                <w:szCs w:val="18"/>
                <w:lang w:val="es-ES"/>
              </w:rPr>
              <w:t xml:space="preserve">). </w:t>
            </w:r>
          </w:p>
        </w:tc>
      </w:tr>
    </w:tbl>
    <w:p w:rsidR="00553359" w:rsidRPr="00EB3C1A" w:rsidRDefault="00553359" w:rsidP="0069687D">
      <w:pPr>
        <w:rPr>
          <w:lang w:val="es-ES_tradnl"/>
        </w:rPr>
      </w:pPr>
    </w:p>
    <w:sectPr w:rsidR="00553359" w:rsidRPr="00EB3C1A" w:rsidSect="00B01D15">
      <w:headerReference w:type="even" r:id="rId14"/>
      <w:headerReference w:type="default" r:id="rId15"/>
      <w:footerReference w:type="even" r:id="rId16"/>
      <w:footerReference w:type="default" r:id="rId17"/>
      <w:headerReference w:type="first" r:id="rId18"/>
      <w:footerReference w:type="first" r:id="rId19"/>
      <w:pgSz w:w="11910" w:h="16840"/>
      <w:pgMar w:top="1985" w:right="1140" w:bottom="1040" w:left="1701" w:header="570" w:footer="5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19A" w:rsidRDefault="005A019A">
      <w:r>
        <w:separator/>
      </w:r>
    </w:p>
  </w:endnote>
  <w:endnote w:type="continuationSeparator" w:id="0">
    <w:p w:rsidR="005A019A" w:rsidRDefault="005A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rison Light Sans">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D90" w:rsidRDefault="00F24D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773" w:rsidRPr="00BA7773" w:rsidRDefault="00BA7773">
    <w:pPr>
      <w:pStyle w:val="Piedepgina"/>
      <w:jc w:val="center"/>
      <w:rPr>
        <w:caps/>
      </w:rPr>
    </w:pPr>
    <w:r w:rsidRPr="00BA7773">
      <w:rPr>
        <w:caps/>
      </w:rPr>
      <w:fldChar w:fldCharType="begin"/>
    </w:r>
    <w:r w:rsidRPr="00BA7773">
      <w:rPr>
        <w:caps/>
      </w:rPr>
      <w:instrText>PAGE   \* MERGEFORMAT</w:instrText>
    </w:r>
    <w:r w:rsidRPr="00BA7773">
      <w:rPr>
        <w:caps/>
      </w:rPr>
      <w:fldChar w:fldCharType="separate"/>
    </w:r>
    <w:r w:rsidR="00A030B1" w:rsidRPr="00A030B1">
      <w:rPr>
        <w:caps/>
        <w:noProof/>
        <w:lang w:val="es-ES"/>
      </w:rPr>
      <w:t>2</w:t>
    </w:r>
    <w:r w:rsidRPr="00BA7773">
      <w:rPr>
        <w:caps/>
      </w:rPr>
      <w:fldChar w:fldCharType="end"/>
    </w:r>
  </w:p>
  <w:p w:rsidR="00F22840" w:rsidRDefault="00F22840">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9EB" w:rsidRDefault="00F839EB" w:rsidP="00F839EB">
    <w:pPr>
      <w:pStyle w:val="Piedepgina"/>
      <w:tabs>
        <w:tab w:val="clear" w:pos="8504"/>
        <w:tab w:val="right" w:pos="8080"/>
      </w:tabs>
      <w:ind w:right="138"/>
      <w:rPr>
        <w:rFonts w:ascii="Gill Sans MT" w:hAnsi="Gill Sans MT"/>
        <w:sz w:val="14"/>
        <w:szCs w:val="14"/>
      </w:rPr>
    </w:pPr>
    <w:r w:rsidRPr="00160B19">
      <w:rPr>
        <w:rFonts w:ascii="Gill Sans MT" w:hAnsi="Gill Sans MT"/>
        <w:sz w:val="14"/>
        <w:szCs w:val="14"/>
      </w:rPr>
      <w:t>secretaria.dgrycentralizacioncontratos@hacienda.gob.es</w:t>
    </w:r>
    <w:r w:rsidRPr="00F839EB">
      <w:rPr>
        <w:rFonts w:ascii="Gill Sans MT" w:hAnsi="Gill Sans MT"/>
        <w:sz w:val="14"/>
        <w:szCs w:val="14"/>
      </w:rPr>
      <w:ptab w:relativeTo="margin" w:alignment="center" w:leader="none"/>
    </w:r>
    <w:r w:rsidRPr="00F839EB">
      <w:rPr>
        <w:rFonts w:ascii="Gill Sans MT" w:hAnsi="Gill Sans MT"/>
        <w:sz w:val="14"/>
        <w:szCs w:val="14"/>
      </w:rPr>
      <w:ptab w:relativeTo="margin" w:alignment="right" w:leader="none"/>
    </w:r>
    <w:r w:rsidRPr="00160B19">
      <w:rPr>
        <w:rFonts w:ascii="Gill Sans MT" w:hAnsi="Gill Sans MT"/>
        <w:sz w:val="14"/>
        <w:szCs w:val="14"/>
      </w:rPr>
      <w:t>ALCALÁ, 9.</w:t>
    </w:r>
  </w:p>
  <w:p w:rsidR="00F839EB" w:rsidRDefault="00F839EB" w:rsidP="00F839EB">
    <w:pPr>
      <w:pStyle w:val="Piedepgina"/>
      <w:tabs>
        <w:tab w:val="clear" w:pos="8504"/>
        <w:tab w:val="right" w:pos="8789"/>
      </w:tabs>
      <w:ind w:left="8222" w:right="-429"/>
      <w:rPr>
        <w:rFonts w:ascii="Gill Sans MT" w:hAnsi="Gill Sans MT"/>
        <w:sz w:val="14"/>
        <w:szCs w:val="14"/>
      </w:rPr>
    </w:pPr>
    <w:r w:rsidRPr="00160B19">
      <w:rPr>
        <w:rFonts w:ascii="Gill Sans MT" w:hAnsi="Gill Sans MT"/>
        <w:sz w:val="14"/>
        <w:szCs w:val="14"/>
      </w:rPr>
      <w:t xml:space="preserve">28071 </w:t>
    </w:r>
    <w:r>
      <w:rPr>
        <w:rFonts w:ascii="Gill Sans MT" w:hAnsi="Gill Sans MT"/>
        <w:sz w:val="14"/>
        <w:szCs w:val="14"/>
      </w:rPr>
      <w:t>M</w:t>
    </w:r>
    <w:r w:rsidRPr="00160B19">
      <w:rPr>
        <w:rFonts w:ascii="Gill Sans MT" w:hAnsi="Gill Sans MT"/>
        <w:sz w:val="14"/>
        <w:szCs w:val="14"/>
      </w:rPr>
      <w:t>ADRID</w:t>
    </w:r>
  </w:p>
  <w:p w:rsidR="00AD73F2" w:rsidRDefault="00F839EB" w:rsidP="00F839EB">
    <w:pPr>
      <w:pStyle w:val="Piedepgina"/>
      <w:tabs>
        <w:tab w:val="clear" w:pos="8504"/>
        <w:tab w:val="right" w:pos="8789"/>
      </w:tabs>
      <w:ind w:left="8222" w:right="-287"/>
    </w:pPr>
    <w:r w:rsidRPr="00160B19">
      <w:rPr>
        <w:rFonts w:ascii="Gill Sans MT" w:hAnsi="Gill Sans MT"/>
        <w:sz w:val="14"/>
        <w:szCs w:val="14"/>
      </w:rPr>
      <w:t>TEL:  91 595 81 43</w:t>
    </w:r>
    <w:r>
      <w:rPr>
        <w:rFonts w:ascii="Gill Sans MT" w:hAnsi="Gill Sans MT"/>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19A" w:rsidRDefault="005A019A">
      <w:r>
        <w:separator/>
      </w:r>
    </w:p>
  </w:footnote>
  <w:footnote w:type="continuationSeparator" w:id="0">
    <w:p w:rsidR="005A019A" w:rsidRDefault="005A0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D90" w:rsidRDefault="00F24D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773" w:rsidRDefault="00BA7773" w:rsidP="008A6680">
    <w:pPr>
      <w:pStyle w:val="Encabezado"/>
      <w:tabs>
        <w:tab w:val="clear" w:pos="4252"/>
        <w:tab w:val="clear" w:pos="8504"/>
      </w:tabs>
      <w:ind w:right="-1137"/>
      <w:jc w:val="right"/>
    </w:pPr>
    <w:r w:rsidRPr="00BA7773">
      <w:rPr>
        <w:noProof/>
        <w:lang w:val="es-ES" w:eastAsia="es-ES"/>
      </w:rPr>
      <w:drawing>
        <wp:inline distT="0" distB="0" distL="0" distR="0">
          <wp:extent cx="543560" cy="548640"/>
          <wp:effectExtent l="0" t="0" r="8890" b="3810"/>
          <wp:docPr id="218" name="Imagen 218"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3560" cy="548640"/>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stilo1"/>
      <w:tblW w:w="10774" w:type="dxa"/>
      <w:tblInd w:w="-993" w:type="dxa"/>
      <w:tblLayout w:type="fixed"/>
      <w:tblLook w:val="0000" w:firstRow="0" w:lastRow="0" w:firstColumn="0" w:lastColumn="0" w:noHBand="0" w:noVBand="0"/>
      <w:tblCaption w:val="Encabezado del documento"/>
      <w:tblDescription w:val="Encabezado del documento formado por el escudo de España, &quot;Ministerio de Hacienda&quot; y &quot;Subsecretaria - Dirección General de Racionalización y Centralización de la Contratación."/>
    </w:tblPr>
    <w:tblGrid>
      <w:gridCol w:w="1907"/>
      <w:gridCol w:w="5323"/>
      <w:gridCol w:w="3544"/>
    </w:tblGrid>
    <w:tr w:rsidR="00776D4E" w:rsidRPr="00A030B1" w:rsidTr="005B429F">
      <w:trPr>
        <w:trHeight w:val="1107"/>
        <w:tblHeader/>
      </w:trPr>
      <w:tc>
        <w:tcPr>
          <w:tcW w:w="1907" w:type="dxa"/>
        </w:tcPr>
        <w:p w:rsidR="00776D4E" w:rsidRPr="00CD0A80" w:rsidRDefault="00ED1ADB" w:rsidP="00ED1ADB">
          <w:pPr>
            <w:tabs>
              <w:tab w:val="right" w:pos="8504"/>
            </w:tabs>
            <w:spacing w:before="120" w:after="60"/>
            <w:ind w:right="-70"/>
            <w:jc w:val="center"/>
            <w:rPr>
              <w:rFonts w:ascii="Garrison Light Sans" w:hAnsi="Garrison Light Sans"/>
              <w:b/>
            </w:rPr>
          </w:pPr>
          <w:r w:rsidRPr="00CD0A80">
            <w:rPr>
              <w:noProof/>
              <w:lang w:val="es-ES" w:eastAsia="es-ES"/>
            </w:rPr>
            <w:drawing>
              <wp:inline distT="0" distB="0" distL="0" distR="0" wp14:anchorId="7CF675D9" wp14:editId="161407D6">
                <wp:extent cx="846455" cy="798195"/>
                <wp:effectExtent l="0" t="0" r="0" b="1905"/>
                <wp:docPr id="219" name="Imagen 219"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5323" w:type="dxa"/>
          <w:vAlign w:val="center"/>
        </w:tcPr>
        <w:p w:rsidR="00776D4E" w:rsidRPr="00F24D90" w:rsidRDefault="00776D4E" w:rsidP="005B429F">
          <w:pPr>
            <w:tabs>
              <w:tab w:val="center" w:pos="4252"/>
              <w:tab w:val="right" w:pos="8504"/>
            </w:tabs>
            <w:rPr>
              <w:rFonts w:ascii="Gill Sans MT" w:hAnsi="Gill Sans MT"/>
              <w:sz w:val="20"/>
              <w:lang w:val="es-ES"/>
            </w:rPr>
          </w:pPr>
          <w:r w:rsidRPr="00F24D90">
            <w:rPr>
              <w:rFonts w:ascii="Gill Sans MT" w:hAnsi="Gill Sans MT"/>
              <w:sz w:val="20"/>
              <w:lang w:val="es-ES"/>
            </w:rPr>
            <w:t>MINISTERIO</w:t>
          </w:r>
        </w:p>
        <w:p w:rsidR="00D52437" w:rsidRPr="00D52437" w:rsidRDefault="00776D4E" w:rsidP="005B429F">
          <w:pPr>
            <w:tabs>
              <w:tab w:val="center" w:pos="4252"/>
              <w:tab w:val="right" w:pos="8504"/>
            </w:tabs>
            <w:rPr>
              <w:rFonts w:ascii="Gill Sans MT" w:hAnsi="Gill Sans MT"/>
              <w:sz w:val="20"/>
              <w:lang w:val="es-ES"/>
            </w:rPr>
          </w:pPr>
          <w:r w:rsidRPr="00D52437">
            <w:rPr>
              <w:rFonts w:ascii="Gill Sans MT" w:hAnsi="Gill Sans MT"/>
              <w:sz w:val="20"/>
              <w:lang w:val="es-ES"/>
            </w:rPr>
            <w:t>DE HACIENDA</w:t>
          </w:r>
        </w:p>
        <w:p w:rsidR="00776D4E" w:rsidRPr="00D52437" w:rsidRDefault="00D52437" w:rsidP="005B429F">
          <w:pPr>
            <w:tabs>
              <w:tab w:val="center" w:pos="4252"/>
              <w:tab w:val="right" w:pos="8504"/>
            </w:tabs>
            <w:rPr>
              <w:rFonts w:ascii="Garrison Light Sans" w:hAnsi="Garrison Light Sans"/>
              <w:b/>
              <w:sz w:val="4"/>
              <w:lang w:val="es-ES"/>
            </w:rPr>
          </w:pPr>
          <w:r w:rsidRPr="00D52437">
            <w:rPr>
              <w:rFonts w:ascii="Gill Sans MT" w:hAnsi="Gill Sans MT"/>
              <w:sz w:val="20"/>
              <w:lang w:val="es-ES"/>
            </w:rPr>
            <w:t>Y FUNCIÓN PÚBLICA</w:t>
          </w:r>
          <w:r w:rsidR="00802839" w:rsidRPr="00D52437">
            <w:rPr>
              <w:rFonts w:ascii="Gill Sans MT" w:hAnsi="Gill Sans MT"/>
              <w:sz w:val="20"/>
              <w:lang w:val="es-ES"/>
            </w:rPr>
            <w:t xml:space="preserve">                     </w:t>
          </w:r>
        </w:p>
      </w:tc>
      <w:tc>
        <w:tcPr>
          <w:tcW w:w="3544" w:type="dxa"/>
        </w:tcPr>
        <w:p w:rsidR="00B01D15" w:rsidRDefault="00B01D15" w:rsidP="00B01D15">
          <w:pPr>
            <w:tabs>
              <w:tab w:val="left" w:pos="2529"/>
            </w:tabs>
            <w:suppressAutoHyphens/>
            <w:spacing w:before="120" w:line="160" w:lineRule="exact"/>
            <w:ind w:right="360"/>
            <w:rPr>
              <w:rFonts w:ascii="Gill Sans MT" w:hAnsi="Gill Sans MT"/>
              <w:spacing w:val="-2"/>
              <w:sz w:val="14"/>
              <w:szCs w:val="14"/>
              <w:lang w:val="es-ES"/>
            </w:rPr>
          </w:pPr>
        </w:p>
        <w:p w:rsidR="00B01D15" w:rsidRDefault="00B01D15" w:rsidP="00B01D15">
          <w:pPr>
            <w:tabs>
              <w:tab w:val="left" w:pos="2529"/>
            </w:tabs>
            <w:suppressAutoHyphens/>
            <w:spacing w:before="120" w:line="160" w:lineRule="exact"/>
            <w:ind w:right="360"/>
            <w:rPr>
              <w:rFonts w:ascii="Gill Sans MT" w:hAnsi="Gill Sans MT"/>
              <w:spacing w:val="-2"/>
              <w:sz w:val="14"/>
              <w:szCs w:val="14"/>
              <w:lang w:val="es-ES"/>
            </w:rPr>
          </w:pPr>
          <w:r w:rsidRPr="005B429F">
            <w:rPr>
              <w:rFonts w:ascii="Gill Sans MT" w:hAnsi="Gill Sans MT"/>
              <w:noProof/>
              <w:sz w:val="14"/>
              <w:szCs w:val="14"/>
              <w:lang w:val="es-ES" w:eastAsia="es-ES"/>
            </w:rPr>
            <mc:AlternateContent>
              <mc:Choice Requires="wps">
                <w:drawing>
                  <wp:inline distT="0" distB="0" distL="0" distR="0" wp14:anchorId="7C91CC66" wp14:editId="005B712D">
                    <wp:extent cx="2360930" cy="241300"/>
                    <wp:effectExtent l="0" t="0" r="1270" b="6350"/>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1300"/>
                            </a:xfrm>
                            <a:prstGeom prst="rect">
                              <a:avLst/>
                            </a:prstGeom>
                            <a:solidFill>
                              <a:schemeClr val="bg1">
                                <a:lumMod val="85000"/>
                              </a:schemeClr>
                            </a:solidFill>
                            <a:ln w="9525">
                              <a:noFill/>
                              <a:miter lim="800000"/>
                              <a:headEnd/>
                              <a:tailEnd/>
                            </a:ln>
                          </wps:spPr>
                          <wps:txbx>
                            <w:txbxContent>
                              <w:p w:rsidR="00B01D15" w:rsidRDefault="00B01D15" w:rsidP="00B01D15">
                                <w:pPr>
                                  <w:ind w:left="-142"/>
                                </w:pPr>
                                <w:r w:rsidRPr="00CD0A80">
                                  <w:rPr>
                                    <w:rFonts w:ascii="Gill Sans MT" w:hAnsi="Gill Sans MT"/>
                                    <w:sz w:val="14"/>
                                    <w:szCs w:val="14"/>
                                    <w:lang w:val="es-ES"/>
                                  </w:rPr>
                                  <w:t>SUBSECRETARIA</w:t>
                                </w:r>
                              </w:p>
                            </w:txbxContent>
                          </wps:txbx>
                          <wps:bodyPr rot="0" vert="horz" wrap="square" lIns="91440" tIns="45720" rIns="91440" bIns="45720" anchor="t" anchorCtr="0">
                            <a:noAutofit/>
                          </wps:bodyPr>
                        </wps:wsp>
                      </a:graphicData>
                    </a:graphic>
                  </wp:inline>
                </w:drawing>
              </mc:Choice>
              <mc:Fallback>
                <w:pict>
                  <v:shapetype w14:anchorId="7C91CC66" id="_x0000_t202" coordsize="21600,21600" o:spt="202" path="m,l,21600r21600,l21600,xe">
                    <v:stroke joinstyle="miter"/>
                    <v:path gradientshapeok="t" o:connecttype="rect"/>
                  </v:shapetype>
                  <v:shape id="Cuadro de texto 2" o:spid="_x0000_s1026" type="#_x0000_t202" style="width:185.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" fillcolor="#d8d8d8 [2732]" stroked="f">
                    <v:textbox>
                      <w:txbxContent>
                        <w:p w:rsidR="00B01D15" w:rsidRDefault="00B01D15" w:rsidP="00B01D15">
                          <w:pPr>
                            <w:ind w:left="-142"/>
                          </w:pPr>
                          <w:r w:rsidRPr="00CD0A80">
                            <w:rPr>
                              <w:rFonts w:ascii="Gill Sans MT" w:hAnsi="Gill Sans MT"/>
                              <w:sz w:val="14"/>
                              <w:szCs w:val="14"/>
                              <w:lang w:val="es-ES"/>
                            </w:rPr>
                            <w:t>SUBSECRETARIA</w:t>
                          </w:r>
                        </w:p>
                      </w:txbxContent>
                    </v:textbox>
                    <w10:anchorlock/>
                  </v:shape>
                </w:pict>
              </mc:Fallback>
            </mc:AlternateContent>
          </w:r>
        </w:p>
        <w:p w:rsidR="00776D4E" w:rsidRPr="00CD0A80" w:rsidRDefault="00776D4E" w:rsidP="00B01D15">
          <w:pPr>
            <w:tabs>
              <w:tab w:val="left" w:pos="2529"/>
            </w:tabs>
            <w:suppressAutoHyphens/>
            <w:spacing w:before="120" w:line="160" w:lineRule="exact"/>
            <w:ind w:right="360"/>
            <w:rPr>
              <w:rFonts w:ascii="Gill Sans MT" w:hAnsi="Gill Sans MT"/>
              <w:spacing w:val="-2"/>
              <w:sz w:val="10"/>
              <w:szCs w:val="10"/>
              <w:lang w:val="es-ES"/>
            </w:rPr>
          </w:pPr>
          <w:r w:rsidRPr="00CD0A80">
            <w:rPr>
              <w:rFonts w:ascii="Gill Sans MT" w:hAnsi="Gill Sans MT"/>
              <w:spacing w:val="-2"/>
              <w:sz w:val="14"/>
              <w:szCs w:val="14"/>
              <w:lang w:val="es-ES"/>
            </w:rPr>
            <w:t xml:space="preserve">DIRECCIÓN GENERAL DE </w:t>
          </w:r>
          <w:r w:rsidR="00454A35">
            <w:rPr>
              <w:rFonts w:ascii="Gill Sans MT" w:hAnsi="Gill Sans MT"/>
              <w:spacing w:val="-2"/>
              <w:sz w:val="14"/>
              <w:szCs w:val="14"/>
              <w:lang w:val="es-ES"/>
            </w:rPr>
            <w:t>R</w:t>
          </w:r>
          <w:r w:rsidRPr="00CD0A80">
            <w:rPr>
              <w:rFonts w:ascii="Gill Sans MT" w:hAnsi="Gill Sans MT"/>
              <w:spacing w:val="-2"/>
              <w:sz w:val="14"/>
              <w:szCs w:val="14"/>
              <w:lang w:val="es-ES"/>
            </w:rPr>
            <w:t xml:space="preserve">ACIONALIZACIÓN </w:t>
          </w:r>
          <w:r w:rsidRPr="00CD0A80">
            <w:rPr>
              <w:rFonts w:ascii="Gill Sans MT" w:hAnsi="Gill Sans MT"/>
              <w:sz w:val="14"/>
              <w:szCs w:val="14"/>
              <w:lang w:val="es-ES"/>
            </w:rPr>
            <w:t>Y CENTRALIZACIÓN DE LA CONTRATACIÓN</w:t>
          </w:r>
        </w:p>
      </w:tc>
    </w:tr>
  </w:tbl>
  <w:p w:rsidR="00776D4E" w:rsidRPr="00776D4E" w:rsidRDefault="00776D4E">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E74"/>
    <w:multiLevelType w:val="hybridMultilevel"/>
    <w:tmpl w:val="FDFC5E74"/>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350E255A"/>
    <w:multiLevelType w:val="hybridMultilevel"/>
    <w:tmpl w:val="4A5034D2"/>
    <w:lvl w:ilvl="0" w:tplc="845A044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44F466D"/>
    <w:multiLevelType w:val="hybridMultilevel"/>
    <w:tmpl w:val="8E26D6CE"/>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FC0499A"/>
    <w:multiLevelType w:val="hybridMultilevel"/>
    <w:tmpl w:val="C032EDD8"/>
    <w:lvl w:ilvl="0" w:tplc="120226C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C056BA9"/>
    <w:multiLevelType w:val="hybridMultilevel"/>
    <w:tmpl w:val="E44AA26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A73B04"/>
    <w:multiLevelType w:val="hybridMultilevel"/>
    <w:tmpl w:val="CD70DC8A"/>
    <w:lvl w:ilvl="0" w:tplc="CFE894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C4146CA"/>
    <w:multiLevelType w:val="hybridMultilevel"/>
    <w:tmpl w:val="E7D6B4A0"/>
    <w:lvl w:ilvl="0" w:tplc="9DF67A14">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6C455D4F"/>
    <w:multiLevelType w:val="hybridMultilevel"/>
    <w:tmpl w:val="5680C9F6"/>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0"/>
  </w:num>
  <w:num w:numId="5">
    <w:abstractNumId w:val="2"/>
  </w:num>
  <w:num w:numId="6">
    <w:abstractNumId w:val="8"/>
  </w:num>
  <w:num w:numId="7">
    <w:abstractNumId w:val="3"/>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40"/>
    <w:rsid w:val="00001B27"/>
    <w:rsid w:val="000063C9"/>
    <w:rsid w:val="000133EB"/>
    <w:rsid w:val="00014A78"/>
    <w:rsid w:val="00030DED"/>
    <w:rsid w:val="00072D66"/>
    <w:rsid w:val="000B44D3"/>
    <w:rsid w:val="000C025E"/>
    <w:rsid w:val="000E4AFE"/>
    <w:rsid w:val="000F2569"/>
    <w:rsid w:val="000F6C1D"/>
    <w:rsid w:val="001040B6"/>
    <w:rsid w:val="00132CBD"/>
    <w:rsid w:val="00183385"/>
    <w:rsid w:val="0019203E"/>
    <w:rsid w:val="00197367"/>
    <w:rsid w:val="001A43FC"/>
    <w:rsid w:val="001D676F"/>
    <w:rsid w:val="001F4FB6"/>
    <w:rsid w:val="00264309"/>
    <w:rsid w:val="002E2B6D"/>
    <w:rsid w:val="002E4884"/>
    <w:rsid w:val="002F4A65"/>
    <w:rsid w:val="00311A64"/>
    <w:rsid w:val="003347A0"/>
    <w:rsid w:val="00347F6F"/>
    <w:rsid w:val="00381F7F"/>
    <w:rsid w:val="00392FA9"/>
    <w:rsid w:val="003F4E2E"/>
    <w:rsid w:val="003F605D"/>
    <w:rsid w:val="00454A35"/>
    <w:rsid w:val="004B1D9A"/>
    <w:rsid w:val="004B30CF"/>
    <w:rsid w:val="004B3CFC"/>
    <w:rsid w:val="004C0204"/>
    <w:rsid w:val="004E57DE"/>
    <w:rsid w:val="00500CDB"/>
    <w:rsid w:val="005050FD"/>
    <w:rsid w:val="00513C32"/>
    <w:rsid w:val="00537253"/>
    <w:rsid w:val="00542A9C"/>
    <w:rsid w:val="00553359"/>
    <w:rsid w:val="00555473"/>
    <w:rsid w:val="005A019A"/>
    <w:rsid w:val="005B429F"/>
    <w:rsid w:val="005B7C11"/>
    <w:rsid w:val="00606AF4"/>
    <w:rsid w:val="006218DC"/>
    <w:rsid w:val="0069687D"/>
    <w:rsid w:val="006A0A3E"/>
    <w:rsid w:val="006A16E4"/>
    <w:rsid w:val="006B2B29"/>
    <w:rsid w:val="006B42CF"/>
    <w:rsid w:val="006C67D9"/>
    <w:rsid w:val="006E172F"/>
    <w:rsid w:val="006F4C51"/>
    <w:rsid w:val="00713EF1"/>
    <w:rsid w:val="00715E12"/>
    <w:rsid w:val="007204D4"/>
    <w:rsid w:val="00763E07"/>
    <w:rsid w:val="00776D4E"/>
    <w:rsid w:val="007A3BCC"/>
    <w:rsid w:val="008015A8"/>
    <w:rsid w:val="00802839"/>
    <w:rsid w:val="00816282"/>
    <w:rsid w:val="008171F2"/>
    <w:rsid w:val="00821494"/>
    <w:rsid w:val="008353DE"/>
    <w:rsid w:val="00853492"/>
    <w:rsid w:val="008945D5"/>
    <w:rsid w:val="008A6680"/>
    <w:rsid w:val="008C594E"/>
    <w:rsid w:val="008F4D4C"/>
    <w:rsid w:val="00917DCE"/>
    <w:rsid w:val="00954600"/>
    <w:rsid w:val="009B0068"/>
    <w:rsid w:val="009C0E57"/>
    <w:rsid w:val="009D362C"/>
    <w:rsid w:val="009E41F9"/>
    <w:rsid w:val="00A030B1"/>
    <w:rsid w:val="00A03CEC"/>
    <w:rsid w:val="00A152E7"/>
    <w:rsid w:val="00A26A1D"/>
    <w:rsid w:val="00A65975"/>
    <w:rsid w:val="00A77215"/>
    <w:rsid w:val="00AB5EE4"/>
    <w:rsid w:val="00AC5405"/>
    <w:rsid w:val="00AD73F2"/>
    <w:rsid w:val="00B01D15"/>
    <w:rsid w:val="00B1449D"/>
    <w:rsid w:val="00B6244F"/>
    <w:rsid w:val="00B875CA"/>
    <w:rsid w:val="00BA4D38"/>
    <w:rsid w:val="00BA7773"/>
    <w:rsid w:val="00BB116B"/>
    <w:rsid w:val="00BD7CA6"/>
    <w:rsid w:val="00C37943"/>
    <w:rsid w:val="00C51200"/>
    <w:rsid w:val="00C54FEE"/>
    <w:rsid w:val="00C73E28"/>
    <w:rsid w:val="00C81481"/>
    <w:rsid w:val="00C96989"/>
    <w:rsid w:val="00CA5172"/>
    <w:rsid w:val="00CA57BE"/>
    <w:rsid w:val="00CB526B"/>
    <w:rsid w:val="00CE5202"/>
    <w:rsid w:val="00D02BC2"/>
    <w:rsid w:val="00D17D72"/>
    <w:rsid w:val="00D3512C"/>
    <w:rsid w:val="00D52437"/>
    <w:rsid w:val="00D93150"/>
    <w:rsid w:val="00DC4241"/>
    <w:rsid w:val="00DE4CFB"/>
    <w:rsid w:val="00DE58CE"/>
    <w:rsid w:val="00DE6DBA"/>
    <w:rsid w:val="00E12840"/>
    <w:rsid w:val="00E12CDA"/>
    <w:rsid w:val="00E606C4"/>
    <w:rsid w:val="00E61A6B"/>
    <w:rsid w:val="00E8616E"/>
    <w:rsid w:val="00E97723"/>
    <w:rsid w:val="00EB3C1A"/>
    <w:rsid w:val="00EB5B30"/>
    <w:rsid w:val="00ED1ADB"/>
    <w:rsid w:val="00EE0B02"/>
    <w:rsid w:val="00F131AA"/>
    <w:rsid w:val="00F22840"/>
    <w:rsid w:val="00F24D90"/>
    <w:rsid w:val="00F27D29"/>
    <w:rsid w:val="00F51B80"/>
    <w:rsid w:val="00F578CD"/>
    <w:rsid w:val="00F6054F"/>
    <w:rsid w:val="00F62155"/>
    <w:rsid w:val="00F72791"/>
    <w:rsid w:val="00F839EB"/>
    <w:rsid w:val="00FB28A1"/>
    <w:rsid w:val="00FF64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A8EA85"/>
  <w15:docId w15:val="{EA30D488-BD3B-44F0-B1E7-8B4BEC48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014A78"/>
    <w:pPr>
      <w:tabs>
        <w:tab w:val="center" w:pos="4252"/>
        <w:tab w:val="right" w:pos="8504"/>
      </w:tabs>
    </w:pPr>
  </w:style>
  <w:style w:type="character" w:customStyle="1" w:styleId="PiedepginaCar">
    <w:name w:val="Pie de página Car"/>
    <w:basedOn w:val="Fuentedeprrafopredeter"/>
    <w:link w:val="Piedepgina"/>
    <w:uiPriority w:val="99"/>
    <w:rsid w:val="00014A78"/>
  </w:style>
  <w:style w:type="character" w:styleId="Refdecomentario">
    <w:name w:val="annotation reference"/>
    <w:basedOn w:val="Fuentedeprrafopredeter"/>
    <w:uiPriority w:val="99"/>
    <w:semiHidden/>
    <w:unhideWhenUsed/>
    <w:rsid w:val="005050FD"/>
    <w:rPr>
      <w:sz w:val="16"/>
      <w:szCs w:val="16"/>
    </w:rPr>
  </w:style>
  <w:style w:type="paragraph" w:styleId="Textocomentario">
    <w:name w:val="annotation text"/>
    <w:basedOn w:val="Normal"/>
    <w:link w:val="TextocomentarioCar"/>
    <w:uiPriority w:val="99"/>
    <w:semiHidden/>
    <w:unhideWhenUsed/>
    <w:rsid w:val="005050FD"/>
    <w:rPr>
      <w:sz w:val="20"/>
      <w:szCs w:val="20"/>
    </w:rPr>
  </w:style>
  <w:style w:type="character" w:customStyle="1" w:styleId="TextocomentarioCar">
    <w:name w:val="Texto comentario Car"/>
    <w:basedOn w:val="Fuentedeprrafopredeter"/>
    <w:link w:val="Textocomentario"/>
    <w:uiPriority w:val="99"/>
    <w:semiHidden/>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semiHidden/>
    <w:rsid w:val="00BA7773"/>
    <w:pPr>
      <w:widowControl/>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ecretaria.dgrycentralizacioncontratos@hacienda.gob.es" TargetMode="External"/><Relationship Id="rId13" Type="http://schemas.openxmlformats.org/officeDocument/2006/relationships/hyperlink" Target="https://sedeminhap.gob.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dministracion.gob.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cienda.gob.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PDHacienda@minhafp.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contratacioncentralizada.gob.e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9793E-49E5-4901-A8C8-ABB9F6E96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1494</Words>
  <Characters>8220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INFORME RELATIVO AL RECURSO DE REPOSICIÓN</vt:lpstr>
    </vt:vector>
  </TitlesOfParts>
  <Company>MINHAP</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RELATIVO AL RECURSO DE REPOSICIÓN</dc:title>
  <dc:creator>cgandar</dc:creator>
  <cp:lastModifiedBy>Cañizares Llopis, Eugenio José</cp:lastModifiedBy>
  <cp:revision>8</cp:revision>
  <dcterms:created xsi:type="dcterms:W3CDTF">2020-07-07T10:29:00Z</dcterms:created>
  <dcterms:modified xsi:type="dcterms:W3CDTF">2021-10-04T11:16:00Z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2018-01-16T00:00:00Z</vt:filetime>
  </property>
</Properties>
</file>